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FA676" w14:textId="77777777" w:rsidR="00BE08A6" w:rsidRPr="005B163E" w:rsidRDefault="00C23889" w:rsidP="005B163E">
      <w:pPr>
        <w:autoSpaceDE w:val="0"/>
        <w:autoSpaceDN w:val="0"/>
        <w:adjustRightInd w:val="0"/>
        <w:spacing w:after="0" w:line="240" w:lineRule="auto"/>
        <w:jc w:val="both"/>
        <w:rPr>
          <w:rFonts w:ascii="Arial" w:eastAsia="Times New Roman" w:hAnsi="Arial" w:cs="Arial"/>
          <w:sz w:val="21"/>
          <w:szCs w:val="21"/>
          <w:lang w:eastAsia="es-ES"/>
        </w:rPr>
      </w:pPr>
      <w:bookmarkStart w:id="0" w:name="_Hlk193712552"/>
      <w:r w:rsidRPr="005B163E">
        <w:rPr>
          <w:rFonts w:ascii="Arial" w:hAnsi="Arial" w:cs="Arial"/>
          <w:noProof/>
          <w:sz w:val="21"/>
          <w:szCs w:val="21"/>
          <w:lang w:val="es-ES" w:eastAsia="es-ES"/>
        </w:rPr>
        <w:drawing>
          <wp:anchor distT="0" distB="0" distL="114300" distR="114300" simplePos="0" relativeHeight="251666432" behindDoc="0" locked="0" layoutInCell="1" allowOverlap="1" wp14:anchorId="54E3DD94" wp14:editId="44B859D2">
            <wp:simplePos x="0" y="0"/>
            <wp:positionH relativeFrom="margin">
              <wp:align>center</wp:align>
            </wp:positionH>
            <wp:positionV relativeFrom="paragraph">
              <wp:posOffset>-1560664</wp:posOffset>
            </wp:positionV>
            <wp:extent cx="1338580" cy="1349375"/>
            <wp:effectExtent l="0" t="0" r="0" b="3175"/>
            <wp:wrapNone/>
            <wp:docPr id="1490881829"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81829" name="Imagen 2" descr="Logotipo&#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8580" cy="1349375"/>
                    </a:xfrm>
                    <a:prstGeom prst="rect">
                      <a:avLst/>
                    </a:prstGeom>
                    <a:noFill/>
                    <a:ln>
                      <a:noFill/>
                    </a:ln>
                  </pic:spPr>
                </pic:pic>
              </a:graphicData>
            </a:graphic>
            <wp14:sizeRelH relativeFrom="page">
              <wp14:pctWidth>0</wp14:pctWidth>
            </wp14:sizeRelH>
            <wp14:sizeRelV relativeFrom="page">
              <wp14:pctHeight>0</wp14:pctHeight>
            </wp14:sizeRelV>
          </wp:anchor>
        </w:drawing>
      </w:r>
      <w:r w:rsidR="00BE08A6" w:rsidRPr="005B163E">
        <w:rPr>
          <w:rFonts w:ascii="Arial" w:eastAsia="Times New Roman" w:hAnsi="Arial" w:cs="Arial"/>
          <w:sz w:val="21"/>
          <w:szCs w:val="21"/>
          <w:lang w:eastAsia="es-ES"/>
        </w:rPr>
        <w:t xml:space="preserve">CON FUNDAMENTO EN LOS ARTÍCULOS 134 DE LA CONSTITUCIÓN POLÍTICA DE LOS ESTADOS UNIDOS MEXICANOS; </w:t>
      </w:r>
      <w:bookmarkStart w:id="1" w:name="_Hlk150264897"/>
      <w:r w:rsidR="00BE08A6" w:rsidRPr="005B163E">
        <w:rPr>
          <w:rFonts w:ascii="Arial" w:eastAsia="Times New Roman" w:hAnsi="Arial" w:cs="Arial"/>
          <w:sz w:val="21"/>
          <w:szCs w:val="21"/>
          <w:lang w:eastAsia="es-ES"/>
        </w:rPr>
        <w:t xml:space="preserve">20 PÁRRAFO </w:t>
      </w:r>
      <w:r w:rsidR="00623692" w:rsidRPr="005B163E">
        <w:rPr>
          <w:rFonts w:ascii="Arial" w:eastAsia="Times New Roman" w:hAnsi="Arial" w:cs="Arial"/>
          <w:sz w:val="21"/>
          <w:szCs w:val="21"/>
          <w:lang w:eastAsia="es-ES"/>
        </w:rPr>
        <w:t>PRIMERO</w:t>
      </w:r>
      <w:r w:rsidR="00BE08A6" w:rsidRPr="005B163E">
        <w:rPr>
          <w:rFonts w:ascii="Arial" w:eastAsia="Times New Roman" w:hAnsi="Arial" w:cs="Arial"/>
          <w:sz w:val="21"/>
          <w:szCs w:val="21"/>
          <w:lang w:eastAsia="es-ES"/>
        </w:rPr>
        <w:t>, 21 FRACCIÓN I Y PÁRRAFO SEGUNDO, 23 FRACCIÓN I, 26 PÁRRAFO SEGUNDO, 44 Y 45 DEL ACUERDO QUE ESTABLECE LAS NORMAS ADMINISTRATIVAS APLICABLES A LAS ADQUISICIONES, ARRENDAMIENTOS Y SERVICIOS, EN LA AUDITORÍA SUPERIOR DE LA FEDERACIÓN, CAPÍTULO II. DE LOS PROCEDIMIENTOS DE ADJUDICACIÓN PARA LA ADQUISICIÓN, ARRENDAMIENTO DE BIENES MUEBLES Y PRESTACIÓN DE SERVICIOS, SUBCAPÍTULOS II.1. GENERALIDADES Y II.2. DE LA LICITACIÓN PÚBLICA, APARTADO II.2.1 DE LA CONVOCATORIA DE LAS REGLAS DE OPERACIÓN PARA ADQUISICIONES, ARRENDAMIENTO DE BIENES MUEBLES Y PRESTACIÓN DE SERVICIOS EN LA ASF, EMITE LA SIGUIENTE</w:t>
      </w:r>
      <w:bookmarkEnd w:id="1"/>
      <w:r w:rsidR="00BE08A6" w:rsidRPr="005B163E">
        <w:rPr>
          <w:rFonts w:ascii="Arial" w:eastAsia="Times New Roman" w:hAnsi="Arial" w:cs="Arial"/>
          <w:sz w:val="21"/>
          <w:szCs w:val="21"/>
          <w:lang w:eastAsia="es-ES"/>
        </w:rPr>
        <w:t>:</w:t>
      </w:r>
    </w:p>
    <w:p w14:paraId="7491D175"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sz w:val="21"/>
          <w:szCs w:val="21"/>
          <w:lang w:eastAsia="es-ES"/>
        </w:rPr>
      </w:pPr>
    </w:p>
    <w:p w14:paraId="191D787B"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1"/>
          <w:szCs w:val="21"/>
          <w:lang w:eastAsia="es-ES"/>
        </w:rPr>
      </w:pPr>
      <w:r w:rsidRPr="005B163E">
        <w:rPr>
          <w:rFonts w:ascii="Arial" w:eastAsia="Times New Roman" w:hAnsi="Arial" w:cs="Arial"/>
          <w:b/>
          <w:bCs/>
          <w:sz w:val="21"/>
          <w:szCs w:val="21"/>
          <w:lang w:eastAsia="es-ES"/>
        </w:rPr>
        <w:t>CONVOCATORIA</w:t>
      </w:r>
    </w:p>
    <w:p w14:paraId="1AA3CDA5"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1"/>
          <w:szCs w:val="21"/>
          <w:lang w:eastAsia="es-ES"/>
        </w:rPr>
      </w:pPr>
    </w:p>
    <w:p w14:paraId="1914E6F2"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1"/>
          <w:szCs w:val="21"/>
          <w:lang w:eastAsia="es-ES"/>
        </w:rPr>
      </w:pPr>
      <w:r w:rsidRPr="005B163E">
        <w:rPr>
          <w:rFonts w:ascii="Arial" w:eastAsia="Times New Roman" w:hAnsi="Arial" w:cs="Arial"/>
          <w:b/>
          <w:bCs/>
          <w:sz w:val="21"/>
          <w:szCs w:val="21"/>
          <w:lang w:eastAsia="es-ES"/>
        </w:rPr>
        <w:t>DE LA LICITACIÓN PÚBLICA NACIONAL</w:t>
      </w:r>
    </w:p>
    <w:p w14:paraId="51EC87A3"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1"/>
          <w:szCs w:val="21"/>
          <w:lang w:eastAsia="es-ES"/>
        </w:rPr>
      </w:pPr>
      <w:r w:rsidRPr="005B163E">
        <w:rPr>
          <w:rFonts w:ascii="Arial" w:eastAsia="Times New Roman" w:hAnsi="Arial" w:cs="Arial"/>
          <w:b/>
          <w:bCs/>
          <w:sz w:val="21"/>
          <w:szCs w:val="21"/>
          <w:lang w:eastAsia="es-ES"/>
        </w:rPr>
        <w:t xml:space="preserve">No. </w:t>
      </w:r>
      <w:r w:rsidR="00415A99" w:rsidRPr="005B163E">
        <w:rPr>
          <w:rFonts w:ascii="Arial" w:eastAsia="Times New Roman" w:hAnsi="Arial" w:cs="Arial"/>
          <w:b/>
          <w:bCs/>
          <w:sz w:val="21"/>
          <w:szCs w:val="21"/>
          <w:lang w:eastAsia="es-ES"/>
        </w:rPr>
        <w:t>ASF-DGRMS-LPN-0</w:t>
      </w:r>
      <w:r w:rsidR="000D3C4E">
        <w:rPr>
          <w:rFonts w:ascii="Arial" w:eastAsia="Times New Roman" w:hAnsi="Arial" w:cs="Arial"/>
          <w:b/>
          <w:bCs/>
          <w:sz w:val="21"/>
          <w:szCs w:val="21"/>
          <w:lang w:eastAsia="es-ES"/>
        </w:rPr>
        <w:t>3</w:t>
      </w:r>
      <w:r w:rsidR="00415A99" w:rsidRPr="005B163E">
        <w:rPr>
          <w:rFonts w:ascii="Arial" w:eastAsia="Times New Roman" w:hAnsi="Arial" w:cs="Arial"/>
          <w:b/>
          <w:bCs/>
          <w:sz w:val="21"/>
          <w:szCs w:val="21"/>
          <w:lang w:eastAsia="es-ES"/>
        </w:rPr>
        <w:t>/2026</w:t>
      </w:r>
    </w:p>
    <w:p w14:paraId="7A1C5B1E"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sz w:val="18"/>
          <w:szCs w:val="18"/>
          <w:lang w:eastAsia="es-ES"/>
        </w:rPr>
      </w:pPr>
    </w:p>
    <w:p w14:paraId="2CE0851C"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sz w:val="18"/>
          <w:szCs w:val="18"/>
          <w:lang w:eastAsia="es-ES"/>
        </w:rPr>
      </w:pPr>
      <w:bookmarkStart w:id="2" w:name="_Hlk177555731"/>
    </w:p>
    <w:p w14:paraId="3C5F5CB6" w14:textId="77777777" w:rsidR="000D3C4E" w:rsidRPr="00FF662B" w:rsidRDefault="000D3C4E" w:rsidP="000D3C4E">
      <w:pPr>
        <w:spacing w:after="0" w:line="240" w:lineRule="auto"/>
        <w:jc w:val="center"/>
        <w:rPr>
          <w:rFonts w:ascii="Arial" w:hAnsi="Arial" w:cs="Arial"/>
          <w:b/>
        </w:rPr>
      </w:pPr>
      <w:r w:rsidRPr="00FF662B">
        <w:rPr>
          <w:rFonts w:ascii="Arial" w:hAnsi="Arial" w:cs="Arial"/>
          <w:b/>
        </w:rPr>
        <w:t>SERVICIOS DE MANTENIMIENTO PREVENTIVO Y CORRECTIVO A LOS SISTEMAS HIDROSANITARIOS EN LOS INMUEBLES DE LA AUDITORÍA SUPERIOR DE LA FEDERACIÓN</w:t>
      </w:r>
    </w:p>
    <w:p w14:paraId="31748E48" w14:textId="77777777" w:rsidR="00123C12" w:rsidRPr="005B163E" w:rsidRDefault="00123C12" w:rsidP="005B163E">
      <w:pPr>
        <w:autoSpaceDE w:val="0"/>
        <w:autoSpaceDN w:val="0"/>
        <w:adjustRightInd w:val="0"/>
        <w:spacing w:after="0" w:line="240" w:lineRule="auto"/>
        <w:jc w:val="center"/>
        <w:rPr>
          <w:rFonts w:ascii="Arial" w:eastAsia="Times New Roman" w:hAnsi="Arial" w:cs="Arial"/>
          <w:b/>
          <w:bCs/>
          <w:sz w:val="20"/>
          <w:szCs w:val="20"/>
          <w:lang w:eastAsia="es-ES"/>
        </w:rPr>
      </w:pPr>
    </w:p>
    <w:bookmarkEnd w:id="2"/>
    <w:p w14:paraId="5F8323AA"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0"/>
          <w:szCs w:val="20"/>
          <w:lang w:eastAsia="es-ES"/>
        </w:rPr>
      </w:pPr>
    </w:p>
    <w:p w14:paraId="44FC23D9"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sz w:val="21"/>
          <w:szCs w:val="21"/>
          <w:lang w:eastAsia="es-ES"/>
        </w:rPr>
      </w:pPr>
      <w:r w:rsidRPr="005B163E">
        <w:rPr>
          <w:rFonts w:ascii="Arial" w:eastAsia="Times New Roman" w:hAnsi="Arial" w:cs="Arial"/>
          <w:sz w:val="21"/>
          <w:szCs w:val="21"/>
          <w:lang w:eastAsia="es-ES"/>
        </w:rPr>
        <w:t>PUBLICACIÓN DE LA CONVOCATORIA EN EL DIARIO OFICIAL DE LA FEDERACIÓN Y EN LA PÁGINA DE INTERNET DE LA AUDITORÍA SUPERIOR DE LA FEDERACIÓN</w:t>
      </w:r>
    </w:p>
    <w:p w14:paraId="17F815AC" w14:textId="77777777" w:rsidR="00BE08A6" w:rsidRPr="005B163E" w:rsidRDefault="00164418" w:rsidP="005B163E">
      <w:pPr>
        <w:autoSpaceDE w:val="0"/>
        <w:autoSpaceDN w:val="0"/>
        <w:adjustRightInd w:val="0"/>
        <w:spacing w:after="0" w:line="240" w:lineRule="auto"/>
        <w:jc w:val="center"/>
        <w:rPr>
          <w:rFonts w:ascii="Arial" w:eastAsia="Times New Roman" w:hAnsi="Arial" w:cs="Arial"/>
          <w:b/>
          <w:bCs/>
          <w:sz w:val="21"/>
          <w:szCs w:val="21"/>
          <w:lang w:eastAsia="es-ES"/>
        </w:rPr>
      </w:pPr>
      <w:r w:rsidRPr="00164418">
        <w:rPr>
          <w:rFonts w:ascii="Arial" w:eastAsia="Times New Roman" w:hAnsi="Arial" w:cs="Arial"/>
          <w:b/>
          <w:bCs/>
          <w:sz w:val="21"/>
          <w:szCs w:val="21"/>
          <w:lang w:eastAsia="es-ES"/>
        </w:rPr>
        <w:t>14</w:t>
      </w:r>
      <w:r w:rsidR="009748C4" w:rsidRPr="00164418">
        <w:rPr>
          <w:rFonts w:ascii="Arial" w:eastAsia="Times New Roman" w:hAnsi="Arial" w:cs="Arial"/>
          <w:b/>
          <w:bCs/>
          <w:sz w:val="21"/>
          <w:szCs w:val="21"/>
          <w:lang w:eastAsia="es-ES"/>
        </w:rPr>
        <w:t xml:space="preserve"> D</w:t>
      </w:r>
      <w:r w:rsidR="009748C4" w:rsidRPr="005B163E">
        <w:rPr>
          <w:rFonts w:ascii="Arial" w:eastAsia="Times New Roman" w:hAnsi="Arial" w:cs="Arial"/>
          <w:b/>
          <w:bCs/>
          <w:sz w:val="21"/>
          <w:szCs w:val="21"/>
          <w:lang w:eastAsia="es-ES"/>
        </w:rPr>
        <w:t xml:space="preserve">E </w:t>
      </w:r>
      <w:r w:rsidR="000D3C4E">
        <w:rPr>
          <w:rFonts w:ascii="Arial" w:eastAsia="Times New Roman" w:hAnsi="Arial" w:cs="Arial"/>
          <w:b/>
          <w:bCs/>
          <w:sz w:val="21"/>
          <w:szCs w:val="21"/>
          <w:lang w:eastAsia="es-ES"/>
        </w:rPr>
        <w:t>MAYO</w:t>
      </w:r>
      <w:r w:rsidR="009748C4" w:rsidRPr="005B163E">
        <w:rPr>
          <w:rFonts w:ascii="Arial" w:eastAsia="Times New Roman" w:hAnsi="Arial" w:cs="Arial"/>
          <w:b/>
          <w:bCs/>
          <w:sz w:val="21"/>
          <w:szCs w:val="21"/>
          <w:lang w:eastAsia="es-ES"/>
        </w:rPr>
        <w:t xml:space="preserve"> DE 2026</w:t>
      </w:r>
    </w:p>
    <w:p w14:paraId="23643929"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0"/>
          <w:szCs w:val="20"/>
          <w:lang w:eastAsia="es-ES"/>
        </w:rPr>
      </w:pPr>
    </w:p>
    <w:p w14:paraId="56F18CEB"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0"/>
          <w:szCs w:val="20"/>
          <w:lang w:eastAsia="es-ES"/>
        </w:rPr>
      </w:pPr>
    </w:p>
    <w:p w14:paraId="0BB807F7"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sz w:val="21"/>
          <w:szCs w:val="21"/>
          <w:lang w:eastAsia="es-ES"/>
        </w:rPr>
      </w:pPr>
      <w:r w:rsidRPr="005B163E">
        <w:rPr>
          <w:rFonts w:ascii="Arial" w:eastAsia="Times New Roman" w:hAnsi="Arial" w:cs="Arial"/>
          <w:sz w:val="21"/>
          <w:szCs w:val="21"/>
          <w:lang w:eastAsia="es-ES"/>
        </w:rPr>
        <w:t>VISITA A LAS INSTALACIONES</w:t>
      </w:r>
    </w:p>
    <w:p w14:paraId="2E16341F" w14:textId="77777777" w:rsidR="00BE08A6" w:rsidRPr="005B163E" w:rsidRDefault="00164418" w:rsidP="005B163E">
      <w:pPr>
        <w:autoSpaceDE w:val="0"/>
        <w:autoSpaceDN w:val="0"/>
        <w:adjustRightInd w:val="0"/>
        <w:spacing w:after="0" w:line="240" w:lineRule="auto"/>
        <w:jc w:val="center"/>
        <w:rPr>
          <w:rFonts w:ascii="Arial" w:eastAsia="Times New Roman" w:hAnsi="Arial" w:cs="Arial"/>
          <w:b/>
          <w:bCs/>
          <w:sz w:val="21"/>
          <w:szCs w:val="21"/>
          <w:lang w:eastAsia="es-ES"/>
        </w:rPr>
      </w:pPr>
      <w:r w:rsidRPr="00164418">
        <w:rPr>
          <w:rFonts w:ascii="Arial" w:eastAsia="Times New Roman" w:hAnsi="Arial" w:cs="Arial"/>
          <w:b/>
          <w:bCs/>
          <w:sz w:val="21"/>
          <w:szCs w:val="21"/>
          <w:lang w:eastAsia="es-ES"/>
        </w:rPr>
        <w:t>19</w:t>
      </w:r>
      <w:r w:rsidR="006A05A3" w:rsidRPr="00164418">
        <w:rPr>
          <w:rFonts w:ascii="Arial" w:eastAsia="Times New Roman" w:hAnsi="Arial" w:cs="Arial"/>
          <w:b/>
          <w:bCs/>
          <w:sz w:val="21"/>
          <w:szCs w:val="21"/>
          <w:lang w:eastAsia="es-ES"/>
        </w:rPr>
        <w:t xml:space="preserve"> </w:t>
      </w:r>
      <w:r w:rsidR="006A05A3" w:rsidRPr="005B163E">
        <w:rPr>
          <w:rFonts w:ascii="Arial" w:eastAsia="Times New Roman" w:hAnsi="Arial" w:cs="Arial"/>
          <w:b/>
          <w:bCs/>
          <w:sz w:val="21"/>
          <w:szCs w:val="21"/>
          <w:lang w:eastAsia="es-ES"/>
        </w:rPr>
        <w:t xml:space="preserve">DE </w:t>
      </w:r>
      <w:r w:rsidR="000D3C4E">
        <w:rPr>
          <w:rFonts w:ascii="Arial" w:eastAsia="Times New Roman" w:hAnsi="Arial" w:cs="Arial"/>
          <w:b/>
          <w:bCs/>
          <w:sz w:val="21"/>
          <w:szCs w:val="21"/>
          <w:lang w:eastAsia="es-ES"/>
        </w:rPr>
        <w:t>MAYO</w:t>
      </w:r>
      <w:r w:rsidR="009748C4" w:rsidRPr="005B163E">
        <w:rPr>
          <w:rFonts w:ascii="Arial" w:eastAsia="Times New Roman" w:hAnsi="Arial" w:cs="Arial"/>
          <w:b/>
          <w:bCs/>
          <w:sz w:val="21"/>
          <w:szCs w:val="21"/>
          <w:lang w:eastAsia="es-ES"/>
        </w:rPr>
        <w:t xml:space="preserve"> DE 2026</w:t>
      </w:r>
    </w:p>
    <w:p w14:paraId="24DA553E"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0"/>
          <w:szCs w:val="20"/>
          <w:lang w:eastAsia="es-ES"/>
        </w:rPr>
      </w:pPr>
    </w:p>
    <w:p w14:paraId="6704E60A"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0"/>
          <w:szCs w:val="20"/>
          <w:lang w:eastAsia="es-ES"/>
        </w:rPr>
      </w:pPr>
    </w:p>
    <w:p w14:paraId="41FA0884"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sz w:val="21"/>
          <w:szCs w:val="21"/>
          <w:lang w:eastAsia="es-ES"/>
        </w:rPr>
      </w:pPr>
      <w:r w:rsidRPr="005B163E">
        <w:rPr>
          <w:rFonts w:ascii="Arial" w:eastAsia="Times New Roman" w:hAnsi="Arial" w:cs="Arial"/>
          <w:sz w:val="21"/>
          <w:szCs w:val="21"/>
          <w:lang w:eastAsia="es-ES"/>
        </w:rPr>
        <w:t>JUNTA DE ACLARACIONES A LA CONVOCATORIA</w:t>
      </w:r>
    </w:p>
    <w:p w14:paraId="30258599" w14:textId="77777777" w:rsidR="00BE08A6" w:rsidRPr="005B163E" w:rsidRDefault="006A05A3" w:rsidP="005B163E">
      <w:pPr>
        <w:autoSpaceDE w:val="0"/>
        <w:autoSpaceDN w:val="0"/>
        <w:adjustRightInd w:val="0"/>
        <w:spacing w:after="0" w:line="240" w:lineRule="auto"/>
        <w:jc w:val="center"/>
        <w:rPr>
          <w:rFonts w:ascii="Arial" w:eastAsia="Times New Roman" w:hAnsi="Arial" w:cs="Arial"/>
          <w:b/>
          <w:bCs/>
          <w:sz w:val="21"/>
          <w:szCs w:val="21"/>
          <w:lang w:eastAsia="es-ES"/>
        </w:rPr>
      </w:pPr>
      <w:r w:rsidRPr="00164418">
        <w:rPr>
          <w:rFonts w:ascii="Arial" w:eastAsia="Times New Roman" w:hAnsi="Arial" w:cs="Arial"/>
          <w:b/>
          <w:bCs/>
          <w:sz w:val="21"/>
          <w:szCs w:val="21"/>
          <w:lang w:eastAsia="es-ES"/>
        </w:rPr>
        <w:t>2</w:t>
      </w:r>
      <w:r w:rsidR="00164418" w:rsidRPr="00164418">
        <w:rPr>
          <w:rFonts w:ascii="Arial" w:eastAsia="Times New Roman" w:hAnsi="Arial" w:cs="Arial"/>
          <w:b/>
          <w:bCs/>
          <w:sz w:val="21"/>
          <w:szCs w:val="21"/>
          <w:lang w:eastAsia="es-ES"/>
        </w:rPr>
        <w:t>2</w:t>
      </w:r>
      <w:r w:rsidRPr="00164418">
        <w:rPr>
          <w:rFonts w:ascii="Arial" w:eastAsia="Times New Roman" w:hAnsi="Arial" w:cs="Arial"/>
          <w:b/>
          <w:bCs/>
          <w:sz w:val="21"/>
          <w:szCs w:val="21"/>
          <w:lang w:eastAsia="es-ES"/>
        </w:rPr>
        <w:t xml:space="preserve"> </w:t>
      </w:r>
      <w:r w:rsidRPr="005B163E">
        <w:rPr>
          <w:rFonts w:ascii="Arial" w:eastAsia="Times New Roman" w:hAnsi="Arial" w:cs="Arial"/>
          <w:b/>
          <w:bCs/>
          <w:sz w:val="21"/>
          <w:szCs w:val="21"/>
          <w:lang w:eastAsia="es-ES"/>
        </w:rPr>
        <w:t xml:space="preserve">DE </w:t>
      </w:r>
      <w:r w:rsidR="000D3C4E">
        <w:rPr>
          <w:rFonts w:ascii="Arial" w:eastAsia="Times New Roman" w:hAnsi="Arial" w:cs="Arial"/>
          <w:b/>
          <w:bCs/>
          <w:sz w:val="21"/>
          <w:szCs w:val="21"/>
          <w:lang w:eastAsia="es-ES"/>
        </w:rPr>
        <w:t>MAYO</w:t>
      </w:r>
      <w:r w:rsidR="009748C4" w:rsidRPr="005B163E">
        <w:rPr>
          <w:rFonts w:ascii="Arial" w:eastAsia="Times New Roman" w:hAnsi="Arial" w:cs="Arial"/>
          <w:b/>
          <w:bCs/>
          <w:sz w:val="21"/>
          <w:szCs w:val="21"/>
          <w:lang w:eastAsia="es-ES"/>
        </w:rPr>
        <w:t xml:space="preserve"> DE 2026</w:t>
      </w:r>
      <w:r w:rsidR="00BE08A6" w:rsidRPr="005B163E">
        <w:rPr>
          <w:rFonts w:ascii="Arial" w:eastAsia="Times New Roman" w:hAnsi="Arial" w:cs="Arial"/>
          <w:b/>
          <w:bCs/>
          <w:sz w:val="21"/>
          <w:szCs w:val="21"/>
          <w:lang w:eastAsia="es-ES"/>
        </w:rPr>
        <w:t xml:space="preserve"> A LAS 11:00 HRS </w:t>
      </w:r>
      <w:r w:rsidR="00AB6469" w:rsidRPr="005B163E">
        <w:rPr>
          <w:rFonts w:ascii="Arial" w:eastAsia="Times New Roman" w:hAnsi="Arial" w:cs="Arial"/>
          <w:b/>
          <w:bCs/>
          <w:sz w:val="21"/>
          <w:szCs w:val="21"/>
          <w:lang w:eastAsia="es-ES"/>
        </w:rPr>
        <w:t xml:space="preserve">EN </w:t>
      </w:r>
      <w:r w:rsidR="00AB6469" w:rsidRPr="005B163E">
        <w:rPr>
          <w:rFonts w:ascii="Arial" w:eastAsia="Times New Roman" w:hAnsi="Arial" w:cs="Arial"/>
          <w:b/>
          <w:bCs/>
          <w:sz w:val="21"/>
          <w:szCs w:val="21"/>
          <w:lang w:val="es-ES_tradnl" w:eastAsia="es-ES"/>
        </w:rPr>
        <w:t>PLANTA BAJA, AULA “5”</w:t>
      </w:r>
      <w:r w:rsidR="00AB6469" w:rsidRPr="005B163E">
        <w:rPr>
          <w:rFonts w:ascii="Arial" w:eastAsia="Times New Roman" w:hAnsi="Arial" w:cs="Arial"/>
          <w:b/>
          <w:bCs/>
          <w:sz w:val="21"/>
          <w:szCs w:val="21"/>
          <w:lang w:eastAsia="es-ES"/>
        </w:rPr>
        <w:t xml:space="preserve"> </w:t>
      </w:r>
      <w:r w:rsidR="00BE08A6" w:rsidRPr="005B163E">
        <w:rPr>
          <w:rFonts w:ascii="Arial" w:eastAsia="Times New Roman" w:hAnsi="Arial" w:cs="Arial"/>
          <w:b/>
          <w:bCs/>
          <w:sz w:val="21"/>
          <w:szCs w:val="21"/>
          <w:lang w:eastAsia="es-ES"/>
        </w:rPr>
        <w:t xml:space="preserve">DE LA AUDITORÍA SUPERIOR DE LA FEDERACIÓN, EN CARRETERA PICACHO AJUSCO </w:t>
      </w:r>
      <w:r w:rsidR="00E64124" w:rsidRPr="005B163E">
        <w:rPr>
          <w:rFonts w:ascii="Arial" w:eastAsia="Times New Roman" w:hAnsi="Arial" w:cs="Arial"/>
          <w:b/>
          <w:bCs/>
          <w:sz w:val="21"/>
          <w:szCs w:val="21"/>
          <w:lang w:eastAsia="es-ES"/>
        </w:rPr>
        <w:t>NÚMERO</w:t>
      </w:r>
      <w:r w:rsidR="00BE08A6" w:rsidRPr="005B163E">
        <w:rPr>
          <w:rFonts w:ascii="Arial" w:eastAsia="Times New Roman" w:hAnsi="Arial" w:cs="Arial"/>
          <w:b/>
          <w:bCs/>
          <w:sz w:val="21"/>
          <w:szCs w:val="21"/>
          <w:lang w:eastAsia="es-ES"/>
        </w:rPr>
        <w:t xml:space="preserve"> 167, COLONIA AMPLIACIÓN FUENTES DEL PEDREGAL, DEMARCACIÓN TERRITORIAL TLALPAN, C.P. 14110, CIUDAD DE MÉXICO.</w:t>
      </w:r>
    </w:p>
    <w:p w14:paraId="2A8309A9"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0"/>
          <w:szCs w:val="20"/>
          <w:lang w:eastAsia="es-ES"/>
        </w:rPr>
      </w:pPr>
    </w:p>
    <w:p w14:paraId="00167263"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0"/>
          <w:szCs w:val="20"/>
          <w:lang w:eastAsia="es-ES"/>
        </w:rPr>
      </w:pPr>
    </w:p>
    <w:p w14:paraId="782EF935"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sz w:val="21"/>
          <w:szCs w:val="21"/>
          <w:lang w:eastAsia="es-ES"/>
        </w:rPr>
      </w:pPr>
      <w:r w:rsidRPr="005B163E">
        <w:rPr>
          <w:rFonts w:ascii="Arial" w:eastAsia="Times New Roman" w:hAnsi="Arial" w:cs="Arial"/>
          <w:sz w:val="21"/>
          <w:szCs w:val="21"/>
          <w:lang w:eastAsia="es-ES"/>
        </w:rPr>
        <w:t>ACTO DE PRESENTACIÓN Y APERTURA DE PROPOSICIONES</w:t>
      </w:r>
    </w:p>
    <w:p w14:paraId="3D1B5DC4" w14:textId="77777777" w:rsidR="00BE08A6" w:rsidRPr="005B163E" w:rsidRDefault="00164418" w:rsidP="005B163E">
      <w:pPr>
        <w:autoSpaceDE w:val="0"/>
        <w:autoSpaceDN w:val="0"/>
        <w:adjustRightInd w:val="0"/>
        <w:spacing w:after="0" w:line="240" w:lineRule="auto"/>
        <w:jc w:val="center"/>
        <w:rPr>
          <w:rFonts w:ascii="Arial" w:eastAsia="Times New Roman" w:hAnsi="Arial" w:cs="Arial"/>
          <w:b/>
          <w:bCs/>
          <w:sz w:val="21"/>
          <w:szCs w:val="21"/>
          <w:lang w:eastAsia="es-ES"/>
        </w:rPr>
      </w:pPr>
      <w:r w:rsidRPr="00164418">
        <w:rPr>
          <w:rFonts w:ascii="Arial" w:eastAsia="Times New Roman" w:hAnsi="Arial" w:cs="Arial"/>
          <w:b/>
          <w:bCs/>
          <w:sz w:val="21"/>
          <w:szCs w:val="21"/>
          <w:lang w:eastAsia="es-ES"/>
        </w:rPr>
        <w:t>29</w:t>
      </w:r>
      <w:r w:rsidR="006A05A3" w:rsidRPr="005B163E">
        <w:rPr>
          <w:rFonts w:ascii="Arial" w:eastAsia="Times New Roman" w:hAnsi="Arial" w:cs="Arial"/>
          <w:b/>
          <w:bCs/>
          <w:sz w:val="21"/>
          <w:szCs w:val="21"/>
          <w:lang w:eastAsia="es-ES"/>
        </w:rPr>
        <w:t xml:space="preserve"> DE </w:t>
      </w:r>
      <w:r w:rsidR="000D3C4E">
        <w:rPr>
          <w:rFonts w:ascii="Arial" w:eastAsia="Times New Roman" w:hAnsi="Arial" w:cs="Arial"/>
          <w:b/>
          <w:bCs/>
          <w:sz w:val="21"/>
          <w:szCs w:val="21"/>
          <w:lang w:eastAsia="es-ES"/>
        </w:rPr>
        <w:t>MAYO</w:t>
      </w:r>
      <w:r w:rsidR="009748C4" w:rsidRPr="005B163E">
        <w:rPr>
          <w:rFonts w:ascii="Arial" w:eastAsia="Times New Roman" w:hAnsi="Arial" w:cs="Arial"/>
          <w:b/>
          <w:bCs/>
          <w:sz w:val="21"/>
          <w:szCs w:val="21"/>
          <w:lang w:eastAsia="es-ES"/>
        </w:rPr>
        <w:t xml:space="preserve"> DE 2026 </w:t>
      </w:r>
      <w:r w:rsidR="00BE08A6" w:rsidRPr="005B163E">
        <w:rPr>
          <w:rFonts w:ascii="Arial" w:eastAsia="Times New Roman" w:hAnsi="Arial" w:cs="Arial"/>
          <w:b/>
          <w:bCs/>
          <w:sz w:val="21"/>
          <w:szCs w:val="21"/>
          <w:lang w:eastAsia="es-ES"/>
        </w:rPr>
        <w:t xml:space="preserve">A LAS 11:00 HRS </w:t>
      </w:r>
      <w:r w:rsidR="003D1211" w:rsidRPr="005B163E">
        <w:rPr>
          <w:rFonts w:ascii="Arial" w:eastAsia="Times New Roman" w:hAnsi="Arial" w:cs="Arial"/>
          <w:b/>
          <w:bCs/>
          <w:sz w:val="21"/>
          <w:szCs w:val="21"/>
          <w:lang w:eastAsia="es-ES"/>
        </w:rPr>
        <w:t xml:space="preserve">EN </w:t>
      </w:r>
      <w:r w:rsidR="003D1211" w:rsidRPr="005B163E">
        <w:rPr>
          <w:rFonts w:ascii="Arial" w:eastAsia="Times New Roman" w:hAnsi="Arial" w:cs="Arial"/>
          <w:b/>
          <w:bCs/>
          <w:sz w:val="21"/>
          <w:szCs w:val="21"/>
          <w:lang w:val="es-ES_tradnl" w:eastAsia="es-ES"/>
        </w:rPr>
        <w:t>PLANTA BAJA, AULA “5”</w:t>
      </w:r>
      <w:r w:rsidR="003D1211" w:rsidRPr="005B163E">
        <w:rPr>
          <w:rFonts w:ascii="Arial" w:eastAsia="Times New Roman" w:hAnsi="Arial" w:cs="Arial"/>
          <w:b/>
          <w:bCs/>
          <w:sz w:val="21"/>
          <w:szCs w:val="21"/>
          <w:lang w:eastAsia="es-ES"/>
        </w:rPr>
        <w:t xml:space="preserve"> </w:t>
      </w:r>
      <w:r w:rsidR="00BE08A6" w:rsidRPr="005B163E">
        <w:rPr>
          <w:rFonts w:ascii="Arial" w:eastAsia="Times New Roman" w:hAnsi="Arial" w:cs="Arial"/>
          <w:b/>
          <w:bCs/>
          <w:sz w:val="21"/>
          <w:szCs w:val="21"/>
          <w:lang w:eastAsia="es-ES"/>
        </w:rPr>
        <w:t xml:space="preserve">DE LA AUDITORÍA SUPERIOR DE LA FEDERACIÓN, EN CARRETERA PICACHO AJUSCO </w:t>
      </w:r>
      <w:r w:rsidR="00E64124" w:rsidRPr="005B163E">
        <w:rPr>
          <w:rFonts w:ascii="Arial" w:eastAsia="Times New Roman" w:hAnsi="Arial" w:cs="Arial"/>
          <w:b/>
          <w:bCs/>
          <w:sz w:val="21"/>
          <w:szCs w:val="21"/>
          <w:lang w:eastAsia="es-ES"/>
        </w:rPr>
        <w:t>NÚMERO</w:t>
      </w:r>
      <w:r w:rsidR="00BE08A6" w:rsidRPr="005B163E">
        <w:rPr>
          <w:rFonts w:ascii="Arial" w:eastAsia="Times New Roman" w:hAnsi="Arial" w:cs="Arial"/>
          <w:b/>
          <w:bCs/>
          <w:sz w:val="21"/>
          <w:szCs w:val="21"/>
          <w:lang w:eastAsia="es-ES"/>
        </w:rPr>
        <w:t xml:space="preserve"> 167, COLONIA AMPLIACIÓN FUENTES DEL PEDREGAL, DEMARCACIÓN TERRITORIAL TLALPAN, C.P. 14110, CIUDAD DE MÉXICO.</w:t>
      </w:r>
    </w:p>
    <w:p w14:paraId="5DE904E3"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0"/>
          <w:szCs w:val="20"/>
          <w:lang w:eastAsia="es-ES"/>
        </w:rPr>
      </w:pPr>
    </w:p>
    <w:p w14:paraId="4F6D6CC1"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0"/>
          <w:szCs w:val="20"/>
          <w:lang w:eastAsia="es-ES"/>
        </w:rPr>
      </w:pPr>
    </w:p>
    <w:p w14:paraId="33F1FE5B"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sz w:val="21"/>
          <w:szCs w:val="21"/>
          <w:lang w:eastAsia="es-ES"/>
        </w:rPr>
      </w:pPr>
      <w:r w:rsidRPr="005B163E">
        <w:rPr>
          <w:rFonts w:ascii="Arial" w:eastAsia="Times New Roman" w:hAnsi="Arial" w:cs="Arial"/>
          <w:sz w:val="21"/>
          <w:szCs w:val="21"/>
          <w:lang w:eastAsia="es-ES"/>
        </w:rPr>
        <w:t>EMISIÓN DE FALLO DE LA LICITACIÓN PÚBLICA NACIONAL</w:t>
      </w:r>
    </w:p>
    <w:p w14:paraId="65B7C585" w14:textId="77777777" w:rsidR="00BE08A6" w:rsidRPr="005B163E" w:rsidRDefault="00164418" w:rsidP="005B163E">
      <w:pPr>
        <w:autoSpaceDE w:val="0"/>
        <w:autoSpaceDN w:val="0"/>
        <w:adjustRightInd w:val="0"/>
        <w:spacing w:after="0" w:line="240" w:lineRule="auto"/>
        <w:jc w:val="center"/>
        <w:rPr>
          <w:rFonts w:ascii="Arial" w:eastAsia="Times New Roman" w:hAnsi="Arial" w:cs="Arial"/>
          <w:b/>
          <w:bCs/>
          <w:sz w:val="21"/>
          <w:szCs w:val="21"/>
          <w:lang w:eastAsia="es-ES"/>
        </w:rPr>
      </w:pPr>
      <w:r w:rsidRPr="00164418">
        <w:rPr>
          <w:rFonts w:ascii="Arial" w:eastAsia="Times New Roman" w:hAnsi="Arial" w:cs="Arial"/>
          <w:b/>
          <w:bCs/>
          <w:sz w:val="21"/>
          <w:szCs w:val="21"/>
          <w:lang w:eastAsia="es-ES"/>
        </w:rPr>
        <w:t>08</w:t>
      </w:r>
      <w:r w:rsidR="006A05A3" w:rsidRPr="005B163E">
        <w:rPr>
          <w:rFonts w:ascii="Arial" w:eastAsia="Times New Roman" w:hAnsi="Arial" w:cs="Arial"/>
          <w:b/>
          <w:bCs/>
          <w:sz w:val="21"/>
          <w:szCs w:val="21"/>
          <w:lang w:eastAsia="es-ES"/>
        </w:rPr>
        <w:t xml:space="preserve"> DE </w:t>
      </w:r>
      <w:r>
        <w:rPr>
          <w:rFonts w:ascii="Arial" w:eastAsia="Times New Roman" w:hAnsi="Arial" w:cs="Arial"/>
          <w:b/>
          <w:bCs/>
          <w:sz w:val="21"/>
          <w:szCs w:val="21"/>
          <w:lang w:eastAsia="es-ES"/>
        </w:rPr>
        <w:t>JUNIO</w:t>
      </w:r>
      <w:r w:rsidR="009748C4" w:rsidRPr="005B163E">
        <w:rPr>
          <w:rFonts w:ascii="Arial" w:eastAsia="Times New Roman" w:hAnsi="Arial" w:cs="Arial"/>
          <w:b/>
          <w:bCs/>
          <w:sz w:val="21"/>
          <w:szCs w:val="21"/>
          <w:lang w:eastAsia="es-ES"/>
        </w:rPr>
        <w:t xml:space="preserve"> DE 2026</w:t>
      </w:r>
    </w:p>
    <w:p w14:paraId="56215EB3" w14:textId="77777777" w:rsidR="009748C4" w:rsidRPr="005B163E" w:rsidRDefault="009748C4" w:rsidP="005B163E">
      <w:pPr>
        <w:autoSpaceDE w:val="0"/>
        <w:autoSpaceDN w:val="0"/>
        <w:adjustRightInd w:val="0"/>
        <w:spacing w:after="0" w:line="240" w:lineRule="auto"/>
        <w:jc w:val="center"/>
        <w:rPr>
          <w:rFonts w:ascii="Arial" w:eastAsia="Times New Roman" w:hAnsi="Arial" w:cs="Arial"/>
          <w:sz w:val="20"/>
          <w:szCs w:val="20"/>
          <w:lang w:eastAsia="es-ES"/>
        </w:rPr>
      </w:pPr>
    </w:p>
    <w:p w14:paraId="593ADBA2"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sz w:val="20"/>
          <w:szCs w:val="20"/>
          <w:lang w:eastAsia="es-ES"/>
        </w:rPr>
      </w:pPr>
    </w:p>
    <w:p w14:paraId="4208B130"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sz w:val="21"/>
          <w:szCs w:val="21"/>
          <w:lang w:eastAsia="es-ES"/>
        </w:rPr>
      </w:pPr>
      <w:r w:rsidRPr="005B163E">
        <w:rPr>
          <w:rFonts w:ascii="Arial" w:eastAsia="Times New Roman" w:hAnsi="Arial" w:cs="Arial"/>
          <w:sz w:val="21"/>
          <w:szCs w:val="21"/>
          <w:lang w:eastAsia="es-ES"/>
        </w:rPr>
        <w:t>FIRMA DEL CONTRATO</w:t>
      </w:r>
    </w:p>
    <w:p w14:paraId="62826862" w14:textId="77777777" w:rsidR="00B542A7" w:rsidRPr="005B163E" w:rsidRDefault="00BE08A6" w:rsidP="005B163E">
      <w:pPr>
        <w:autoSpaceDE w:val="0"/>
        <w:autoSpaceDN w:val="0"/>
        <w:adjustRightInd w:val="0"/>
        <w:spacing w:after="0" w:line="240" w:lineRule="auto"/>
        <w:jc w:val="center"/>
        <w:rPr>
          <w:rFonts w:ascii="Arial" w:hAnsi="Arial" w:cs="Arial"/>
          <w:b/>
          <w:sz w:val="21"/>
          <w:szCs w:val="21"/>
        </w:rPr>
      </w:pPr>
      <w:r w:rsidRPr="005B163E">
        <w:rPr>
          <w:rFonts w:ascii="Arial" w:eastAsia="Times New Roman" w:hAnsi="Arial" w:cs="Arial"/>
          <w:b/>
          <w:bCs/>
          <w:sz w:val="21"/>
          <w:szCs w:val="21"/>
          <w:lang w:eastAsia="es-ES"/>
        </w:rPr>
        <w:t>DENTRO DE LOS 15 DÍAS NATURALES SIGUIENTES A LA COMUNICACIÓN DEL FALLO</w:t>
      </w:r>
      <w:r w:rsidR="00301B54" w:rsidRPr="005B163E">
        <w:rPr>
          <w:rFonts w:ascii="Arial" w:hAnsi="Arial" w:cs="Arial"/>
          <w:sz w:val="21"/>
          <w:szCs w:val="21"/>
        </w:rPr>
        <w:br w:type="page"/>
      </w:r>
      <w:bookmarkStart w:id="3" w:name="_Hlk55314034"/>
      <w:bookmarkStart w:id="4" w:name="_Hlk87461445"/>
    </w:p>
    <w:p w14:paraId="3FEB71A9" w14:textId="77777777" w:rsidR="00B542A7" w:rsidRPr="005B163E" w:rsidRDefault="00B542A7" w:rsidP="005B163E">
      <w:pPr>
        <w:spacing w:after="0" w:line="240" w:lineRule="auto"/>
        <w:jc w:val="center"/>
        <w:rPr>
          <w:rFonts w:ascii="Arial" w:hAnsi="Arial" w:cs="Arial"/>
          <w:sz w:val="21"/>
          <w:szCs w:val="21"/>
        </w:rPr>
      </w:pPr>
    </w:p>
    <w:p w14:paraId="4674361D" w14:textId="77777777" w:rsidR="00B542A7" w:rsidRPr="005B163E" w:rsidRDefault="00301B54" w:rsidP="005B163E">
      <w:pPr>
        <w:spacing w:after="0" w:line="240" w:lineRule="auto"/>
        <w:jc w:val="center"/>
        <w:rPr>
          <w:rFonts w:ascii="Arial" w:hAnsi="Arial" w:cs="Arial"/>
          <w:b/>
          <w:bCs/>
          <w:sz w:val="21"/>
          <w:szCs w:val="21"/>
        </w:rPr>
      </w:pPr>
      <w:r w:rsidRPr="005B163E">
        <w:rPr>
          <w:rFonts w:ascii="Arial" w:hAnsi="Arial" w:cs="Arial"/>
          <w:b/>
          <w:bCs/>
          <w:sz w:val="21"/>
          <w:szCs w:val="21"/>
        </w:rPr>
        <w:t>CONTENIDO</w:t>
      </w:r>
    </w:p>
    <w:p w14:paraId="734CC894" w14:textId="77777777" w:rsidR="00B542A7" w:rsidRPr="005B163E" w:rsidRDefault="00B542A7" w:rsidP="005B163E">
      <w:pPr>
        <w:autoSpaceDE w:val="0"/>
        <w:autoSpaceDN w:val="0"/>
        <w:adjustRightInd w:val="0"/>
        <w:spacing w:after="0" w:line="240" w:lineRule="auto"/>
        <w:rPr>
          <w:rFonts w:ascii="Arial" w:hAnsi="Arial" w:cs="Arial"/>
          <w:b/>
          <w:bCs/>
          <w:sz w:val="21"/>
          <w:szCs w:val="21"/>
        </w:rPr>
      </w:pPr>
    </w:p>
    <w:p w14:paraId="63B7D1FF" w14:textId="77777777" w:rsidR="00B542A7" w:rsidRPr="005B163E" w:rsidRDefault="00B542A7" w:rsidP="005B163E">
      <w:pPr>
        <w:autoSpaceDE w:val="0"/>
        <w:autoSpaceDN w:val="0"/>
        <w:adjustRightInd w:val="0"/>
        <w:spacing w:after="0" w:line="240" w:lineRule="auto"/>
        <w:jc w:val="center"/>
        <w:rPr>
          <w:rFonts w:ascii="Arial" w:hAnsi="Arial" w:cs="Arial"/>
          <w:b/>
          <w:bCs/>
          <w:sz w:val="21"/>
          <w:szCs w:val="21"/>
        </w:rPr>
      </w:pPr>
    </w:p>
    <w:tbl>
      <w:tblPr>
        <w:tblW w:w="0" w:type="auto"/>
        <w:jc w:val="center"/>
        <w:tblCellMar>
          <w:left w:w="10" w:type="dxa"/>
          <w:right w:w="10" w:type="dxa"/>
        </w:tblCellMar>
        <w:tblLook w:val="04A0" w:firstRow="1" w:lastRow="0" w:firstColumn="1" w:lastColumn="0" w:noHBand="0" w:noVBand="1"/>
      </w:tblPr>
      <w:tblGrid>
        <w:gridCol w:w="563"/>
        <w:gridCol w:w="8381"/>
        <w:gridCol w:w="994"/>
      </w:tblGrid>
      <w:tr w:rsidR="00E94F91" w:rsidRPr="005B163E" w14:paraId="22CCD005" w14:textId="77777777" w:rsidTr="008A53D3">
        <w:trPr>
          <w:trHeight w:val="567"/>
          <w:jc w:val="center"/>
        </w:trPr>
        <w:tc>
          <w:tcPr>
            <w:tcW w:w="563" w:type="dxa"/>
          </w:tcPr>
          <w:p w14:paraId="1E0003C6" w14:textId="77777777" w:rsidR="00577FAA" w:rsidRPr="005B163E" w:rsidRDefault="00577FAA" w:rsidP="005B163E">
            <w:pPr>
              <w:autoSpaceDE w:val="0"/>
              <w:autoSpaceDN w:val="0"/>
              <w:adjustRightInd w:val="0"/>
              <w:spacing w:after="0" w:line="240" w:lineRule="auto"/>
              <w:rPr>
                <w:rFonts w:ascii="Arial" w:hAnsi="Arial" w:cs="Arial"/>
                <w:b/>
                <w:bCs/>
                <w:sz w:val="21"/>
                <w:szCs w:val="21"/>
              </w:rPr>
            </w:pPr>
            <w:bookmarkStart w:id="5" w:name="_Hlk55304278"/>
            <w:bookmarkStart w:id="6" w:name="_Hlk80729928"/>
            <w:bookmarkEnd w:id="3"/>
            <w:bookmarkEnd w:id="4"/>
          </w:p>
        </w:tc>
        <w:tc>
          <w:tcPr>
            <w:tcW w:w="8381" w:type="dxa"/>
          </w:tcPr>
          <w:p w14:paraId="019D7822" w14:textId="77777777" w:rsidR="00577FAA" w:rsidRPr="005B163E" w:rsidRDefault="00577FAA" w:rsidP="005B163E">
            <w:pPr>
              <w:autoSpaceDE w:val="0"/>
              <w:autoSpaceDN w:val="0"/>
              <w:adjustRightInd w:val="0"/>
              <w:spacing w:after="0" w:line="240" w:lineRule="auto"/>
              <w:rPr>
                <w:rFonts w:ascii="Arial" w:hAnsi="Arial" w:cs="Arial"/>
                <w:b/>
                <w:bCs/>
                <w:sz w:val="21"/>
                <w:szCs w:val="21"/>
              </w:rPr>
            </w:pPr>
          </w:p>
        </w:tc>
        <w:tc>
          <w:tcPr>
            <w:tcW w:w="994" w:type="dxa"/>
            <w:vAlign w:val="center"/>
          </w:tcPr>
          <w:p w14:paraId="1116627B" w14:textId="77777777" w:rsidR="00577FAA" w:rsidRPr="005B163E" w:rsidRDefault="00577FAA" w:rsidP="005B163E">
            <w:pPr>
              <w:autoSpaceDE w:val="0"/>
              <w:autoSpaceDN w:val="0"/>
              <w:adjustRightInd w:val="0"/>
              <w:spacing w:after="0" w:line="240" w:lineRule="auto"/>
              <w:jc w:val="center"/>
              <w:rPr>
                <w:rFonts w:ascii="Arial" w:hAnsi="Arial" w:cs="Arial"/>
                <w:b/>
                <w:bCs/>
                <w:sz w:val="21"/>
                <w:szCs w:val="21"/>
              </w:rPr>
            </w:pPr>
            <w:r w:rsidRPr="005B163E">
              <w:rPr>
                <w:rFonts w:ascii="Arial" w:hAnsi="Arial" w:cs="Arial"/>
                <w:b/>
                <w:bCs/>
                <w:sz w:val="21"/>
                <w:szCs w:val="21"/>
              </w:rPr>
              <w:t>PÁGINA</w:t>
            </w:r>
          </w:p>
        </w:tc>
      </w:tr>
      <w:tr w:rsidR="00E94F91" w:rsidRPr="005B163E" w14:paraId="718F7314" w14:textId="77777777" w:rsidTr="008A53D3">
        <w:trPr>
          <w:trHeight w:val="567"/>
          <w:jc w:val="center"/>
        </w:trPr>
        <w:tc>
          <w:tcPr>
            <w:tcW w:w="563" w:type="dxa"/>
            <w:vAlign w:val="center"/>
          </w:tcPr>
          <w:p w14:paraId="26550BCC" w14:textId="77777777" w:rsidR="00577FAA" w:rsidRPr="005B163E" w:rsidRDefault="00577FAA" w:rsidP="005B163E">
            <w:pPr>
              <w:autoSpaceDE w:val="0"/>
              <w:autoSpaceDN w:val="0"/>
              <w:adjustRightInd w:val="0"/>
              <w:spacing w:after="0" w:line="240" w:lineRule="auto"/>
              <w:rPr>
                <w:rFonts w:ascii="Arial" w:hAnsi="Arial" w:cs="Arial"/>
                <w:b/>
                <w:bCs/>
                <w:sz w:val="21"/>
                <w:szCs w:val="21"/>
              </w:rPr>
            </w:pPr>
            <w:r w:rsidRPr="005B163E">
              <w:rPr>
                <w:rFonts w:ascii="Arial" w:hAnsi="Arial" w:cs="Arial"/>
                <w:b/>
                <w:bCs/>
                <w:sz w:val="21"/>
                <w:szCs w:val="21"/>
              </w:rPr>
              <w:t>1.</w:t>
            </w:r>
          </w:p>
        </w:tc>
        <w:tc>
          <w:tcPr>
            <w:tcW w:w="8381" w:type="dxa"/>
            <w:vAlign w:val="center"/>
          </w:tcPr>
          <w:p w14:paraId="27B2673E" w14:textId="77777777" w:rsidR="00577FAA" w:rsidRPr="005B163E" w:rsidRDefault="00577FAA" w:rsidP="005B163E">
            <w:pPr>
              <w:autoSpaceDE w:val="0"/>
              <w:autoSpaceDN w:val="0"/>
              <w:adjustRightInd w:val="0"/>
              <w:spacing w:after="0" w:line="240" w:lineRule="auto"/>
              <w:rPr>
                <w:rFonts w:ascii="Arial" w:hAnsi="Arial" w:cs="Arial"/>
                <w:b/>
                <w:bCs/>
                <w:sz w:val="21"/>
                <w:szCs w:val="21"/>
              </w:rPr>
            </w:pPr>
            <w:r w:rsidRPr="005B163E">
              <w:rPr>
                <w:rFonts w:ascii="Arial" w:hAnsi="Arial" w:cs="Arial"/>
                <w:b/>
                <w:bCs/>
                <w:sz w:val="21"/>
                <w:szCs w:val="21"/>
              </w:rPr>
              <w:t>INFORMACIÓN GENERAL</w:t>
            </w:r>
          </w:p>
        </w:tc>
        <w:tc>
          <w:tcPr>
            <w:tcW w:w="994" w:type="dxa"/>
            <w:vAlign w:val="center"/>
          </w:tcPr>
          <w:p w14:paraId="022F745B" w14:textId="77777777" w:rsidR="00577FAA" w:rsidRPr="005B163E" w:rsidRDefault="007B239D" w:rsidP="005B163E">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6</w:t>
            </w:r>
          </w:p>
        </w:tc>
      </w:tr>
      <w:tr w:rsidR="00E94F91" w:rsidRPr="005B163E" w14:paraId="6074F3B5" w14:textId="77777777" w:rsidTr="008A53D3">
        <w:trPr>
          <w:trHeight w:val="567"/>
          <w:jc w:val="center"/>
        </w:trPr>
        <w:tc>
          <w:tcPr>
            <w:tcW w:w="563" w:type="dxa"/>
            <w:vAlign w:val="center"/>
          </w:tcPr>
          <w:p w14:paraId="273EA850"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sz w:val="21"/>
                <w:szCs w:val="21"/>
              </w:rPr>
              <w:t>2.</w:t>
            </w:r>
          </w:p>
        </w:tc>
        <w:tc>
          <w:tcPr>
            <w:tcW w:w="8381" w:type="dxa"/>
            <w:vAlign w:val="center"/>
          </w:tcPr>
          <w:p w14:paraId="29CBD65D"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sz w:val="21"/>
                <w:szCs w:val="21"/>
              </w:rPr>
              <w:t>EVENTOS DE LA LICITACIÓN</w:t>
            </w:r>
          </w:p>
        </w:tc>
        <w:tc>
          <w:tcPr>
            <w:tcW w:w="994" w:type="dxa"/>
            <w:vAlign w:val="center"/>
          </w:tcPr>
          <w:p w14:paraId="0BEB6456" w14:textId="77777777" w:rsidR="00577FAA" w:rsidRPr="005B163E" w:rsidRDefault="007B239D" w:rsidP="005B163E">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11</w:t>
            </w:r>
          </w:p>
        </w:tc>
      </w:tr>
      <w:tr w:rsidR="00E94F91" w:rsidRPr="005B163E" w14:paraId="789D0232" w14:textId="77777777" w:rsidTr="008A53D3">
        <w:trPr>
          <w:trHeight w:val="567"/>
          <w:jc w:val="center"/>
        </w:trPr>
        <w:tc>
          <w:tcPr>
            <w:tcW w:w="563" w:type="dxa"/>
            <w:vAlign w:val="center"/>
          </w:tcPr>
          <w:p w14:paraId="01B65700" w14:textId="77777777" w:rsidR="00577FAA" w:rsidRPr="005B163E" w:rsidRDefault="00577FAA" w:rsidP="005B163E">
            <w:pPr>
              <w:autoSpaceDE w:val="0"/>
              <w:autoSpaceDN w:val="0"/>
              <w:adjustRightInd w:val="0"/>
              <w:spacing w:after="0" w:line="240" w:lineRule="auto"/>
              <w:ind w:left="246" w:hanging="246"/>
              <w:rPr>
                <w:rFonts w:ascii="Arial" w:hAnsi="Arial" w:cs="Arial"/>
                <w:b/>
                <w:sz w:val="21"/>
                <w:szCs w:val="21"/>
              </w:rPr>
            </w:pPr>
            <w:r w:rsidRPr="005B163E">
              <w:rPr>
                <w:rFonts w:ascii="Arial" w:hAnsi="Arial" w:cs="Arial"/>
                <w:b/>
                <w:sz w:val="21"/>
                <w:szCs w:val="21"/>
              </w:rPr>
              <w:t>3.</w:t>
            </w:r>
          </w:p>
        </w:tc>
        <w:tc>
          <w:tcPr>
            <w:tcW w:w="8381" w:type="dxa"/>
            <w:vAlign w:val="center"/>
          </w:tcPr>
          <w:p w14:paraId="4B345239" w14:textId="77777777" w:rsidR="00577FAA" w:rsidRPr="005B163E" w:rsidRDefault="00577FAA" w:rsidP="005B163E">
            <w:pPr>
              <w:autoSpaceDE w:val="0"/>
              <w:autoSpaceDN w:val="0"/>
              <w:adjustRightInd w:val="0"/>
              <w:spacing w:after="0" w:line="240" w:lineRule="auto"/>
              <w:ind w:left="35"/>
              <w:rPr>
                <w:rFonts w:ascii="Arial" w:hAnsi="Arial" w:cs="Arial"/>
                <w:b/>
                <w:sz w:val="21"/>
                <w:szCs w:val="21"/>
              </w:rPr>
            </w:pPr>
            <w:r w:rsidRPr="005B163E">
              <w:rPr>
                <w:rFonts w:ascii="Arial" w:hAnsi="Arial" w:cs="Arial"/>
                <w:b/>
                <w:sz w:val="21"/>
                <w:szCs w:val="21"/>
              </w:rPr>
              <w:t>REQUISITOS PARA PARTICIPAR EN LA LICITACIÓN E INTEGRACIÓN DE LA DOCUMENTACIÓN LEGAL, TÉCNICA Y ECONÓMICA</w:t>
            </w:r>
          </w:p>
        </w:tc>
        <w:tc>
          <w:tcPr>
            <w:tcW w:w="994" w:type="dxa"/>
            <w:vAlign w:val="center"/>
          </w:tcPr>
          <w:p w14:paraId="31432988" w14:textId="77777777" w:rsidR="00577FAA" w:rsidRPr="005B163E" w:rsidRDefault="00E06FA9" w:rsidP="005B163E">
            <w:pPr>
              <w:autoSpaceDE w:val="0"/>
              <w:autoSpaceDN w:val="0"/>
              <w:adjustRightInd w:val="0"/>
              <w:spacing w:after="0" w:line="240" w:lineRule="auto"/>
              <w:jc w:val="center"/>
              <w:rPr>
                <w:rFonts w:ascii="Arial" w:hAnsi="Arial" w:cs="Arial"/>
                <w:b/>
                <w:bCs/>
                <w:sz w:val="21"/>
                <w:szCs w:val="21"/>
              </w:rPr>
            </w:pPr>
            <w:r w:rsidRPr="005B163E">
              <w:rPr>
                <w:rFonts w:ascii="Arial" w:hAnsi="Arial" w:cs="Arial"/>
                <w:b/>
                <w:bCs/>
                <w:sz w:val="21"/>
                <w:szCs w:val="21"/>
              </w:rPr>
              <w:t>2</w:t>
            </w:r>
            <w:r w:rsidR="007B239D">
              <w:rPr>
                <w:rFonts w:ascii="Arial" w:hAnsi="Arial" w:cs="Arial"/>
                <w:b/>
                <w:bCs/>
                <w:sz w:val="21"/>
                <w:szCs w:val="21"/>
              </w:rPr>
              <w:t>7</w:t>
            </w:r>
          </w:p>
        </w:tc>
      </w:tr>
      <w:tr w:rsidR="00E94F91" w:rsidRPr="005B163E" w14:paraId="6C4A0A0D" w14:textId="77777777" w:rsidTr="008A53D3">
        <w:trPr>
          <w:trHeight w:val="567"/>
          <w:jc w:val="center"/>
        </w:trPr>
        <w:tc>
          <w:tcPr>
            <w:tcW w:w="563" w:type="dxa"/>
            <w:vAlign w:val="center"/>
          </w:tcPr>
          <w:p w14:paraId="3A6A366B"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sz w:val="21"/>
                <w:szCs w:val="21"/>
              </w:rPr>
              <w:t>4.</w:t>
            </w:r>
          </w:p>
        </w:tc>
        <w:tc>
          <w:tcPr>
            <w:tcW w:w="8381" w:type="dxa"/>
            <w:vAlign w:val="center"/>
          </w:tcPr>
          <w:p w14:paraId="17B68343"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sz w:val="21"/>
                <w:szCs w:val="21"/>
              </w:rPr>
              <w:t xml:space="preserve">CRITERIOS DE EVALUACIÓN Y ADJUDICACIÓN DEL CONTRATO </w:t>
            </w:r>
          </w:p>
        </w:tc>
        <w:tc>
          <w:tcPr>
            <w:tcW w:w="994" w:type="dxa"/>
            <w:vAlign w:val="center"/>
          </w:tcPr>
          <w:p w14:paraId="4FD65364" w14:textId="77777777" w:rsidR="00577FAA" w:rsidRPr="005B163E" w:rsidRDefault="00E06FA9" w:rsidP="005B163E">
            <w:pPr>
              <w:autoSpaceDE w:val="0"/>
              <w:autoSpaceDN w:val="0"/>
              <w:adjustRightInd w:val="0"/>
              <w:spacing w:after="0" w:line="240" w:lineRule="auto"/>
              <w:jc w:val="center"/>
              <w:rPr>
                <w:rFonts w:ascii="Arial" w:hAnsi="Arial" w:cs="Arial"/>
                <w:b/>
                <w:bCs/>
                <w:sz w:val="21"/>
                <w:szCs w:val="21"/>
              </w:rPr>
            </w:pPr>
            <w:r w:rsidRPr="005B163E">
              <w:rPr>
                <w:rFonts w:ascii="Arial" w:hAnsi="Arial" w:cs="Arial"/>
                <w:b/>
                <w:bCs/>
                <w:sz w:val="21"/>
                <w:szCs w:val="21"/>
              </w:rPr>
              <w:t>3</w:t>
            </w:r>
            <w:r w:rsidR="007B239D">
              <w:rPr>
                <w:rFonts w:ascii="Arial" w:hAnsi="Arial" w:cs="Arial"/>
                <w:b/>
                <w:bCs/>
                <w:sz w:val="21"/>
                <w:szCs w:val="21"/>
              </w:rPr>
              <w:t>6</w:t>
            </w:r>
          </w:p>
        </w:tc>
      </w:tr>
      <w:tr w:rsidR="00E94F91" w:rsidRPr="005B163E" w14:paraId="6118B2EC" w14:textId="77777777" w:rsidTr="008A53D3">
        <w:trPr>
          <w:trHeight w:val="567"/>
          <w:jc w:val="center"/>
        </w:trPr>
        <w:tc>
          <w:tcPr>
            <w:tcW w:w="563" w:type="dxa"/>
            <w:vAlign w:val="center"/>
          </w:tcPr>
          <w:p w14:paraId="6F70960C" w14:textId="77777777" w:rsidR="00577FAA" w:rsidRPr="005B163E" w:rsidRDefault="00577FAA" w:rsidP="005B163E">
            <w:pPr>
              <w:autoSpaceDE w:val="0"/>
              <w:autoSpaceDN w:val="0"/>
              <w:adjustRightInd w:val="0"/>
              <w:spacing w:after="0" w:line="240" w:lineRule="auto"/>
              <w:ind w:left="246" w:hanging="246"/>
              <w:rPr>
                <w:rFonts w:ascii="Arial" w:hAnsi="Arial" w:cs="Arial"/>
                <w:b/>
                <w:sz w:val="21"/>
                <w:szCs w:val="21"/>
              </w:rPr>
            </w:pPr>
            <w:r w:rsidRPr="005B163E">
              <w:rPr>
                <w:rFonts w:ascii="Arial" w:hAnsi="Arial" w:cs="Arial"/>
                <w:b/>
                <w:sz w:val="21"/>
                <w:szCs w:val="21"/>
              </w:rPr>
              <w:t>5.</w:t>
            </w:r>
          </w:p>
        </w:tc>
        <w:tc>
          <w:tcPr>
            <w:tcW w:w="8381" w:type="dxa"/>
            <w:vAlign w:val="center"/>
          </w:tcPr>
          <w:p w14:paraId="4D3937FB" w14:textId="77777777" w:rsidR="00577FAA" w:rsidRPr="005B163E" w:rsidRDefault="00577FAA" w:rsidP="005B163E">
            <w:pPr>
              <w:autoSpaceDE w:val="0"/>
              <w:autoSpaceDN w:val="0"/>
              <w:adjustRightInd w:val="0"/>
              <w:spacing w:after="0" w:line="240" w:lineRule="auto"/>
              <w:ind w:left="35"/>
              <w:rPr>
                <w:rFonts w:ascii="Arial" w:hAnsi="Arial" w:cs="Arial"/>
                <w:b/>
                <w:sz w:val="21"/>
                <w:szCs w:val="21"/>
              </w:rPr>
            </w:pPr>
            <w:r w:rsidRPr="005B163E">
              <w:rPr>
                <w:rFonts w:ascii="Arial" w:hAnsi="Arial" w:cs="Arial"/>
                <w:b/>
                <w:sz w:val="21"/>
                <w:szCs w:val="21"/>
              </w:rPr>
              <w:t>CASOS EN QUE PROCEDERÁ SUSPENDER, CANCELAR O DECLARAR DESIERTA LA LICITACIÓN</w:t>
            </w:r>
          </w:p>
        </w:tc>
        <w:tc>
          <w:tcPr>
            <w:tcW w:w="994" w:type="dxa"/>
            <w:vAlign w:val="center"/>
          </w:tcPr>
          <w:p w14:paraId="27256822" w14:textId="77777777" w:rsidR="00577FAA" w:rsidRPr="005B163E" w:rsidRDefault="007B239D" w:rsidP="005B163E">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40</w:t>
            </w:r>
          </w:p>
        </w:tc>
      </w:tr>
      <w:tr w:rsidR="00E94F91" w:rsidRPr="005B163E" w14:paraId="4C1C6CE9" w14:textId="77777777" w:rsidTr="008A53D3">
        <w:trPr>
          <w:trHeight w:val="567"/>
          <w:jc w:val="center"/>
        </w:trPr>
        <w:tc>
          <w:tcPr>
            <w:tcW w:w="563" w:type="dxa"/>
            <w:vAlign w:val="center"/>
          </w:tcPr>
          <w:p w14:paraId="0B94E805"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sz w:val="21"/>
                <w:szCs w:val="21"/>
              </w:rPr>
              <w:t>6.</w:t>
            </w:r>
          </w:p>
        </w:tc>
        <w:tc>
          <w:tcPr>
            <w:tcW w:w="8381" w:type="dxa"/>
            <w:vAlign w:val="center"/>
          </w:tcPr>
          <w:p w14:paraId="6A95CAF3" w14:textId="77777777" w:rsidR="00577FAA" w:rsidRPr="005B163E" w:rsidRDefault="00577FAA" w:rsidP="005B163E">
            <w:pPr>
              <w:autoSpaceDE w:val="0"/>
              <w:autoSpaceDN w:val="0"/>
              <w:adjustRightInd w:val="0"/>
              <w:spacing w:after="0" w:line="240" w:lineRule="auto"/>
              <w:rPr>
                <w:rFonts w:ascii="Arial" w:hAnsi="Arial" w:cs="Arial"/>
                <w:b/>
                <w:bCs/>
                <w:sz w:val="21"/>
                <w:szCs w:val="21"/>
              </w:rPr>
            </w:pPr>
            <w:r w:rsidRPr="005B163E">
              <w:rPr>
                <w:rFonts w:ascii="Arial" w:hAnsi="Arial" w:cs="Arial"/>
                <w:b/>
                <w:sz w:val="21"/>
                <w:szCs w:val="21"/>
              </w:rPr>
              <w:t>PENAS CONVENCIONALES, DEDUCTIVAS, RESCISIÓN Y TERMINACIÓN ANTICIPADA</w:t>
            </w:r>
          </w:p>
        </w:tc>
        <w:tc>
          <w:tcPr>
            <w:tcW w:w="994" w:type="dxa"/>
            <w:vAlign w:val="center"/>
          </w:tcPr>
          <w:p w14:paraId="0F97C2E4" w14:textId="77777777" w:rsidR="00577FAA" w:rsidRPr="005B163E" w:rsidRDefault="007B239D" w:rsidP="005B163E">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41</w:t>
            </w:r>
          </w:p>
        </w:tc>
      </w:tr>
      <w:tr w:rsidR="00E94F91" w:rsidRPr="005B163E" w14:paraId="4A8722DA" w14:textId="77777777" w:rsidTr="008A53D3">
        <w:trPr>
          <w:trHeight w:val="567"/>
          <w:jc w:val="center"/>
        </w:trPr>
        <w:tc>
          <w:tcPr>
            <w:tcW w:w="563" w:type="dxa"/>
            <w:vAlign w:val="center"/>
          </w:tcPr>
          <w:p w14:paraId="798AF671"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sz w:val="21"/>
                <w:szCs w:val="21"/>
              </w:rPr>
              <w:t>7.</w:t>
            </w:r>
          </w:p>
        </w:tc>
        <w:tc>
          <w:tcPr>
            <w:tcW w:w="8381" w:type="dxa"/>
            <w:vAlign w:val="center"/>
          </w:tcPr>
          <w:p w14:paraId="631D380C"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sz w:val="21"/>
                <w:szCs w:val="21"/>
              </w:rPr>
              <w:t xml:space="preserve">SUSPENSIÓN DE LA PRESTACIÓN DE LOS SERVICIOS </w:t>
            </w:r>
          </w:p>
        </w:tc>
        <w:tc>
          <w:tcPr>
            <w:tcW w:w="994" w:type="dxa"/>
            <w:vAlign w:val="center"/>
          </w:tcPr>
          <w:p w14:paraId="72FC0CE2" w14:textId="77777777" w:rsidR="00577FAA" w:rsidRPr="005B163E" w:rsidRDefault="007B239D" w:rsidP="005B163E">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44</w:t>
            </w:r>
          </w:p>
        </w:tc>
      </w:tr>
      <w:tr w:rsidR="00E94F91" w:rsidRPr="005B163E" w14:paraId="0DE1984A" w14:textId="77777777" w:rsidTr="008A53D3">
        <w:trPr>
          <w:trHeight w:val="567"/>
          <w:jc w:val="center"/>
        </w:trPr>
        <w:tc>
          <w:tcPr>
            <w:tcW w:w="563" w:type="dxa"/>
            <w:vAlign w:val="center"/>
          </w:tcPr>
          <w:p w14:paraId="3D50DCA3"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sz w:val="21"/>
                <w:szCs w:val="21"/>
              </w:rPr>
              <w:t>8.</w:t>
            </w:r>
          </w:p>
        </w:tc>
        <w:tc>
          <w:tcPr>
            <w:tcW w:w="8381" w:type="dxa"/>
            <w:vAlign w:val="center"/>
          </w:tcPr>
          <w:p w14:paraId="622D3214"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sz w:val="21"/>
                <w:szCs w:val="21"/>
              </w:rPr>
              <w:t xml:space="preserve">NO NEGOCIACIONES DE LA CONVOCATORIA Y PROPOSICIONES </w:t>
            </w:r>
          </w:p>
        </w:tc>
        <w:tc>
          <w:tcPr>
            <w:tcW w:w="994" w:type="dxa"/>
            <w:vAlign w:val="center"/>
          </w:tcPr>
          <w:p w14:paraId="7AE71370" w14:textId="77777777" w:rsidR="00577FAA" w:rsidRPr="005B163E" w:rsidRDefault="007B239D" w:rsidP="005B163E">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44</w:t>
            </w:r>
          </w:p>
        </w:tc>
      </w:tr>
      <w:tr w:rsidR="00E94F91" w:rsidRPr="005B163E" w14:paraId="69F0A29A" w14:textId="77777777" w:rsidTr="008A53D3">
        <w:trPr>
          <w:trHeight w:val="567"/>
          <w:jc w:val="center"/>
        </w:trPr>
        <w:tc>
          <w:tcPr>
            <w:tcW w:w="563" w:type="dxa"/>
            <w:vAlign w:val="center"/>
          </w:tcPr>
          <w:p w14:paraId="229C183D"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sz w:val="21"/>
                <w:szCs w:val="21"/>
              </w:rPr>
              <w:t>9.</w:t>
            </w:r>
          </w:p>
        </w:tc>
        <w:tc>
          <w:tcPr>
            <w:tcW w:w="8381" w:type="dxa"/>
            <w:vAlign w:val="center"/>
          </w:tcPr>
          <w:p w14:paraId="595AAF54"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bCs/>
                <w:sz w:val="21"/>
                <w:szCs w:val="21"/>
              </w:rPr>
              <w:t>INCONFORMIDADES</w:t>
            </w:r>
          </w:p>
        </w:tc>
        <w:tc>
          <w:tcPr>
            <w:tcW w:w="994" w:type="dxa"/>
            <w:vAlign w:val="center"/>
          </w:tcPr>
          <w:p w14:paraId="07051B30" w14:textId="77777777" w:rsidR="00577FAA" w:rsidRPr="005B163E" w:rsidRDefault="007B239D" w:rsidP="005B163E">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45</w:t>
            </w:r>
          </w:p>
        </w:tc>
      </w:tr>
      <w:tr w:rsidR="00E94F91" w:rsidRPr="005B163E" w14:paraId="5D58007F" w14:textId="77777777" w:rsidTr="008A53D3">
        <w:trPr>
          <w:trHeight w:val="567"/>
          <w:jc w:val="center"/>
        </w:trPr>
        <w:tc>
          <w:tcPr>
            <w:tcW w:w="563" w:type="dxa"/>
            <w:vAlign w:val="center"/>
          </w:tcPr>
          <w:p w14:paraId="4F9AE78E" w14:textId="77777777" w:rsidR="00577FAA" w:rsidRPr="005B163E" w:rsidRDefault="00577FAA" w:rsidP="005B163E">
            <w:pPr>
              <w:autoSpaceDE w:val="0"/>
              <w:autoSpaceDN w:val="0"/>
              <w:adjustRightInd w:val="0"/>
              <w:spacing w:after="0" w:line="240" w:lineRule="auto"/>
              <w:rPr>
                <w:rFonts w:ascii="Arial" w:hAnsi="Arial" w:cs="Arial"/>
                <w:b/>
                <w:bCs/>
                <w:sz w:val="21"/>
                <w:szCs w:val="21"/>
              </w:rPr>
            </w:pPr>
            <w:r w:rsidRPr="005B163E">
              <w:rPr>
                <w:rFonts w:ascii="Arial" w:hAnsi="Arial" w:cs="Arial"/>
                <w:b/>
                <w:bCs/>
                <w:sz w:val="21"/>
                <w:szCs w:val="21"/>
              </w:rPr>
              <w:t>10.</w:t>
            </w:r>
          </w:p>
        </w:tc>
        <w:tc>
          <w:tcPr>
            <w:tcW w:w="8381" w:type="dxa"/>
            <w:vAlign w:val="center"/>
          </w:tcPr>
          <w:p w14:paraId="04B204DC" w14:textId="77777777" w:rsidR="00577FAA" w:rsidRPr="005B163E" w:rsidRDefault="00577FAA" w:rsidP="005B163E">
            <w:pPr>
              <w:autoSpaceDE w:val="0"/>
              <w:autoSpaceDN w:val="0"/>
              <w:adjustRightInd w:val="0"/>
              <w:spacing w:after="0" w:line="240" w:lineRule="auto"/>
              <w:rPr>
                <w:rFonts w:ascii="Arial" w:hAnsi="Arial" w:cs="Arial"/>
                <w:sz w:val="21"/>
                <w:szCs w:val="21"/>
              </w:rPr>
            </w:pPr>
            <w:r w:rsidRPr="005B163E">
              <w:rPr>
                <w:rFonts w:ascii="Arial" w:hAnsi="Arial" w:cs="Arial"/>
                <w:b/>
                <w:bCs/>
                <w:sz w:val="21"/>
                <w:szCs w:val="21"/>
              </w:rPr>
              <w:t>CONFIDENCIALIDAD</w:t>
            </w:r>
          </w:p>
        </w:tc>
        <w:tc>
          <w:tcPr>
            <w:tcW w:w="994" w:type="dxa"/>
            <w:vAlign w:val="center"/>
          </w:tcPr>
          <w:p w14:paraId="3C713055" w14:textId="77777777" w:rsidR="00577FAA" w:rsidRPr="005B163E" w:rsidRDefault="007B239D" w:rsidP="005B163E">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45</w:t>
            </w:r>
          </w:p>
        </w:tc>
      </w:tr>
      <w:tr w:rsidR="00577FAA" w:rsidRPr="005B163E" w14:paraId="0CBFFF5E" w14:textId="77777777" w:rsidTr="008A53D3">
        <w:trPr>
          <w:trHeight w:val="567"/>
          <w:jc w:val="center"/>
        </w:trPr>
        <w:tc>
          <w:tcPr>
            <w:tcW w:w="563" w:type="dxa"/>
            <w:vAlign w:val="center"/>
          </w:tcPr>
          <w:p w14:paraId="1417FD41" w14:textId="77777777" w:rsidR="00577FAA" w:rsidRPr="005B163E" w:rsidRDefault="00577FAA" w:rsidP="005B163E">
            <w:pPr>
              <w:autoSpaceDE w:val="0"/>
              <w:autoSpaceDN w:val="0"/>
              <w:adjustRightInd w:val="0"/>
              <w:spacing w:after="0" w:line="240" w:lineRule="auto"/>
              <w:rPr>
                <w:rFonts w:ascii="Arial" w:hAnsi="Arial" w:cs="Arial"/>
                <w:b/>
                <w:bCs/>
                <w:sz w:val="21"/>
                <w:szCs w:val="21"/>
              </w:rPr>
            </w:pPr>
            <w:r w:rsidRPr="005B163E">
              <w:rPr>
                <w:rFonts w:ascii="Arial" w:hAnsi="Arial" w:cs="Arial"/>
                <w:b/>
                <w:bCs/>
                <w:sz w:val="21"/>
                <w:szCs w:val="21"/>
              </w:rPr>
              <w:t>11.</w:t>
            </w:r>
          </w:p>
        </w:tc>
        <w:tc>
          <w:tcPr>
            <w:tcW w:w="8381" w:type="dxa"/>
            <w:vAlign w:val="center"/>
          </w:tcPr>
          <w:p w14:paraId="775B566A" w14:textId="77777777" w:rsidR="00577FAA" w:rsidRPr="005B163E" w:rsidRDefault="00577FAA" w:rsidP="005B163E">
            <w:pPr>
              <w:autoSpaceDE w:val="0"/>
              <w:autoSpaceDN w:val="0"/>
              <w:adjustRightInd w:val="0"/>
              <w:spacing w:after="0" w:line="240" w:lineRule="auto"/>
              <w:rPr>
                <w:rFonts w:ascii="Arial" w:hAnsi="Arial" w:cs="Arial"/>
                <w:b/>
                <w:bCs/>
                <w:sz w:val="21"/>
                <w:szCs w:val="21"/>
              </w:rPr>
            </w:pPr>
            <w:r w:rsidRPr="005B163E">
              <w:rPr>
                <w:rFonts w:ascii="Arial" w:hAnsi="Arial" w:cs="Arial"/>
                <w:b/>
                <w:bCs/>
                <w:sz w:val="21"/>
                <w:szCs w:val="21"/>
              </w:rPr>
              <w:t>A N E X O S</w:t>
            </w:r>
          </w:p>
        </w:tc>
        <w:tc>
          <w:tcPr>
            <w:tcW w:w="994" w:type="dxa"/>
            <w:vAlign w:val="center"/>
          </w:tcPr>
          <w:p w14:paraId="060F1C5E" w14:textId="77777777" w:rsidR="00577FAA" w:rsidRPr="005B163E" w:rsidRDefault="00E06FA9" w:rsidP="005B163E">
            <w:pPr>
              <w:autoSpaceDE w:val="0"/>
              <w:autoSpaceDN w:val="0"/>
              <w:adjustRightInd w:val="0"/>
              <w:spacing w:after="0" w:line="240" w:lineRule="auto"/>
              <w:jc w:val="center"/>
              <w:rPr>
                <w:rFonts w:ascii="Arial" w:hAnsi="Arial" w:cs="Arial"/>
                <w:b/>
                <w:bCs/>
                <w:sz w:val="21"/>
                <w:szCs w:val="21"/>
              </w:rPr>
            </w:pPr>
            <w:r w:rsidRPr="005B163E">
              <w:rPr>
                <w:rFonts w:ascii="Arial" w:hAnsi="Arial" w:cs="Arial"/>
                <w:b/>
                <w:bCs/>
                <w:sz w:val="21"/>
                <w:szCs w:val="21"/>
              </w:rPr>
              <w:t>4</w:t>
            </w:r>
            <w:r w:rsidR="007B239D">
              <w:rPr>
                <w:rFonts w:ascii="Arial" w:hAnsi="Arial" w:cs="Arial"/>
                <w:b/>
                <w:bCs/>
                <w:sz w:val="21"/>
                <w:szCs w:val="21"/>
              </w:rPr>
              <w:t>6</w:t>
            </w:r>
          </w:p>
        </w:tc>
      </w:tr>
      <w:bookmarkEnd w:id="5"/>
      <w:bookmarkEnd w:id="6"/>
    </w:tbl>
    <w:p w14:paraId="3CB47BFC" w14:textId="77777777" w:rsidR="00B542A7" w:rsidRPr="005B163E" w:rsidRDefault="00B542A7" w:rsidP="005B163E">
      <w:pPr>
        <w:spacing w:after="0" w:line="240" w:lineRule="auto"/>
        <w:rPr>
          <w:rFonts w:ascii="Arial" w:hAnsi="Arial" w:cs="Arial"/>
          <w:sz w:val="21"/>
          <w:szCs w:val="21"/>
        </w:rPr>
      </w:pPr>
    </w:p>
    <w:p w14:paraId="73054D48" w14:textId="77777777" w:rsidR="00B542A7" w:rsidRPr="005B163E" w:rsidRDefault="00B542A7" w:rsidP="005B163E">
      <w:pPr>
        <w:spacing w:after="0" w:line="240" w:lineRule="auto"/>
        <w:rPr>
          <w:rFonts w:ascii="Arial" w:hAnsi="Arial" w:cs="Arial"/>
          <w:sz w:val="21"/>
          <w:szCs w:val="21"/>
        </w:rPr>
      </w:pPr>
    </w:p>
    <w:p w14:paraId="2D72C216" w14:textId="77777777" w:rsidR="00B542A7" w:rsidRPr="005B163E" w:rsidRDefault="00B542A7" w:rsidP="005B163E">
      <w:pPr>
        <w:spacing w:after="0" w:line="240" w:lineRule="auto"/>
        <w:rPr>
          <w:rFonts w:ascii="Arial" w:hAnsi="Arial" w:cs="Arial"/>
          <w:sz w:val="21"/>
          <w:szCs w:val="21"/>
        </w:rPr>
      </w:pPr>
    </w:p>
    <w:p w14:paraId="268C9472" w14:textId="77777777" w:rsidR="00B542A7" w:rsidRPr="005B163E" w:rsidRDefault="00B542A7" w:rsidP="005B163E">
      <w:pPr>
        <w:spacing w:after="0" w:line="240" w:lineRule="auto"/>
        <w:rPr>
          <w:rFonts w:ascii="Arial" w:hAnsi="Arial" w:cs="Arial"/>
          <w:sz w:val="21"/>
          <w:szCs w:val="21"/>
        </w:rPr>
      </w:pPr>
    </w:p>
    <w:p w14:paraId="7A2793B4" w14:textId="77777777" w:rsidR="00B542A7" w:rsidRPr="005B163E" w:rsidRDefault="00B542A7" w:rsidP="005B163E">
      <w:pPr>
        <w:spacing w:after="0" w:line="240" w:lineRule="auto"/>
        <w:rPr>
          <w:rFonts w:ascii="Arial" w:hAnsi="Arial" w:cs="Arial"/>
          <w:sz w:val="21"/>
          <w:szCs w:val="21"/>
        </w:rPr>
      </w:pPr>
    </w:p>
    <w:p w14:paraId="5B5A6CBB" w14:textId="77777777" w:rsidR="00B542A7" w:rsidRPr="005B163E" w:rsidRDefault="00B542A7" w:rsidP="005B163E">
      <w:pPr>
        <w:spacing w:after="0" w:line="240" w:lineRule="auto"/>
        <w:rPr>
          <w:rFonts w:ascii="Arial" w:hAnsi="Arial" w:cs="Arial"/>
          <w:sz w:val="21"/>
          <w:szCs w:val="21"/>
        </w:rPr>
      </w:pPr>
    </w:p>
    <w:p w14:paraId="370A2404" w14:textId="77777777" w:rsidR="00FB0914" w:rsidRPr="005B163E" w:rsidRDefault="00FB0914" w:rsidP="005B163E">
      <w:pPr>
        <w:spacing w:after="0" w:line="240" w:lineRule="auto"/>
        <w:rPr>
          <w:rFonts w:ascii="Arial" w:hAnsi="Arial" w:cs="Arial"/>
          <w:sz w:val="21"/>
          <w:szCs w:val="21"/>
        </w:rPr>
      </w:pPr>
      <w:r w:rsidRPr="005B163E">
        <w:rPr>
          <w:rFonts w:ascii="Arial" w:hAnsi="Arial" w:cs="Arial"/>
          <w:sz w:val="21"/>
          <w:szCs w:val="21"/>
        </w:rPr>
        <w:br w:type="page"/>
      </w:r>
    </w:p>
    <w:p w14:paraId="1B147E61" w14:textId="77777777" w:rsidR="00577FAA" w:rsidRPr="005B163E" w:rsidRDefault="00577FAA" w:rsidP="00EC5B2E">
      <w:pPr>
        <w:spacing w:after="0" w:line="240" w:lineRule="auto"/>
        <w:jc w:val="both"/>
        <w:rPr>
          <w:rFonts w:ascii="Arial" w:hAnsi="Arial" w:cs="Arial"/>
          <w:sz w:val="21"/>
          <w:szCs w:val="21"/>
        </w:rPr>
      </w:pPr>
      <w:r w:rsidRPr="005B163E">
        <w:rPr>
          <w:rFonts w:ascii="Arial" w:hAnsi="Arial" w:cs="Arial"/>
          <w:sz w:val="21"/>
          <w:szCs w:val="21"/>
        </w:rPr>
        <w:lastRenderedPageBreak/>
        <w:t xml:space="preserve">ESTA CONVOCATORIA TIENE POR OBJETO LLEVAR A CABO LA </w:t>
      </w:r>
      <w:r w:rsidRPr="00252A6A">
        <w:rPr>
          <w:rFonts w:ascii="Arial" w:hAnsi="Arial" w:cs="Arial"/>
          <w:sz w:val="21"/>
          <w:szCs w:val="21"/>
        </w:rPr>
        <w:t>CONTRATACIÓN</w:t>
      </w:r>
      <w:bookmarkStart w:id="7" w:name="_Hlk99123416"/>
      <w:r w:rsidRPr="00252A6A">
        <w:rPr>
          <w:rFonts w:ascii="Arial" w:hAnsi="Arial" w:cs="Arial"/>
          <w:sz w:val="21"/>
          <w:szCs w:val="21"/>
        </w:rPr>
        <w:t xml:space="preserve"> </w:t>
      </w:r>
      <w:r w:rsidR="001F5ACB" w:rsidRPr="00252A6A">
        <w:rPr>
          <w:rFonts w:ascii="Arial" w:hAnsi="Arial" w:cs="Arial"/>
          <w:sz w:val="21"/>
          <w:szCs w:val="21"/>
        </w:rPr>
        <w:t>DE</w:t>
      </w:r>
      <w:bookmarkEnd w:id="7"/>
      <w:r w:rsidR="00164418">
        <w:rPr>
          <w:rFonts w:ascii="Arial" w:hAnsi="Arial" w:cs="Arial"/>
          <w:sz w:val="21"/>
          <w:szCs w:val="21"/>
        </w:rPr>
        <w:t xml:space="preserve"> </w:t>
      </w:r>
      <w:r w:rsidR="00491F51" w:rsidRPr="00252A6A">
        <w:rPr>
          <w:rFonts w:ascii="Arial" w:hAnsi="Arial" w:cs="Arial"/>
          <w:sz w:val="21"/>
          <w:szCs w:val="21"/>
        </w:rPr>
        <w:t>L</w:t>
      </w:r>
      <w:r w:rsidR="00164418">
        <w:rPr>
          <w:rFonts w:ascii="Arial" w:hAnsi="Arial" w:cs="Arial"/>
          <w:sz w:val="21"/>
          <w:szCs w:val="21"/>
        </w:rPr>
        <w:t>OS</w:t>
      </w:r>
      <w:r w:rsidR="00491F51" w:rsidRPr="00252A6A">
        <w:rPr>
          <w:rFonts w:ascii="Arial" w:hAnsi="Arial" w:cs="Arial"/>
          <w:sz w:val="21"/>
          <w:szCs w:val="21"/>
        </w:rPr>
        <w:t xml:space="preserve"> </w:t>
      </w:r>
      <w:r w:rsidR="00EC5B2E" w:rsidRPr="00252A6A">
        <w:rPr>
          <w:rFonts w:ascii="Arial" w:hAnsi="Arial" w:cs="Arial"/>
          <w:b/>
          <w:sz w:val="21"/>
          <w:szCs w:val="21"/>
        </w:rPr>
        <w:t>SERVICIOS DE MANTENIMIENTO PREVENTIVO Y CORRECTIVO A LOS SISTEMAS HIDROSANITARIOS EN LOS INMUEBLES DE LA AUDITORÍA SUPERIOR DE LA FEDERACIÓN</w:t>
      </w:r>
      <w:r w:rsidR="009748C4" w:rsidRPr="00252A6A">
        <w:rPr>
          <w:rFonts w:ascii="Arial" w:hAnsi="Arial" w:cs="Arial"/>
          <w:b/>
          <w:bCs/>
          <w:sz w:val="21"/>
          <w:szCs w:val="21"/>
        </w:rPr>
        <w:t xml:space="preserve">, </w:t>
      </w:r>
      <w:r w:rsidRPr="00252A6A">
        <w:rPr>
          <w:rFonts w:ascii="Arial" w:hAnsi="Arial" w:cs="Arial"/>
          <w:sz w:val="21"/>
          <w:szCs w:val="21"/>
        </w:rPr>
        <w:t>PARA</w:t>
      </w:r>
      <w:r w:rsidRPr="005B163E">
        <w:rPr>
          <w:rFonts w:ascii="Arial" w:hAnsi="Arial" w:cs="Arial"/>
          <w:sz w:val="21"/>
          <w:szCs w:val="21"/>
        </w:rPr>
        <w:t xml:space="preserve"> EL EJERCICIO FISCAL 202</w:t>
      </w:r>
      <w:r w:rsidR="00491F51" w:rsidRPr="005B163E">
        <w:rPr>
          <w:rFonts w:ascii="Arial" w:hAnsi="Arial" w:cs="Arial"/>
          <w:sz w:val="21"/>
          <w:szCs w:val="21"/>
        </w:rPr>
        <w:t>6</w:t>
      </w:r>
      <w:r w:rsidRPr="005B163E">
        <w:rPr>
          <w:rFonts w:ascii="Arial" w:hAnsi="Arial" w:cs="Arial"/>
          <w:sz w:val="21"/>
          <w:szCs w:val="21"/>
        </w:rPr>
        <w:t>.</w:t>
      </w:r>
    </w:p>
    <w:p w14:paraId="7C41094E" w14:textId="77777777" w:rsidR="006D79BB" w:rsidRPr="005B163E" w:rsidRDefault="006D79BB" w:rsidP="005B163E">
      <w:pPr>
        <w:spacing w:after="0" w:line="240" w:lineRule="auto"/>
        <w:jc w:val="both"/>
        <w:rPr>
          <w:rFonts w:ascii="Arial" w:hAnsi="Arial" w:cs="Arial"/>
          <w:sz w:val="21"/>
          <w:szCs w:val="21"/>
        </w:rPr>
      </w:pPr>
    </w:p>
    <w:p w14:paraId="660EECC5" w14:textId="77777777" w:rsidR="00577FAA" w:rsidRPr="005B163E" w:rsidRDefault="00577FAA" w:rsidP="005B163E">
      <w:pPr>
        <w:autoSpaceDE w:val="0"/>
        <w:autoSpaceDN w:val="0"/>
        <w:adjustRightInd w:val="0"/>
        <w:spacing w:after="0" w:line="240" w:lineRule="auto"/>
        <w:jc w:val="both"/>
        <w:rPr>
          <w:rFonts w:ascii="Arial" w:hAnsi="Arial" w:cs="Arial"/>
          <w:b/>
          <w:bCs/>
          <w:sz w:val="21"/>
          <w:szCs w:val="21"/>
        </w:rPr>
      </w:pPr>
      <w:r w:rsidRPr="005B163E">
        <w:rPr>
          <w:rFonts w:ascii="Arial" w:hAnsi="Arial" w:cs="Arial"/>
          <w:bCs/>
          <w:sz w:val="21"/>
          <w:szCs w:val="21"/>
        </w:rPr>
        <w:t xml:space="preserve">UNA VEZ HECHA LA EVALUACIÓN DE LAS PROPOSICIONES, EL </w:t>
      </w:r>
      <w:r w:rsidRPr="005B163E">
        <w:rPr>
          <w:rFonts w:ascii="Arial" w:hAnsi="Arial" w:cs="Arial"/>
          <w:b/>
          <w:sz w:val="21"/>
          <w:szCs w:val="21"/>
        </w:rPr>
        <w:t xml:space="preserve">“CONTRATO” </w:t>
      </w:r>
      <w:r w:rsidRPr="005B163E">
        <w:rPr>
          <w:rFonts w:ascii="Arial" w:hAnsi="Arial" w:cs="Arial"/>
          <w:bCs/>
          <w:sz w:val="21"/>
          <w:szCs w:val="21"/>
        </w:rPr>
        <w:t xml:space="preserve">SE ADJUDICARÁ AL </w:t>
      </w:r>
      <w:r w:rsidRPr="005B163E">
        <w:rPr>
          <w:rFonts w:ascii="Arial" w:hAnsi="Arial" w:cs="Arial"/>
          <w:b/>
          <w:sz w:val="21"/>
          <w:szCs w:val="21"/>
        </w:rPr>
        <w:t>“LICITANTE”</w:t>
      </w:r>
      <w:r w:rsidRPr="005B163E">
        <w:rPr>
          <w:rFonts w:ascii="Arial" w:hAnsi="Arial" w:cs="Arial"/>
          <w:bCs/>
          <w:sz w:val="21"/>
          <w:szCs w:val="21"/>
        </w:rPr>
        <w:t xml:space="preserve"> QUE DE ENTRE LOS </w:t>
      </w:r>
      <w:r w:rsidRPr="005B163E">
        <w:rPr>
          <w:rFonts w:ascii="Arial" w:hAnsi="Arial" w:cs="Arial"/>
          <w:b/>
          <w:bCs/>
          <w:sz w:val="21"/>
          <w:szCs w:val="21"/>
        </w:rPr>
        <w:t>“LICITANTES”</w:t>
      </w:r>
      <w:r w:rsidRPr="005B163E">
        <w:rPr>
          <w:rFonts w:ascii="Arial" w:hAnsi="Arial" w:cs="Arial"/>
          <w:bCs/>
          <w:sz w:val="21"/>
          <w:szCs w:val="21"/>
        </w:rPr>
        <w:t xml:space="preserve"> REÚNA LAS CONDICIONES LEGALES, ADMINISTRATIVAS, TÉCNICAS, ECONÓMICAS</w:t>
      </w:r>
      <w:r w:rsidR="0055501A" w:rsidRPr="005B163E">
        <w:rPr>
          <w:rFonts w:ascii="Arial" w:hAnsi="Arial" w:cs="Arial"/>
          <w:bCs/>
          <w:sz w:val="21"/>
          <w:szCs w:val="21"/>
        </w:rPr>
        <w:t xml:space="preserve"> Y LAS ESPECIFICACIONES </w:t>
      </w:r>
      <w:r w:rsidRPr="005B163E">
        <w:rPr>
          <w:rFonts w:ascii="Arial" w:hAnsi="Arial" w:cs="Arial"/>
          <w:bCs/>
          <w:sz w:val="21"/>
          <w:szCs w:val="21"/>
        </w:rPr>
        <w:t xml:space="preserve">REQUERIDAS POR LA </w:t>
      </w:r>
      <w:r w:rsidRPr="005B163E">
        <w:rPr>
          <w:rFonts w:ascii="Arial" w:hAnsi="Arial" w:cs="Arial"/>
          <w:b/>
          <w:bCs/>
          <w:sz w:val="21"/>
          <w:szCs w:val="21"/>
        </w:rPr>
        <w:t>“CONVOCANTE”</w:t>
      </w:r>
      <w:r w:rsidRPr="005B163E">
        <w:rPr>
          <w:rFonts w:ascii="Arial" w:hAnsi="Arial" w:cs="Arial"/>
          <w:bCs/>
          <w:sz w:val="21"/>
          <w:szCs w:val="21"/>
        </w:rPr>
        <w:t xml:space="preserve">, Y QUE GARANTICE SATISFACTORIAMENTE EL CUMPLIMIENTO DE LAS OBLIGACIONES RESPECTIVAS Y DE CONFORMIDAD CON LO ESTABLECIDO EN LOS NUMERALES 1.2 Y 4.4 DE LAS BASES DE ESTA CONVOCATORIA DE </w:t>
      </w:r>
      <w:r w:rsidRPr="005B163E">
        <w:rPr>
          <w:rFonts w:ascii="Arial" w:hAnsi="Arial" w:cs="Arial"/>
          <w:b/>
          <w:bCs/>
          <w:sz w:val="21"/>
          <w:szCs w:val="21"/>
        </w:rPr>
        <w:t>LICITACIÓN PÚBLICA NACIONAL.</w:t>
      </w:r>
    </w:p>
    <w:p w14:paraId="659E3015" w14:textId="77777777" w:rsidR="00437230" w:rsidRPr="005B163E" w:rsidRDefault="00437230" w:rsidP="005B163E">
      <w:pPr>
        <w:autoSpaceDE w:val="0"/>
        <w:autoSpaceDN w:val="0"/>
        <w:adjustRightInd w:val="0"/>
        <w:spacing w:after="0" w:line="240" w:lineRule="auto"/>
        <w:jc w:val="both"/>
        <w:rPr>
          <w:rFonts w:ascii="Arial" w:hAnsi="Arial" w:cs="Arial"/>
          <w:b/>
          <w:bCs/>
          <w:sz w:val="21"/>
          <w:szCs w:val="21"/>
        </w:rPr>
      </w:pPr>
    </w:p>
    <w:p w14:paraId="00A792C3" w14:textId="77777777" w:rsidR="00577FAA" w:rsidRPr="005B163E" w:rsidRDefault="00577FAA" w:rsidP="005B163E">
      <w:pPr>
        <w:autoSpaceDE w:val="0"/>
        <w:autoSpaceDN w:val="0"/>
        <w:adjustRightInd w:val="0"/>
        <w:spacing w:after="0" w:line="240" w:lineRule="auto"/>
        <w:jc w:val="both"/>
        <w:rPr>
          <w:rFonts w:ascii="Arial" w:hAnsi="Arial" w:cs="Arial"/>
          <w:sz w:val="21"/>
          <w:szCs w:val="21"/>
        </w:rPr>
      </w:pPr>
      <w:r w:rsidRPr="005B163E">
        <w:rPr>
          <w:rFonts w:ascii="Arial" w:hAnsi="Arial" w:cs="Arial"/>
          <w:sz w:val="21"/>
          <w:szCs w:val="21"/>
        </w:rPr>
        <w:t>PARA LOS EFECTOS DE LA PRESENTE CONVOCATORIA DE LICITACIÓN SE ENTENDERÁ POR:</w:t>
      </w:r>
    </w:p>
    <w:p w14:paraId="37B6035B" w14:textId="77777777" w:rsidR="00437230" w:rsidRPr="005B163E" w:rsidRDefault="00437230" w:rsidP="005B163E">
      <w:pPr>
        <w:autoSpaceDE w:val="0"/>
        <w:autoSpaceDN w:val="0"/>
        <w:adjustRightInd w:val="0"/>
        <w:spacing w:after="0" w:line="240" w:lineRule="auto"/>
        <w:jc w:val="both"/>
        <w:rPr>
          <w:rFonts w:ascii="Arial" w:hAnsi="Arial" w:cs="Arial"/>
          <w:sz w:val="21"/>
          <w:szCs w:val="21"/>
        </w:rPr>
      </w:pPr>
    </w:p>
    <w:p w14:paraId="5CAB7C98" w14:textId="77777777" w:rsidR="00577FAA" w:rsidRPr="005B163E" w:rsidRDefault="00577FAA" w:rsidP="005B163E">
      <w:pPr>
        <w:pStyle w:val="Prrafodelista"/>
        <w:numPr>
          <w:ilvl w:val="0"/>
          <w:numId w:val="2"/>
        </w:numPr>
        <w:autoSpaceDE w:val="0"/>
        <w:autoSpaceDN w:val="0"/>
        <w:adjustRightInd w:val="0"/>
        <w:spacing w:after="0" w:line="240" w:lineRule="auto"/>
        <w:ind w:left="284" w:hanging="284"/>
        <w:jc w:val="both"/>
        <w:rPr>
          <w:rFonts w:ascii="Arial" w:hAnsi="Arial" w:cs="Arial"/>
          <w:sz w:val="21"/>
          <w:szCs w:val="21"/>
        </w:rPr>
      </w:pPr>
      <w:r w:rsidRPr="005B163E">
        <w:rPr>
          <w:rFonts w:ascii="Arial" w:hAnsi="Arial" w:cs="Arial"/>
          <w:b/>
          <w:bCs/>
          <w:sz w:val="21"/>
          <w:szCs w:val="21"/>
        </w:rPr>
        <w:t xml:space="preserve">ACUERDO: </w:t>
      </w:r>
      <w:r w:rsidRPr="005B163E">
        <w:rPr>
          <w:rFonts w:ascii="Arial" w:hAnsi="Arial" w:cs="Arial"/>
          <w:bCs/>
          <w:sz w:val="21"/>
          <w:szCs w:val="21"/>
        </w:rPr>
        <w:t>ACUERDO QUE ESTABLECE LAS NORMAS ADMINISTRATIVAS APLICABLES A LAS ADQUISICIONES, ARRENDAMIENTOS Y SERVICIOS, EN LA AUDITORÍA SUPERIOR DE LA FEDERACIÓN, PUBLICADO EN EL DIARIO OFICIAL DE LA FEDERACIÓN EL 09 DE AGOSTO DE 2023.</w:t>
      </w:r>
    </w:p>
    <w:p w14:paraId="39D7C3E9" w14:textId="77777777" w:rsidR="00577FAA" w:rsidRPr="005B163E" w:rsidRDefault="00577FAA" w:rsidP="005B163E">
      <w:pPr>
        <w:pStyle w:val="Prrafodelista"/>
        <w:autoSpaceDE w:val="0"/>
        <w:autoSpaceDN w:val="0"/>
        <w:adjustRightInd w:val="0"/>
        <w:spacing w:after="0" w:line="240" w:lineRule="auto"/>
        <w:ind w:left="284"/>
        <w:jc w:val="both"/>
        <w:rPr>
          <w:rFonts w:ascii="Arial" w:hAnsi="Arial" w:cs="Arial"/>
          <w:sz w:val="21"/>
          <w:szCs w:val="21"/>
        </w:rPr>
      </w:pPr>
    </w:p>
    <w:p w14:paraId="2583A2AE"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bookmarkStart w:id="8" w:name="_Hlk163207918"/>
      <w:r w:rsidRPr="005B163E">
        <w:rPr>
          <w:rFonts w:ascii="Arial" w:hAnsi="Arial" w:cs="Arial"/>
          <w:b/>
          <w:bCs/>
          <w:sz w:val="21"/>
          <w:szCs w:val="21"/>
          <w:shd w:val="clear" w:color="auto" w:fill="FFFFFF"/>
        </w:rPr>
        <w:t>ADMINISTRADOR</w:t>
      </w:r>
      <w:r w:rsidRPr="005B163E">
        <w:rPr>
          <w:rFonts w:ascii="Arial" w:hAnsi="Arial" w:cs="Arial"/>
          <w:b/>
          <w:sz w:val="21"/>
          <w:szCs w:val="21"/>
          <w:shd w:val="clear" w:color="auto" w:fill="FFFFFF"/>
        </w:rPr>
        <w:t xml:space="preserve">(A) DEL </w:t>
      </w:r>
      <w:r w:rsidRPr="005B163E">
        <w:rPr>
          <w:rFonts w:ascii="Arial" w:hAnsi="Arial" w:cs="Arial"/>
          <w:b/>
          <w:sz w:val="21"/>
          <w:szCs w:val="21"/>
        </w:rPr>
        <w:t>CONTRATO</w:t>
      </w:r>
      <w:bookmarkEnd w:id="8"/>
      <w:r w:rsidRPr="005B163E">
        <w:rPr>
          <w:rFonts w:ascii="Arial" w:hAnsi="Arial" w:cs="Arial"/>
          <w:sz w:val="21"/>
          <w:szCs w:val="21"/>
          <w:shd w:val="clear" w:color="auto" w:fill="FFFFFF"/>
        </w:rPr>
        <w:t>: EL(LA) SERVIDOR(A) PÚBLICO(A) RESPONSABLE DE DAR SEGUIMIENTO Y VERIFICAR EL CUMPLIMIENTO DE LAS OBLIGACIONES DEL PROVEEDOR ESTABLECIDAS EN EL CONTRATO, ASÍ COMO DETERMINAR LA APLICACIÓN Y C</w:t>
      </w:r>
      <w:r w:rsidR="008F0D77" w:rsidRPr="005B163E">
        <w:rPr>
          <w:rFonts w:ascii="Arial" w:hAnsi="Arial" w:cs="Arial"/>
          <w:sz w:val="21"/>
          <w:szCs w:val="21"/>
          <w:shd w:val="clear" w:color="auto" w:fill="FFFFFF"/>
        </w:rPr>
        <w:t>Á</w:t>
      </w:r>
      <w:r w:rsidRPr="005B163E">
        <w:rPr>
          <w:rFonts w:ascii="Arial" w:hAnsi="Arial" w:cs="Arial"/>
          <w:sz w:val="21"/>
          <w:szCs w:val="21"/>
          <w:shd w:val="clear" w:color="auto" w:fill="FFFFFF"/>
        </w:rPr>
        <w:t xml:space="preserve">LCULO DE PENAS CONVENCIONALES Y DEDUCTIVAS Y EN SU CASO, SOLICITAR AL ÁREA COMPETENTE LA RESCISIÓN DEL CONTRATO, APORTANDO LOS ELEMENTOS CONDUCENTES, </w:t>
      </w:r>
      <w:r w:rsidRPr="005B163E">
        <w:rPr>
          <w:rFonts w:ascii="Arial" w:hAnsi="Arial" w:cs="Arial"/>
          <w:bCs/>
          <w:sz w:val="21"/>
          <w:szCs w:val="21"/>
          <w:shd w:val="clear" w:color="auto" w:fill="FFFFFF"/>
        </w:rPr>
        <w:t>QUIEN</w:t>
      </w:r>
      <w:r w:rsidRPr="005B163E">
        <w:rPr>
          <w:rFonts w:ascii="Arial" w:hAnsi="Arial" w:cs="Arial"/>
          <w:sz w:val="21"/>
          <w:szCs w:val="21"/>
          <w:shd w:val="clear" w:color="auto" w:fill="FFFFFF"/>
        </w:rPr>
        <w:t xml:space="preserve"> DEBERÁ TENER NIVEL JERÁRQUICO MÍNIMO DE DIRECTOR(A) DE ÁREA.</w:t>
      </w:r>
    </w:p>
    <w:p w14:paraId="4604A94E" w14:textId="77777777" w:rsidR="00577FAA" w:rsidRPr="005B163E" w:rsidRDefault="00577FAA" w:rsidP="005B163E">
      <w:pPr>
        <w:autoSpaceDE w:val="0"/>
        <w:autoSpaceDN w:val="0"/>
        <w:adjustRightInd w:val="0"/>
        <w:spacing w:after="0" w:line="240" w:lineRule="auto"/>
        <w:ind w:left="284"/>
        <w:jc w:val="both"/>
        <w:rPr>
          <w:rFonts w:ascii="Arial" w:hAnsi="Arial" w:cs="Arial"/>
          <w:sz w:val="21"/>
          <w:szCs w:val="21"/>
        </w:rPr>
      </w:pPr>
    </w:p>
    <w:p w14:paraId="3BDFE2BD"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b/>
          <w:bCs/>
          <w:sz w:val="21"/>
          <w:szCs w:val="21"/>
        </w:rPr>
      </w:pPr>
      <w:r w:rsidRPr="005B163E">
        <w:rPr>
          <w:rFonts w:ascii="Arial" w:hAnsi="Arial" w:cs="Arial"/>
          <w:b/>
          <w:bCs/>
          <w:sz w:val="21"/>
          <w:szCs w:val="21"/>
        </w:rPr>
        <w:t xml:space="preserve">ÁREA CONTRATANTE: </w:t>
      </w:r>
      <w:r w:rsidRPr="005B163E">
        <w:rPr>
          <w:rFonts w:ascii="Arial" w:hAnsi="Arial" w:cs="Arial"/>
          <w:sz w:val="21"/>
          <w:szCs w:val="21"/>
        </w:rPr>
        <w:t xml:space="preserve">ÁREA FACULTADA PARA REALIZAR PROCEDIMIENTOS DE CONTRATACIÓN A EFECTO DE ADQUIRIR O ARRENDAR BIENES O CONTRATAR LA PRESTACIÓN DE SERVICIOS QUE REQUIERA LA </w:t>
      </w:r>
      <w:r w:rsidR="00B520FC" w:rsidRPr="005B163E">
        <w:rPr>
          <w:rFonts w:ascii="Arial" w:hAnsi="Arial" w:cs="Arial"/>
          <w:sz w:val="21"/>
          <w:szCs w:val="21"/>
        </w:rPr>
        <w:t>“</w:t>
      </w:r>
      <w:r w:rsidR="00B520FC" w:rsidRPr="005B163E">
        <w:rPr>
          <w:rFonts w:ascii="Arial" w:hAnsi="Arial" w:cs="Arial"/>
          <w:b/>
          <w:bCs/>
          <w:sz w:val="21"/>
          <w:szCs w:val="21"/>
        </w:rPr>
        <w:t>ASF</w:t>
      </w:r>
      <w:r w:rsidR="00B520FC" w:rsidRPr="005B163E">
        <w:rPr>
          <w:rFonts w:ascii="Arial" w:hAnsi="Arial" w:cs="Arial"/>
          <w:sz w:val="21"/>
          <w:szCs w:val="21"/>
        </w:rPr>
        <w:t>”</w:t>
      </w:r>
      <w:r w:rsidRPr="005B163E">
        <w:rPr>
          <w:rFonts w:ascii="Arial" w:hAnsi="Arial" w:cs="Arial"/>
          <w:sz w:val="21"/>
          <w:szCs w:val="21"/>
        </w:rPr>
        <w:t>.</w:t>
      </w:r>
    </w:p>
    <w:p w14:paraId="170A387E" w14:textId="77777777" w:rsidR="00577FAA" w:rsidRPr="005B163E" w:rsidRDefault="00577FAA" w:rsidP="005B163E">
      <w:pPr>
        <w:pStyle w:val="Prrafodelista"/>
        <w:spacing w:after="0" w:line="240" w:lineRule="auto"/>
        <w:ind w:left="284"/>
        <w:rPr>
          <w:rFonts w:ascii="Arial" w:hAnsi="Arial" w:cs="Arial"/>
          <w:bCs/>
          <w:spacing w:val="-1"/>
          <w:sz w:val="21"/>
          <w:szCs w:val="21"/>
        </w:rPr>
      </w:pPr>
    </w:p>
    <w:p w14:paraId="7E25E65A"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b/>
          <w:bCs/>
          <w:sz w:val="21"/>
          <w:szCs w:val="21"/>
        </w:rPr>
      </w:pPr>
      <w:r w:rsidRPr="005B163E">
        <w:rPr>
          <w:rFonts w:ascii="Arial" w:hAnsi="Arial" w:cs="Arial"/>
          <w:b/>
          <w:spacing w:val="-1"/>
          <w:sz w:val="21"/>
          <w:szCs w:val="21"/>
        </w:rPr>
        <w:t xml:space="preserve">ÁREA REQUIRENTE: </w:t>
      </w:r>
      <w:r w:rsidRPr="005B163E">
        <w:rPr>
          <w:rFonts w:ascii="Arial" w:hAnsi="Arial" w:cs="Arial"/>
          <w:sz w:val="21"/>
          <w:szCs w:val="21"/>
        </w:rPr>
        <w:t xml:space="preserve">UNIDAD ADMINISTRATIVA DE LA </w:t>
      </w:r>
      <w:r w:rsidR="0055501A" w:rsidRPr="005B163E">
        <w:rPr>
          <w:rFonts w:ascii="Arial" w:hAnsi="Arial" w:cs="Arial"/>
          <w:b/>
          <w:bCs/>
          <w:sz w:val="21"/>
          <w:szCs w:val="21"/>
        </w:rPr>
        <w:t xml:space="preserve">“ASF” </w:t>
      </w:r>
      <w:r w:rsidRPr="005B163E">
        <w:rPr>
          <w:rFonts w:ascii="Arial" w:hAnsi="Arial" w:cs="Arial"/>
          <w:sz w:val="21"/>
          <w:szCs w:val="21"/>
        </w:rPr>
        <w:t>QUE SOLICITE O REQUIERA FORMALMENTE LA ADQUISICIÓN O ARRENDAMIENTO DE BIENES O LA PRESTACIÓN DE SERVICIOS O BIEN AQUELLA QUE LOS UTILIZARÁ.</w:t>
      </w:r>
    </w:p>
    <w:p w14:paraId="0F030DD3" w14:textId="77777777" w:rsidR="00577FAA" w:rsidRPr="005B163E" w:rsidRDefault="00577FAA" w:rsidP="005B163E">
      <w:pPr>
        <w:pStyle w:val="Prrafodelista"/>
        <w:spacing w:after="0" w:line="240" w:lineRule="auto"/>
        <w:ind w:left="284"/>
        <w:rPr>
          <w:rFonts w:ascii="Arial" w:hAnsi="Arial" w:cs="Arial"/>
          <w:b/>
          <w:bCs/>
          <w:sz w:val="21"/>
          <w:szCs w:val="21"/>
        </w:rPr>
      </w:pPr>
    </w:p>
    <w:p w14:paraId="03360656"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b/>
          <w:sz w:val="21"/>
          <w:szCs w:val="21"/>
        </w:rPr>
      </w:pPr>
      <w:r w:rsidRPr="005B163E">
        <w:rPr>
          <w:rFonts w:ascii="Arial" w:hAnsi="Arial" w:cs="Arial"/>
          <w:b/>
          <w:sz w:val="21"/>
          <w:szCs w:val="21"/>
        </w:rPr>
        <w:t xml:space="preserve">ÁREA TÉCNICA: </w:t>
      </w:r>
      <w:r w:rsidRPr="005B163E">
        <w:rPr>
          <w:rFonts w:ascii="Arial" w:hAnsi="Arial" w:cs="Arial"/>
          <w:sz w:val="21"/>
          <w:szCs w:val="21"/>
        </w:rPr>
        <w:t xml:space="preserve">UNIDAD ADMINISTRATIVA DE LA </w:t>
      </w:r>
      <w:r w:rsidR="0055501A" w:rsidRPr="005B163E">
        <w:rPr>
          <w:rFonts w:ascii="Arial" w:hAnsi="Arial" w:cs="Arial"/>
          <w:b/>
          <w:bCs/>
          <w:sz w:val="21"/>
          <w:szCs w:val="21"/>
        </w:rPr>
        <w:t xml:space="preserve">“ASF” </w:t>
      </w:r>
      <w:r w:rsidRPr="005B163E">
        <w:rPr>
          <w:rFonts w:ascii="Arial" w:hAnsi="Arial" w:cs="Arial"/>
          <w:sz w:val="21"/>
          <w:szCs w:val="21"/>
        </w:rPr>
        <w:t xml:space="preserve">QUE APOYA A LAS ÁREAS REQUIRENTES EN LA DETERMINACIÓN DE LAS ESPECIFICACIONES DE CARÁCTER TÉCNICO DE LOS BIENES Y SERVICIOS QUE SE DEBERÁN INCLUIR EN EL PROCEDIMIENTO DE CONTRATACIÓN, EVALÚA LAS PROPUESTAS TÉCNICAS DE LAS PROPOSICIONES Y ES RESPONSABLE DE RESPONDER EN LA JUNTA DE ACLARACIONES LAS PREGUNTAS QUE SOBRE ESTOS ASPECTOS REALICEN LOS </w:t>
      </w:r>
      <w:r w:rsidR="00B520FC" w:rsidRPr="005B163E">
        <w:rPr>
          <w:rFonts w:ascii="Arial" w:hAnsi="Arial" w:cs="Arial"/>
          <w:sz w:val="21"/>
          <w:szCs w:val="21"/>
        </w:rPr>
        <w:t>“</w:t>
      </w:r>
      <w:r w:rsidRPr="005B163E">
        <w:rPr>
          <w:rFonts w:ascii="Arial" w:hAnsi="Arial" w:cs="Arial"/>
          <w:b/>
          <w:bCs/>
          <w:sz w:val="21"/>
          <w:szCs w:val="21"/>
        </w:rPr>
        <w:t>LICITANTES</w:t>
      </w:r>
      <w:r w:rsidR="00B520FC" w:rsidRPr="005B163E">
        <w:rPr>
          <w:rFonts w:ascii="Arial" w:hAnsi="Arial" w:cs="Arial"/>
          <w:sz w:val="21"/>
          <w:szCs w:val="21"/>
        </w:rPr>
        <w:t>”</w:t>
      </w:r>
      <w:r w:rsidRPr="005B163E">
        <w:rPr>
          <w:rFonts w:ascii="Arial" w:hAnsi="Arial" w:cs="Arial"/>
          <w:sz w:val="21"/>
          <w:szCs w:val="21"/>
        </w:rPr>
        <w:t>.</w:t>
      </w:r>
    </w:p>
    <w:p w14:paraId="4A9DCAF0" w14:textId="77777777" w:rsidR="00577FAA" w:rsidRPr="005B163E" w:rsidRDefault="00577FAA" w:rsidP="005B163E">
      <w:pPr>
        <w:autoSpaceDE w:val="0"/>
        <w:autoSpaceDN w:val="0"/>
        <w:adjustRightInd w:val="0"/>
        <w:spacing w:after="0" w:line="240" w:lineRule="auto"/>
        <w:ind w:left="284"/>
        <w:jc w:val="both"/>
        <w:rPr>
          <w:rFonts w:ascii="Arial" w:hAnsi="Arial" w:cs="Arial"/>
          <w:b/>
          <w:sz w:val="21"/>
          <w:szCs w:val="21"/>
        </w:rPr>
      </w:pPr>
    </w:p>
    <w:p w14:paraId="227F2DC9" w14:textId="77777777" w:rsidR="00577FAA" w:rsidRPr="00252A6A"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sz w:val="21"/>
          <w:szCs w:val="21"/>
        </w:rPr>
        <w:t>ÁREA REQUIRENTE/TÉCNICA</w:t>
      </w:r>
      <w:r w:rsidR="0019058F" w:rsidRPr="005B163E">
        <w:rPr>
          <w:rFonts w:ascii="Arial" w:hAnsi="Arial" w:cs="Arial"/>
          <w:b/>
          <w:sz w:val="21"/>
          <w:szCs w:val="21"/>
        </w:rPr>
        <w:t xml:space="preserve"> (AR/AT)</w:t>
      </w:r>
      <w:r w:rsidRPr="005B163E">
        <w:rPr>
          <w:rFonts w:ascii="Arial" w:hAnsi="Arial" w:cs="Arial"/>
          <w:b/>
          <w:sz w:val="21"/>
          <w:szCs w:val="21"/>
        </w:rPr>
        <w:t>:</w:t>
      </w:r>
      <w:r w:rsidRPr="005B163E">
        <w:rPr>
          <w:rFonts w:ascii="Arial" w:hAnsi="Arial" w:cs="Arial"/>
          <w:sz w:val="21"/>
          <w:szCs w:val="21"/>
        </w:rPr>
        <w:t xml:space="preserve"> DIRECCIÓN DE </w:t>
      </w:r>
      <w:r w:rsidR="009748C4" w:rsidRPr="005B163E">
        <w:rPr>
          <w:rFonts w:ascii="Arial" w:hAnsi="Arial" w:cs="Arial"/>
          <w:sz w:val="21"/>
          <w:szCs w:val="21"/>
        </w:rPr>
        <w:t>INFRAESTRUCTURA</w:t>
      </w:r>
      <w:r w:rsidRPr="005B163E">
        <w:rPr>
          <w:rFonts w:ascii="Arial" w:hAnsi="Arial" w:cs="Arial"/>
          <w:sz w:val="21"/>
          <w:szCs w:val="21"/>
        </w:rPr>
        <w:t xml:space="preserve"> COMO UNIDAD ADMINISTRATIVA DE LA CONVOCANTE QUE </w:t>
      </w:r>
      <w:r w:rsidR="009154E6" w:rsidRPr="005B163E">
        <w:rPr>
          <w:rFonts w:ascii="Arial" w:hAnsi="Arial" w:cs="Arial"/>
          <w:sz w:val="21"/>
          <w:szCs w:val="21"/>
        </w:rPr>
        <w:t>SOLICITA</w:t>
      </w:r>
      <w:r w:rsidRPr="005B163E">
        <w:rPr>
          <w:rFonts w:ascii="Arial" w:hAnsi="Arial" w:cs="Arial"/>
          <w:sz w:val="21"/>
          <w:szCs w:val="21"/>
        </w:rPr>
        <w:t xml:space="preserve"> </w:t>
      </w:r>
      <w:r w:rsidR="009748C4" w:rsidRPr="00252A6A">
        <w:rPr>
          <w:rFonts w:ascii="Arial" w:hAnsi="Arial" w:cs="Arial"/>
          <w:sz w:val="21"/>
          <w:szCs w:val="21"/>
        </w:rPr>
        <w:t>LOS</w:t>
      </w:r>
      <w:r w:rsidRPr="00252A6A">
        <w:rPr>
          <w:rFonts w:ascii="Arial" w:hAnsi="Arial" w:cs="Arial"/>
          <w:b/>
          <w:sz w:val="21"/>
          <w:szCs w:val="21"/>
        </w:rPr>
        <w:t xml:space="preserve"> </w:t>
      </w:r>
      <w:r w:rsidR="00EC5B2E" w:rsidRPr="00252A6A">
        <w:rPr>
          <w:rFonts w:ascii="Arial" w:hAnsi="Arial" w:cs="Arial"/>
          <w:b/>
          <w:sz w:val="21"/>
          <w:szCs w:val="21"/>
        </w:rPr>
        <w:t>SERVICIOS DE MANTENIMIENTO PREVENTIVO Y CORRECTIVO A LOS SISTEMAS HIDROSANITARIOS EN LOS INMUEBLES DE LA AUDITORÍA SUPERIOR DE LA FEDERACIÓN</w:t>
      </w:r>
      <w:r w:rsidRPr="00252A6A">
        <w:rPr>
          <w:rFonts w:ascii="Arial" w:hAnsi="Arial" w:cs="Arial"/>
          <w:bCs/>
          <w:sz w:val="21"/>
          <w:szCs w:val="21"/>
        </w:rPr>
        <w:t>.</w:t>
      </w:r>
    </w:p>
    <w:p w14:paraId="040C4546" w14:textId="77777777" w:rsidR="00577FAA" w:rsidRPr="005B163E" w:rsidRDefault="00577FAA" w:rsidP="005B163E">
      <w:pPr>
        <w:pStyle w:val="Prrafodelista"/>
        <w:spacing w:after="0" w:line="240" w:lineRule="auto"/>
        <w:ind w:left="284"/>
        <w:rPr>
          <w:rFonts w:ascii="Arial" w:hAnsi="Arial" w:cs="Arial"/>
          <w:sz w:val="21"/>
          <w:szCs w:val="21"/>
        </w:rPr>
      </w:pPr>
    </w:p>
    <w:p w14:paraId="65CA4C52"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ASF:</w:t>
      </w:r>
      <w:r w:rsidRPr="005B163E">
        <w:rPr>
          <w:rFonts w:ascii="Arial" w:hAnsi="Arial" w:cs="Arial"/>
          <w:sz w:val="21"/>
          <w:szCs w:val="21"/>
        </w:rPr>
        <w:t xml:space="preserve"> AUDITORÍA SUPERIOR DE LA FEDERACIÓN.</w:t>
      </w:r>
    </w:p>
    <w:p w14:paraId="1CDEC0FB" w14:textId="77777777" w:rsidR="00577FAA" w:rsidRPr="005B163E" w:rsidRDefault="00577FAA" w:rsidP="005B163E">
      <w:pPr>
        <w:pStyle w:val="Prrafodelista"/>
        <w:spacing w:after="0" w:line="240" w:lineRule="auto"/>
        <w:ind w:left="284"/>
        <w:rPr>
          <w:rFonts w:ascii="Arial" w:hAnsi="Arial" w:cs="Arial"/>
          <w:b/>
          <w:sz w:val="21"/>
          <w:szCs w:val="21"/>
        </w:rPr>
      </w:pPr>
    </w:p>
    <w:p w14:paraId="289E12D6"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sz w:val="21"/>
          <w:szCs w:val="21"/>
        </w:rPr>
        <w:t xml:space="preserve">CONTRATO: </w:t>
      </w:r>
      <w:r w:rsidR="002831E0" w:rsidRPr="005B163E">
        <w:rPr>
          <w:rFonts w:ascii="Arial" w:hAnsi="Arial" w:cs="Arial"/>
          <w:bCs/>
          <w:sz w:val="21"/>
          <w:szCs w:val="21"/>
        </w:rPr>
        <w:t>CONTRATO ABIERTO (</w:t>
      </w:r>
      <w:r w:rsidRPr="005B163E">
        <w:rPr>
          <w:rFonts w:ascii="Arial" w:hAnsi="Arial" w:cs="Arial"/>
          <w:sz w:val="21"/>
          <w:szCs w:val="21"/>
        </w:rPr>
        <w:t>ACTO JURÍDICO BILATERAL QUE SE CONSTITUYE POR EL ACUERDO DE VOLUNTADES ENTRE LA AUDITORÍA Y LOS PROVEEDORES, Y QUE CREA O TRANSFIERE DERECHOS Y OBLIGACIONES, PARA FORMALIZAR LA CONTRATACIÓN DE LAS ADQUISICIONES, ARRENDAMIENTOS DE BIENES MUEBLES Y PRESTACIÓN DE SERVICIOS</w:t>
      </w:r>
      <w:r w:rsidR="002831E0" w:rsidRPr="005B163E">
        <w:rPr>
          <w:rFonts w:ascii="Arial" w:hAnsi="Arial" w:cs="Arial"/>
          <w:sz w:val="21"/>
          <w:szCs w:val="21"/>
        </w:rPr>
        <w:t>)</w:t>
      </w:r>
      <w:r w:rsidRPr="005B163E">
        <w:rPr>
          <w:rFonts w:ascii="Arial" w:hAnsi="Arial" w:cs="Arial"/>
          <w:sz w:val="21"/>
          <w:szCs w:val="21"/>
        </w:rPr>
        <w:t>.</w:t>
      </w:r>
    </w:p>
    <w:p w14:paraId="53455151" w14:textId="77777777" w:rsidR="00577FAA" w:rsidRPr="005B163E" w:rsidRDefault="00577FAA" w:rsidP="005B163E">
      <w:pPr>
        <w:pStyle w:val="Prrafodelista"/>
        <w:autoSpaceDE w:val="0"/>
        <w:autoSpaceDN w:val="0"/>
        <w:adjustRightInd w:val="0"/>
        <w:spacing w:after="0" w:line="240" w:lineRule="auto"/>
        <w:ind w:left="284"/>
        <w:jc w:val="both"/>
        <w:rPr>
          <w:rFonts w:ascii="Arial" w:hAnsi="Arial" w:cs="Arial"/>
          <w:b/>
          <w:bCs/>
          <w:sz w:val="21"/>
          <w:szCs w:val="21"/>
        </w:rPr>
      </w:pPr>
    </w:p>
    <w:p w14:paraId="254D6565"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bCs/>
          <w:spacing w:val="-1"/>
          <w:sz w:val="21"/>
          <w:szCs w:val="21"/>
        </w:rPr>
      </w:pPr>
      <w:r w:rsidRPr="005B163E">
        <w:rPr>
          <w:rFonts w:ascii="Arial" w:hAnsi="Arial" w:cs="Arial"/>
          <w:b/>
          <w:spacing w:val="-1"/>
          <w:sz w:val="21"/>
          <w:szCs w:val="21"/>
        </w:rPr>
        <w:lastRenderedPageBreak/>
        <w:t xml:space="preserve">CONVOCANTE: </w:t>
      </w:r>
      <w:r w:rsidRPr="005B163E">
        <w:rPr>
          <w:rFonts w:ascii="Arial" w:hAnsi="Arial" w:cs="Arial"/>
          <w:bCs/>
          <w:spacing w:val="-1"/>
          <w:sz w:val="21"/>
          <w:szCs w:val="21"/>
        </w:rPr>
        <w:t>LA AUDITORÍA SUPERIOR DE LA FEDERACIÓN POR CONDUCTO DE LA DIRECCIÓN DE RECURSOS MATERIALES</w:t>
      </w:r>
      <w:r w:rsidR="00A65656" w:rsidRPr="005B163E">
        <w:rPr>
          <w:rFonts w:ascii="Arial" w:hAnsi="Arial" w:cs="Arial"/>
          <w:sz w:val="21"/>
          <w:szCs w:val="21"/>
        </w:rPr>
        <w:t xml:space="preserve"> </w:t>
      </w:r>
      <w:r w:rsidR="00A65656" w:rsidRPr="005B163E">
        <w:rPr>
          <w:rFonts w:ascii="Arial" w:hAnsi="Arial" w:cs="Arial"/>
          <w:bCs/>
          <w:spacing w:val="-1"/>
          <w:sz w:val="21"/>
          <w:szCs w:val="21"/>
        </w:rPr>
        <w:t>DEPENDIENTE DE LA DIRECCIÓN GENERAL DE RECURSOS MATERIALES Y SERVICIOS</w:t>
      </w:r>
      <w:r w:rsidRPr="005B163E">
        <w:rPr>
          <w:rFonts w:ascii="Arial" w:hAnsi="Arial" w:cs="Arial"/>
          <w:bCs/>
          <w:spacing w:val="-1"/>
          <w:sz w:val="21"/>
          <w:szCs w:val="21"/>
        </w:rPr>
        <w:t>.</w:t>
      </w:r>
    </w:p>
    <w:p w14:paraId="2537ACC8" w14:textId="77777777" w:rsidR="00A65656" w:rsidRPr="005B163E" w:rsidRDefault="00A65656" w:rsidP="005B163E">
      <w:pPr>
        <w:autoSpaceDE w:val="0"/>
        <w:autoSpaceDN w:val="0"/>
        <w:adjustRightInd w:val="0"/>
        <w:spacing w:after="0" w:line="240" w:lineRule="auto"/>
        <w:ind w:left="284"/>
        <w:jc w:val="both"/>
        <w:rPr>
          <w:rFonts w:ascii="Arial" w:hAnsi="Arial" w:cs="Arial"/>
          <w:bCs/>
          <w:spacing w:val="-1"/>
          <w:sz w:val="21"/>
          <w:szCs w:val="21"/>
        </w:rPr>
      </w:pPr>
    </w:p>
    <w:p w14:paraId="63EC4D5F" w14:textId="77777777" w:rsidR="00577FAA" w:rsidRPr="005B163E" w:rsidRDefault="00577FAA" w:rsidP="005B163E">
      <w:pPr>
        <w:pStyle w:val="Prrafodelista"/>
        <w:numPr>
          <w:ilvl w:val="0"/>
          <w:numId w:val="2"/>
        </w:numPr>
        <w:autoSpaceDE w:val="0"/>
        <w:autoSpaceDN w:val="0"/>
        <w:adjustRightInd w:val="0"/>
        <w:spacing w:after="0" w:line="240" w:lineRule="auto"/>
        <w:ind w:left="284"/>
        <w:contextualSpacing w:val="0"/>
        <w:jc w:val="both"/>
        <w:rPr>
          <w:rFonts w:ascii="Arial" w:hAnsi="Arial" w:cs="Arial"/>
          <w:b/>
          <w:spacing w:val="-1"/>
          <w:sz w:val="21"/>
          <w:szCs w:val="21"/>
        </w:rPr>
      </w:pPr>
      <w:r w:rsidRPr="005B163E">
        <w:rPr>
          <w:rFonts w:ascii="Arial" w:hAnsi="Arial" w:cs="Arial"/>
          <w:b/>
          <w:spacing w:val="-1"/>
          <w:sz w:val="21"/>
          <w:szCs w:val="21"/>
        </w:rPr>
        <w:t xml:space="preserve">CORRESPONSABLE: </w:t>
      </w:r>
      <w:r w:rsidRPr="005B163E">
        <w:rPr>
          <w:rFonts w:ascii="Arial" w:hAnsi="Arial" w:cs="Arial"/>
          <w:spacing w:val="-1"/>
          <w:sz w:val="21"/>
          <w:szCs w:val="21"/>
        </w:rPr>
        <w:t>ENCARGADO DE</w:t>
      </w:r>
      <w:r w:rsidRPr="005B163E">
        <w:rPr>
          <w:rFonts w:ascii="Arial" w:hAnsi="Arial" w:cs="Arial"/>
          <w:sz w:val="21"/>
          <w:szCs w:val="21"/>
        </w:rPr>
        <w:t xml:space="preserve"> AUXILIAR A</w:t>
      </w:r>
      <w:r w:rsidRPr="005B163E">
        <w:rPr>
          <w:rFonts w:ascii="Arial" w:hAnsi="Arial" w:cs="Arial"/>
          <w:spacing w:val="-1"/>
          <w:sz w:val="21"/>
          <w:szCs w:val="21"/>
        </w:rPr>
        <w:t>L “</w:t>
      </w:r>
      <w:r w:rsidRPr="005B163E">
        <w:rPr>
          <w:rFonts w:ascii="Arial" w:hAnsi="Arial" w:cs="Arial"/>
          <w:b/>
          <w:bCs/>
          <w:spacing w:val="-1"/>
          <w:sz w:val="21"/>
          <w:szCs w:val="21"/>
        </w:rPr>
        <w:t>ADMINISTRADOR(A) DEL CONTRATO”</w:t>
      </w:r>
      <w:r w:rsidRPr="005B163E">
        <w:rPr>
          <w:rFonts w:ascii="Arial" w:hAnsi="Arial" w:cs="Arial"/>
          <w:spacing w:val="-1"/>
          <w:sz w:val="21"/>
          <w:szCs w:val="21"/>
        </w:rPr>
        <w:t xml:space="preserve"> PARA LA ADMINISTRACIÓN, SUPERVISIÓN, CONTROL Y VERIFICACIÓN DE LA ENTREGA DE LOS BIENES O PRESTACIÓN DE SERVICIOS A CARGO DEL </w:t>
      </w:r>
      <w:r w:rsidRPr="005B163E">
        <w:rPr>
          <w:rFonts w:ascii="Arial" w:hAnsi="Arial" w:cs="Arial"/>
          <w:b/>
          <w:spacing w:val="-1"/>
          <w:sz w:val="21"/>
          <w:szCs w:val="21"/>
        </w:rPr>
        <w:t>“PROVEEDOR”</w:t>
      </w:r>
      <w:r w:rsidRPr="005B163E">
        <w:rPr>
          <w:rFonts w:ascii="Arial" w:hAnsi="Arial" w:cs="Arial"/>
          <w:spacing w:val="-1"/>
          <w:sz w:val="21"/>
          <w:szCs w:val="21"/>
        </w:rPr>
        <w:t>, QUE SE VERIFIQUEN EN TIEMPO Y FORMA, ADEMÁS DEL CUMPLIMIENTO DE TODAS LAS OBLIGACIONES CONTRACTUALES.</w:t>
      </w:r>
    </w:p>
    <w:p w14:paraId="7B6111BF" w14:textId="77777777" w:rsidR="00577FAA" w:rsidRPr="005B163E" w:rsidRDefault="00577FAA" w:rsidP="005B163E">
      <w:pPr>
        <w:spacing w:after="0" w:line="240" w:lineRule="auto"/>
        <w:ind w:left="284"/>
        <w:rPr>
          <w:rFonts w:ascii="Arial" w:hAnsi="Arial" w:cs="Arial"/>
          <w:sz w:val="21"/>
          <w:szCs w:val="21"/>
        </w:rPr>
      </w:pPr>
    </w:p>
    <w:p w14:paraId="55F2BD3A"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 xml:space="preserve">DCyC: </w:t>
      </w:r>
      <w:r w:rsidRPr="005B163E">
        <w:rPr>
          <w:rFonts w:ascii="Arial" w:hAnsi="Arial" w:cs="Arial"/>
          <w:sz w:val="21"/>
          <w:szCs w:val="21"/>
        </w:rPr>
        <w:t>DIRECCIÓN DE CONTRATOS Y CONVENIOS.</w:t>
      </w:r>
    </w:p>
    <w:p w14:paraId="5C524930" w14:textId="77777777" w:rsidR="00577FAA" w:rsidRPr="005B163E" w:rsidRDefault="00577FAA" w:rsidP="005B163E">
      <w:pPr>
        <w:spacing w:after="0" w:line="240" w:lineRule="auto"/>
        <w:ind w:left="284"/>
        <w:rPr>
          <w:rFonts w:ascii="Arial" w:hAnsi="Arial" w:cs="Arial"/>
          <w:sz w:val="21"/>
          <w:szCs w:val="21"/>
        </w:rPr>
      </w:pPr>
    </w:p>
    <w:p w14:paraId="5BCE9E96" w14:textId="77777777" w:rsidR="00D6367D" w:rsidRPr="005B163E" w:rsidRDefault="00D6367D" w:rsidP="005B163E">
      <w:pPr>
        <w:pStyle w:val="Prrafodelista"/>
        <w:numPr>
          <w:ilvl w:val="0"/>
          <w:numId w:val="2"/>
        </w:numPr>
        <w:autoSpaceDE w:val="0"/>
        <w:autoSpaceDN w:val="0"/>
        <w:adjustRightInd w:val="0"/>
        <w:spacing w:after="0" w:line="240" w:lineRule="auto"/>
        <w:ind w:left="284"/>
        <w:jc w:val="both"/>
        <w:rPr>
          <w:rFonts w:ascii="Arial" w:hAnsi="Arial" w:cs="Arial"/>
          <w:b/>
          <w:bCs/>
          <w:sz w:val="21"/>
          <w:szCs w:val="21"/>
        </w:rPr>
      </w:pPr>
      <w:r w:rsidRPr="005B163E">
        <w:rPr>
          <w:rFonts w:ascii="Arial" w:hAnsi="Arial" w:cs="Arial"/>
          <w:b/>
          <w:bCs/>
          <w:sz w:val="21"/>
          <w:szCs w:val="21"/>
        </w:rPr>
        <w:t xml:space="preserve">DI: </w:t>
      </w:r>
      <w:r w:rsidRPr="005B163E">
        <w:rPr>
          <w:rFonts w:ascii="Arial" w:hAnsi="Arial" w:cs="Arial"/>
          <w:sz w:val="21"/>
          <w:szCs w:val="21"/>
        </w:rPr>
        <w:t>DIRECCIÓN DE INFRAESTRUCTURA.</w:t>
      </w:r>
    </w:p>
    <w:p w14:paraId="20A6CCC4" w14:textId="77777777" w:rsidR="00D6367D" w:rsidRPr="005B163E" w:rsidRDefault="00D6367D" w:rsidP="005B163E">
      <w:pPr>
        <w:autoSpaceDE w:val="0"/>
        <w:autoSpaceDN w:val="0"/>
        <w:adjustRightInd w:val="0"/>
        <w:spacing w:after="0" w:line="240" w:lineRule="auto"/>
        <w:ind w:left="284"/>
        <w:jc w:val="both"/>
        <w:rPr>
          <w:rFonts w:ascii="Arial" w:hAnsi="Arial" w:cs="Arial"/>
          <w:sz w:val="21"/>
          <w:szCs w:val="21"/>
          <w:highlight w:val="yellow"/>
        </w:rPr>
      </w:pPr>
    </w:p>
    <w:p w14:paraId="3A0A40BD" w14:textId="77777777" w:rsidR="00A65656" w:rsidRPr="005B163E" w:rsidRDefault="00A65656"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 xml:space="preserve">DGRF: </w:t>
      </w:r>
      <w:r w:rsidRPr="005B163E">
        <w:rPr>
          <w:rFonts w:ascii="Arial" w:hAnsi="Arial" w:cs="Arial"/>
          <w:sz w:val="21"/>
          <w:szCs w:val="21"/>
        </w:rPr>
        <w:t>DIRECCIÓN GENERAL DE RECURSOS FINANCIEROS.</w:t>
      </w:r>
    </w:p>
    <w:p w14:paraId="36625BB7" w14:textId="77777777" w:rsidR="00A65656" w:rsidRPr="005B163E" w:rsidRDefault="00A65656" w:rsidP="005B163E">
      <w:pPr>
        <w:autoSpaceDE w:val="0"/>
        <w:autoSpaceDN w:val="0"/>
        <w:adjustRightInd w:val="0"/>
        <w:spacing w:after="0" w:line="240" w:lineRule="auto"/>
        <w:ind w:left="284"/>
        <w:jc w:val="both"/>
        <w:rPr>
          <w:rFonts w:ascii="Arial" w:hAnsi="Arial" w:cs="Arial"/>
          <w:sz w:val="21"/>
          <w:szCs w:val="21"/>
        </w:rPr>
      </w:pPr>
    </w:p>
    <w:p w14:paraId="76655923"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 xml:space="preserve">DGRMS: </w:t>
      </w:r>
      <w:r w:rsidRPr="005B163E">
        <w:rPr>
          <w:rFonts w:ascii="Arial" w:hAnsi="Arial" w:cs="Arial"/>
          <w:sz w:val="21"/>
          <w:szCs w:val="21"/>
        </w:rPr>
        <w:t>DIRECCIÓN GENERAL DE RECURSOS MATERIALES Y SERVICIOS.</w:t>
      </w:r>
    </w:p>
    <w:p w14:paraId="291995DE" w14:textId="77777777" w:rsidR="00577FAA" w:rsidRPr="005B163E" w:rsidRDefault="00577FAA" w:rsidP="005B163E">
      <w:pPr>
        <w:pStyle w:val="Prrafodelista"/>
        <w:autoSpaceDE w:val="0"/>
        <w:autoSpaceDN w:val="0"/>
        <w:adjustRightInd w:val="0"/>
        <w:spacing w:after="0" w:line="240" w:lineRule="auto"/>
        <w:ind w:left="284"/>
        <w:jc w:val="both"/>
        <w:rPr>
          <w:rFonts w:ascii="Arial" w:hAnsi="Arial" w:cs="Arial"/>
          <w:sz w:val="21"/>
          <w:szCs w:val="21"/>
        </w:rPr>
      </w:pPr>
    </w:p>
    <w:p w14:paraId="55972CC1"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bookmarkStart w:id="9" w:name="_Hlk83313593"/>
      <w:r w:rsidRPr="005B163E">
        <w:rPr>
          <w:rFonts w:ascii="Arial" w:hAnsi="Arial" w:cs="Arial"/>
          <w:b/>
          <w:bCs/>
          <w:sz w:val="21"/>
          <w:szCs w:val="21"/>
        </w:rPr>
        <w:t xml:space="preserve">DRM: </w:t>
      </w:r>
      <w:r w:rsidRPr="005B163E">
        <w:rPr>
          <w:rFonts w:ascii="Arial" w:hAnsi="Arial" w:cs="Arial"/>
          <w:sz w:val="21"/>
          <w:szCs w:val="21"/>
        </w:rPr>
        <w:t>DIRECCIÓN DE RECURSOS MATERIALES</w:t>
      </w:r>
      <w:bookmarkEnd w:id="9"/>
      <w:r w:rsidRPr="005B163E">
        <w:rPr>
          <w:rFonts w:ascii="Arial" w:hAnsi="Arial" w:cs="Arial"/>
          <w:sz w:val="21"/>
          <w:szCs w:val="21"/>
        </w:rPr>
        <w:t>.</w:t>
      </w:r>
    </w:p>
    <w:p w14:paraId="239CD06A" w14:textId="77777777" w:rsidR="00577FAA" w:rsidRPr="005B163E" w:rsidRDefault="00577FAA" w:rsidP="005B163E">
      <w:pPr>
        <w:autoSpaceDE w:val="0"/>
        <w:autoSpaceDN w:val="0"/>
        <w:adjustRightInd w:val="0"/>
        <w:spacing w:after="0" w:line="240" w:lineRule="auto"/>
        <w:ind w:left="284"/>
        <w:jc w:val="both"/>
        <w:rPr>
          <w:rFonts w:ascii="Arial" w:hAnsi="Arial" w:cs="Arial"/>
          <w:sz w:val="21"/>
          <w:szCs w:val="21"/>
        </w:rPr>
      </w:pPr>
    </w:p>
    <w:p w14:paraId="51F4465A"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 xml:space="preserve">IDENTIFICACIÓN OFICIAL VIGENTE CON FOTOGRAFÍA: </w:t>
      </w:r>
      <w:r w:rsidRPr="005B163E">
        <w:rPr>
          <w:rFonts w:ascii="Arial" w:hAnsi="Arial" w:cs="Arial"/>
          <w:sz w:val="21"/>
          <w:szCs w:val="21"/>
        </w:rPr>
        <w:t>CREDENCIAL PARA VOTAR DEL INE, PASAPORTE</w:t>
      </w:r>
      <w:r w:rsidR="00307B8F" w:rsidRPr="005B163E">
        <w:rPr>
          <w:rFonts w:ascii="Arial" w:hAnsi="Arial" w:cs="Arial"/>
          <w:sz w:val="21"/>
          <w:szCs w:val="21"/>
        </w:rPr>
        <w:t xml:space="preserve"> O </w:t>
      </w:r>
      <w:r w:rsidRPr="005B163E">
        <w:rPr>
          <w:rFonts w:ascii="Arial" w:hAnsi="Arial" w:cs="Arial"/>
          <w:sz w:val="21"/>
          <w:szCs w:val="21"/>
        </w:rPr>
        <w:t>CARTILLA DEL SERVICIO MILITAR.</w:t>
      </w:r>
    </w:p>
    <w:p w14:paraId="233BCE5A" w14:textId="77777777" w:rsidR="00577FAA" w:rsidRPr="005B163E" w:rsidRDefault="00577FAA" w:rsidP="005B163E">
      <w:pPr>
        <w:spacing w:after="0" w:line="240" w:lineRule="auto"/>
        <w:ind w:left="284"/>
        <w:rPr>
          <w:rFonts w:ascii="Arial" w:hAnsi="Arial" w:cs="Arial"/>
          <w:sz w:val="21"/>
          <w:szCs w:val="21"/>
        </w:rPr>
      </w:pPr>
    </w:p>
    <w:p w14:paraId="48681C80"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IMSS:</w:t>
      </w:r>
      <w:r w:rsidRPr="005B163E">
        <w:rPr>
          <w:rFonts w:ascii="Arial" w:hAnsi="Arial" w:cs="Arial"/>
          <w:sz w:val="21"/>
          <w:szCs w:val="21"/>
        </w:rPr>
        <w:t xml:space="preserve"> INSTITUTO MEXICANO DEL SEGURO SOCIAL.</w:t>
      </w:r>
    </w:p>
    <w:p w14:paraId="5D1A311E" w14:textId="77777777" w:rsidR="00577FAA" w:rsidRPr="005B163E" w:rsidRDefault="00577FAA" w:rsidP="005B163E">
      <w:pPr>
        <w:spacing w:after="0" w:line="240" w:lineRule="auto"/>
        <w:ind w:left="284"/>
        <w:rPr>
          <w:rFonts w:ascii="Arial" w:hAnsi="Arial" w:cs="Arial"/>
          <w:sz w:val="21"/>
          <w:szCs w:val="21"/>
        </w:rPr>
      </w:pPr>
    </w:p>
    <w:p w14:paraId="50DB24D6"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b/>
          <w:bCs/>
          <w:sz w:val="21"/>
          <w:szCs w:val="21"/>
        </w:rPr>
      </w:pPr>
      <w:r w:rsidRPr="005B163E">
        <w:rPr>
          <w:rFonts w:ascii="Arial" w:hAnsi="Arial" w:cs="Arial"/>
          <w:b/>
          <w:bCs/>
          <w:sz w:val="21"/>
          <w:szCs w:val="21"/>
        </w:rPr>
        <w:t xml:space="preserve">INFONAVIT: </w:t>
      </w:r>
      <w:r w:rsidRPr="005B163E">
        <w:rPr>
          <w:rFonts w:ascii="Arial" w:hAnsi="Arial" w:cs="Arial"/>
          <w:sz w:val="21"/>
          <w:szCs w:val="21"/>
        </w:rPr>
        <w:t>INSTITUTO DEL FONDO NACIONAL DE LA VIVIENDA PARA LOS TRABAJADORES.</w:t>
      </w:r>
    </w:p>
    <w:p w14:paraId="022116E3" w14:textId="77777777" w:rsidR="00577FAA" w:rsidRPr="005B163E" w:rsidRDefault="00577FAA" w:rsidP="005B163E">
      <w:pPr>
        <w:spacing w:after="0" w:line="240" w:lineRule="auto"/>
        <w:ind w:left="284"/>
        <w:rPr>
          <w:rFonts w:ascii="Arial" w:hAnsi="Arial" w:cs="Arial"/>
          <w:sz w:val="21"/>
          <w:szCs w:val="21"/>
        </w:rPr>
      </w:pPr>
    </w:p>
    <w:p w14:paraId="4A77C095"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ISR</w:t>
      </w:r>
      <w:r w:rsidRPr="005B163E">
        <w:rPr>
          <w:rFonts w:ascii="Arial" w:hAnsi="Arial" w:cs="Arial"/>
          <w:sz w:val="21"/>
          <w:szCs w:val="21"/>
        </w:rPr>
        <w:t>: IMPUESTO SOBRE LA RENTA.</w:t>
      </w:r>
    </w:p>
    <w:p w14:paraId="6F23DDDC" w14:textId="77777777" w:rsidR="00577FAA" w:rsidRPr="005B163E" w:rsidRDefault="00577FAA" w:rsidP="005B163E">
      <w:pPr>
        <w:autoSpaceDE w:val="0"/>
        <w:autoSpaceDN w:val="0"/>
        <w:adjustRightInd w:val="0"/>
        <w:spacing w:after="0" w:line="240" w:lineRule="auto"/>
        <w:ind w:left="284"/>
        <w:contextualSpacing/>
        <w:jc w:val="both"/>
        <w:rPr>
          <w:rFonts w:ascii="Arial" w:hAnsi="Arial" w:cs="Arial"/>
          <w:sz w:val="21"/>
          <w:szCs w:val="21"/>
        </w:rPr>
      </w:pPr>
    </w:p>
    <w:p w14:paraId="4E032793"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IVA</w:t>
      </w:r>
      <w:r w:rsidRPr="005B163E">
        <w:rPr>
          <w:rFonts w:ascii="Arial" w:hAnsi="Arial" w:cs="Arial"/>
          <w:sz w:val="21"/>
          <w:szCs w:val="21"/>
        </w:rPr>
        <w:t>: IMPUESTO AL VALOR AGREGADO.</w:t>
      </w:r>
    </w:p>
    <w:p w14:paraId="6A12068B" w14:textId="77777777" w:rsidR="00577FAA" w:rsidRPr="005B163E" w:rsidRDefault="00577FAA" w:rsidP="005B163E">
      <w:pPr>
        <w:pStyle w:val="Prrafodelista"/>
        <w:spacing w:after="0" w:line="240" w:lineRule="auto"/>
        <w:ind w:left="284"/>
        <w:rPr>
          <w:rFonts w:ascii="Arial" w:hAnsi="Arial" w:cs="Arial"/>
          <w:sz w:val="21"/>
          <w:szCs w:val="21"/>
        </w:rPr>
      </w:pPr>
    </w:p>
    <w:p w14:paraId="50920206"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 xml:space="preserve">LICITANTE(S): </w:t>
      </w:r>
      <w:r w:rsidRPr="005B163E">
        <w:rPr>
          <w:rFonts w:ascii="Arial" w:hAnsi="Arial" w:cs="Arial"/>
          <w:bCs/>
          <w:sz w:val="21"/>
          <w:szCs w:val="21"/>
        </w:rPr>
        <w:t>LA(S) PERSONA(S) FÍSICA(S) O MORAL(ES) QUE PARTICIPA(N) EN EL PRESENTE PROCEDIMIENTO DE LICITACIÓN PÚBLICA NACIONAL.</w:t>
      </w:r>
    </w:p>
    <w:p w14:paraId="0C647FDE" w14:textId="77777777" w:rsidR="00577FAA" w:rsidRPr="005B163E" w:rsidRDefault="00577FAA" w:rsidP="005B163E">
      <w:pPr>
        <w:autoSpaceDE w:val="0"/>
        <w:autoSpaceDN w:val="0"/>
        <w:adjustRightInd w:val="0"/>
        <w:spacing w:after="0" w:line="240" w:lineRule="auto"/>
        <w:ind w:left="284"/>
        <w:contextualSpacing/>
        <w:jc w:val="both"/>
        <w:rPr>
          <w:rFonts w:ascii="Arial" w:hAnsi="Arial" w:cs="Arial"/>
          <w:sz w:val="21"/>
          <w:szCs w:val="21"/>
        </w:rPr>
      </w:pPr>
    </w:p>
    <w:p w14:paraId="068A1968"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M.</w:t>
      </w:r>
      <w:r w:rsidRPr="005B163E">
        <w:rPr>
          <w:rFonts w:ascii="Arial" w:hAnsi="Arial" w:cs="Arial"/>
          <w:b/>
          <w:sz w:val="21"/>
          <w:szCs w:val="21"/>
        </w:rPr>
        <w:t>N.</w:t>
      </w:r>
      <w:r w:rsidRPr="005B163E">
        <w:rPr>
          <w:rFonts w:ascii="Arial" w:hAnsi="Arial" w:cs="Arial"/>
          <w:sz w:val="21"/>
          <w:szCs w:val="21"/>
        </w:rPr>
        <w:t>: MONEDA NACIONAL.</w:t>
      </w:r>
    </w:p>
    <w:p w14:paraId="7AFD4F45" w14:textId="77777777" w:rsidR="00577FAA" w:rsidRPr="005B163E" w:rsidRDefault="00577FAA" w:rsidP="005B163E">
      <w:pPr>
        <w:spacing w:after="0" w:line="240" w:lineRule="auto"/>
        <w:ind w:left="284"/>
        <w:rPr>
          <w:rFonts w:ascii="Arial" w:hAnsi="Arial" w:cs="Arial"/>
          <w:sz w:val="21"/>
          <w:szCs w:val="21"/>
        </w:rPr>
      </w:pPr>
    </w:p>
    <w:p w14:paraId="62D6F583"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PROPOSICIÓN:</w:t>
      </w:r>
      <w:r w:rsidRPr="005B163E">
        <w:rPr>
          <w:rFonts w:ascii="Arial" w:hAnsi="Arial" w:cs="Arial"/>
          <w:sz w:val="21"/>
          <w:szCs w:val="21"/>
        </w:rPr>
        <w:t xml:space="preserve"> CONJUNTO DE DOCUMENTOS QUE CONFORMAN LA PROPUESTA TÉCNICA Y ECONÓMICA PARA PARTICIPAR EN EL PROCEDIMIENTO DE CONTRATACIÓN.</w:t>
      </w:r>
    </w:p>
    <w:p w14:paraId="6B958EB6" w14:textId="77777777" w:rsidR="00577FAA" w:rsidRPr="005B163E" w:rsidRDefault="00577FAA" w:rsidP="005B163E">
      <w:pPr>
        <w:spacing w:after="0" w:line="240" w:lineRule="auto"/>
        <w:ind w:left="284"/>
        <w:rPr>
          <w:rFonts w:ascii="Arial" w:hAnsi="Arial" w:cs="Arial"/>
          <w:sz w:val="21"/>
          <w:szCs w:val="21"/>
        </w:rPr>
      </w:pPr>
    </w:p>
    <w:p w14:paraId="6390BA13"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PROVEEDOR:</w:t>
      </w:r>
      <w:r w:rsidRPr="005B163E">
        <w:rPr>
          <w:rFonts w:ascii="Arial" w:hAnsi="Arial" w:cs="Arial"/>
          <w:sz w:val="21"/>
          <w:szCs w:val="21"/>
        </w:rPr>
        <w:t xml:space="preserve"> LA PERSONA FÍSICA O MORAL QUE CELEBRE CONTRATOS O PEDIDOS DE ADQUISICIONES, ARRENDAMIENTOS O PRESTACIÓN DE SERVICIOS.</w:t>
      </w:r>
    </w:p>
    <w:p w14:paraId="423F62B6" w14:textId="77777777" w:rsidR="00577FAA" w:rsidRPr="005B163E" w:rsidRDefault="00577FAA" w:rsidP="005B163E">
      <w:pPr>
        <w:spacing w:after="0" w:line="240" w:lineRule="auto"/>
        <w:ind w:left="284"/>
        <w:rPr>
          <w:rFonts w:ascii="Arial" w:hAnsi="Arial" w:cs="Arial"/>
          <w:sz w:val="21"/>
          <w:szCs w:val="21"/>
        </w:rPr>
      </w:pPr>
    </w:p>
    <w:p w14:paraId="14BACAF8"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REGLAS:</w:t>
      </w:r>
      <w:r w:rsidRPr="005B163E">
        <w:rPr>
          <w:rFonts w:ascii="Arial" w:hAnsi="Arial" w:cs="Arial"/>
          <w:sz w:val="21"/>
          <w:szCs w:val="21"/>
        </w:rPr>
        <w:t xml:space="preserve"> REGLAS DE OPERACIÓN PARA ADQUISICIONES, ARRENDAMIENTO DE BIENES MUEBLES Y PRESTACIÓN DE SERVICIOS EN LA ASF, </w:t>
      </w:r>
      <w:r w:rsidRPr="005B163E">
        <w:rPr>
          <w:rFonts w:ascii="Arial" w:hAnsi="Arial" w:cs="Arial"/>
          <w:bCs/>
          <w:sz w:val="21"/>
          <w:szCs w:val="21"/>
        </w:rPr>
        <w:t>AGOSTO DE 2023 CON CÓDIGO SCD 2AD3RM02.</w:t>
      </w:r>
    </w:p>
    <w:p w14:paraId="5D094051" w14:textId="77777777" w:rsidR="00577FAA" w:rsidRPr="005B163E" w:rsidRDefault="00577FAA" w:rsidP="005B163E">
      <w:pPr>
        <w:pStyle w:val="Prrafodelista"/>
        <w:spacing w:after="0" w:line="240" w:lineRule="auto"/>
        <w:ind w:left="284"/>
        <w:rPr>
          <w:rFonts w:ascii="Arial" w:hAnsi="Arial" w:cs="Arial"/>
          <w:sz w:val="21"/>
          <w:szCs w:val="21"/>
        </w:rPr>
      </w:pPr>
    </w:p>
    <w:p w14:paraId="46F5546B"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SAT</w:t>
      </w:r>
      <w:r w:rsidRPr="005B163E">
        <w:rPr>
          <w:rFonts w:ascii="Arial" w:hAnsi="Arial" w:cs="Arial"/>
          <w:sz w:val="21"/>
          <w:szCs w:val="21"/>
        </w:rPr>
        <w:t>: SERVICIO DE ADMINISTRACIÓN TRIBUTARIA.</w:t>
      </w:r>
    </w:p>
    <w:p w14:paraId="4CB4636A" w14:textId="77777777" w:rsidR="00577FAA" w:rsidRPr="005B163E" w:rsidRDefault="00577FAA" w:rsidP="005B163E">
      <w:pPr>
        <w:autoSpaceDE w:val="0"/>
        <w:autoSpaceDN w:val="0"/>
        <w:adjustRightInd w:val="0"/>
        <w:spacing w:after="0" w:line="240" w:lineRule="auto"/>
        <w:ind w:left="284"/>
        <w:contextualSpacing/>
        <w:jc w:val="both"/>
        <w:rPr>
          <w:rFonts w:ascii="Arial" w:hAnsi="Arial" w:cs="Arial"/>
          <w:sz w:val="21"/>
          <w:szCs w:val="21"/>
        </w:rPr>
      </w:pPr>
    </w:p>
    <w:p w14:paraId="3F56AB7B" w14:textId="2B18BE4D" w:rsidR="005C76A6" w:rsidRPr="009373B3" w:rsidRDefault="005C76A6" w:rsidP="005B163E">
      <w:pPr>
        <w:pStyle w:val="Prrafodelista"/>
        <w:numPr>
          <w:ilvl w:val="0"/>
          <w:numId w:val="2"/>
        </w:numPr>
        <w:autoSpaceDE w:val="0"/>
        <w:autoSpaceDN w:val="0"/>
        <w:adjustRightInd w:val="0"/>
        <w:spacing w:after="0" w:line="240" w:lineRule="auto"/>
        <w:ind w:left="284"/>
        <w:jc w:val="both"/>
        <w:rPr>
          <w:rFonts w:ascii="Arial" w:hAnsi="Arial" w:cs="Arial"/>
          <w:b/>
          <w:spacing w:val="-1"/>
          <w:sz w:val="21"/>
          <w:szCs w:val="21"/>
        </w:rPr>
      </w:pPr>
      <w:r w:rsidRPr="005B163E">
        <w:rPr>
          <w:rFonts w:ascii="Arial" w:hAnsi="Arial" w:cs="Arial"/>
          <w:b/>
          <w:sz w:val="21"/>
          <w:szCs w:val="21"/>
        </w:rPr>
        <w:t>SEDE AJUSCO:</w:t>
      </w:r>
      <w:r w:rsidRPr="005B163E">
        <w:rPr>
          <w:rFonts w:ascii="Arial" w:hAnsi="Arial" w:cs="Arial"/>
          <w:sz w:val="21"/>
          <w:szCs w:val="21"/>
        </w:rPr>
        <w:t xml:space="preserve"> </w:t>
      </w:r>
      <w:r w:rsidRPr="009373B3">
        <w:rPr>
          <w:rFonts w:ascii="Arial" w:hAnsi="Arial" w:cs="Arial"/>
          <w:sz w:val="21"/>
          <w:szCs w:val="21"/>
        </w:rPr>
        <w:t>UBICAD</w:t>
      </w:r>
      <w:r w:rsidR="00EC4C13" w:rsidRPr="009373B3">
        <w:rPr>
          <w:rFonts w:ascii="Arial" w:hAnsi="Arial" w:cs="Arial"/>
          <w:sz w:val="21"/>
          <w:szCs w:val="21"/>
        </w:rPr>
        <w:t>A</w:t>
      </w:r>
      <w:r w:rsidRPr="009373B3">
        <w:rPr>
          <w:rFonts w:ascii="Arial" w:hAnsi="Arial" w:cs="Arial"/>
          <w:sz w:val="21"/>
          <w:szCs w:val="21"/>
        </w:rPr>
        <w:t xml:space="preserve"> EN CARRETERA PICACHO AJUSCO NÚMERO 167, COLONIA AMPLIACIÓN FUENTES DEL PEDREGAL, DEMARCACIÓN TERRITORIAL TLALPAN, CIUDAD DE MÉXICO, C.P. 14110.</w:t>
      </w:r>
    </w:p>
    <w:p w14:paraId="7AFD5C94" w14:textId="77777777" w:rsidR="005C76A6" w:rsidRPr="009373B3" w:rsidRDefault="005C76A6" w:rsidP="005B163E">
      <w:pPr>
        <w:spacing w:after="0" w:line="240" w:lineRule="auto"/>
        <w:ind w:left="284"/>
        <w:rPr>
          <w:rFonts w:ascii="Arial" w:hAnsi="Arial" w:cs="Arial"/>
          <w:b/>
          <w:spacing w:val="-1"/>
          <w:sz w:val="21"/>
          <w:szCs w:val="21"/>
        </w:rPr>
      </w:pPr>
    </w:p>
    <w:p w14:paraId="64D5A43B" w14:textId="356E3983" w:rsidR="005C76A6" w:rsidRPr="009373B3" w:rsidRDefault="005C76A6" w:rsidP="005B163E">
      <w:pPr>
        <w:pStyle w:val="Prrafodelista"/>
        <w:numPr>
          <w:ilvl w:val="0"/>
          <w:numId w:val="2"/>
        </w:numPr>
        <w:autoSpaceDE w:val="0"/>
        <w:autoSpaceDN w:val="0"/>
        <w:adjustRightInd w:val="0"/>
        <w:spacing w:after="0" w:line="240" w:lineRule="auto"/>
        <w:ind w:left="284"/>
        <w:jc w:val="both"/>
        <w:rPr>
          <w:rFonts w:ascii="Arial" w:hAnsi="Arial" w:cs="Arial"/>
          <w:bCs/>
          <w:sz w:val="21"/>
          <w:szCs w:val="21"/>
        </w:rPr>
      </w:pPr>
      <w:r w:rsidRPr="009373B3">
        <w:rPr>
          <w:rFonts w:ascii="Arial" w:hAnsi="Arial" w:cs="Arial"/>
          <w:b/>
          <w:sz w:val="21"/>
          <w:szCs w:val="21"/>
        </w:rPr>
        <w:t xml:space="preserve">SEDE COYOACÁN: </w:t>
      </w:r>
      <w:r w:rsidRPr="009373B3">
        <w:rPr>
          <w:rFonts w:ascii="Arial" w:hAnsi="Arial" w:cs="Arial"/>
          <w:bCs/>
          <w:sz w:val="21"/>
          <w:szCs w:val="21"/>
        </w:rPr>
        <w:t>UBICAD</w:t>
      </w:r>
      <w:r w:rsidR="00EC4C13" w:rsidRPr="009373B3">
        <w:rPr>
          <w:rFonts w:ascii="Arial" w:hAnsi="Arial" w:cs="Arial"/>
          <w:sz w:val="21"/>
          <w:szCs w:val="21"/>
        </w:rPr>
        <w:t>A</w:t>
      </w:r>
      <w:r w:rsidRPr="009373B3">
        <w:rPr>
          <w:rFonts w:ascii="Arial" w:hAnsi="Arial" w:cs="Arial"/>
          <w:bCs/>
          <w:sz w:val="21"/>
          <w:szCs w:val="21"/>
        </w:rPr>
        <w:t xml:space="preserve"> EN AVENIDA COYOACÁN NÚMERO 1501, COLONIA DEL VALLE, DEMARCACIÓN TERRITORIAL BENITO JUÁREZ, CIUDAD DE MÉXICO, C.P. 03100.</w:t>
      </w:r>
    </w:p>
    <w:p w14:paraId="730A5F0C" w14:textId="77777777" w:rsidR="0008465D" w:rsidRPr="009373B3" w:rsidRDefault="0008465D" w:rsidP="007902F2">
      <w:pPr>
        <w:pStyle w:val="Prrafodelista"/>
        <w:rPr>
          <w:rFonts w:ascii="Arial" w:hAnsi="Arial" w:cs="Arial"/>
          <w:bCs/>
          <w:sz w:val="21"/>
          <w:szCs w:val="21"/>
        </w:rPr>
      </w:pPr>
    </w:p>
    <w:p w14:paraId="6FED339C" w14:textId="07EDC434" w:rsidR="0008465D" w:rsidRPr="009373B3" w:rsidRDefault="0008465D" w:rsidP="0008465D">
      <w:pPr>
        <w:pStyle w:val="Prrafodelista"/>
        <w:numPr>
          <w:ilvl w:val="0"/>
          <w:numId w:val="2"/>
        </w:numPr>
        <w:autoSpaceDE w:val="0"/>
        <w:autoSpaceDN w:val="0"/>
        <w:adjustRightInd w:val="0"/>
        <w:spacing w:after="0" w:line="240" w:lineRule="auto"/>
        <w:ind w:left="284"/>
        <w:jc w:val="both"/>
        <w:rPr>
          <w:rFonts w:ascii="Arial" w:hAnsi="Arial" w:cs="Arial"/>
          <w:bCs/>
          <w:sz w:val="21"/>
          <w:szCs w:val="21"/>
        </w:rPr>
      </w:pPr>
      <w:r w:rsidRPr="009373B3">
        <w:rPr>
          <w:rFonts w:ascii="Arial" w:hAnsi="Arial" w:cs="Arial"/>
          <w:b/>
          <w:sz w:val="21"/>
          <w:szCs w:val="21"/>
        </w:rPr>
        <w:t>SEDE MORELOS:</w:t>
      </w:r>
      <w:r w:rsidRPr="009373B3">
        <w:rPr>
          <w:rFonts w:ascii="Arial" w:hAnsi="Arial" w:cs="Arial"/>
          <w:bCs/>
          <w:sz w:val="21"/>
          <w:szCs w:val="21"/>
        </w:rPr>
        <w:t xml:space="preserve"> UBICAD</w:t>
      </w:r>
      <w:r w:rsidR="00EC4C13" w:rsidRPr="009373B3">
        <w:rPr>
          <w:rFonts w:ascii="Arial" w:hAnsi="Arial" w:cs="Arial"/>
          <w:sz w:val="21"/>
          <w:szCs w:val="21"/>
        </w:rPr>
        <w:t>A</w:t>
      </w:r>
      <w:r w:rsidRPr="009373B3">
        <w:rPr>
          <w:rFonts w:ascii="Arial" w:hAnsi="Arial" w:cs="Arial"/>
          <w:bCs/>
          <w:sz w:val="21"/>
          <w:szCs w:val="21"/>
        </w:rPr>
        <w:t xml:space="preserve"> EN MORELOS NÚMERO 82, COLONIA JÚAREZ, DEMARCACIÓN TERRITORIAL CUAUHT</w:t>
      </w:r>
      <w:r w:rsidR="00EC4C13" w:rsidRPr="009373B3">
        <w:rPr>
          <w:rFonts w:ascii="Arial" w:hAnsi="Arial" w:cs="Arial"/>
          <w:bCs/>
          <w:sz w:val="21"/>
          <w:szCs w:val="21"/>
        </w:rPr>
        <w:t>É</w:t>
      </w:r>
      <w:r w:rsidRPr="009373B3">
        <w:rPr>
          <w:rFonts w:ascii="Arial" w:hAnsi="Arial" w:cs="Arial"/>
          <w:bCs/>
          <w:sz w:val="21"/>
          <w:szCs w:val="21"/>
        </w:rPr>
        <w:t>MOC, CIUDAD DE MÉXICO, C.P. 06600</w:t>
      </w:r>
      <w:r w:rsidR="00833279">
        <w:rPr>
          <w:rFonts w:ascii="Arial" w:hAnsi="Arial" w:cs="Arial"/>
          <w:bCs/>
          <w:sz w:val="21"/>
          <w:szCs w:val="21"/>
        </w:rPr>
        <w:t>.</w:t>
      </w:r>
    </w:p>
    <w:p w14:paraId="79E1E95F" w14:textId="77777777" w:rsidR="0008465D" w:rsidRPr="009373B3" w:rsidRDefault="0008465D" w:rsidP="007902F2">
      <w:pPr>
        <w:pStyle w:val="Prrafodelista"/>
        <w:rPr>
          <w:rFonts w:ascii="Arial" w:hAnsi="Arial" w:cs="Arial"/>
          <w:bCs/>
          <w:sz w:val="21"/>
          <w:szCs w:val="21"/>
        </w:rPr>
      </w:pPr>
    </w:p>
    <w:p w14:paraId="6AC2CB88" w14:textId="105EB398" w:rsidR="0008465D" w:rsidRDefault="0008465D" w:rsidP="007902F2">
      <w:pPr>
        <w:pStyle w:val="Prrafodelista"/>
        <w:numPr>
          <w:ilvl w:val="0"/>
          <w:numId w:val="2"/>
        </w:numPr>
        <w:autoSpaceDE w:val="0"/>
        <w:autoSpaceDN w:val="0"/>
        <w:adjustRightInd w:val="0"/>
        <w:spacing w:after="0" w:line="240" w:lineRule="auto"/>
        <w:ind w:left="284"/>
        <w:jc w:val="both"/>
        <w:rPr>
          <w:rFonts w:ascii="Arial" w:hAnsi="Arial" w:cs="Arial"/>
          <w:bCs/>
          <w:sz w:val="21"/>
          <w:szCs w:val="21"/>
        </w:rPr>
      </w:pPr>
      <w:r w:rsidRPr="009373B3">
        <w:rPr>
          <w:rFonts w:ascii="Arial" w:hAnsi="Arial" w:cs="Arial"/>
          <w:b/>
          <w:sz w:val="21"/>
          <w:szCs w:val="21"/>
        </w:rPr>
        <w:t>SEDE URUGUAY</w:t>
      </w:r>
      <w:r w:rsidRPr="009373B3">
        <w:rPr>
          <w:rFonts w:ascii="Arial" w:hAnsi="Arial" w:cs="Arial"/>
          <w:bCs/>
          <w:sz w:val="21"/>
          <w:szCs w:val="21"/>
        </w:rPr>
        <w:t>: UBICAD</w:t>
      </w:r>
      <w:r w:rsidR="00EC4C13" w:rsidRPr="009373B3">
        <w:rPr>
          <w:rFonts w:ascii="Arial" w:hAnsi="Arial" w:cs="Arial"/>
          <w:sz w:val="21"/>
          <w:szCs w:val="21"/>
        </w:rPr>
        <w:t>A</w:t>
      </w:r>
      <w:r w:rsidRPr="009373B3">
        <w:rPr>
          <w:rFonts w:ascii="Arial" w:hAnsi="Arial" w:cs="Arial"/>
          <w:bCs/>
          <w:sz w:val="21"/>
          <w:szCs w:val="21"/>
        </w:rPr>
        <w:t xml:space="preserve"> EN </w:t>
      </w:r>
      <w:r w:rsidRPr="007902F2">
        <w:rPr>
          <w:rFonts w:ascii="Arial" w:hAnsi="Arial" w:cs="Arial"/>
          <w:bCs/>
          <w:sz w:val="21"/>
          <w:szCs w:val="21"/>
        </w:rPr>
        <w:t>REPÚBLICA DE URUGUAY NÚMERO 49, COLONIA CENTRO, DEMARCACIÓN TERRITORIAL CUAUHTÉMOC, CIUDAD DE MÉXICO, C.P. 06000.</w:t>
      </w:r>
    </w:p>
    <w:p w14:paraId="4E072182" w14:textId="77777777" w:rsidR="00B81D19" w:rsidRPr="006D04E2" w:rsidRDefault="00B81D19" w:rsidP="006D04E2">
      <w:pPr>
        <w:autoSpaceDE w:val="0"/>
        <w:autoSpaceDN w:val="0"/>
        <w:adjustRightInd w:val="0"/>
        <w:spacing w:after="0" w:line="240" w:lineRule="auto"/>
        <w:jc w:val="both"/>
        <w:rPr>
          <w:rFonts w:ascii="Arial" w:hAnsi="Arial" w:cs="Arial"/>
          <w:bCs/>
          <w:sz w:val="21"/>
          <w:szCs w:val="21"/>
        </w:rPr>
      </w:pPr>
    </w:p>
    <w:p w14:paraId="029D50CC" w14:textId="77777777" w:rsidR="005C76A6" w:rsidRPr="005B163E" w:rsidRDefault="005C76A6" w:rsidP="005B163E">
      <w:pPr>
        <w:pStyle w:val="Prrafodelista"/>
        <w:autoSpaceDE w:val="0"/>
        <w:autoSpaceDN w:val="0"/>
        <w:adjustRightInd w:val="0"/>
        <w:spacing w:after="0" w:line="240" w:lineRule="auto"/>
        <w:ind w:left="284"/>
        <w:jc w:val="both"/>
        <w:rPr>
          <w:rFonts w:ascii="Arial" w:hAnsi="Arial" w:cs="Arial"/>
          <w:bCs/>
          <w:sz w:val="21"/>
          <w:szCs w:val="21"/>
        </w:rPr>
      </w:pPr>
    </w:p>
    <w:p w14:paraId="68314A0B"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SHCP</w:t>
      </w:r>
      <w:r w:rsidRPr="005B163E">
        <w:rPr>
          <w:rFonts w:ascii="Arial" w:hAnsi="Arial" w:cs="Arial"/>
          <w:sz w:val="21"/>
          <w:szCs w:val="21"/>
        </w:rPr>
        <w:t>: SECRETARÍA DE HACIENDA Y CRÉDITO PÚBLICO.</w:t>
      </w:r>
    </w:p>
    <w:p w14:paraId="45F28115" w14:textId="77777777" w:rsidR="00577FAA" w:rsidRPr="005B163E" w:rsidRDefault="00577FAA" w:rsidP="005B163E">
      <w:pPr>
        <w:pStyle w:val="Prrafodelista"/>
        <w:autoSpaceDE w:val="0"/>
        <w:autoSpaceDN w:val="0"/>
        <w:adjustRightInd w:val="0"/>
        <w:spacing w:after="0" w:line="240" w:lineRule="auto"/>
        <w:ind w:left="284"/>
        <w:jc w:val="both"/>
        <w:rPr>
          <w:rFonts w:ascii="Arial" w:hAnsi="Arial" w:cs="Arial"/>
          <w:sz w:val="21"/>
          <w:szCs w:val="21"/>
        </w:rPr>
      </w:pPr>
    </w:p>
    <w:p w14:paraId="034EE17E" w14:textId="77777777" w:rsidR="00441EFD"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b/>
          <w:bCs/>
          <w:sz w:val="21"/>
          <w:szCs w:val="21"/>
        </w:rPr>
      </w:pPr>
      <w:r w:rsidRPr="005B163E">
        <w:rPr>
          <w:rFonts w:ascii="Arial" w:hAnsi="Arial" w:cs="Arial"/>
          <w:b/>
          <w:bCs/>
          <w:sz w:val="21"/>
          <w:szCs w:val="21"/>
        </w:rPr>
        <w:t>S</w:t>
      </w:r>
      <w:r w:rsidR="005F27A9">
        <w:rPr>
          <w:rFonts w:ascii="Arial" w:hAnsi="Arial" w:cs="Arial"/>
          <w:b/>
          <w:bCs/>
          <w:sz w:val="21"/>
          <w:szCs w:val="21"/>
        </w:rPr>
        <w:t>ST</w:t>
      </w:r>
      <w:r w:rsidRPr="005B163E">
        <w:rPr>
          <w:rFonts w:ascii="Arial" w:hAnsi="Arial" w:cs="Arial"/>
          <w:b/>
          <w:bCs/>
          <w:sz w:val="21"/>
          <w:szCs w:val="21"/>
        </w:rPr>
        <w:t xml:space="preserve">: </w:t>
      </w:r>
      <w:r w:rsidRPr="005B163E">
        <w:rPr>
          <w:rFonts w:ascii="Arial" w:hAnsi="Arial" w:cs="Arial"/>
          <w:sz w:val="21"/>
          <w:szCs w:val="21"/>
        </w:rPr>
        <w:t xml:space="preserve">SUBDIRECCIÓN DE </w:t>
      </w:r>
      <w:r w:rsidR="005F27A9">
        <w:rPr>
          <w:rFonts w:ascii="Arial" w:hAnsi="Arial" w:cs="Arial"/>
          <w:sz w:val="21"/>
          <w:szCs w:val="21"/>
        </w:rPr>
        <w:t>SERVICIOS TÉCNICOS</w:t>
      </w:r>
      <w:r w:rsidRPr="005B163E">
        <w:rPr>
          <w:rFonts w:ascii="Arial" w:hAnsi="Arial" w:cs="Arial"/>
          <w:b/>
          <w:bCs/>
          <w:sz w:val="21"/>
          <w:szCs w:val="21"/>
        </w:rPr>
        <w:t>.</w:t>
      </w:r>
      <w:r w:rsidR="00441EFD" w:rsidRPr="005B163E">
        <w:rPr>
          <w:rFonts w:ascii="Arial" w:hAnsi="Arial" w:cs="Arial"/>
          <w:caps/>
          <w:sz w:val="21"/>
          <w:szCs w:val="21"/>
        </w:rPr>
        <w:br w:type="page"/>
      </w:r>
    </w:p>
    <w:p w14:paraId="042D509B" w14:textId="77777777" w:rsidR="00ED3667" w:rsidRPr="005B163E" w:rsidRDefault="00ED3667" w:rsidP="005B163E">
      <w:pPr>
        <w:spacing w:after="0" w:line="240" w:lineRule="auto"/>
        <w:jc w:val="both"/>
        <w:rPr>
          <w:rFonts w:ascii="Arial" w:hAnsi="Arial" w:cs="Arial"/>
          <w:b/>
          <w:sz w:val="21"/>
          <w:szCs w:val="21"/>
        </w:rPr>
      </w:pPr>
      <w:r w:rsidRPr="005B163E">
        <w:rPr>
          <w:rFonts w:ascii="Arial" w:hAnsi="Arial" w:cs="Arial"/>
          <w:caps/>
          <w:sz w:val="21"/>
          <w:szCs w:val="21"/>
        </w:rPr>
        <w:lastRenderedPageBreak/>
        <w:t xml:space="preserve">la </w:t>
      </w:r>
      <w:r w:rsidRPr="005B163E">
        <w:rPr>
          <w:rFonts w:ascii="Arial" w:hAnsi="Arial" w:cs="Arial"/>
          <w:b/>
          <w:caps/>
          <w:sz w:val="21"/>
          <w:szCs w:val="21"/>
        </w:rPr>
        <w:t>“convocante”</w:t>
      </w:r>
      <w:r w:rsidRPr="005B163E">
        <w:rPr>
          <w:rFonts w:ascii="Arial" w:hAnsi="Arial" w:cs="Arial"/>
          <w:caps/>
          <w:sz w:val="21"/>
          <w:szCs w:val="21"/>
        </w:rPr>
        <w:t xml:space="preserve">, con fundamento en LOS ArtículoS 134 de la Constitución Política de los Estados Unidos MEXICANOS; </w:t>
      </w:r>
      <w:r w:rsidR="00D6367D" w:rsidRPr="005B163E">
        <w:rPr>
          <w:rFonts w:ascii="Arial" w:eastAsia="Times New Roman" w:hAnsi="Arial" w:cs="Arial"/>
          <w:sz w:val="21"/>
          <w:szCs w:val="21"/>
          <w:lang w:eastAsia="es-ES"/>
        </w:rPr>
        <w:t xml:space="preserve">20 PÁRRAFO PRIMERO, 21 FRACCIÓN I Y PÁRRAFO SEGUNDO, 23 FRACCIÓN I, 26 PÁRRAFO SEGUNDO, 44 Y 45 </w:t>
      </w:r>
      <w:r w:rsidRPr="005B163E">
        <w:rPr>
          <w:rFonts w:ascii="Arial" w:hAnsi="Arial" w:cs="Arial"/>
          <w:caps/>
          <w:sz w:val="21"/>
          <w:szCs w:val="21"/>
        </w:rPr>
        <w:t xml:space="preserve">del </w:t>
      </w:r>
      <w:r w:rsidRPr="005B163E">
        <w:rPr>
          <w:rFonts w:ascii="Arial" w:hAnsi="Arial" w:cs="Arial"/>
          <w:b/>
          <w:caps/>
          <w:sz w:val="21"/>
          <w:szCs w:val="21"/>
        </w:rPr>
        <w:t>“acuerdo”</w:t>
      </w:r>
      <w:r w:rsidRPr="005B163E">
        <w:rPr>
          <w:rFonts w:ascii="Arial" w:hAnsi="Arial" w:cs="Arial"/>
          <w:caps/>
          <w:sz w:val="21"/>
          <w:szCs w:val="21"/>
        </w:rPr>
        <w:t>, CAPÍTULO II. DE LOS</w:t>
      </w:r>
      <w:r w:rsidRPr="005B163E">
        <w:rPr>
          <w:rFonts w:ascii="Arial" w:hAnsi="Arial" w:cs="Arial"/>
          <w:sz w:val="21"/>
          <w:szCs w:val="21"/>
        </w:rPr>
        <w:t xml:space="preserve"> PROCEDIMIENTOS DE ADJUDICACIÓN PARA LA ADQUISICIÓN, ARRENDAMIENTO DE BIENES MUEBLES Y PRESTACIÓN DE SERVICIOS, SUBCAPÍTULOS II.1. GENERALIDADES Y II.2. DE LA LICITACIÓN PÚBLICA, APARTADO II.2.1 DE LA CONVOCATORIA DE LAS </w:t>
      </w:r>
      <w:r w:rsidRPr="005B163E">
        <w:rPr>
          <w:rFonts w:ascii="Arial" w:hAnsi="Arial" w:cs="Arial"/>
          <w:b/>
          <w:sz w:val="21"/>
          <w:szCs w:val="21"/>
        </w:rPr>
        <w:t>“REGLAS”</w:t>
      </w:r>
      <w:r w:rsidRPr="005B163E">
        <w:rPr>
          <w:rFonts w:ascii="Arial" w:hAnsi="Arial" w:cs="Arial"/>
          <w:sz w:val="21"/>
          <w:szCs w:val="21"/>
        </w:rPr>
        <w:t xml:space="preserve"> A</w:t>
      </w:r>
      <w:r w:rsidRPr="005B163E">
        <w:rPr>
          <w:rFonts w:ascii="Arial" w:hAnsi="Arial" w:cs="Arial"/>
          <w:spacing w:val="27"/>
          <w:sz w:val="21"/>
          <w:szCs w:val="21"/>
        </w:rPr>
        <w:t xml:space="preserve"> </w:t>
      </w:r>
      <w:r w:rsidRPr="005B163E">
        <w:rPr>
          <w:rFonts w:ascii="Arial" w:hAnsi="Arial" w:cs="Arial"/>
          <w:sz w:val="21"/>
          <w:szCs w:val="21"/>
        </w:rPr>
        <w:t>TRAVÉS</w:t>
      </w:r>
      <w:r w:rsidRPr="005B163E">
        <w:rPr>
          <w:rFonts w:ascii="Arial" w:hAnsi="Arial" w:cs="Arial"/>
          <w:spacing w:val="27"/>
          <w:sz w:val="21"/>
          <w:szCs w:val="21"/>
        </w:rPr>
        <w:t xml:space="preserve"> </w:t>
      </w:r>
      <w:r w:rsidRPr="005B163E">
        <w:rPr>
          <w:rFonts w:ascii="Arial" w:hAnsi="Arial" w:cs="Arial"/>
          <w:spacing w:val="1"/>
          <w:sz w:val="21"/>
          <w:szCs w:val="21"/>
        </w:rPr>
        <w:t>DE</w:t>
      </w:r>
      <w:r w:rsidRPr="005B163E">
        <w:rPr>
          <w:rFonts w:ascii="Arial" w:hAnsi="Arial" w:cs="Arial"/>
          <w:spacing w:val="30"/>
          <w:sz w:val="21"/>
          <w:szCs w:val="21"/>
        </w:rPr>
        <w:t xml:space="preserve"> </w:t>
      </w:r>
      <w:r w:rsidRPr="005B163E">
        <w:rPr>
          <w:rFonts w:ascii="Arial" w:hAnsi="Arial" w:cs="Arial"/>
          <w:spacing w:val="-1"/>
          <w:sz w:val="21"/>
          <w:szCs w:val="21"/>
        </w:rPr>
        <w:t>LA</w:t>
      </w:r>
      <w:r w:rsidRPr="005B163E">
        <w:rPr>
          <w:rFonts w:ascii="Arial" w:hAnsi="Arial" w:cs="Arial"/>
          <w:spacing w:val="40"/>
          <w:w w:val="99"/>
          <w:sz w:val="21"/>
          <w:szCs w:val="21"/>
        </w:rPr>
        <w:t xml:space="preserve"> </w:t>
      </w:r>
      <w:r w:rsidRPr="005B163E">
        <w:rPr>
          <w:rFonts w:ascii="Arial" w:hAnsi="Arial" w:cs="Arial"/>
          <w:sz w:val="21"/>
          <w:szCs w:val="21"/>
        </w:rPr>
        <w:t>DIRECCIÓN</w:t>
      </w:r>
      <w:r w:rsidRPr="005B163E">
        <w:rPr>
          <w:rFonts w:ascii="Arial" w:hAnsi="Arial" w:cs="Arial"/>
          <w:spacing w:val="3"/>
          <w:sz w:val="21"/>
          <w:szCs w:val="21"/>
        </w:rPr>
        <w:t xml:space="preserve"> </w:t>
      </w:r>
      <w:r w:rsidRPr="005B163E">
        <w:rPr>
          <w:rFonts w:ascii="Arial" w:hAnsi="Arial" w:cs="Arial"/>
          <w:spacing w:val="1"/>
          <w:sz w:val="21"/>
          <w:szCs w:val="21"/>
        </w:rPr>
        <w:t>DE</w:t>
      </w:r>
      <w:r w:rsidRPr="005B163E">
        <w:rPr>
          <w:rFonts w:ascii="Arial" w:hAnsi="Arial" w:cs="Arial"/>
          <w:spacing w:val="2"/>
          <w:sz w:val="21"/>
          <w:szCs w:val="21"/>
        </w:rPr>
        <w:t xml:space="preserve"> </w:t>
      </w:r>
      <w:r w:rsidRPr="005B163E">
        <w:rPr>
          <w:rFonts w:ascii="Arial" w:hAnsi="Arial" w:cs="Arial"/>
          <w:sz w:val="21"/>
          <w:szCs w:val="21"/>
        </w:rPr>
        <w:t>RECURSOS</w:t>
      </w:r>
      <w:r w:rsidRPr="005B163E">
        <w:rPr>
          <w:rFonts w:ascii="Arial" w:hAnsi="Arial" w:cs="Arial"/>
          <w:spacing w:val="2"/>
          <w:sz w:val="21"/>
          <w:szCs w:val="21"/>
        </w:rPr>
        <w:t xml:space="preserve"> </w:t>
      </w:r>
      <w:r w:rsidRPr="005B163E">
        <w:rPr>
          <w:rFonts w:ascii="Arial" w:hAnsi="Arial" w:cs="Arial"/>
          <w:sz w:val="21"/>
          <w:szCs w:val="21"/>
        </w:rPr>
        <w:t>MATERIALES,</w:t>
      </w:r>
      <w:r w:rsidRPr="005B163E">
        <w:rPr>
          <w:rFonts w:ascii="Arial" w:hAnsi="Arial" w:cs="Arial"/>
          <w:spacing w:val="5"/>
          <w:sz w:val="21"/>
          <w:szCs w:val="21"/>
        </w:rPr>
        <w:t xml:space="preserve"> </w:t>
      </w:r>
      <w:r w:rsidRPr="005B163E">
        <w:rPr>
          <w:rFonts w:ascii="Arial" w:hAnsi="Arial" w:cs="Arial"/>
          <w:sz w:val="21"/>
          <w:szCs w:val="21"/>
        </w:rPr>
        <w:t>DEPENDIENTE</w:t>
      </w:r>
      <w:r w:rsidRPr="005B163E">
        <w:rPr>
          <w:rFonts w:ascii="Arial" w:hAnsi="Arial" w:cs="Arial"/>
          <w:spacing w:val="2"/>
          <w:sz w:val="21"/>
          <w:szCs w:val="21"/>
        </w:rPr>
        <w:t xml:space="preserve"> </w:t>
      </w:r>
      <w:r w:rsidRPr="005B163E">
        <w:rPr>
          <w:rFonts w:ascii="Arial" w:hAnsi="Arial" w:cs="Arial"/>
          <w:spacing w:val="1"/>
          <w:sz w:val="21"/>
          <w:szCs w:val="21"/>
        </w:rPr>
        <w:t>DE</w:t>
      </w:r>
      <w:r w:rsidRPr="005B163E">
        <w:rPr>
          <w:rFonts w:ascii="Arial" w:hAnsi="Arial" w:cs="Arial"/>
          <w:spacing w:val="5"/>
          <w:sz w:val="21"/>
          <w:szCs w:val="21"/>
        </w:rPr>
        <w:t xml:space="preserve"> </w:t>
      </w:r>
      <w:r w:rsidRPr="005B163E">
        <w:rPr>
          <w:rFonts w:ascii="Arial" w:hAnsi="Arial" w:cs="Arial"/>
          <w:spacing w:val="-1"/>
          <w:sz w:val="21"/>
          <w:szCs w:val="21"/>
        </w:rPr>
        <w:t>LA</w:t>
      </w:r>
      <w:r w:rsidRPr="005B163E">
        <w:rPr>
          <w:rFonts w:ascii="Arial" w:hAnsi="Arial" w:cs="Arial"/>
          <w:spacing w:val="4"/>
          <w:sz w:val="21"/>
          <w:szCs w:val="21"/>
        </w:rPr>
        <w:t xml:space="preserve"> </w:t>
      </w:r>
      <w:r w:rsidRPr="005B163E">
        <w:rPr>
          <w:rFonts w:ascii="Arial" w:hAnsi="Arial" w:cs="Arial"/>
          <w:sz w:val="21"/>
          <w:szCs w:val="21"/>
        </w:rPr>
        <w:t>DIRECCIÓN</w:t>
      </w:r>
      <w:r w:rsidRPr="005B163E">
        <w:rPr>
          <w:rFonts w:ascii="Arial" w:hAnsi="Arial" w:cs="Arial"/>
          <w:spacing w:val="3"/>
          <w:sz w:val="21"/>
          <w:szCs w:val="21"/>
        </w:rPr>
        <w:t xml:space="preserve"> </w:t>
      </w:r>
      <w:r w:rsidRPr="005B163E">
        <w:rPr>
          <w:rFonts w:ascii="Arial" w:hAnsi="Arial" w:cs="Arial"/>
          <w:sz w:val="21"/>
          <w:szCs w:val="21"/>
        </w:rPr>
        <w:t>GENERAL</w:t>
      </w:r>
      <w:r w:rsidRPr="005B163E">
        <w:rPr>
          <w:rFonts w:ascii="Arial" w:hAnsi="Arial" w:cs="Arial"/>
          <w:spacing w:val="3"/>
          <w:sz w:val="21"/>
          <w:szCs w:val="21"/>
        </w:rPr>
        <w:t xml:space="preserve"> </w:t>
      </w:r>
      <w:r w:rsidRPr="005B163E">
        <w:rPr>
          <w:rFonts w:ascii="Arial" w:hAnsi="Arial" w:cs="Arial"/>
          <w:spacing w:val="1"/>
          <w:sz w:val="21"/>
          <w:szCs w:val="21"/>
        </w:rPr>
        <w:t>DE</w:t>
      </w:r>
      <w:r w:rsidRPr="005B163E">
        <w:rPr>
          <w:rFonts w:ascii="Arial" w:hAnsi="Arial" w:cs="Arial"/>
          <w:spacing w:val="5"/>
          <w:sz w:val="21"/>
          <w:szCs w:val="21"/>
        </w:rPr>
        <w:t xml:space="preserve"> </w:t>
      </w:r>
      <w:r w:rsidRPr="005B163E">
        <w:rPr>
          <w:rFonts w:ascii="Arial" w:hAnsi="Arial" w:cs="Arial"/>
          <w:sz w:val="21"/>
          <w:szCs w:val="21"/>
        </w:rPr>
        <w:t>RECURSOS</w:t>
      </w:r>
      <w:r w:rsidRPr="005B163E">
        <w:rPr>
          <w:rFonts w:ascii="Arial" w:hAnsi="Arial" w:cs="Arial"/>
          <w:spacing w:val="32"/>
          <w:w w:val="99"/>
          <w:sz w:val="21"/>
          <w:szCs w:val="21"/>
        </w:rPr>
        <w:t xml:space="preserve"> </w:t>
      </w:r>
      <w:r w:rsidRPr="005B163E">
        <w:rPr>
          <w:rFonts w:ascii="Arial" w:hAnsi="Arial" w:cs="Arial"/>
          <w:sz w:val="21"/>
          <w:szCs w:val="21"/>
        </w:rPr>
        <w:t>MATERIALES</w:t>
      </w:r>
      <w:r w:rsidRPr="005B163E">
        <w:rPr>
          <w:rFonts w:ascii="Arial" w:hAnsi="Arial" w:cs="Arial"/>
          <w:spacing w:val="24"/>
          <w:sz w:val="21"/>
          <w:szCs w:val="21"/>
        </w:rPr>
        <w:t xml:space="preserve"> </w:t>
      </w:r>
      <w:r w:rsidRPr="005B163E">
        <w:rPr>
          <w:rFonts w:ascii="Arial" w:hAnsi="Arial" w:cs="Arial"/>
          <w:sz w:val="21"/>
          <w:szCs w:val="21"/>
        </w:rPr>
        <w:t>Y</w:t>
      </w:r>
      <w:r w:rsidRPr="005B163E">
        <w:rPr>
          <w:rFonts w:ascii="Arial" w:hAnsi="Arial" w:cs="Arial"/>
          <w:spacing w:val="25"/>
          <w:sz w:val="21"/>
          <w:szCs w:val="21"/>
        </w:rPr>
        <w:t xml:space="preserve"> </w:t>
      </w:r>
      <w:r w:rsidRPr="005B163E">
        <w:rPr>
          <w:rFonts w:ascii="Arial" w:hAnsi="Arial" w:cs="Arial"/>
          <w:sz w:val="21"/>
          <w:szCs w:val="21"/>
        </w:rPr>
        <w:t>SERVICIOS,</w:t>
      </w:r>
      <w:r w:rsidRPr="005B163E">
        <w:rPr>
          <w:rFonts w:ascii="Arial" w:hAnsi="Arial" w:cs="Arial"/>
          <w:spacing w:val="25"/>
          <w:sz w:val="21"/>
          <w:szCs w:val="21"/>
        </w:rPr>
        <w:t xml:space="preserve"> </w:t>
      </w:r>
      <w:bookmarkStart w:id="10" w:name="_Hlk83313826"/>
      <w:r w:rsidRPr="005B163E">
        <w:rPr>
          <w:rFonts w:ascii="Arial" w:hAnsi="Arial" w:cs="Arial"/>
          <w:sz w:val="21"/>
          <w:szCs w:val="21"/>
        </w:rPr>
        <w:t>UBICADA</w:t>
      </w:r>
      <w:r w:rsidRPr="005B163E">
        <w:rPr>
          <w:rFonts w:ascii="Arial" w:hAnsi="Arial" w:cs="Arial"/>
          <w:spacing w:val="25"/>
          <w:sz w:val="21"/>
          <w:szCs w:val="21"/>
        </w:rPr>
        <w:t xml:space="preserve"> </w:t>
      </w:r>
      <w:r w:rsidRPr="005B163E">
        <w:rPr>
          <w:rFonts w:ascii="Arial" w:hAnsi="Arial" w:cs="Arial"/>
          <w:spacing w:val="-1"/>
          <w:sz w:val="21"/>
          <w:szCs w:val="21"/>
        </w:rPr>
        <w:t>EN</w:t>
      </w:r>
      <w:r w:rsidRPr="005B163E">
        <w:rPr>
          <w:rFonts w:ascii="Arial" w:hAnsi="Arial" w:cs="Arial"/>
          <w:spacing w:val="26"/>
          <w:sz w:val="21"/>
          <w:szCs w:val="21"/>
        </w:rPr>
        <w:t xml:space="preserve"> </w:t>
      </w:r>
      <w:r w:rsidRPr="005B163E">
        <w:rPr>
          <w:rFonts w:ascii="Arial" w:hAnsi="Arial" w:cs="Arial"/>
          <w:sz w:val="21"/>
          <w:szCs w:val="21"/>
        </w:rPr>
        <w:t>CARRETERA PICACHO AJUSCO</w:t>
      </w:r>
      <w:r w:rsidRPr="005B163E">
        <w:rPr>
          <w:rFonts w:ascii="Arial" w:hAnsi="Arial" w:cs="Arial"/>
          <w:spacing w:val="30"/>
          <w:w w:val="99"/>
          <w:sz w:val="21"/>
          <w:szCs w:val="21"/>
        </w:rPr>
        <w:t xml:space="preserve"> </w:t>
      </w:r>
      <w:r w:rsidR="00E64124" w:rsidRPr="005B163E">
        <w:rPr>
          <w:rFonts w:ascii="Arial" w:hAnsi="Arial" w:cs="Arial"/>
          <w:spacing w:val="-1"/>
          <w:sz w:val="21"/>
          <w:szCs w:val="21"/>
        </w:rPr>
        <w:t>NÚMERO</w:t>
      </w:r>
      <w:r w:rsidRPr="005B163E">
        <w:rPr>
          <w:rFonts w:ascii="Arial" w:hAnsi="Arial" w:cs="Arial"/>
          <w:spacing w:val="47"/>
          <w:sz w:val="21"/>
          <w:szCs w:val="21"/>
        </w:rPr>
        <w:t xml:space="preserve"> </w:t>
      </w:r>
      <w:r w:rsidRPr="005B163E">
        <w:rPr>
          <w:rFonts w:ascii="Arial" w:hAnsi="Arial" w:cs="Arial"/>
          <w:sz w:val="21"/>
          <w:szCs w:val="21"/>
        </w:rPr>
        <w:t>167,</w:t>
      </w:r>
      <w:r w:rsidRPr="005B163E">
        <w:rPr>
          <w:rFonts w:ascii="Arial" w:hAnsi="Arial" w:cs="Arial"/>
          <w:spacing w:val="47"/>
          <w:sz w:val="21"/>
          <w:szCs w:val="21"/>
        </w:rPr>
        <w:t xml:space="preserve"> </w:t>
      </w:r>
      <w:r w:rsidRPr="005B163E">
        <w:rPr>
          <w:rFonts w:ascii="Arial" w:hAnsi="Arial" w:cs="Arial"/>
          <w:sz w:val="21"/>
          <w:szCs w:val="21"/>
        </w:rPr>
        <w:t>COLONIA</w:t>
      </w:r>
      <w:r w:rsidRPr="005B163E">
        <w:rPr>
          <w:rFonts w:ascii="Arial" w:hAnsi="Arial" w:cs="Arial"/>
          <w:spacing w:val="47"/>
          <w:sz w:val="21"/>
          <w:szCs w:val="21"/>
        </w:rPr>
        <w:t xml:space="preserve"> </w:t>
      </w:r>
      <w:r w:rsidRPr="005B163E">
        <w:rPr>
          <w:rFonts w:ascii="Arial" w:hAnsi="Arial" w:cs="Arial"/>
          <w:sz w:val="21"/>
          <w:szCs w:val="21"/>
        </w:rPr>
        <w:t>AMPLIACIÓN FUENTES DEL PEDREGAL, DEMARCACIÓN TERRITORIAL</w:t>
      </w:r>
      <w:r w:rsidRPr="005B163E">
        <w:rPr>
          <w:rFonts w:ascii="Arial" w:hAnsi="Arial" w:cs="Arial"/>
          <w:spacing w:val="42"/>
          <w:sz w:val="21"/>
          <w:szCs w:val="21"/>
        </w:rPr>
        <w:t xml:space="preserve"> </w:t>
      </w:r>
      <w:r w:rsidRPr="005B163E">
        <w:rPr>
          <w:rFonts w:ascii="Arial" w:hAnsi="Arial" w:cs="Arial"/>
          <w:sz w:val="21"/>
          <w:szCs w:val="21"/>
        </w:rPr>
        <w:t>TLALPAN, C.P.</w:t>
      </w:r>
      <w:r w:rsidRPr="005B163E">
        <w:rPr>
          <w:rFonts w:ascii="Arial" w:hAnsi="Arial" w:cs="Arial"/>
          <w:spacing w:val="47"/>
          <w:sz w:val="21"/>
          <w:szCs w:val="21"/>
        </w:rPr>
        <w:t xml:space="preserve"> </w:t>
      </w:r>
      <w:r w:rsidRPr="005B163E">
        <w:rPr>
          <w:rFonts w:ascii="Arial" w:hAnsi="Arial" w:cs="Arial"/>
          <w:sz w:val="21"/>
          <w:szCs w:val="21"/>
        </w:rPr>
        <w:t>14110,</w:t>
      </w:r>
      <w:r w:rsidRPr="005B163E">
        <w:rPr>
          <w:rFonts w:ascii="Arial" w:hAnsi="Arial" w:cs="Arial"/>
          <w:spacing w:val="50"/>
          <w:sz w:val="21"/>
          <w:szCs w:val="21"/>
        </w:rPr>
        <w:t xml:space="preserve"> </w:t>
      </w:r>
      <w:r w:rsidRPr="005B163E">
        <w:rPr>
          <w:rFonts w:ascii="Arial" w:hAnsi="Arial" w:cs="Arial"/>
          <w:sz w:val="21"/>
          <w:szCs w:val="21"/>
        </w:rPr>
        <w:t>CIUDAD DE MÉXICO,</w:t>
      </w:r>
      <w:r w:rsidRPr="005B163E">
        <w:rPr>
          <w:rFonts w:ascii="Arial" w:hAnsi="Arial" w:cs="Arial"/>
          <w:spacing w:val="47"/>
          <w:sz w:val="21"/>
          <w:szCs w:val="21"/>
        </w:rPr>
        <w:t xml:space="preserve"> </w:t>
      </w:r>
      <w:r w:rsidRPr="005B163E">
        <w:rPr>
          <w:rFonts w:ascii="Arial" w:hAnsi="Arial" w:cs="Arial"/>
          <w:sz w:val="21"/>
          <w:szCs w:val="21"/>
        </w:rPr>
        <w:t>CON</w:t>
      </w:r>
      <w:r w:rsidRPr="005B163E">
        <w:rPr>
          <w:rFonts w:ascii="Arial" w:hAnsi="Arial" w:cs="Arial"/>
          <w:spacing w:val="2"/>
          <w:sz w:val="21"/>
          <w:szCs w:val="21"/>
        </w:rPr>
        <w:t xml:space="preserve"> </w:t>
      </w:r>
      <w:r w:rsidRPr="005B163E">
        <w:rPr>
          <w:rFonts w:ascii="Arial" w:hAnsi="Arial" w:cs="Arial"/>
          <w:sz w:val="21"/>
          <w:szCs w:val="21"/>
        </w:rPr>
        <w:t>TELÉFONO</w:t>
      </w:r>
      <w:r w:rsidRPr="005B163E">
        <w:rPr>
          <w:rFonts w:ascii="Arial" w:hAnsi="Arial" w:cs="Arial"/>
          <w:spacing w:val="-2"/>
          <w:sz w:val="21"/>
          <w:szCs w:val="21"/>
        </w:rPr>
        <w:t xml:space="preserve"> 55-</w:t>
      </w:r>
      <w:r w:rsidRPr="005B163E">
        <w:rPr>
          <w:rFonts w:ascii="Arial" w:hAnsi="Arial" w:cs="Arial"/>
          <w:sz w:val="21"/>
          <w:szCs w:val="21"/>
        </w:rPr>
        <w:t>5200-1500,</w:t>
      </w:r>
      <w:r w:rsidRPr="005B163E">
        <w:rPr>
          <w:rFonts w:ascii="Arial" w:hAnsi="Arial" w:cs="Arial"/>
          <w:spacing w:val="3"/>
          <w:sz w:val="21"/>
          <w:szCs w:val="21"/>
        </w:rPr>
        <w:t xml:space="preserve"> </w:t>
      </w:r>
      <w:r w:rsidRPr="005B163E">
        <w:rPr>
          <w:rFonts w:ascii="Arial" w:hAnsi="Arial" w:cs="Arial"/>
          <w:sz w:val="21"/>
          <w:szCs w:val="21"/>
        </w:rPr>
        <w:t>EXT.</w:t>
      </w:r>
      <w:r w:rsidRPr="005B163E">
        <w:rPr>
          <w:rFonts w:ascii="Arial" w:hAnsi="Arial" w:cs="Arial"/>
          <w:spacing w:val="2"/>
          <w:sz w:val="21"/>
          <w:szCs w:val="21"/>
        </w:rPr>
        <w:t xml:space="preserve"> </w:t>
      </w:r>
      <w:r w:rsidRPr="005B163E">
        <w:rPr>
          <w:rFonts w:ascii="Arial" w:hAnsi="Arial" w:cs="Arial"/>
          <w:spacing w:val="-1"/>
          <w:sz w:val="21"/>
          <w:szCs w:val="21"/>
        </w:rPr>
        <w:t>10161,</w:t>
      </w:r>
      <w:r w:rsidRPr="005B163E">
        <w:rPr>
          <w:rFonts w:ascii="Arial" w:hAnsi="Arial" w:cs="Arial"/>
          <w:spacing w:val="2"/>
          <w:sz w:val="21"/>
          <w:szCs w:val="21"/>
        </w:rPr>
        <w:t xml:space="preserve"> </w:t>
      </w:r>
      <w:r w:rsidRPr="005B163E">
        <w:rPr>
          <w:rFonts w:ascii="Arial" w:hAnsi="Arial" w:cs="Arial"/>
          <w:sz w:val="21"/>
          <w:szCs w:val="21"/>
        </w:rPr>
        <w:t>CONVOCA</w:t>
      </w:r>
      <w:r w:rsidRPr="005B163E">
        <w:rPr>
          <w:rFonts w:ascii="Arial" w:hAnsi="Arial" w:cs="Arial"/>
          <w:spacing w:val="2"/>
          <w:sz w:val="21"/>
          <w:szCs w:val="21"/>
        </w:rPr>
        <w:t xml:space="preserve"> </w:t>
      </w:r>
      <w:r w:rsidRPr="005B163E">
        <w:rPr>
          <w:rFonts w:ascii="Arial" w:hAnsi="Arial" w:cs="Arial"/>
          <w:sz w:val="21"/>
          <w:szCs w:val="21"/>
        </w:rPr>
        <w:t>A</w:t>
      </w:r>
      <w:r w:rsidRPr="005B163E">
        <w:rPr>
          <w:rFonts w:ascii="Arial" w:hAnsi="Arial" w:cs="Arial"/>
          <w:spacing w:val="1"/>
          <w:sz w:val="21"/>
          <w:szCs w:val="21"/>
        </w:rPr>
        <w:t xml:space="preserve"> </w:t>
      </w:r>
      <w:r w:rsidRPr="005B163E">
        <w:rPr>
          <w:rFonts w:ascii="Arial" w:hAnsi="Arial" w:cs="Arial"/>
          <w:sz w:val="21"/>
          <w:szCs w:val="21"/>
        </w:rPr>
        <w:t>LAS</w:t>
      </w:r>
      <w:r w:rsidRPr="005B163E">
        <w:rPr>
          <w:rFonts w:ascii="Arial" w:hAnsi="Arial" w:cs="Arial"/>
          <w:spacing w:val="1"/>
          <w:sz w:val="21"/>
          <w:szCs w:val="21"/>
        </w:rPr>
        <w:t xml:space="preserve"> </w:t>
      </w:r>
      <w:r w:rsidRPr="005B163E">
        <w:rPr>
          <w:rFonts w:ascii="Arial" w:hAnsi="Arial" w:cs="Arial"/>
          <w:sz w:val="21"/>
          <w:szCs w:val="21"/>
        </w:rPr>
        <w:t>PERSONAS</w:t>
      </w:r>
      <w:r w:rsidRPr="005B163E">
        <w:rPr>
          <w:rFonts w:ascii="Arial" w:hAnsi="Arial" w:cs="Arial"/>
          <w:spacing w:val="2"/>
          <w:sz w:val="21"/>
          <w:szCs w:val="21"/>
        </w:rPr>
        <w:t xml:space="preserve"> </w:t>
      </w:r>
      <w:r w:rsidRPr="005B163E">
        <w:rPr>
          <w:rFonts w:ascii="Arial" w:hAnsi="Arial" w:cs="Arial"/>
          <w:spacing w:val="-1"/>
          <w:sz w:val="21"/>
          <w:szCs w:val="21"/>
        </w:rPr>
        <w:t>FÍSICAS</w:t>
      </w:r>
      <w:r w:rsidRPr="005B163E">
        <w:rPr>
          <w:rFonts w:ascii="Arial" w:hAnsi="Arial" w:cs="Arial"/>
          <w:spacing w:val="55"/>
          <w:w w:val="99"/>
          <w:sz w:val="21"/>
          <w:szCs w:val="21"/>
        </w:rPr>
        <w:t xml:space="preserve"> </w:t>
      </w:r>
      <w:r w:rsidRPr="005B163E">
        <w:rPr>
          <w:rFonts w:ascii="Arial" w:hAnsi="Arial" w:cs="Arial"/>
          <w:sz w:val="21"/>
          <w:szCs w:val="21"/>
        </w:rPr>
        <w:t>Y</w:t>
      </w:r>
      <w:r w:rsidRPr="005B163E">
        <w:rPr>
          <w:rFonts w:ascii="Arial" w:hAnsi="Arial" w:cs="Arial"/>
          <w:spacing w:val="9"/>
          <w:sz w:val="21"/>
          <w:szCs w:val="21"/>
        </w:rPr>
        <w:t xml:space="preserve"> </w:t>
      </w:r>
      <w:r w:rsidRPr="005B163E">
        <w:rPr>
          <w:rFonts w:ascii="Arial" w:hAnsi="Arial" w:cs="Arial"/>
          <w:sz w:val="21"/>
          <w:szCs w:val="21"/>
        </w:rPr>
        <w:t>MORALES</w:t>
      </w:r>
      <w:r w:rsidRPr="005B163E">
        <w:rPr>
          <w:rFonts w:ascii="Arial" w:hAnsi="Arial" w:cs="Arial"/>
          <w:spacing w:val="8"/>
          <w:sz w:val="21"/>
          <w:szCs w:val="21"/>
        </w:rPr>
        <w:t xml:space="preserve"> </w:t>
      </w:r>
      <w:r w:rsidRPr="005B163E">
        <w:rPr>
          <w:rFonts w:ascii="Arial" w:hAnsi="Arial" w:cs="Arial"/>
          <w:sz w:val="21"/>
          <w:szCs w:val="21"/>
        </w:rPr>
        <w:t>QUE</w:t>
      </w:r>
      <w:r w:rsidRPr="005B163E">
        <w:rPr>
          <w:rFonts w:ascii="Arial" w:hAnsi="Arial" w:cs="Arial"/>
          <w:spacing w:val="9"/>
          <w:sz w:val="21"/>
          <w:szCs w:val="21"/>
        </w:rPr>
        <w:t xml:space="preserve"> </w:t>
      </w:r>
      <w:r w:rsidRPr="005B163E">
        <w:rPr>
          <w:rFonts w:ascii="Arial" w:hAnsi="Arial" w:cs="Arial"/>
          <w:sz w:val="21"/>
          <w:szCs w:val="21"/>
        </w:rPr>
        <w:t>NO</w:t>
      </w:r>
      <w:r w:rsidRPr="005B163E">
        <w:rPr>
          <w:rFonts w:ascii="Arial" w:hAnsi="Arial" w:cs="Arial"/>
          <w:spacing w:val="11"/>
          <w:sz w:val="21"/>
          <w:szCs w:val="21"/>
        </w:rPr>
        <w:t xml:space="preserve"> </w:t>
      </w:r>
      <w:r w:rsidRPr="005B163E">
        <w:rPr>
          <w:rFonts w:ascii="Arial" w:hAnsi="Arial" w:cs="Arial"/>
          <w:spacing w:val="-1"/>
          <w:sz w:val="21"/>
          <w:szCs w:val="21"/>
        </w:rPr>
        <w:t>SE</w:t>
      </w:r>
      <w:r w:rsidRPr="005B163E">
        <w:rPr>
          <w:rFonts w:ascii="Arial" w:hAnsi="Arial" w:cs="Arial"/>
          <w:spacing w:val="11"/>
          <w:sz w:val="21"/>
          <w:szCs w:val="21"/>
        </w:rPr>
        <w:t xml:space="preserve"> </w:t>
      </w:r>
      <w:r w:rsidRPr="005B163E">
        <w:rPr>
          <w:rFonts w:ascii="Arial" w:hAnsi="Arial" w:cs="Arial"/>
          <w:sz w:val="21"/>
          <w:szCs w:val="21"/>
        </w:rPr>
        <w:t>ENCUENTREN</w:t>
      </w:r>
      <w:r w:rsidRPr="005B163E">
        <w:rPr>
          <w:rFonts w:ascii="Arial" w:hAnsi="Arial" w:cs="Arial"/>
          <w:spacing w:val="10"/>
          <w:sz w:val="21"/>
          <w:szCs w:val="21"/>
        </w:rPr>
        <w:t xml:space="preserve"> </w:t>
      </w:r>
      <w:r w:rsidRPr="005B163E">
        <w:rPr>
          <w:rFonts w:ascii="Arial" w:hAnsi="Arial" w:cs="Arial"/>
          <w:spacing w:val="-1"/>
          <w:sz w:val="21"/>
          <w:szCs w:val="21"/>
        </w:rPr>
        <w:t>EN</w:t>
      </w:r>
      <w:r w:rsidRPr="005B163E">
        <w:rPr>
          <w:rFonts w:ascii="Arial" w:hAnsi="Arial" w:cs="Arial"/>
          <w:spacing w:val="10"/>
          <w:sz w:val="21"/>
          <w:szCs w:val="21"/>
        </w:rPr>
        <w:t xml:space="preserve"> </w:t>
      </w:r>
      <w:r w:rsidRPr="005B163E">
        <w:rPr>
          <w:rFonts w:ascii="Arial" w:hAnsi="Arial" w:cs="Arial"/>
          <w:spacing w:val="-1"/>
          <w:sz w:val="21"/>
          <w:szCs w:val="21"/>
        </w:rPr>
        <w:t>ALGUNO</w:t>
      </w:r>
      <w:r w:rsidRPr="005B163E">
        <w:rPr>
          <w:rFonts w:ascii="Arial" w:hAnsi="Arial" w:cs="Arial"/>
          <w:spacing w:val="11"/>
          <w:sz w:val="21"/>
          <w:szCs w:val="21"/>
        </w:rPr>
        <w:t xml:space="preserve"> </w:t>
      </w:r>
      <w:r w:rsidRPr="005B163E">
        <w:rPr>
          <w:rFonts w:ascii="Arial" w:hAnsi="Arial" w:cs="Arial"/>
          <w:spacing w:val="1"/>
          <w:sz w:val="21"/>
          <w:szCs w:val="21"/>
        </w:rPr>
        <w:t>DE</w:t>
      </w:r>
      <w:r w:rsidRPr="005B163E">
        <w:rPr>
          <w:rFonts w:ascii="Arial" w:hAnsi="Arial" w:cs="Arial"/>
          <w:spacing w:val="11"/>
          <w:sz w:val="21"/>
          <w:szCs w:val="21"/>
        </w:rPr>
        <w:t xml:space="preserve"> </w:t>
      </w:r>
      <w:r w:rsidRPr="005B163E">
        <w:rPr>
          <w:rFonts w:ascii="Arial" w:hAnsi="Arial" w:cs="Arial"/>
          <w:sz w:val="21"/>
          <w:szCs w:val="21"/>
        </w:rPr>
        <w:t>LOS</w:t>
      </w:r>
      <w:r w:rsidRPr="005B163E">
        <w:rPr>
          <w:rFonts w:ascii="Arial" w:hAnsi="Arial" w:cs="Arial"/>
          <w:spacing w:val="32"/>
          <w:w w:val="99"/>
          <w:sz w:val="21"/>
          <w:szCs w:val="21"/>
        </w:rPr>
        <w:t xml:space="preserve"> </w:t>
      </w:r>
      <w:r w:rsidRPr="005B163E">
        <w:rPr>
          <w:rFonts w:ascii="Arial" w:hAnsi="Arial" w:cs="Arial"/>
          <w:sz w:val="21"/>
          <w:szCs w:val="21"/>
        </w:rPr>
        <w:t>SUPUESTOS</w:t>
      </w:r>
      <w:r w:rsidRPr="005B163E">
        <w:rPr>
          <w:rFonts w:ascii="Arial" w:hAnsi="Arial" w:cs="Arial"/>
          <w:spacing w:val="13"/>
          <w:sz w:val="21"/>
          <w:szCs w:val="21"/>
        </w:rPr>
        <w:t xml:space="preserve"> </w:t>
      </w:r>
      <w:r w:rsidRPr="005B163E">
        <w:rPr>
          <w:rFonts w:ascii="Arial" w:hAnsi="Arial" w:cs="Arial"/>
          <w:sz w:val="21"/>
          <w:szCs w:val="21"/>
        </w:rPr>
        <w:t>QUE</w:t>
      </w:r>
      <w:r w:rsidRPr="005B163E">
        <w:rPr>
          <w:rFonts w:ascii="Arial" w:hAnsi="Arial" w:cs="Arial"/>
          <w:spacing w:val="14"/>
          <w:sz w:val="21"/>
          <w:szCs w:val="21"/>
        </w:rPr>
        <w:t xml:space="preserve"> </w:t>
      </w:r>
      <w:r w:rsidRPr="005B163E">
        <w:rPr>
          <w:rFonts w:ascii="Arial" w:hAnsi="Arial" w:cs="Arial"/>
          <w:sz w:val="21"/>
          <w:szCs w:val="21"/>
        </w:rPr>
        <w:t>ESTABLECE</w:t>
      </w:r>
      <w:r w:rsidRPr="005B163E">
        <w:rPr>
          <w:rFonts w:ascii="Arial" w:hAnsi="Arial" w:cs="Arial"/>
          <w:spacing w:val="16"/>
          <w:sz w:val="21"/>
          <w:szCs w:val="21"/>
        </w:rPr>
        <w:t xml:space="preserve"> </w:t>
      </w:r>
      <w:r w:rsidRPr="005B163E">
        <w:rPr>
          <w:rFonts w:ascii="Arial" w:hAnsi="Arial" w:cs="Arial"/>
          <w:spacing w:val="-1"/>
          <w:sz w:val="21"/>
          <w:szCs w:val="21"/>
        </w:rPr>
        <w:t>EL</w:t>
      </w:r>
      <w:r w:rsidRPr="005B163E">
        <w:rPr>
          <w:rFonts w:ascii="Arial" w:hAnsi="Arial" w:cs="Arial"/>
          <w:spacing w:val="14"/>
          <w:sz w:val="21"/>
          <w:szCs w:val="21"/>
        </w:rPr>
        <w:t xml:space="preserve"> </w:t>
      </w:r>
      <w:r w:rsidRPr="005B163E">
        <w:rPr>
          <w:rFonts w:ascii="Arial" w:hAnsi="Arial" w:cs="Arial"/>
          <w:sz w:val="21"/>
          <w:szCs w:val="21"/>
        </w:rPr>
        <w:t>ARTÍCULO</w:t>
      </w:r>
      <w:r w:rsidRPr="005B163E">
        <w:rPr>
          <w:rFonts w:ascii="Arial" w:hAnsi="Arial" w:cs="Arial"/>
          <w:spacing w:val="16"/>
          <w:sz w:val="21"/>
          <w:szCs w:val="21"/>
        </w:rPr>
        <w:t xml:space="preserve"> </w:t>
      </w:r>
      <w:r w:rsidRPr="005B163E">
        <w:rPr>
          <w:rFonts w:ascii="Arial" w:hAnsi="Arial" w:cs="Arial"/>
          <w:spacing w:val="-1"/>
          <w:sz w:val="21"/>
          <w:szCs w:val="21"/>
        </w:rPr>
        <w:t>48</w:t>
      </w:r>
      <w:r w:rsidRPr="005B163E">
        <w:rPr>
          <w:rFonts w:ascii="Arial" w:hAnsi="Arial" w:cs="Arial"/>
          <w:spacing w:val="16"/>
          <w:sz w:val="21"/>
          <w:szCs w:val="21"/>
        </w:rPr>
        <w:t xml:space="preserve"> </w:t>
      </w:r>
      <w:r w:rsidRPr="005B163E">
        <w:rPr>
          <w:rFonts w:ascii="Arial" w:hAnsi="Arial" w:cs="Arial"/>
          <w:sz w:val="21"/>
          <w:szCs w:val="21"/>
        </w:rPr>
        <w:t>DEL</w:t>
      </w:r>
      <w:r w:rsidRPr="005B163E">
        <w:rPr>
          <w:rFonts w:ascii="Arial" w:hAnsi="Arial" w:cs="Arial"/>
          <w:spacing w:val="14"/>
          <w:sz w:val="21"/>
          <w:szCs w:val="21"/>
        </w:rPr>
        <w:t xml:space="preserve"> </w:t>
      </w:r>
      <w:r w:rsidRPr="005B163E">
        <w:rPr>
          <w:rFonts w:ascii="Arial" w:hAnsi="Arial" w:cs="Arial"/>
          <w:b/>
          <w:spacing w:val="-1"/>
          <w:sz w:val="21"/>
          <w:szCs w:val="21"/>
        </w:rPr>
        <w:t>“</w:t>
      </w:r>
      <w:r w:rsidRPr="005B163E">
        <w:rPr>
          <w:rFonts w:ascii="Arial" w:hAnsi="Arial" w:cs="Arial"/>
          <w:b/>
          <w:bCs/>
          <w:spacing w:val="-1"/>
          <w:sz w:val="21"/>
          <w:szCs w:val="21"/>
        </w:rPr>
        <w:t>ACUERDO</w:t>
      </w:r>
      <w:r w:rsidRPr="005B163E">
        <w:rPr>
          <w:rFonts w:ascii="Arial" w:hAnsi="Arial" w:cs="Arial"/>
          <w:b/>
          <w:spacing w:val="-1"/>
          <w:sz w:val="21"/>
          <w:szCs w:val="21"/>
        </w:rPr>
        <w:t>”</w:t>
      </w:r>
      <w:r w:rsidRPr="005B163E">
        <w:rPr>
          <w:rFonts w:ascii="Arial" w:hAnsi="Arial" w:cs="Arial"/>
          <w:spacing w:val="15"/>
          <w:sz w:val="21"/>
          <w:szCs w:val="21"/>
        </w:rPr>
        <w:t xml:space="preserve"> </w:t>
      </w:r>
      <w:r w:rsidRPr="005B163E">
        <w:rPr>
          <w:rFonts w:ascii="Arial" w:hAnsi="Arial" w:cs="Arial"/>
          <w:sz w:val="21"/>
          <w:szCs w:val="21"/>
        </w:rPr>
        <w:t>A</w:t>
      </w:r>
      <w:r w:rsidRPr="005B163E">
        <w:rPr>
          <w:rFonts w:ascii="Arial" w:hAnsi="Arial" w:cs="Arial"/>
          <w:spacing w:val="16"/>
          <w:sz w:val="21"/>
          <w:szCs w:val="21"/>
        </w:rPr>
        <w:t xml:space="preserve"> </w:t>
      </w:r>
      <w:r w:rsidRPr="005B163E">
        <w:rPr>
          <w:rFonts w:ascii="Arial" w:hAnsi="Arial" w:cs="Arial"/>
          <w:spacing w:val="-1"/>
          <w:sz w:val="21"/>
          <w:szCs w:val="21"/>
        </w:rPr>
        <w:t>PARTICIPAR</w:t>
      </w:r>
      <w:r w:rsidRPr="005B163E">
        <w:rPr>
          <w:rFonts w:ascii="Arial" w:hAnsi="Arial" w:cs="Arial"/>
          <w:spacing w:val="15"/>
          <w:sz w:val="21"/>
          <w:szCs w:val="21"/>
        </w:rPr>
        <w:t xml:space="preserve"> </w:t>
      </w:r>
      <w:r w:rsidRPr="005B163E">
        <w:rPr>
          <w:rFonts w:ascii="Arial" w:hAnsi="Arial" w:cs="Arial"/>
          <w:sz w:val="21"/>
          <w:szCs w:val="21"/>
        </w:rPr>
        <w:t>EN</w:t>
      </w:r>
      <w:r w:rsidRPr="005B163E">
        <w:rPr>
          <w:rFonts w:ascii="Arial" w:hAnsi="Arial" w:cs="Arial"/>
          <w:spacing w:val="15"/>
          <w:sz w:val="21"/>
          <w:szCs w:val="21"/>
        </w:rPr>
        <w:t xml:space="preserve"> </w:t>
      </w:r>
      <w:bookmarkEnd w:id="10"/>
      <w:r w:rsidRPr="005B163E">
        <w:rPr>
          <w:rFonts w:ascii="Arial" w:hAnsi="Arial" w:cs="Arial"/>
          <w:spacing w:val="-1"/>
          <w:sz w:val="21"/>
          <w:szCs w:val="21"/>
        </w:rPr>
        <w:t>LA</w:t>
      </w:r>
      <w:r w:rsidRPr="005B163E">
        <w:rPr>
          <w:rFonts w:ascii="Arial" w:hAnsi="Arial" w:cs="Arial"/>
          <w:spacing w:val="14"/>
          <w:sz w:val="21"/>
          <w:szCs w:val="21"/>
        </w:rPr>
        <w:t xml:space="preserve"> </w:t>
      </w:r>
      <w:bookmarkStart w:id="11" w:name="_Hlk112403675"/>
      <w:r w:rsidRPr="005B163E">
        <w:rPr>
          <w:rFonts w:ascii="Arial" w:hAnsi="Arial" w:cs="Arial"/>
          <w:sz w:val="21"/>
          <w:szCs w:val="21"/>
        </w:rPr>
        <w:t xml:space="preserve">LICITACIÓN PÚBLICA NACIONAL </w:t>
      </w:r>
      <w:r w:rsidRPr="005B163E">
        <w:rPr>
          <w:rFonts w:ascii="Arial" w:hAnsi="Arial" w:cs="Arial"/>
          <w:b/>
          <w:sz w:val="21"/>
          <w:szCs w:val="21"/>
        </w:rPr>
        <w:t>No</w:t>
      </w:r>
      <w:r w:rsidRPr="005B163E">
        <w:rPr>
          <w:rFonts w:ascii="Arial" w:hAnsi="Arial" w:cs="Arial"/>
          <w:sz w:val="21"/>
          <w:szCs w:val="21"/>
        </w:rPr>
        <w:t xml:space="preserve">. </w:t>
      </w:r>
      <w:r w:rsidR="00415A99" w:rsidRPr="005B163E">
        <w:rPr>
          <w:rFonts w:ascii="Arial" w:hAnsi="Arial" w:cs="Arial"/>
          <w:b/>
          <w:sz w:val="21"/>
          <w:szCs w:val="21"/>
        </w:rPr>
        <w:t>ASF-DGRMS-LPN-0</w:t>
      </w:r>
      <w:r w:rsidR="005F27A9">
        <w:rPr>
          <w:rFonts w:ascii="Arial" w:hAnsi="Arial" w:cs="Arial"/>
          <w:b/>
          <w:sz w:val="21"/>
          <w:szCs w:val="21"/>
        </w:rPr>
        <w:t>3</w:t>
      </w:r>
      <w:r w:rsidR="00415A99" w:rsidRPr="005B163E">
        <w:rPr>
          <w:rFonts w:ascii="Arial" w:hAnsi="Arial" w:cs="Arial"/>
          <w:b/>
          <w:sz w:val="21"/>
          <w:szCs w:val="21"/>
        </w:rPr>
        <w:t>/2026</w:t>
      </w:r>
      <w:r w:rsidRPr="005B163E">
        <w:rPr>
          <w:rFonts w:ascii="Arial" w:hAnsi="Arial" w:cs="Arial"/>
          <w:sz w:val="21"/>
          <w:szCs w:val="21"/>
        </w:rPr>
        <w:t xml:space="preserve">, </w:t>
      </w:r>
      <w:bookmarkEnd w:id="11"/>
      <w:r w:rsidRPr="005B163E">
        <w:rPr>
          <w:rFonts w:ascii="Arial" w:hAnsi="Arial" w:cs="Arial"/>
          <w:sz w:val="21"/>
          <w:szCs w:val="21"/>
        </w:rPr>
        <w:t xml:space="preserve">PARA </w:t>
      </w:r>
      <w:r w:rsidR="00D6367D" w:rsidRPr="00252A6A">
        <w:rPr>
          <w:rFonts w:ascii="Arial" w:hAnsi="Arial" w:cs="Arial"/>
          <w:sz w:val="21"/>
          <w:szCs w:val="21"/>
        </w:rPr>
        <w:t>LOS</w:t>
      </w:r>
      <w:r w:rsidRPr="00252A6A">
        <w:rPr>
          <w:rFonts w:ascii="Arial" w:hAnsi="Arial" w:cs="Arial"/>
          <w:sz w:val="21"/>
          <w:szCs w:val="21"/>
        </w:rPr>
        <w:t xml:space="preserve"> </w:t>
      </w:r>
      <w:r w:rsidR="005F27A9" w:rsidRPr="00252A6A">
        <w:rPr>
          <w:rFonts w:ascii="Arial" w:hAnsi="Arial" w:cs="Arial"/>
          <w:b/>
          <w:sz w:val="21"/>
          <w:szCs w:val="21"/>
        </w:rPr>
        <w:t>SERVICIOS DE MANTENIMIENTO PREVENTIVO Y CORRECTIVO A LOS SISTEMAS HIDROSANITARIOS EN LOS INMUEBLES DE LA AUDITORÍA SUPERIOR DE LA FEDERACIÓN</w:t>
      </w:r>
      <w:r w:rsidRPr="00252A6A">
        <w:rPr>
          <w:rFonts w:ascii="Arial" w:hAnsi="Arial" w:cs="Arial"/>
          <w:b/>
          <w:bCs/>
          <w:sz w:val="21"/>
          <w:szCs w:val="21"/>
        </w:rPr>
        <w:t xml:space="preserve">, </w:t>
      </w:r>
      <w:r w:rsidRPr="00252A6A">
        <w:rPr>
          <w:rFonts w:ascii="Arial" w:hAnsi="Arial" w:cs="Arial"/>
          <w:sz w:val="21"/>
          <w:szCs w:val="21"/>
        </w:rPr>
        <w:t>DE ACUERDO</w:t>
      </w:r>
      <w:r w:rsidRPr="005B163E">
        <w:rPr>
          <w:rFonts w:ascii="Arial" w:hAnsi="Arial" w:cs="Arial"/>
          <w:sz w:val="21"/>
          <w:szCs w:val="21"/>
        </w:rPr>
        <w:t xml:space="preserve"> CON LAS SIGUIENTES:</w:t>
      </w:r>
    </w:p>
    <w:p w14:paraId="5979F5C5" w14:textId="77777777" w:rsidR="00ED3667" w:rsidRPr="005B163E" w:rsidRDefault="00ED3667" w:rsidP="005B163E">
      <w:pPr>
        <w:spacing w:after="0" w:line="240" w:lineRule="auto"/>
        <w:rPr>
          <w:rFonts w:ascii="Arial" w:hAnsi="Arial" w:cs="Arial"/>
          <w:sz w:val="21"/>
          <w:szCs w:val="21"/>
        </w:rPr>
      </w:pPr>
    </w:p>
    <w:p w14:paraId="36D65E86" w14:textId="77777777" w:rsidR="00ED3667" w:rsidRPr="005B163E" w:rsidRDefault="00ED3667" w:rsidP="005B163E">
      <w:pPr>
        <w:spacing w:after="0" w:line="240" w:lineRule="auto"/>
        <w:jc w:val="center"/>
        <w:rPr>
          <w:rFonts w:ascii="Arial" w:hAnsi="Arial" w:cs="Arial"/>
          <w:b/>
          <w:sz w:val="21"/>
          <w:szCs w:val="21"/>
        </w:rPr>
      </w:pPr>
      <w:r w:rsidRPr="005B163E">
        <w:rPr>
          <w:rFonts w:ascii="Arial" w:hAnsi="Arial" w:cs="Arial"/>
          <w:b/>
          <w:sz w:val="21"/>
          <w:szCs w:val="21"/>
        </w:rPr>
        <w:t>B   A   S   E   S</w:t>
      </w:r>
    </w:p>
    <w:p w14:paraId="58F50EAC" w14:textId="77777777" w:rsidR="00ED3667" w:rsidRPr="005B163E" w:rsidRDefault="00ED3667" w:rsidP="005B163E">
      <w:pPr>
        <w:spacing w:after="0" w:line="240" w:lineRule="auto"/>
        <w:rPr>
          <w:rFonts w:ascii="Arial" w:hAnsi="Arial" w:cs="Arial"/>
          <w:b/>
          <w:sz w:val="21"/>
          <w:szCs w:val="21"/>
        </w:rPr>
      </w:pPr>
    </w:p>
    <w:p w14:paraId="4C40CE13" w14:textId="77777777" w:rsidR="00ED3667" w:rsidRPr="005B163E" w:rsidRDefault="00ED3667" w:rsidP="005B163E">
      <w:pPr>
        <w:pStyle w:val="Prrafodelista"/>
        <w:numPr>
          <w:ilvl w:val="0"/>
          <w:numId w:val="35"/>
        </w:numPr>
        <w:spacing w:after="0" w:line="240" w:lineRule="auto"/>
        <w:ind w:left="709" w:hanging="709"/>
        <w:jc w:val="both"/>
        <w:rPr>
          <w:rFonts w:ascii="Arial" w:hAnsi="Arial" w:cs="Arial"/>
          <w:b/>
          <w:caps/>
          <w:sz w:val="21"/>
          <w:szCs w:val="21"/>
          <w:u w:val="single"/>
        </w:rPr>
      </w:pPr>
      <w:r w:rsidRPr="005B163E">
        <w:rPr>
          <w:rFonts w:ascii="Arial" w:hAnsi="Arial" w:cs="Arial"/>
          <w:b/>
          <w:caps/>
          <w:sz w:val="21"/>
          <w:szCs w:val="21"/>
          <w:u w:val="single"/>
        </w:rPr>
        <w:t>INFORMACIÓN GENERAL</w:t>
      </w:r>
    </w:p>
    <w:p w14:paraId="6D2E96D3" w14:textId="77777777" w:rsidR="00ED3667" w:rsidRPr="005B163E" w:rsidRDefault="00ED3667" w:rsidP="005B163E">
      <w:pPr>
        <w:spacing w:after="0" w:line="240" w:lineRule="auto"/>
        <w:ind w:left="720"/>
        <w:jc w:val="both"/>
        <w:rPr>
          <w:rFonts w:ascii="Arial" w:hAnsi="Arial" w:cs="Arial"/>
          <w:caps/>
          <w:sz w:val="21"/>
          <w:szCs w:val="21"/>
        </w:rPr>
      </w:pPr>
    </w:p>
    <w:p w14:paraId="2F5D1A62" w14:textId="77777777" w:rsidR="00ED3667" w:rsidRPr="005B163E" w:rsidRDefault="00ED3667" w:rsidP="005B163E">
      <w:pPr>
        <w:pStyle w:val="Prrafodelista"/>
        <w:numPr>
          <w:ilvl w:val="1"/>
          <w:numId w:val="35"/>
        </w:numPr>
        <w:spacing w:after="0" w:line="240" w:lineRule="auto"/>
        <w:jc w:val="both"/>
        <w:rPr>
          <w:rFonts w:ascii="Arial" w:hAnsi="Arial" w:cs="Arial"/>
          <w:b/>
          <w:caps/>
          <w:sz w:val="21"/>
          <w:szCs w:val="21"/>
        </w:rPr>
      </w:pPr>
      <w:r w:rsidRPr="005B163E">
        <w:rPr>
          <w:rFonts w:ascii="Arial" w:hAnsi="Arial" w:cs="Arial"/>
          <w:b/>
          <w:caps/>
          <w:sz w:val="21"/>
          <w:szCs w:val="21"/>
        </w:rPr>
        <w:t xml:space="preserve">     GENERALIDADES</w:t>
      </w:r>
    </w:p>
    <w:p w14:paraId="21C9F3A6" w14:textId="77777777" w:rsidR="00ED3667" w:rsidRPr="005B163E" w:rsidRDefault="00ED3667" w:rsidP="005B163E">
      <w:pPr>
        <w:pStyle w:val="Prrafodelista"/>
        <w:spacing w:after="0" w:line="240" w:lineRule="auto"/>
        <w:contextualSpacing w:val="0"/>
        <w:jc w:val="both"/>
        <w:rPr>
          <w:rFonts w:ascii="Arial" w:hAnsi="Arial" w:cs="Arial"/>
          <w:b/>
          <w:caps/>
          <w:sz w:val="21"/>
          <w:szCs w:val="21"/>
        </w:rPr>
      </w:pPr>
    </w:p>
    <w:p w14:paraId="5B94FD2C" w14:textId="77777777" w:rsidR="00ED3667" w:rsidRPr="005B163E" w:rsidRDefault="00ED3667" w:rsidP="005B163E">
      <w:pPr>
        <w:pStyle w:val="Prrafodelista"/>
        <w:numPr>
          <w:ilvl w:val="2"/>
          <w:numId w:val="35"/>
        </w:numPr>
        <w:spacing w:after="0" w:line="240" w:lineRule="auto"/>
        <w:ind w:left="993"/>
        <w:jc w:val="both"/>
        <w:rPr>
          <w:rFonts w:ascii="Arial" w:hAnsi="Arial" w:cs="Arial"/>
          <w:b/>
          <w:caps/>
          <w:sz w:val="21"/>
          <w:szCs w:val="21"/>
        </w:rPr>
      </w:pPr>
      <w:r w:rsidRPr="005B163E">
        <w:rPr>
          <w:rFonts w:ascii="Arial" w:hAnsi="Arial" w:cs="Arial"/>
          <w:caps/>
          <w:sz w:val="21"/>
          <w:szCs w:val="21"/>
        </w:rPr>
        <w:t>CON FUNDAMENTO EN EL ARTÍCULO 25 DE</w:t>
      </w:r>
      <w:bookmarkStart w:id="12" w:name="_Hlk80116765"/>
      <w:r w:rsidRPr="005B163E">
        <w:rPr>
          <w:rFonts w:ascii="Arial" w:hAnsi="Arial" w:cs="Arial"/>
          <w:caps/>
          <w:sz w:val="21"/>
          <w:szCs w:val="21"/>
        </w:rPr>
        <w:t xml:space="preserve">l </w:t>
      </w:r>
      <w:r w:rsidRPr="005B163E">
        <w:rPr>
          <w:rFonts w:ascii="Arial" w:hAnsi="Arial" w:cs="Arial"/>
          <w:b/>
          <w:caps/>
          <w:sz w:val="21"/>
          <w:szCs w:val="21"/>
        </w:rPr>
        <w:t>“acuerdo”</w:t>
      </w:r>
      <w:bookmarkEnd w:id="12"/>
      <w:r w:rsidRPr="005B163E">
        <w:rPr>
          <w:rFonts w:ascii="Arial" w:hAnsi="Arial" w:cs="Arial"/>
          <w:caps/>
          <w:sz w:val="21"/>
          <w:szCs w:val="21"/>
        </w:rPr>
        <w:t xml:space="preserve">, LA PRESENTE CONVOCATORIA SE PUBLICA EN LA PÁGINA DE INTERNET DE la </w:t>
      </w:r>
      <w:r w:rsidRPr="005B163E">
        <w:rPr>
          <w:rFonts w:ascii="Arial" w:hAnsi="Arial" w:cs="Arial"/>
          <w:b/>
          <w:caps/>
          <w:sz w:val="21"/>
          <w:szCs w:val="21"/>
        </w:rPr>
        <w:t>“convocante”</w:t>
      </w:r>
      <w:r w:rsidRPr="005B163E">
        <w:rPr>
          <w:rFonts w:ascii="Arial" w:hAnsi="Arial" w:cs="Arial"/>
          <w:caps/>
          <w:sz w:val="21"/>
          <w:szCs w:val="21"/>
        </w:rPr>
        <w:t xml:space="preserve"> </w:t>
      </w:r>
      <w:hyperlink r:id="rId9" w:history="1">
        <w:r w:rsidRPr="005B163E">
          <w:rPr>
            <w:rFonts w:ascii="Arial" w:hAnsi="Arial" w:cs="Arial"/>
            <w:sz w:val="21"/>
            <w:szCs w:val="21"/>
          </w:rPr>
          <w:t>www.asf.gob.mx</w:t>
        </w:r>
      </w:hyperlink>
      <w:r w:rsidRPr="005B163E">
        <w:rPr>
          <w:rFonts w:ascii="Arial" w:hAnsi="Arial" w:cs="Arial"/>
          <w:caps/>
          <w:sz w:val="21"/>
          <w:szCs w:val="21"/>
        </w:rPr>
        <w:t xml:space="preserve">, SU OBTENCIÓN ES GRATUITA Y DE MANERA SIMULTÁNEA SE PUBLICa UN RESUMEN DE LA CONVOCATORIA EN EL DIARIO OFICIAL DE LA FEDERACIÓN. </w:t>
      </w:r>
    </w:p>
    <w:p w14:paraId="7DC160F7" w14:textId="77777777" w:rsidR="00ED3667" w:rsidRPr="005B163E" w:rsidRDefault="00ED3667" w:rsidP="005B163E">
      <w:pPr>
        <w:pStyle w:val="Prrafodelista"/>
        <w:spacing w:after="0" w:line="240" w:lineRule="auto"/>
        <w:ind w:left="993"/>
        <w:jc w:val="both"/>
        <w:rPr>
          <w:rFonts w:ascii="Arial" w:hAnsi="Arial" w:cs="Arial"/>
          <w:caps/>
          <w:sz w:val="21"/>
          <w:szCs w:val="21"/>
        </w:rPr>
      </w:pPr>
    </w:p>
    <w:p w14:paraId="7EB1D7B7" w14:textId="77777777" w:rsidR="00ED3667" w:rsidRPr="005B163E" w:rsidRDefault="00ED3667" w:rsidP="005B163E">
      <w:pPr>
        <w:pStyle w:val="Prrafodelista"/>
        <w:numPr>
          <w:ilvl w:val="2"/>
          <w:numId w:val="35"/>
        </w:numPr>
        <w:spacing w:after="0" w:line="240" w:lineRule="auto"/>
        <w:ind w:left="993"/>
        <w:jc w:val="both"/>
        <w:rPr>
          <w:rFonts w:ascii="Arial" w:hAnsi="Arial" w:cs="Arial"/>
          <w:caps/>
          <w:sz w:val="21"/>
          <w:szCs w:val="21"/>
        </w:rPr>
      </w:pPr>
      <w:r w:rsidRPr="005B163E">
        <w:rPr>
          <w:rFonts w:ascii="Arial" w:hAnsi="Arial" w:cs="Arial"/>
          <w:caps/>
          <w:sz w:val="21"/>
          <w:szCs w:val="21"/>
        </w:rPr>
        <w:t xml:space="preserve">CON FUNDAMENTO EN EL ARTÍCULO 23, FRACCIÓN I Y 24 DEL </w:t>
      </w:r>
      <w:r w:rsidRPr="005B163E">
        <w:rPr>
          <w:rFonts w:ascii="Arial" w:hAnsi="Arial" w:cs="Arial"/>
          <w:b/>
          <w:caps/>
          <w:sz w:val="21"/>
          <w:szCs w:val="21"/>
        </w:rPr>
        <w:t>“ACUERDO”</w:t>
      </w:r>
      <w:r w:rsidRPr="005B163E">
        <w:rPr>
          <w:rFonts w:ascii="Arial" w:hAnsi="Arial" w:cs="Arial"/>
          <w:caps/>
          <w:sz w:val="21"/>
          <w:szCs w:val="21"/>
        </w:rPr>
        <w:t xml:space="preserve">, SE SEÑALA QUE LA PRESENTE CONVOCATORIA DE LA </w:t>
      </w:r>
      <w:r w:rsidR="002831E0" w:rsidRPr="005B163E">
        <w:rPr>
          <w:rFonts w:ascii="Arial" w:hAnsi="Arial" w:cs="Arial"/>
          <w:caps/>
          <w:sz w:val="21"/>
          <w:szCs w:val="21"/>
        </w:rPr>
        <w:t>“</w:t>
      </w:r>
      <w:r w:rsidRPr="005B163E">
        <w:rPr>
          <w:rFonts w:ascii="Arial" w:hAnsi="Arial" w:cs="Arial"/>
          <w:b/>
          <w:bCs/>
          <w:caps/>
          <w:sz w:val="21"/>
          <w:szCs w:val="21"/>
        </w:rPr>
        <w:t>LICITACIÓN PÚBLICA</w:t>
      </w:r>
      <w:r w:rsidR="002831E0" w:rsidRPr="005B163E">
        <w:rPr>
          <w:rFonts w:ascii="Arial" w:hAnsi="Arial" w:cs="Arial"/>
          <w:caps/>
          <w:sz w:val="21"/>
          <w:szCs w:val="21"/>
        </w:rPr>
        <w:t>”</w:t>
      </w:r>
      <w:r w:rsidRPr="005B163E">
        <w:rPr>
          <w:rFonts w:ascii="Arial" w:hAnsi="Arial" w:cs="Arial"/>
          <w:caps/>
          <w:sz w:val="21"/>
          <w:szCs w:val="21"/>
        </w:rPr>
        <w:t xml:space="preserve"> ES PRESENCIAL DE CARÁCTER NACIONAL Y A LA MISMA NO LE APLICA REDUCCIÓN DE PLAZOS.</w:t>
      </w:r>
    </w:p>
    <w:p w14:paraId="07AD8E94" w14:textId="77777777" w:rsidR="00ED3667" w:rsidRPr="005B163E" w:rsidRDefault="00ED3667" w:rsidP="005B163E">
      <w:pPr>
        <w:spacing w:after="0" w:line="240" w:lineRule="auto"/>
        <w:ind w:left="993"/>
        <w:jc w:val="both"/>
        <w:rPr>
          <w:rFonts w:ascii="Arial" w:hAnsi="Arial" w:cs="Arial"/>
          <w:caps/>
          <w:sz w:val="21"/>
          <w:szCs w:val="21"/>
        </w:rPr>
      </w:pPr>
    </w:p>
    <w:p w14:paraId="28438A6D" w14:textId="77777777" w:rsidR="00ED3667" w:rsidRPr="005B163E" w:rsidRDefault="00ED3667" w:rsidP="005B163E">
      <w:pPr>
        <w:numPr>
          <w:ilvl w:val="2"/>
          <w:numId w:val="35"/>
        </w:numPr>
        <w:spacing w:after="0" w:line="240" w:lineRule="auto"/>
        <w:ind w:left="993" w:hanging="709"/>
        <w:jc w:val="both"/>
        <w:rPr>
          <w:rFonts w:ascii="Arial" w:hAnsi="Arial" w:cs="Arial"/>
          <w:caps/>
          <w:sz w:val="21"/>
          <w:szCs w:val="21"/>
        </w:rPr>
      </w:pPr>
      <w:r w:rsidRPr="005B163E">
        <w:rPr>
          <w:rFonts w:ascii="Arial" w:hAnsi="Arial" w:cs="Arial"/>
          <w:caps/>
          <w:sz w:val="21"/>
          <w:szCs w:val="21"/>
        </w:rPr>
        <w:t xml:space="preserve">MÉTODOS Y PRUEBAS: </w:t>
      </w:r>
      <w:r w:rsidRPr="005B163E">
        <w:rPr>
          <w:rFonts w:ascii="Arial" w:hAnsi="Arial" w:cs="Arial"/>
          <w:b/>
          <w:caps/>
          <w:sz w:val="21"/>
          <w:szCs w:val="21"/>
        </w:rPr>
        <w:t>NO APLICA</w:t>
      </w:r>
      <w:r w:rsidRPr="005B163E">
        <w:rPr>
          <w:rFonts w:ascii="Arial" w:hAnsi="Arial" w:cs="Arial"/>
          <w:caps/>
          <w:sz w:val="21"/>
          <w:szCs w:val="21"/>
        </w:rPr>
        <w:t>.</w:t>
      </w:r>
    </w:p>
    <w:p w14:paraId="42223617" w14:textId="77777777" w:rsidR="00ED3667" w:rsidRPr="005B163E" w:rsidRDefault="00ED3667" w:rsidP="005B163E">
      <w:pPr>
        <w:tabs>
          <w:tab w:val="num" w:pos="993"/>
        </w:tabs>
        <w:spacing w:after="0" w:line="240" w:lineRule="auto"/>
        <w:ind w:left="993" w:hanging="709"/>
        <w:jc w:val="both"/>
        <w:rPr>
          <w:rFonts w:ascii="Arial" w:hAnsi="Arial" w:cs="Arial"/>
          <w:caps/>
          <w:sz w:val="21"/>
          <w:szCs w:val="21"/>
        </w:rPr>
      </w:pPr>
    </w:p>
    <w:p w14:paraId="3581D690" w14:textId="622F58D0" w:rsidR="008B2B5A" w:rsidRPr="005B163E" w:rsidRDefault="00ED3667" w:rsidP="005B163E">
      <w:pPr>
        <w:numPr>
          <w:ilvl w:val="2"/>
          <w:numId w:val="35"/>
        </w:numPr>
        <w:spacing w:after="0" w:line="240" w:lineRule="auto"/>
        <w:ind w:left="993" w:hanging="709"/>
        <w:jc w:val="both"/>
        <w:rPr>
          <w:rFonts w:ascii="Arial" w:hAnsi="Arial" w:cs="Arial"/>
          <w:caps/>
          <w:sz w:val="21"/>
          <w:szCs w:val="21"/>
        </w:rPr>
      </w:pPr>
      <w:r w:rsidRPr="005B163E">
        <w:rPr>
          <w:rFonts w:ascii="Arial" w:hAnsi="Arial" w:cs="Arial"/>
          <w:bCs/>
          <w:spacing w:val="2"/>
          <w:sz w:val="21"/>
          <w:szCs w:val="21"/>
        </w:rPr>
        <w:t xml:space="preserve">LA </w:t>
      </w:r>
      <w:r w:rsidRPr="005B163E">
        <w:rPr>
          <w:rFonts w:ascii="Arial" w:hAnsi="Arial" w:cs="Arial"/>
          <w:b/>
          <w:bCs/>
          <w:spacing w:val="2"/>
          <w:sz w:val="21"/>
          <w:szCs w:val="21"/>
        </w:rPr>
        <w:t>“CONVOCANTE”</w:t>
      </w:r>
      <w:r w:rsidRPr="005B163E">
        <w:rPr>
          <w:rFonts w:ascii="Arial" w:hAnsi="Arial" w:cs="Arial"/>
          <w:caps/>
          <w:sz w:val="21"/>
          <w:szCs w:val="21"/>
        </w:rPr>
        <w:t xml:space="preserve"> CUENTA CON LOS RECURSOS PRESUPUESTALES SUFICIENTES ASIGNADOS EN LA</w:t>
      </w:r>
      <w:r w:rsidR="0008465D">
        <w:rPr>
          <w:rFonts w:ascii="Arial" w:hAnsi="Arial" w:cs="Arial"/>
          <w:caps/>
          <w:sz w:val="21"/>
          <w:szCs w:val="21"/>
        </w:rPr>
        <w:t>S</w:t>
      </w:r>
      <w:r w:rsidRPr="005B163E">
        <w:rPr>
          <w:rFonts w:ascii="Arial" w:hAnsi="Arial" w:cs="Arial"/>
          <w:caps/>
          <w:sz w:val="21"/>
          <w:szCs w:val="21"/>
        </w:rPr>
        <w:t xml:space="preserve"> PARTIDA</w:t>
      </w:r>
      <w:r w:rsidR="0008465D">
        <w:rPr>
          <w:rFonts w:ascii="Arial" w:hAnsi="Arial" w:cs="Arial"/>
          <w:caps/>
          <w:sz w:val="21"/>
          <w:szCs w:val="21"/>
        </w:rPr>
        <w:t>S</w:t>
      </w:r>
      <w:r w:rsidRPr="005B163E">
        <w:rPr>
          <w:rFonts w:ascii="Arial" w:hAnsi="Arial" w:cs="Arial"/>
          <w:caps/>
          <w:sz w:val="21"/>
          <w:szCs w:val="21"/>
        </w:rPr>
        <w:t xml:space="preserve"> PRESUPUESTAL</w:t>
      </w:r>
      <w:r w:rsidR="0008465D">
        <w:rPr>
          <w:rFonts w:ascii="Arial" w:hAnsi="Arial" w:cs="Arial"/>
          <w:caps/>
          <w:sz w:val="21"/>
          <w:szCs w:val="21"/>
        </w:rPr>
        <w:t>ES</w:t>
      </w:r>
      <w:r w:rsidRPr="005B163E">
        <w:rPr>
          <w:rFonts w:ascii="Arial" w:hAnsi="Arial" w:cs="Arial"/>
          <w:caps/>
          <w:sz w:val="21"/>
          <w:szCs w:val="21"/>
        </w:rPr>
        <w:t xml:space="preserve"> </w:t>
      </w:r>
      <w:r w:rsidR="0008465D" w:rsidRPr="009373B3">
        <w:rPr>
          <w:rFonts w:ascii="Arial" w:hAnsi="Arial" w:cs="Arial"/>
          <w:caps/>
          <w:sz w:val="21"/>
          <w:szCs w:val="21"/>
        </w:rPr>
        <w:t xml:space="preserve">35101 “MANTENIMIENTO Y CONSERVACIÓN DE </w:t>
      </w:r>
      <w:r w:rsidR="00EC4C13" w:rsidRPr="009373B3">
        <w:rPr>
          <w:rFonts w:ascii="Arial" w:hAnsi="Arial" w:cs="Arial"/>
          <w:caps/>
          <w:sz w:val="21"/>
          <w:szCs w:val="21"/>
        </w:rPr>
        <w:t>I</w:t>
      </w:r>
      <w:r w:rsidR="0008465D" w:rsidRPr="009373B3">
        <w:rPr>
          <w:rFonts w:ascii="Arial" w:hAnsi="Arial" w:cs="Arial"/>
          <w:caps/>
          <w:sz w:val="21"/>
          <w:szCs w:val="21"/>
        </w:rPr>
        <w:t xml:space="preserve">NMUEBLES PARA LA PRESTACIÓN DE SERVICIOS ADMINISTRATIVOS”, </w:t>
      </w:r>
      <w:r w:rsidRPr="009373B3">
        <w:rPr>
          <w:rFonts w:ascii="Arial" w:hAnsi="Arial" w:cs="Arial"/>
          <w:caps/>
          <w:sz w:val="21"/>
          <w:szCs w:val="21"/>
        </w:rPr>
        <w:t>35</w:t>
      </w:r>
      <w:r w:rsidR="00175883" w:rsidRPr="009373B3">
        <w:rPr>
          <w:rFonts w:ascii="Arial" w:hAnsi="Arial" w:cs="Arial"/>
          <w:caps/>
          <w:sz w:val="21"/>
          <w:szCs w:val="21"/>
        </w:rPr>
        <w:t>7</w:t>
      </w:r>
      <w:r w:rsidRPr="009373B3">
        <w:rPr>
          <w:rFonts w:ascii="Arial" w:hAnsi="Arial" w:cs="Arial"/>
          <w:caps/>
          <w:sz w:val="21"/>
          <w:szCs w:val="21"/>
        </w:rPr>
        <w:t>01 “</w:t>
      </w:r>
      <w:r w:rsidR="00175883" w:rsidRPr="009373B3">
        <w:rPr>
          <w:rFonts w:ascii="Arial" w:hAnsi="Arial" w:cs="Arial"/>
          <w:caps/>
          <w:sz w:val="21"/>
          <w:szCs w:val="21"/>
        </w:rPr>
        <w:t>MANTENIMIENTO Y CONSERVACIÓN DE MAQUINARIA Y EQUIPO</w:t>
      </w:r>
      <w:r w:rsidR="00CF3F12" w:rsidRPr="009373B3">
        <w:rPr>
          <w:rFonts w:ascii="Arial" w:hAnsi="Arial" w:cs="Arial"/>
          <w:caps/>
          <w:sz w:val="21"/>
          <w:szCs w:val="21"/>
        </w:rPr>
        <w:t>”</w:t>
      </w:r>
      <w:r w:rsidR="0008465D" w:rsidRPr="009373B3">
        <w:rPr>
          <w:rFonts w:ascii="Arial" w:hAnsi="Arial" w:cs="Arial"/>
          <w:caps/>
          <w:sz w:val="21"/>
          <w:szCs w:val="21"/>
        </w:rPr>
        <w:t xml:space="preserve"> Y 35801 “SERVICIOS DE LAVANDERÍA, LIMPIEZA E</w:t>
      </w:r>
      <w:r w:rsidR="0008465D">
        <w:rPr>
          <w:rFonts w:ascii="Arial" w:hAnsi="Arial" w:cs="Arial"/>
          <w:caps/>
          <w:sz w:val="21"/>
          <w:szCs w:val="21"/>
        </w:rPr>
        <w:t xml:space="preserve"> HIGIENE”</w:t>
      </w:r>
      <w:r w:rsidRPr="005B163E">
        <w:rPr>
          <w:rFonts w:ascii="Arial" w:hAnsi="Arial" w:cs="Arial"/>
          <w:caps/>
          <w:sz w:val="21"/>
          <w:szCs w:val="21"/>
        </w:rPr>
        <w:t xml:space="preserve"> del centro de costos </w:t>
      </w:r>
      <w:r w:rsidR="002667A6" w:rsidRPr="005B163E">
        <w:rPr>
          <w:rFonts w:ascii="Arial" w:hAnsi="Arial" w:cs="Arial"/>
          <w:caps/>
          <w:sz w:val="21"/>
          <w:szCs w:val="21"/>
        </w:rPr>
        <w:t>212 300</w:t>
      </w:r>
      <w:r w:rsidRPr="005B163E">
        <w:rPr>
          <w:rFonts w:ascii="Arial" w:hAnsi="Arial" w:cs="Arial"/>
          <w:caps/>
          <w:sz w:val="21"/>
          <w:szCs w:val="21"/>
        </w:rPr>
        <w:t xml:space="preserve">, SEGÚN CONSTA EN </w:t>
      </w:r>
      <w:bookmarkStart w:id="13" w:name="_Hlk84933927"/>
      <w:r w:rsidRPr="005B163E">
        <w:rPr>
          <w:rFonts w:ascii="Arial" w:hAnsi="Arial" w:cs="Arial"/>
          <w:caps/>
          <w:sz w:val="21"/>
          <w:szCs w:val="21"/>
        </w:rPr>
        <w:t>LA</w:t>
      </w:r>
      <w:r w:rsidR="0008465D">
        <w:rPr>
          <w:rFonts w:ascii="Arial" w:hAnsi="Arial" w:cs="Arial"/>
          <w:caps/>
          <w:sz w:val="21"/>
          <w:szCs w:val="21"/>
        </w:rPr>
        <w:t>S</w:t>
      </w:r>
      <w:r w:rsidRPr="005B163E">
        <w:rPr>
          <w:rFonts w:ascii="Arial" w:hAnsi="Arial" w:cs="Arial"/>
          <w:caps/>
          <w:sz w:val="21"/>
          <w:szCs w:val="21"/>
        </w:rPr>
        <w:t xml:space="preserve"> AUTORIZACI</w:t>
      </w:r>
      <w:r w:rsidR="0008465D">
        <w:rPr>
          <w:rFonts w:ascii="Arial" w:hAnsi="Arial" w:cs="Arial"/>
          <w:caps/>
          <w:sz w:val="21"/>
          <w:szCs w:val="21"/>
        </w:rPr>
        <w:t>O</w:t>
      </w:r>
      <w:r w:rsidRPr="005B163E">
        <w:rPr>
          <w:rFonts w:ascii="Arial" w:hAnsi="Arial" w:cs="Arial"/>
          <w:caps/>
          <w:sz w:val="21"/>
          <w:szCs w:val="21"/>
        </w:rPr>
        <w:t>N</w:t>
      </w:r>
      <w:r w:rsidR="0008465D">
        <w:rPr>
          <w:rFonts w:ascii="Arial" w:hAnsi="Arial" w:cs="Arial"/>
          <w:caps/>
          <w:sz w:val="21"/>
          <w:szCs w:val="21"/>
        </w:rPr>
        <w:t>ES</w:t>
      </w:r>
      <w:r w:rsidRPr="005B163E">
        <w:rPr>
          <w:rFonts w:ascii="Arial" w:hAnsi="Arial" w:cs="Arial"/>
          <w:caps/>
          <w:sz w:val="21"/>
          <w:szCs w:val="21"/>
        </w:rPr>
        <w:t xml:space="preserve"> PRESUPUESTAL</w:t>
      </w:r>
      <w:bookmarkEnd w:id="13"/>
      <w:r w:rsidR="0008465D">
        <w:rPr>
          <w:rFonts w:ascii="Arial" w:hAnsi="Arial" w:cs="Arial"/>
          <w:caps/>
          <w:sz w:val="21"/>
          <w:szCs w:val="21"/>
        </w:rPr>
        <w:t>ES</w:t>
      </w:r>
      <w:r w:rsidRPr="005B163E">
        <w:rPr>
          <w:rFonts w:ascii="Arial" w:hAnsi="Arial" w:cs="Arial"/>
          <w:caps/>
          <w:sz w:val="21"/>
          <w:szCs w:val="21"/>
        </w:rPr>
        <w:t xml:space="preserve"> DE LA DIRECCIÓN GENERAL DE RECURSOS FINANCIEROS </w:t>
      </w:r>
      <w:bookmarkStart w:id="14" w:name="_Hlk83023071"/>
      <w:r w:rsidRPr="005B163E">
        <w:rPr>
          <w:rFonts w:ascii="Arial" w:hAnsi="Arial" w:cs="Arial"/>
          <w:caps/>
          <w:sz w:val="21"/>
          <w:szCs w:val="21"/>
        </w:rPr>
        <w:t>QUE SE ASIENTA</w:t>
      </w:r>
      <w:r w:rsidR="0008465D">
        <w:rPr>
          <w:rFonts w:ascii="Arial" w:hAnsi="Arial" w:cs="Arial"/>
          <w:caps/>
          <w:sz w:val="21"/>
          <w:szCs w:val="21"/>
        </w:rPr>
        <w:t>N</w:t>
      </w:r>
      <w:r w:rsidRPr="005B163E">
        <w:rPr>
          <w:rFonts w:ascii="Arial" w:hAnsi="Arial" w:cs="Arial"/>
          <w:caps/>
          <w:sz w:val="21"/>
          <w:szCs w:val="21"/>
        </w:rPr>
        <w:t xml:space="preserve"> EN </w:t>
      </w:r>
      <w:bookmarkEnd w:id="14"/>
      <w:r w:rsidRPr="005B163E">
        <w:rPr>
          <w:rFonts w:ascii="Arial" w:hAnsi="Arial" w:cs="Arial"/>
          <w:caps/>
          <w:sz w:val="21"/>
          <w:szCs w:val="21"/>
        </w:rPr>
        <w:t xml:space="preserve">LOS FORMATOS ÚNICOS DE SOLICITUD DE </w:t>
      </w:r>
      <w:r w:rsidRPr="009373B3">
        <w:rPr>
          <w:rFonts w:ascii="Arial" w:hAnsi="Arial" w:cs="Arial"/>
          <w:caps/>
          <w:sz w:val="21"/>
          <w:szCs w:val="21"/>
        </w:rPr>
        <w:t xml:space="preserve">SUFICIENCIA </w:t>
      </w:r>
      <w:r w:rsidR="009373B3" w:rsidRPr="009373B3">
        <w:rPr>
          <w:rFonts w:ascii="Arial" w:hAnsi="Arial" w:cs="Arial"/>
          <w:sz w:val="21"/>
          <w:szCs w:val="21"/>
        </w:rPr>
        <w:t>PRESUPUESTARÍA</w:t>
      </w:r>
      <w:r w:rsidR="00EC4C13" w:rsidRPr="009373B3">
        <w:rPr>
          <w:rFonts w:ascii="Arial" w:hAnsi="Arial" w:cs="Arial"/>
          <w:caps/>
          <w:sz w:val="21"/>
          <w:szCs w:val="21"/>
        </w:rPr>
        <w:t xml:space="preserve"> </w:t>
      </w:r>
      <w:r w:rsidRPr="005B163E">
        <w:rPr>
          <w:rFonts w:ascii="Arial" w:hAnsi="Arial" w:cs="Arial"/>
          <w:caps/>
          <w:sz w:val="21"/>
          <w:szCs w:val="21"/>
        </w:rPr>
        <w:t xml:space="preserve">CON FOLIOS NÚMEROS </w:t>
      </w:r>
      <w:r w:rsidR="0008465D">
        <w:rPr>
          <w:rFonts w:ascii="Arial" w:hAnsi="Arial" w:cs="Arial"/>
          <w:caps/>
          <w:sz w:val="21"/>
          <w:szCs w:val="21"/>
        </w:rPr>
        <w:t>144, 145 Y 149</w:t>
      </w:r>
      <w:r w:rsidRPr="005B163E">
        <w:rPr>
          <w:rFonts w:ascii="Arial" w:hAnsi="Arial" w:cs="Arial"/>
          <w:caps/>
          <w:sz w:val="21"/>
          <w:szCs w:val="21"/>
        </w:rPr>
        <w:t xml:space="preserve">, Y DERIVADO DE LAS SOLICITUDES DE COMPRA CON FOLIOS </w:t>
      </w:r>
      <w:r w:rsidR="0008465D" w:rsidRPr="009373B3">
        <w:rPr>
          <w:rFonts w:ascii="Arial" w:hAnsi="Arial" w:cs="Arial"/>
          <w:caps/>
          <w:sz w:val="21"/>
          <w:szCs w:val="21"/>
        </w:rPr>
        <w:t>162, 163 Y 164</w:t>
      </w:r>
      <w:r w:rsidRPr="005B163E">
        <w:rPr>
          <w:rFonts w:ascii="Arial" w:hAnsi="Arial" w:cs="Arial"/>
          <w:caps/>
          <w:sz w:val="21"/>
          <w:szCs w:val="21"/>
        </w:rPr>
        <w:t xml:space="preserve"> LOS CUALES SERÁN EJERCIDOS CON RECURSOS CORRESPONDIENTES AL PRESUPUESTO DE EGRESOS DE LA FEDERACIÓN PARA el ejercicio fiscal 202</w:t>
      </w:r>
      <w:r w:rsidR="008B2B5A" w:rsidRPr="005B163E">
        <w:rPr>
          <w:rFonts w:ascii="Arial" w:hAnsi="Arial" w:cs="Arial"/>
          <w:caps/>
          <w:sz w:val="21"/>
          <w:szCs w:val="21"/>
        </w:rPr>
        <w:t>6</w:t>
      </w:r>
      <w:r w:rsidRPr="005B163E">
        <w:rPr>
          <w:rFonts w:ascii="Arial" w:hAnsi="Arial" w:cs="Arial"/>
          <w:caps/>
          <w:sz w:val="21"/>
          <w:szCs w:val="21"/>
        </w:rPr>
        <w:t>.</w:t>
      </w:r>
    </w:p>
    <w:p w14:paraId="511133B8" w14:textId="77777777" w:rsidR="008B2B5A" w:rsidRPr="005B163E" w:rsidRDefault="008B2B5A" w:rsidP="005B163E">
      <w:pPr>
        <w:pStyle w:val="Prrafodelista"/>
        <w:spacing w:after="0" w:line="240" w:lineRule="auto"/>
        <w:rPr>
          <w:rFonts w:ascii="Arial" w:hAnsi="Arial" w:cs="Arial"/>
          <w:caps/>
          <w:sz w:val="21"/>
          <w:szCs w:val="21"/>
        </w:rPr>
      </w:pPr>
    </w:p>
    <w:p w14:paraId="1BF9F8C8" w14:textId="1E0472ED" w:rsidR="00ED3667" w:rsidRDefault="005C76A6" w:rsidP="005B163E">
      <w:pPr>
        <w:numPr>
          <w:ilvl w:val="2"/>
          <w:numId w:val="35"/>
        </w:numPr>
        <w:spacing w:after="0" w:line="240" w:lineRule="auto"/>
        <w:ind w:left="993" w:hanging="709"/>
        <w:jc w:val="both"/>
        <w:rPr>
          <w:rFonts w:ascii="Arial" w:hAnsi="Arial" w:cs="Arial"/>
          <w:caps/>
          <w:sz w:val="21"/>
          <w:szCs w:val="21"/>
        </w:rPr>
      </w:pPr>
      <w:r w:rsidRPr="005B163E">
        <w:rPr>
          <w:rFonts w:ascii="Arial" w:hAnsi="Arial" w:cs="Arial"/>
          <w:caps/>
          <w:sz w:val="21"/>
          <w:szCs w:val="21"/>
        </w:rPr>
        <w:t>S</w:t>
      </w:r>
      <w:r w:rsidR="00ED3667" w:rsidRPr="005B163E">
        <w:rPr>
          <w:rFonts w:ascii="Arial" w:hAnsi="Arial" w:cs="Arial"/>
          <w:caps/>
          <w:sz w:val="21"/>
          <w:szCs w:val="21"/>
        </w:rPr>
        <w:t xml:space="preserve">E FORMALIZARÁ LA CONTRATACIÓN MEDIANTE </w:t>
      </w:r>
      <w:bookmarkStart w:id="15" w:name="_Hlk123644589"/>
      <w:bookmarkStart w:id="16" w:name="_Hlk83023519"/>
      <w:r w:rsidR="00ED3667" w:rsidRPr="005B163E">
        <w:rPr>
          <w:rFonts w:ascii="Arial" w:hAnsi="Arial" w:cs="Arial"/>
          <w:b/>
          <w:caps/>
          <w:sz w:val="21"/>
          <w:szCs w:val="21"/>
        </w:rPr>
        <w:t>“</w:t>
      </w:r>
      <w:r w:rsidR="00ED3667" w:rsidRPr="005B163E">
        <w:rPr>
          <w:rFonts w:ascii="Arial" w:hAnsi="Arial" w:cs="Arial"/>
          <w:b/>
          <w:sz w:val="21"/>
          <w:szCs w:val="21"/>
        </w:rPr>
        <w:t>CONTRATO”</w:t>
      </w:r>
      <w:r w:rsidR="00ED3667" w:rsidRPr="005B163E">
        <w:rPr>
          <w:rFonts w:ascii="Arial" w:hAnsi="Arial" w:cs="Arial"/>
          <w:caps/>
          <w:sz w:val="21"/>
          <w:szCs w:val="21"/>
        </w:rPr>
        <w:t xml:space="preserve"> </w:t>
      </w:r>
      <w:bookmarkEnd w:id="15"/>
      <w:r w:rsidR="00ED3667" w:rsidRPr="005B163E">
        <w:rPr>
          <w:rFonts w:ascii="Arial" w:hAnsi="Arial" w:cs="Arial"/>
          <w:caps/>
          <w:sz w:val="21"/>
          <w:szCs w:val="21"/>
        </w:rPr>
        <w:t xml:space="preserve">CON </w:t>
      </w:r>
      <w:r w:rsidR="00ED3667" w:rsidRPr="005B163E">
        <w:rPr>
          <w:rFonts w:ascii="Arial" w:hAnsi="Arial" w:cs="Arial"/>
          <w:iCs/>
          <w:sz w:val="21"/>
          <w:szCs w:val="21"/>
        </w:rPr>
        <w:t>EL</w:t>
      </w:r>
      <w:r w:rsidR="00A45A8D" w:rsidRPr="005B163E">
        <w:rPr>
          <w:rFonts w:ascii="Arial" w:hAnsi="Arial" w:cs="Arial"/>
          <w:iCs/>
          <w:sz w:val="21"/>
          <w:szCs w:val="21"/>
        </w:rPr>
        <w:t>(LOS)</w:t>
      </w:r>
      <w:r w:rsidR="00ED3667" w:rsidRPr="005B163E">
        <w:rPr>
          <w:rFonts w:ascii="Arial" w:hAnsi="Arial" w:cs="Arial"/>
          <w:iCs/>
          <w:sz w:val="21"/>
          <w:szCs w:val="21"/>
        </w:rPr>
        <w:t xml:space="preserve"> </w:t>
      </w:r>
      <w:r w:rsidR="00ED3667" w:rsidRPr="005B163E">
        <w:rPr>
          <w:rFonts w:ascii="Arial" w:hAnsi="Arial" w:cs="Arial"/>
          <w:b/>
          <w:bCs/>
          <w:iCs/>
          <w:sz w:val="21"/>
          <w:szCs w:val="21"/>
        </w:rPr>
        <w:t>“</w:t>
      </w:r>
      <w:r w:rsidR="00075D99" w:rsidRPr="005B163E">
        <w:rPr>
          <w:rFonts w:ascii="Arial" w:hAnsi="Arial" w:cs="Arial"/>
          <w:b/>
          <w:bCs/>
          <w:iCs/>
          <w:sz w:val="21"/>
          <w:szCs w:val="21"/>
        </w:rPr>
        <w:t>LICITANTE</w:t>
      </w:r>
      <w:r w:rsidR="00315EF1" w:rsidRPr="005B163E">
        <w:rPr>
          <w:rFonts w:ascii="Arial" w:hAnsi="Arial" w:cs="Arial"/>
          <w:b/>
          <w:bCs/>
          <w:iCs/>
          <w:sz w:val="21"/>
          <w:szCs w:val="21"/>
        </w:rPr>
        <w:t>(S)</w:t>
      </w:r>
      <w:r w:rsidR="00ED3667" w:rsidRPr="005B163E">
        <w:rPr>
          <w:rFonts w:ascii="Arial" w:hAnsi="Arial" w:cs="Arial"/>
          <w:b/>
          <w:iCs/>
          <w:sz w:val="21"/>
          <w:szCs w:val="21"/>
        </w:rPr>
        <w:t>”</w:t>
      </w:r>
      <w:r w:rsidR="00ED3667" w:rsidRPr="005B163E">
        <w:rPr>
          <w:rFonts w:ascii="Arial" w:hAnsi="Arial" w:cs="Arial"/>
          <w:caps/>
          <w:sz w:val="21"/>
          <w:szCs w:val="21"/>
        </w:rPr>
        <w:t xml:space="preserve"> </w:t>
      </w:r>
      <w:r w:rsidR="002831E0" w:rsidRPr="005B163E">
        <w:rPr>
          <w:rFonts w:ascii="Arial" w:hAnsi="Arial" w:cs="Arial"/>
          <w:caps/>
          <w:sz w:val="21"/>
          <w:szCs w:val="21"/>
        </w:rPr>
        <w:t>QUE RESULTE</w:t>
      </w:r>
      <w:r w:rsidR="00315EF1" w:rsidRPr="005B163E">
        <w:rPr>
          <w:rFonts w:ascii="Arial" w:hAnsi="Arial" w:cs="Arial"/>
          <w:caps/>
          <w:sz w:val="21"/>
          <w:szCs w:val="21"/>
        </w:rPr>
        <w:t>(N)</w:t>
      </w:r>
      <w:r w:rsidR="002831E0" w:rsidRPr="005B163E">
        <w:rPr>
          <w:rFonts w:ascii="Arial" w:hAnsi="Arial" w:cs="Arial"/>
          <w:caps/>
          <w:sz w:val="21"/>
          <w:szCs w:val="21"/>
        </w:rPr>
        <w:t xml:space="preserve"> ADJUDICADO</w:t>
      </w:r>
      <w:r w:rsidR="00315EF1" w:rsidRPr="005B163E">
        <w:rPr>
          <w:rFonts w:ascii="Arial" w:hAnsi="Arial" w:cs="Arial"/>
          <w:caps/>
          <w:sz w:val="21"/>
          <w:szCs w:val="21"/>
        </w:rPr>
        <w:t>(S)</w:t>
      </w:r>
      <w:r w:rsidR="002831E0" w:rsidRPr="005B163E">
        <w:rPr>
          <w:rFonts w:ascii="Arial" w:hAnsi="Arial" w:cs="Arial"/>
          <w:caps/>
          <w:sz w:val="21"/>
          <w:szCs w:val="21"/>
        </w:rPr>
        <w:t xml:space="preserve"> </w:t>
      </w:r>
      <w:r w:rsidR="00ED3667" w:rsidRPr="005B163E">
        <w:rPr>
          <w:rFonts w:ascii="Arial" w:hAnsi="Arial" w:cs="Arial"/>
          <w:caps/>
          <w:sz w:val="21"/>
          <w:szCs w:val="21"/>
        </w:rPr>
        <w:t>Y</w:t>
      </w:r>
      <w:bookmarkEnd w:id="16"/>
      <w:r w:rsidR="00ED3667" w:rsidRPr="005B163E">
        <w:rPr>
          <w:rFonts w:ascii="Arial" w:hAnsi="Arial" w:cs="Arial"/>
          <w:caps/>
          <w:sz w:val="21"/>
          <w:szCs w:val="21"/>
        </w:rPr>
        <w:t xml:space="preserve"> SE ESTARÁ CON LO DISPUESTO POR LOS ARTÍCULOS 44 y 45 DEl “</w:t>
      </w:r>
      <w:r w:rsidR="00ED3667" w:rsidRPr="005B163E">
        <w:rPr>
          <w:rFonts w:ascii="Arial" w:hAnsi="Arial" w:cs="Arial"/>
          <w:b/>
          <w:caps/>
          <w:sz w:val="21"/>
          <w:szCs w:val="21"/>
        </w:rPr>
        <w:t>acuerdo</w:t>
      </w:r>
      <w:r w:rsidR="00ED3667" w:rsidRPr="005B163E">
        <w:rPr>
          <w:rFonts w:ascii="Arial" w:hAnsi="Arial" w:cs="Arial"/>
          <w:caps/>
          <w:sz w:val="21"/>
          <w:szCs w:val="21"/>
        </w:rPr>
        <w:t>”</w:t>
      </w:r>
      <w:r w:rsidR="00ED3667" w:rsidRPr="005B163E">
        <w:rPr>
          <w:rFonts w:ascii="Arial" w:hAnsi="Arial" w:cs="Arial"/>
          <w:b/>
          <w:caps/>
          <w:sz w:val="21"/>
          <w:szCs w:val="21"/>
        </w:rPr>
        <w:t xml:space="preserve">, </w:t>
      </w:r>
      <w:bookmarkStart w:id="17" w:name="_Hlk83023702"/>
      <w:r w:rsidR="00ED3667" w:rsidRPr="005B163E">
        <w:rPr>
          <w:rFonts w:ascii="Arial" w:hAnsi="Arial" w:cs="Arial"/>
          <w:caps/>
          <w:sz w:val="21"/>
          <w:szCs w:val="21"/>
        </w:rPr>
        <w:t xml:space="preserve">DE CONFORMIDAD </w:t>
      </w:r>
      <w:bookmarkStart w:id="18" w:name="OLE_LINK14"/>
      <w:bookmarkStart w:id="19" w:name="OLE_LINK15"/>
      <w:bookmarkStart w:id="20" w:name="_Hlk123551248"/>
      <w:r w:rsidR="00ED3667" w:rsidRPr="005B163E">
        <w:rPr>
          <w:rFonts w:ascii="Arial" w:hAnsi="Arial" w:cs="Arial"/>
          <w:bCs/>
          <w:caps/>
          <w:sz w:val="21"/>
          <w:szCs w:val="21"/>
        </w:rPr>
        <w:t xml:space="preserve">CON </w:t>
      </w:r>
      <w:bookmarkEnd w:id="17"/>
      <w:bookmarkEnd w:id="18"/>
      <w:bookmarkEnd w:id="19"/>
      <w:bookmarkEnd w:id="20"/>
      <w:r w:rsidR="0068399A">
        <w:rPr>
          <w:rFonts w:ascii="Arial" w:hAnsi="Arial" w:cs="Arial"/>
          <w:b/>
          <w:caps/>
          <w:sz w:val="21"/>
          <w:szCs w:val="21"/>
        </w:rPr>
        <w:t xml:space="preserve">EL ANEXO </w:t>
      </w:r>
      <w:r w:rsidR="00164418">
        <w:rPr>
          <w:rFonts w:ascii="Arial" w:hAnsi="Arial" w:cs="Arial"/>
          <w:b/>
          <w:caps/>
          <w:sz w:val="21"/>
          <w:szCs w:val="21"/>
        </w:rPr>
        <w:t>A, SUS</w:t>
      </w:r>
      <w:r w:rsidR="0068399A">
        <w:rPr>
          <w:rFonts w:ascii="Arial" w:hAnsi="Arial" w:cs="Arial"/>
          <w:b/>
          <w:caps/>
          <w:sz w:val="21"/>
          <w:szCs w:val="21"/>
        </w:rPr>
        <w:t xml:space="preserve"> </w:t>
      </w:r>
      <w:r w:rsidR="005F27A9">
        <w:rPr>
          <w:rFonts w:ascii="Arial" w:hAnsi="Arial" w:cs="Arial"/>
          <w:b/>
          <w:bCs/>
          <w:caps/>
          <w:sz w:val="21"/>
          <w:szCs w:val="21"/>
        </w:rPr>
        <w:t>APÉNDICES</w:t>
      </w:r>
      <w:r w:rsidR="00C8446F" w:rsidRPr="005B163E">
        <w:rPr>
          <w:rFonts w:ascii="Arial" w:hAnsi="Arial" w:cs="Arial"/>
          <w:b/>
          <w:bCs/>
          <w:caps/>
          <w:sz w:val="21"/>
          <w:szCs w:val="21"/>
        </w:rPr>
        <w:t xml:space="preserve"> </w:t>
      </w:r>
      <w:r w:rsidR="0068399A">
        <w:rPr>
          <w:rFonts w:ascii="Arial" w:hAnsi="Arial" w:cs="Arial"/>
          <w:b/>
          <w:bCs/>
          <w:caps/>
          <w:sz w:val="21"/>
          <w:szCs w:val="21"/>
        </w:rPr>
        <w:t>A</w:t>
      </w:r>
      <w:r w:rsidR="005F27A9">
        <w:rPr>
          <w:rFonts w:ascii="Arial" w:hAnsi="Arial" w:cs="Arial"/>
          <w:b/>
          <w:bCs/>
          <w:caps/>
          <w:sz w:val="21"/>
          <w:szCs w:val="21"/>
        </w:rPr>
        <w:t>1.1</w:t>
      </w:r>
      <w:r w:rsidR="00C8446F" w:rsidRPr="005B163E">
        <w:rPr>
          <w:rFonts w:ascii="Arial" w:hAnsi="Arial" w:cs="Arial"/>
          <w:b/>
          <w:bCs/>
          <w:caps/>
          <w:sz w:val="21"/>
          <w:szCs w:val="21"/>
        </w:rPr>
        <w:t xml:space="preserve">, </w:t>
      </w:r>
      <w:r w:rsidR="0068399A">
        <w:rPr>
          <w:rFonts w:ascii="Arial" w:hAnsi="Arial" w:cs="Arial"/>
          <w:b/>
          <w:bCs/>
          <w:caps/>
          <w:sz w:val="21"/>
          <w:szCs w:val="21"/>
        </w:rPr>
        <w:t>A</w:t>
      </w:r>
      <w:r w:rsidR="005F27A9">
        <w:rPr>
          <w:rFonts w:ascii="Arial" w:hAnsi="Arial" w:cs="Arial"/>
          <w:b/>
          <w:bCs/>
          <w:caps/>
          <w:sz w:val="21"/>
          <w:szCs w:val="21"/>
        </w:rPr>
        <w:t>1.</w:t>
      </w:r>
      <w:r w:rsidR="00C8446F" w:rsidRPr="005B163E">
        <w:rPr>
          <w:rFonts w:ascii="Arial" w:hAnsi="Arial" w:cs="Arial"/>
          <w:b/>
          <w:bCs/>
          <w:caps/>
          <w:sz w:val="21"/>
          <w:szCs w:val="21"/>
        </w:rPr>
        <w:t xml:space="preserve">2, </w:t>
      </w:r>
      <w:r w:rsidR="0068399A">
        <w:rPr>
          <w:rFonts w:ascii="Arial" w:hAnsi="Arial" w:cs="Arial"/>
          <w:b/>
          <w:bCs/>
          <w:caps/>
          <w:sz w:val="21"/>
          <w:szCs w:val="21"/>
        </w:rPr>
        <w:t>A</w:t>
      </w:r>
      <w:r w:rsidR="005F27A9">
        <w:rPr>
          <w:rFonts w:ascii="Arial" w:hAnsi="Arial" w:cs="Arial"/>
          <w:b/>
          <w:bCs/>
          <w:caps/>
          <w:sz w:val="21"/>
          <w:szCs w:val="21"/>
        </w:rPr>
        <w:t>1.</w:t>
      </w:r>
      <w:r w:rsidR="00C8446F" w:rsidRPr="005B163E">
        <w:rPr>
          <w:rFonts w:ascii="Arial" w:hAnsi="Arial" w:cs="Arial"/>
          <w:b/>
          <w:bCs/>
          <w:caps/>
          <w:sz w:val="21"/>
          <w:szCs w:val="21"/>
        </w:rPr>
        <w:t>3</w:t>
      </w:r>
      <w:r w:rsidR="005F27A9">
        <w:rPr>
          <w:rFonts w:ascii="Arial" w:hAnsi="Arial" w:cs="Arial"/>
          <w:b/>
          <w:bCs/>
          <w:caps/>
          <w:sz w:val="21"/>
          <w:szCs w:val="21"/>
        </w:rPr>
        <w:t xml:space="preserve">, </w:t>
      </w:r>
      <w:r w:rsidR="0068399A">
        <w:rPr>
          <w:rFonts w:ascii="Arial" w:hAnsi="Arial" w:cs="Arial"/>
          <w:b/>
          <w:bCs/>
          <w:caps/>
          <w:sz w:val="21"/>
          <w:szCs w:val="21"/>
        </w:rPr>
        <w:t>A</w:t>
      </w:r>
      <w:r w:rsidR="005F27A9">
        <w:rPr>
          <w:rFonts w:ascii="Arial" w:hAnsi="Arial" w:cs="Arial"/>
          <w:b/>
          <w:bCs/>
          <w:caps/>
          <w:sz w:val="21"/>
          <w:szCs w:val="21"/>
        </w:rPr>
        <w:t xml:space="preserve">1.4, </w:t>
      </w:r>
      <w:r w:rsidR="0068399A">
        <w:rPr>
          <w:rFonts w:ascii="Arial" w:hAnsi="Arial" w:cs="Arial"/>
          <w:b/>
          <w:bCs/>
          <w:caps/>
          <w:sz w:val="21"/>
          <w:szCs w:val="21"/>
        </w:rPr>
        <w:t>A1.</w:t>
      </w:r>
      <w:r w:rsidR="005F27A9">
        <w:rPr>
          <w:rFonts w:ascii="Arial" w:hAnsi="Arial" w:cs="Arial"/>
          <w:b/>
          <w:bCs/>
          <w:caps/>
          <w:sz w:val="21"/>
          <w:szCs w:val="21"/>
        </w:rPr>
        <w:t>5,</w:t>
      </w:r>
      <w:r w:rsidR="0068399A">
        <w:rPr>
          <w:rFonts w:ascii="Arial" w:hAnsi="Arial" w:cs="Arial"/>
          <w:b/>
          <w:bCs/>
          <w:caps/>
          <w:sz w:val="21"/>
          <w:szCs w:val="21"/>
        </w:rPr>
        <w:t xml:space="preserve"> A</w:t>
      </w:r>
      <w:r w:rsidR="005F27A9">
        <w:rPr>
          <w:rFonts w:ascii="Arial" w:hAnsi="Arial" w:cs="Arial"/>
          <w:b/>
          <w:bCs/>
          <w:caps/>
          <w:sz w:val="21"/>
          <w:szCs w:val="21"/>
        </w:rPr>
        <w:t>1.6</w:t>
      </w:r>
      <w:r w:rsidR="00A16408">
        <w:rPr>
          <w:rFonts w:ascii="Arial" w:hAnsi="Arial" w:cs="Arial"/>
          <w:b/>
          <w:bCs/>
          <w:caps/>
          <w:sz w:val="21"/>
          <w:szCs w:val="21"/>
        </w:rPr>
        <w:t xml:space="preserve">, </w:t>
      </w:r>
      <w:r w:rsidR="00C8446F" w:rsidRPr="005B163E">
        <w:rPr>
          <w:rFonts w:ascii="Arial" w:hAnsi="Arial" w:cs="Arial"/>
          <w:b/>
          <w:bCs/>
          <w:caps/>
          <w:sz w:val="21"/>
          <w:szCs w:val="21"/>
        </w:rPr>
        <w:t>A</w:t>
      </w:r>
      <w:r w:rsidR="0068399A">
        <w:rPr>
          <w:rFonts w:ascii="Arial" w:hAnsi="Arial" w:cs="Arial"/>
          <w:b/>
          <w:bCs/>
          <w:caps/>
          <w:sz w:val="21"/>
          <w:szCs w:val="21"/>
        </w:rPr>
        <w:t>1.7</w:t>
      </w:r>
      <w:r w:rsidR="00C8446F" w:rsidRPr="005B163E">
        <w:rPr>
          <w:rFonts w:ascii="Arial" w:hAnsi="Arial" w:cs="Arial"/>
          <w:b/>
          <w:bCs/>
          <w:caps/>
          <w:sz w:val="21"/>
          <w:szCs w:val="21"/>
        </w:rPr>
        <w:t xml:space="preserve">, </w:t>
      </w:r>
      <w:r w:rsidR="00360824" w:rsidRPr="0068399A">
        <w:rPr>
          <w:rFonts w:ascii="Arial" w:hAnsi="Arial" w:cs="Arial"/>
          <w:b/>
          <w:bCs/>
          <w:caps/>
          <w:sz w:val="21"/>
          <w:szCs w:val="21"/>
        </w:rPr>
        <w:t>PROGRAMA DE MANTENIMIENTO</w:t>
      </w:r>
      <w:r w:rsidR="008E222F">
        <w:rPr>
          <w:rFonts w:ascii="Arial" w:hAnsi="Arial" w:cs="Arial"/>
          <w:b/>
          <w:bCs/>
          <w:caps/>
          <w:sz w:val="21"/>
          <w:szCs w:val="21"/>
        </w:rPr>
        <w:t>, ANEXO B</w:t>
      </w:r>
      <w:r w:rsidR="00360824" w:rsidRPr="0068399A">
        <w:rPr>
          <w:rFonts w:ascii="Arial" w:hAnsi="Arial" w:cs="Arial"/>
          <w:b/>
          <w:bCs/>
          <w:caps/>
          <w:sz w:val="21"/>
          <w:szCs w:val="21"/>
        </w:rPr>
        <w:t xml:space="preserve"> </w:t>
      </w:r>
      <w:r w:rsidR="00C8446F" w:rsidRPr="005B163E">
        <w:rPr>
          <w:rFonts w:ascii="Arial" w:hAnsi="Arial" w:cs="Arial"/>
          <w:b/>
          <w:sz w:val="21"/>
          <w:szCs w:val="21"/>
        </w:rPr>
        <w:t>Y</w:t>
      </w:r>
      <w:r w:rsidR="00ED3667" w:rsidRPr="005B163E">
        <w:rPr>
          <w:rFonts w:ascii="Arial" w:hAnsi="Arial" w:cs="Arial"/>
          <w:b/>
          <w:sz w:val="21"/>
          <w:szCs w:val="21"/>
        </w:rPr>
        <w:t xml:space="preserve"> </w:t>
      </w:r>
      <w:bookmarkStart w:id="21" w:name="_Hlk210662379"/>
      <w:r w:rsidR="00ED3667" w:rsidRPr="005B163E">
        <w:rPr>
          <w:rFonts w:ascii="Arial" w:hAnsi="Arial" w:cs="Arial"/>
          <w:b/>
          <w:bCs/>
          <w:spacing w:val="2"/>
          <w:sz w:val="21"/>
          <w:szCs w:val="21"/>
        </w:rPr>
        <w:t xml:space="preserve">LAS PRECISIONES Y/O MODIFICACIONES DERIVADAS DE LA O LAS JUNTAS DE ACLARACIONES </w:t>
      </w:r>
      <w:bookmarkEnd w:id="21"/>
      <w:r w:rsidR="00ED3667" w:rsidRPr="005B163E">
        <w:rPr>
          <w:rFonts w:ascii="Arial" w:hAnsi="Arial" w:cs="Arial"/>
          <w:caps/>
          <w:sz w:val="21"/>
          <w:szCs w:val="21"/>
        </w:rPr>
        <w:t>A LA CONVOCATORIA</w:t>
      </w:r>
      <w:r w:rsidR="002831E0" w:rsidRPr="005B163E">
        <w:rPr>
          <w:rFonts w:ascii="Arial" w:hAnsi="Arial" w:cs="Arial"/>
          <w:caps/>
          <w:sz w:val="21"/>
          <w:szCs w:val="21"/>
        </w:rPr>
        <w:t xml:space="preserve"> </w:t>
      </w:r>
      <w:r w:rsidR="0057634E" w:rsidRPr="005B163E">
        <w:rPr>
          <w:rFonts w:ascii="Arial" w:hAnsi="Arial" w:cs="Arial"/>
          <w:caps/>
          <w:sz w:val="21"/>
          <w:szCs w:val="21"/>
        </w:rPr>
        <w:t>PARA EL PRESENTE PROCEDIMIENTO SE REQUIERE</w:t>
      </w:r>
      <w:r w:rsidRPr="005B163E">
        <w:rPr>
          <w:rFonts w:ascii="Arial" w:hAnsi="Arial" w:cs="Arial"/>
          <w:caps/>
          <w:sz w:val="21"/>
          <w:szCs w:val="21"/>
        </w:rPr>
        <w:t>:</w:t>
      </w:r>
    </w:p>
    <w:p w14:paraId="5FC9C973" w14:textId="77777777" w:rsidR="008E222F" w:rsidRDefault="008E222F" w:rsidP="006541F1">
      <w:pPr>
        <w:spacing w:after="0" w:line="240" w:lineRule="auto"/>
        <w:jc w:val="both"/>
        <w:rPr>
          <w:rFonts w:ascii="Arial" w:hAnsi="Arial" w:cs="Arial"/>
          <w:caps/>
          <w:sz w:val="21"/>
          <w:szCs w:val="21"/>
        </w:rPr>
      </w:pPr>
    </w:p>
    <w:p w14:paraId="5B4234D7" w14:textId="77777777" w:rsidR="008E222F" w:rsidRDefault="00E86080" w:rsidP="008E222F">
      <w:pPr>
        <w:spacing w:after="0" w:line="240" w:lineRule="auto"/>
        <w:ind w:left="993"/>
        <w:jc w:val="both"/>
        <w:rPr>
          <w:rFonts w:ascii="Arial" w:hAnsi="Arial" w:cs="Arial"/>
          <w:caps/>
          <w:sz w:val="21"/>
          <w:szCs w:val="21"/>
        </w:rPr>
      </w:pPr>
      <w:r w:rsidRPr="006541F1">
        <w:rPr>
          <w:rFonts w:ascii="Arial" w:hAnsi="Arial" w:cs="Arial"/>
          <w:b/>
          <w:caps/>
          <w:sz w:val="21"/>
          <w:szCs w:val="21"/>
        </w:rPr>
        <w:lastRenderedPageBreak/>
        <w:t>PARTIDA ÚNICA:</w:t>
      </w:r>
      <w:r>
        <w:rPr>
          <w:rFonts w:ascii="Arial" w:hAnsi="Arial" w:cs="Arial"/>
          <w:caps/>
          <w:sz w:val="21"/>
          <w:szCs w:val="21"/>
        </w:rPr>
        <w:t xml:space="preserve"> SERVICIOS DE MANTENIMIENTO PREVENTIVO Y CORRECTIVO A LOS SISTEMAS HIDROSANITARIOS EN LOS INMUEBLES DE LA AUDITORÍA SUPERIOR DE LA FEDERACIÓN</w:t>
      </w:r>
    </w:p>
    <w:p w14:paraId="7E8090D7" w14:textId="77777777" w:rsidR="00833279" w:rsidRPr="008E222F" w:rsidRDefault="00833279" w:rsidP="008E222F">
      <w:pPr>
        <w:spacing w:after="0" w:line="240" w:lineRule="auto"/>
        <w:ind w:left="993"/>
        <w:jc w:val="both"/>
        <w:rPr>
          <w:rFonts w:ascii="Arial" w:hAnsi="Arial" w:cs="Arial"/>
          <w:caps/>
          <w:sz w:val="21"/>
          <w:szCs w:val="21"/>
        </w:rPr>
      </w:pPr>
    </w:p>
    <w:tbl>
      <w:tblPr>
        <w:tblStyle w:val="Tablanormal151"/>
        <w:tblW w:w="9351" w:type="dxa"/>
        <w:jc w:val="center"/>
        <w:tblLayout w:type="fixed"/>
        <w:tblLook w:val="04A0" w:firstRow="1" w:lastRow="0" w:firstColumn="1" w:lastColumn="0" w:noHBand="0" w:noVBand="1"/>
      </w:tblPr>
      <w:tblGrid>
        <w:gridCol w:w="1271"/>
        <w:gridCol w:w="3549"/>
        <w:gridCol w:w="2830"/>
        <w:gridCol w:w="1701"/>
      </w:tblGrid>
      <w:tr w:rsidR="007F2BFC" w:rsidRPr="000A18A1" w14:paraId="265B290E" w14:textId="77777777" w:rsidTr="007F2BFC">
        <w:trPr>
          <w:cnfStyle w:val="100000000000" w:firstRow="1" w:lastRow="0" w:firstColumn="0" w:lastColumn="0" w:oddVBand="0" w:evenVBand="0" w:oddHBand="0"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271" w:type="dxa"/>
            <w:shd w:val="clear" w:color="auto" w:fill="DAEEF3" w:themeFill="accent5" w:themeFillTint="33"/>
            <w:vAlign w:val="center"/>
            <w:hideMark/>
          </w:tcPr>
          <w:p w14:paraId="78AB92BC" w14:textId="77777777" w:rsidR="007F2BFC" w:rsidRPr="000A18A1" w:rsidRDefault="007F2BFC" w:rsidP="00713C43">
            <w:pPr>
              <w:ind w:left="-104" w:right="-111" w:hanging="12"/>
              <w:jc w:val="center"/>
              <w:rPr>
                <w:rFonts w:ascii="Arial" w:hAnsi="Arial" w:cs="Arial"/>
                <w:sz w:val="21"/>
                <w:szCs w:val="21"/>
              </w:rPr>
            </w:pPr>
            <w:r w:rsidRPr="000A18A1">
              <w:rPr>
                <w:rFonts w:ascii="Arial" w:hAnsi="Arial" w:cs="Arial"/>
                <w:sz w:val="21"/>
                <w:szCs w:val="21"/>
              </w:rPr>
              <w:t>Subpartida</w:t>
            </w:r>
          </w:p>
        </w:tc>
        <w:tc>
          <w:tcPr>
            <w:tcW w:w="3549" w:type="dxa"/>
            <w:shd w:val="clear" w:color="auto" w:fill="DAEEF3" w:themeFill="accent5" w:themeFillTint="33"/>
            <w:vAlign w:val="center"/>
            <w:hideMark/>
          </w:tcPr>
          <w:p w14:paraId="69293D8A" w14:textId="77777777" w:rsidR="007F2BFC" w:rsidRPr="000A18A1" w:rsidRDefault="007F2BFC"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Descripción</w:t>
            </w:r>
          </w:p>
        </w:tc>
        <w:tc>
          <w:tcPr>
            <w:tcW w:w="2830" w:type="dxa"/>
            <w:shd w:val="clear" w:color="auto" w:fill="DAEEF3" w:themeFill="accent5" w:themeFillTint="33"/>
            <w:vAlign w:val="center"/>
            <w:hideMark/>
          </w:tcPr>
          <w:p w14:paraId="6E2AD216" w14:textId="77777777" w:rsidR="007F2BFC" w:rsidRPr="000A18A1" w:rsidRDefault="007F2BFC"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Características técnicas</w:t>
            </w:r>
          </w:p>
        </w:tc>
        <w:tc>
          <w:tcPr>
            <w:tcW w:w="1701" w:type="dxa"/>
            <w:shd w:val="clear" w:color="auto" w:fill="DAEEF3" w:themeFill="accent5" w:themeFillTint="33"/>
            <w:vAlign w:val="center"/>
            <w:hideMark/>
          </w:tcPr>
          <w:p w14:paraId="7BCA98F7" w14:textId="77777777" w:rsidR="007F2BFC" w:rsidRPr="000A18A1" w:rsidRDefault="007F2BFC"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Sede</w:t>
            </w:r>
          </w:p>
        </w:tc>
      </w:tr>
      <w:tr w:rsidR="007F2BFC" w:rsidRPr="000A18A1" w14:paraId="0D3EF037" w14:textId="77777777" w:rsidTr="007F2BFC">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tcPr>
          <w:p w14:paraId="1242B22A" w14:textId="77777777" w:rsidR="007F2BFC" w:rsidRPr="000A18A1" w:rsidRDefault="007F2BFC" w:rsidP="00713C43">
            <w:pPr>
              <w:ind w:left="-104" w:right="-111" w:hanging="12"/>
              <w:jc w:val="center"/>
              <w:rPr>
                <w:rFonts w:ascii="Arial" w:hAnsi="Arial" w:cs="Arial"/>
                <w:b w:val="0"/>
                <w:bCs w:val="0"/>
                <w:sz w:val="21"/>
                <w:szCs w:val="21"/>
              </w:rPr>
            </w:pPr>
            <w:r w:rsidRPr="000A18A1">
              <w:rPr>
                <w:rFonts w:ascii="Arial" w:hAnsi="Arial" w:cs="Arial"/>
                <w:b w:val="0"/>
                <w:bCs w:val="0"/>
                <w:sz w:val="21"/>
                <w:szCs w:val="21"/>
              </w:rPr>
              <w:t>1.1</w:t>
            </w:r>
          </w:p>
        </w:tc>
        <w:tc>
          <w:tcPr>
            <w:tcW w:w="3549" w:type="dxa"/>
            <w:shd w:val="clear" w:color="auto" w:fill="auto"/>
            <w:vAlign w:val="center"/>
          </w:tcPr>
          <w:p w14:paraId="23B9B1F4" w14:textId="77777777" w:rsidR="007F2BFC" w:rsidRPr="000A18A1" w:rsidRDefault="007F2BFC"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lavado y desinfección de cisternas y tanques de almacenamiento</w:t>
            </w:r>
          </w:p>
        </w:tc>
        <w:tc>
          <w:tcPr>
            <w:tcW w:w="2830" w:type="dxa"/>
            <w:shd w:val="clear" w:color="auto" w:fill="auto"/>
            <w:noWrap/>
            <w:vAlign w:val="center"/>
          </w:tcPr>
          <w:p w14:paraId="25EC9610" w14:textId="77777777" w:rsidR="007F2BFC" w:rsidRPr="000A18A1" w:rsidRDefault="007F2BFC"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Conforme a lo indicado en el apéndice A1.1, sus </w:t>
            </w:r>
            <w:proofErr w:type="spellStart"/>
            <w:r w:rsidRPr="000A18A1">
              <w:rPr>
                <w:rFonts w:ascii="Arial" w:hAnsi="Arial" w:cs="Arial"/>
                <w:sz w:val="21"/>
                <w:szCs w:val="21"/>
              </w:rPr>
              <w:t>sub-subpartidas</w:t>
            </w:r>
            <w:proofErr w:type="spellEnd"/>
            <w:r w:rsidRPr="000A18A1">
              <w:rPr>
                <w:rFonts w:ascii="Arial" w:hAnsi="Arial" w:cs="Arial"/>
                <w:sz w:val="21"/>
                <w:szCs w:val="21"/>
              </w:rPr>
              <w:t xml:space="preserve"> y el Programa de Mantenimiento</w:t>
            </w:r>
          </w:p>
        </w:tc>
        <w:tc>
          <w:tcPr>
            <w:tcW w:w="1701" w:type="dxa"/>
            <w:shd w:val="clear" w:color="auto" w:fill="auto"/>
            <w:vAlign w:val="center"/>
          </w:tcPr>
          <w:p w14:paraId="0045B50A" w14:textId="77777777" w:rsidR="007F2BFC" w:rsidRPr="000A18A1" w:rsidRDefault="007F2BFC"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Coyoacán, Morelos, Uruguay y Ajusco.</w:t>
            </w:r>
          </w:p>
        </w:tc>
      </w:tr>
      <w:tr w:rsidR="007F2BFC" w:rsidRPr="000A18A1" w14:paraId="2DA320FD" w14:textId="77777777" w:rsidTr="007F2BFC">
        <w:trPr>
          <w:trHeight w:val="98"/>
          <w:jc w:val="center"/>
        </w:trPr>
        <w:tc>
          <w:tcPr>
            <w:cnfStyle w:val="001000000000" w:firstRow="0" w:lastRow="0" w:firstColumn="1" w:lastColumn="0" w:oddVBand="0" w:evenVBand="0" w:oddHBand="0" w:evenHBand="0" w:firstRowFirstColumn="0" w:firstRowLastColumn="0" w:lastRowFirstColumn="0" w:lastRowLastColumn="0"/>
            <w:tcW w:w="1271" w:type="dxa"/>
            <w:shd w:val="clear" w:color="auto" w:fill="DAEEF3" w:themeFill="accent5" w:themeFillTint="33"/>
            <w:vAlign w:val="center"/>
          </w:tcPr>
          <w:p w14:paraId="42922E92" w14:textId="77777777" w:rsidR="007F2BFC" w:rsidRPr="000A18A1" w:rsidRDefault="007F2BFC" w:rsidP="00713C43">
            <w:pPr>
              <w:ind w:left="-104" w:right="-111" w:hanging="12"/>
              <w:jc w:val="center"/>
              <w:rPr>
                <w:rFonts w:ascii="Arial" w:hAnsi="Arial" w:cs="Arial"/>
                <w:b w:val="0"/>
                <w:bCs w:val="0"/>
                <w:sz w:val="21"/>
                <w:szCs w:val="21"/>
              </w:rPr>
            </w:pPr>
            <w:r w:rsidRPr="000A18A1">
              <w:rPr>
                <w:rFonts w:ascii="Arial" w:hAnsi="Arial" w:cs="Arial"/>
                <w:b w:val="0"/>
                <w:bCs w:val="0"/>
                <w:sz w:val="21"/>
                <w:szCs w:val="21"/>
              </w:rPr>
              <w:t>1.2</w:t>
            </w:r>
          </w:p>
        </w:tc>
        <w:tc>
          <w:tcPr>
            <w:tcW w:w="3549" w:type="dxa"/>
            <w:shd w:val="clear" w:color="auto" w:fill="DAEEF3" w:themeFill="accent5" w:themeFillTint="33"/>
            <w:vAlign w:val="center"/>
          </w:tcPr>
          <w:p w14:paraId="7D116EEB" w14:textId="77777777" w:rsidR="007F2BFC" w:rsidRPr="000A18A1" w:rsidRDefault="007F2BFC"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desazolve y limpieza de drenajes de aguas residuales, pluviales y redes de drenaje</w:t>
            </w:r>
          </w:p>
        </w:tc>
        <w:tc>
          <w:tcPr>
            <w:tcW w:w="2830" w:type="dxa"/>
            <w:shd w:val="clear" w:color="auto" w:fill="DAEEF3" w:themeFill="accent5" w:themeFillTint="33"/>
            <w:noWrap/>
            <w:vAlign w:val="center"/>
          </w:tcPr>
          <w:p w14:paraId="20D920C3" w14:textId="77777777" w:rsidR="007F2BFC" w:rsidRPr="000A18A1" w:rsidRDefault="007F2BFC"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Conforme a lo indicado en el apéndice A1.2, sus </w:t>
            </w:r>
            <w:proofErr w:type="spellStart"/>
            <w:r w:rsidRPr="000A18A1">
              <w:rPr>
                <w:rFonts w:ascii="Arial" w:hAnsi="Arial" w:cs="Arial"/>
                <w:sz w:val="21"/>
                <w:szCs w:val="21"/>
              </w:rPr>
              <w:t>sub-subpartidas</w:t>
            </w:r>
            <w:proofErr w:type="spellEnd"/>
            <w:r w:rsidRPr="000A18A1">
              <w:rPr>
                <w:rFonts w:ascii="Arial" w:hAnsi="Arial" w:cs="Arial"/>
                <w:sz w:val="21"/>
                <w:szCs w:val="21"/>
              </w:rPr>
              <w:t xml:space="preserve"> y el Programa de Mantenimiento</w:t>
            </w:r>
          </w:p>
        </w:tc>
        <w:tc>
          <w:tcPr>
            <w:tcW w:w="1701" w:type="dxa"/>
            <w:shd w:val="clear" w:color="auto" w:fill="DAEEF3" w:themeFill="accent5" w:themeFillTint="33"/>
            <w:vAlign w:val="center"/>
          </w:tcPr>
          <w:p w14:paraId="44CAA830" w14:textId="77777777" w:rsidR="007F2BFC" w:rsidRPr="000A18A1" w:rsidRDefault="007F2BFC"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Coyoacán, Morelos, Uruguay y Ajusco.</w:t>
            </w:r>
          </w:p>
        </w:tc>
      </w:tr>
      <w:tr w:rsidR="007F2BFC" w:rsidRPr="000A18A1" w14:paraId="41D8C59D" w14:textId="77777777" w:rsidTr="007F2BFC">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tcPr>
          <w:p w14:paraId="663564CC" w14:textId="77777777" w:rsidR="007F2BFC" w:rsidRPr="000A18A1" w:rsidRDefault="007F2BFC" w:rsidP="00713C43">
            <w:pPr>
              <w:ind w:left="-104" w:right="-111" w:hanging="12"/>
              <w:jc w:val="center"/>
              <w:rPr>
                <w:rFonts w:ascii="Arial" w:hAnsi="Arial" w:cs="Arial"/>
                <w:b w:val="0"/>
                <w:bCs w:val="0"/>
                <w:sz w:val="21"/>
                <w:szCs w:val="21"/>
              </w:rPr>
            </w:pPr>
            <w:r w:rsidRPr="000A18A1">
              <w:rPr>
                <w:rFonts w:ascii="Arial" w:hAnsi="Arial" w:cs="Arial"/>
                <w:b w:val="0"/>
                <w:bCs w:val="0"/>
                <w:sz w:val="21"/>
                <w:szCs w:val="21"/>
              </w:rPr>
              <w:t>1.3</w:t>
            </w:r>
          </w:p>
        </w:tc>
        <w:tc>
          <w:tcPr>
            <w:tcW w:w="3549" w:type="dxa"/>
            <w:shd w:val="clear" w:color="auto" w:fill="auto"/>
            <w:vAlign w:val="center"/>
          </w:tcPr>
          <w:p w14:paraId="2968CC9D" w14:textId="77777777" w:rsidR="007F2BFC" w:rsidRPr="000A18A1" w:rsidRDefault="007F2BFC"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preventivo a las plantas de tratamiento de aguas residuales</w:t>
            </w:r>
          </w:p>
        </w:tc>
        <w:tc>
          <w:tcPr>
            <w:tcW w:w="2830" w:type="dxa"/>
            <w:shd w:val="clear" w:color="auto" w:fill="auto"/>
            <w:noWrap/>
            <w:vAlign w:val="center"/>
          </w:tcPr>
          <w:p w14:paraId="347E6918" w14:textId="77777777" w:rsidR="007F2BFC" w:rsidRPr="000A18A1" w:rsidRDefault="007F2BFC"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Conforme a lo indicado en el apéndice A1.3, sus </w:t>
            </w:r>
            <w:proofErr w:type="spellStart"/>
            <w:r w:rsidRPr="000A18A1">
              <w:rPr>
                <w:rFonts w:ascii="Arial" w:hAnsi="Arial" w:cs="Arial"/>
                <w:sz w:val="21"/>
                <w:szCs w:val="21"/>
              </w:rPr>
              <w:t>sub-subpartidas</w:t>
            </w:r>
            <w:proofErr w:type="spellEnd"/>
            <w:r w:rsidRPr="000A18A1">
              <w:rPr>
                <w:rFonts w:ascii="Arial" w:hAnsi="Arial" w:cs="Arial"/>
                <w:sz w:val="21"/>
                <w:szCs w:val="21"/>
              </w:rPr>
              <w:t xml:space="preserve"> y el Programa de Mantenimiento </w:t>
            </w:r>
          </w:p>
        </w:tc>
        <w:tc>
          <w:tcPr>
            <w:tcW w:w="1701" w:type="dxa"/>
            <w:shd w:val="clear" w:color="auto" w:fill="auto"/>
            <w:vAlign w:val="center"/>
          </w:tcPr>
          <w:p w14:paraId="70929130" w14:textId="77777777" w:rsidR="007F2BFC" w:rsidRPr="000A18A1" w:rsidRDefault="007F2BFC"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w:t>
            </w:r>
          </w:p>
        </w:tc>
      </w:tr>
      <w:tr w:rsidR="007F2BFC" w:rsidRPr="000A18A1" w14:paraId="1F500F74" w14:textId="77777777" w:rsidTr="007F2BFC">
        <w:trPr>
          <w:trHeight w:val="778"/>
          <w:jc w:val="center"/>
        </w:trPr>
        <w:tc>
          <w:tcPr>
            <w:cnfStyle w:val="001000000000" w:firstRow="0" w:lastRow="0" w:firstColumn="1" w:lastColumn="0" w:oddVBand="0" w:evenVBand="0" w:oddHBand="0" w:evenHBand="0" w:firstRowFirstColumn="0" w:firstRowLastColumn="0" w:lastRowFirstColumn="0" w:lastRowLastColumn="0"/>
            <w:tcW w:w="1271" w:type="dxa"/>
            <w:shd w:val="clear" w:color="auto" w:fill="DAEEF3" w:themeFill="accent5" w:themeFillTint="33"/>
            <w:vAlign w:val="center"/>
          </w:tcPr>
          <w:p w14:paraId="3421F685" w14:textId="77777777" w:rsidR="007F2BFC" w:rsidRPr="000A18A1" w:rsidRDefault="007F2BFC" w:rsidP="00713C43">
            <w:pPr>
              <w:ind w:left="-104" w:right="-111" w:hanging="12"/>
              <w:jc w:val="center"/>
              <w:rPr>
                <w:rFonts w:ascii="Arial" w:hAnsi="Arial" w:cs="Arial"/>
                <w:b w:val="0"/>
                <w:bCs w:val="0"/>
                <w:sz w:val="21"/>
                <w:szCs w:val="21"/>
              </w:rPr>
            </w:pPr>
            <w:r w:rsidRPr="000A18A1">
              <w:rPr>
                <w:rFonts w:ascii="Arial" w:hAnsi="Arial" w:cs="Arial"/>
                <w:b w:val="0"/>
                <w:bCs w:val="0"/>
                <w:sz w:val="21"/>
                <w:szCs w:val="21"/>
              </w:rPr>
              <w:t>1.4</w:t>
            </w:r>
          </w:p>
        </w:tc>
        <w:tc>
          <w:tcPr>
            <w:tcW w:w="3549" w:type="dxa"/>
            <w:shd w:val="clear" w:color="auto" w:fill="DAEEF3" w:themeFill="accent5" w:themeFillTint="33"/>
            <w:vAlign w:val="center"/>
          </w:tcPr>
          <w:p w14:paraId="15FB2808" w14:textId="77777777" w:rsidR="007F2BFC" w:rsidRPr="000A18A1" w:rsidRDefault="007F2BFC"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preventivo a equipos hidroneumáticos, sistemas de bombeo de agua potable, tratada y sistemas de cárcamos para desalojar agua de lluvia</w:t>
            </w:r>
          </w:p>
        </w:tc>
        <w:tc>
          <w:tcPr>
            <w:tcW w:w="2830" w:type="dxa"/>
            <w:shd w:val="clear" w:color="auto" w:fill="DAEEF3" w:themeFill="accent5" w:themeFillTint="33"/>
            <w:noWrap/>
            <w:vAlign w:val="center"/>
          </w:tcPr>
          <w:p w14:paraId="5F3B7AF8" w14:textId="77777777" w:rsidR="007F2BFC" w:rsidRPr="000A18A1" w:rsidRDefault="007F2BFC"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Conforme a lo indicado en el apéndice A1.4, sus </w:t>
            </w:r>
            <w:proofErr w:type="spellStart"/>
            <w:r w:rsidRPr="000A18A1">
              <w:rPr>
                <w:rFonts w:ascii="Arial" w:hAnsi="Arial" w:cs="Arial"/>
                <w:sz w:val="21"/>
                <w:szCs w:val="21"/>
              </w:rPr>
              <w:t>sub-subpartidas</w:t>
            </w:r>
            <w:proofErr w:type="spellEnd"/>
            <w:r w:rsidRPr="000A18A1">
              <w:rPr>
                <w:rFonts w:ascii="Arial" w:hAnsi="Arial" w:cs="Arial"/>
                <w:sz w:val="21"/>
                <w:szCs w:val="21"/>
              </w:rPr>
              <w:t xml:space="preserve"> y el Programa de Mantenimiento</w:t>
            </w:r>
          </w:p>
        </w:tc>
        <w:tc>
          <w:tcPr>
            <w:tcW w:w="1701" w:type="dxa"/>
            <w:shd w:val="clear" w:color="auto" w:fill="DAEEF3" w:themeFill="accent5" w:themeFillTint="33"/>
            <w:vAlign w:val="center"/>
          </w:tcPr>
          <w:p w14:paraId="07E9618D" w14:textId="77777777" w:rsidR="007F2BFC" w:rsidRPr="000A18A1" w:rsidRDefault="007F2BFC"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Coyoacán, Morelos y Ajusco</w:t>
            </w:r>
          </w:p>
        </w:tc>
      </w:tr>
      <w:tr w:rsidR="007F2BFC" w:rsidRPr="000A18A1" w14:paraId="2629F487" w14:textId="77777777" w:rsidTr="007F2BFC">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tcPr>
          <w:p w14:paraId="5D6D9594" w14:textId="77777777" w:rsidR="007F2BFC" w:rsidRPr="000A18A1" w:rsidRDefault="007F2BFC" w:rsidP="00713C43">
            <w:pPr>
              <w:ind w:left="-104" w:right="-111" w:hanging="12"/>
              <w:jc w:val="center"/>
              <w:rPr>
                <w:rFonts w:ascii="Arial" w:hAnsi="Arial" w:cs="Arial"/>
                <w:b w:val="0"/>
                <w:bCs w:val="0"/>
                <w:sz w:val="21"/>
                <w:szCs w:val="21"/>
              </w:rPr>
            </w:pPr>
            <w:r w:rsidRPr="000A18A1">
              <w:rPr>
                <w:rFonts w:ascii="Arial" w:hAnsi="Arial" w:cs="Arial"/>
                <w:b w:val="0"/>
                <w:bCs w:val="0"/>
                <w:sz w:val="21"/>
                <w:szCs w:val="21"/>
              </w:rPr>
              <w:t>1.5</w:t>
            </w:r>
          </w:p>
        </w:tc>
        <w:tc>
          <w:tcPr>
            <w:tcW w:w="3549" w:type="dxa"/>
            <w:shd w:val="clear" w:color="auto" w:fill="auto"/>
            <w:vAlign w:val="center"/>
          </w:tcPr>
          <w:p w14:paraId="501030B2" w14:textId="77777777" w:rsidR="007F2BFC" w:rsidRPr="000A18A1" w:rsidRDefault="007F2BFC"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preventivo al sistema de ultrafiltración de agua pluvial a potable</w:t>
            </w:r>
          </w:p>
        </w:tc>
        <w:tc>
          <w:tcPr>
            <w:tcW w:w="2830" w:type="dxa"/>
            <w:shd w:val="clear" w:color="auto" w:fill="auto"/>
            <w:noWrap/>
            <w:vAlign w:val="center"/>
          </w:tcPr>
          <w:p w14:paraId="18290604" w14:textId="77777777" w:rsidR="007F2BFC" w:rsidRPr="000A18A1" w:rsidRDefault="007F2BFC"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Conforme a lo indicado en el apéndice A1.5, sus </w:t>
            </w:r>
            <w:proofErr w:type="spellStart"/>
            <w:r w:rsidRPr="000A18A1">
              <w:rPr>
                <w:rFonts w:ascii="Arial" w:hAnsi="Arial" w:cs="Arial"/>
                <w:sz w:val="21"/>
                <w:szCs w:val="21"/>
              </w:rPr>
              <w:t>sub-subpartidas</w:t>
            </w:r>
            <w:proofErr w:type="spellEnd"/>
            <w:r w:rsidRPr="000A18A1">
              <w:rPr>
                <w:rFonts w:ascii="Arial" w:hAnsi="Arial" w:cs="Arial"/>
                <w:sz w:val="21"/>
                <w:szCs w:val="21"/>
              </w:rPr>
              <w:t xml:space="preserve"> y el Programa de Mantenimiento</w:t>
            </w:r>
          </w:p>
        </w:tc>
        <w:tc>
          <w:tcPr>
            <w:tcW w:w="1701" w:type="dxa"/>
            <w:shd w:val="clear" w:color="auto" w:fill="auto"/>
            <w:vAlign w:val="center"/>
          </w:tcPr>
          <w:p w14:paraId="78D889C3" w14:textId="77777777" w:rsidR="007F2BFC" w:rsidRPr="000A18A1" w:rsidRDefault="007F2BFC"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 Edificio “A”.</w:t>
            </w:r>
          </w:p>
        </w:tc>
      </w:tr>
      <w:tr w:rsidR="007F2BFC" w:rsidRPr="000A18A1" w14:paraId="148B0813" w14:textId="77777777" w:rsidTr="007F2BFC">
        <w:trPr>
          <w:trHeight w:val="179"/>
          <w:jc w:val="center"/>
        </w:trPr>
        <w:tc>
          <w:tcPr>
            <w:cnfStyle w:val="001000000000" w:firstRow="0" w:lastRow="0" w:firstColumn="1" w:lastColumn="0" w:oddVBand="0" w:evenVBand="0" w:oddHBand="0" w:evenHBand="0" w:firstRowFirstColumn="0" w:firstRowLastColumn="0" w:lastRowFirstColumn="0" w:lastRowLastColumn="0"/>
            <w:tcW w:w="1271" w:type="dxa"/>
            <w:shd w:val="clear" w:color="auto" w:fill="DAEEF3" w:themeFill="accent5" w:themeFillTint="33"/>
            <w:vAlign w:val="center"/>
          </w:tcPr>
          <w:p w14:paraId="3296AE18" w14:textId="77777777" w:rsidR="007F2BFC" w:rsidRPr="000A18A1" w:rsidRDefault="007F2BFC" w:rsidP="00713C43">
            <w:pPr>
              <w:ind w:left="-104" w:right="-111" w:hanging="12"/>
              <w:jc w:val="center"/>
              <w:rPr>
                <w:rFonts w:ascii="Arial" w:hAnsi="Arial" w:cs="Arial"/>
                <w:b w:val="0"/>
                <w:bCs w:val="0"/>
                <w:sz w:val="21"/>
                <w:szCs w:val="21"/>
              </w:rPr>
            </w:pPr>
            <w:r w:rsidRPr="000A18A1">
              <w:rPr>
                <w:rFonts w:ascii="Arial" w:hAnsi="Arial" w:cs="Arial"/>
                <w:b w:val="0"/>
                <w:bCs w:val="0"/>
                <w:sz w:val="21"/>
                <w:szCs w:val="21"/>
              </w:rPr>
              <w:t>1.6</w:t>
            </w:r>
          </w:p>
        </w:tc>
        <w:tc>
          <w:tcPr>
            <w:tcW w:w="3549" w:type="dxa"/>
            <w:shd w:val="clear" w:color="auto" w:fill="DAEEF3" w:themeFill="accent5" w:themeFillTint="33"/>
            <w:vAlign w:val="center"/>
          </w:tcPr>
          <w:p w14:paraId="59A19A65" w14:textId="77777777" w:rsidR="007F2BFC" w:rsidRPr="000A18A1" w:rsidRDefault="007F2BFC"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preventivo a seis pozos de absorción</w:t>
            </w:r>
          </w:p>
        </w:tc>
        <w:tc>
          <w:tcPr>
            <w:tcW w:w="2830" w:type="dxa"/>
            <w:shd w:val="clear" w:color="auto" w:fill="DAEEF3" w:themeFill="accent5" w:themeFillTint="33"/>
            <w:noWrap/>
            <w:vAlign w:val="center"/>
          </w:tcPr>
          <w:p w14:paraId="27AD0011" w14:textId="77777777" w:rsidR="007F2BFC" w:rsidRPr="000A18A1" w:rsidRDefault="007F2BFC"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Conforme a lo indicado en el apéndice A1.6, sus </w:t>
            </w:r>
            <w:proofErr w:type="spellStart"/>
            <w:r w:rsidRPr="000A18A1">
              <w:rPr>
                <w:rFonts w:ascii="Arial" w:hAnsi="Arial" w:cs="Arial"/>
                <w:sz w:val="21"/>
                <w:szCs w:val="21"/>
              </w:rPr>
              <w:t>sub-subpartidas</w:t>
            </w:r>
            <w:proofErr w:type="spellEnd"/>
            <w:r w:rsidRPr="000A18A1">
              <w:rPr>
                <w:rFonts w:ascii="Arial" w:hAnsi="Arial" w:cs="Arial"/>
                <w:sz w:val="21"/>
                <w:szCs w:val="21"/>
              </w:rPr>
              <w:t xml:space="preserve"> y el Programa de Mantenimiento</w:t>
            </w:r>
          </w:p>
        </w:tc>
        <w:tc>
          <w:tcPr>
            <w:tcW w:w="1701" w:type="dxa"/>
            <w:shd w:val="clear" w:color="auto" w:fill="DAEEF3" w:themeFill="accent5" w:themeFillTint="33"/>
            <w:vAlign w:val="center"/>
          </w:tcPr>
          <w:p w14:paraId="32E84AD1" w14:textId="77777777" w:rsidR="007F2BFC" w:rsidRPr="000A18A1" w:rsidRDefault="007F2BFC"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w:t>
            </w:r>
          </w:p>
        </w:tc>
      </w:tr>
      <w:tr w:rsidR="007F2BFC" w:rsidRPr="000A18A1" w14:paraId="210FC6A5" w14:textId="77777777" w:rsidTr="007F2BFC">
        <w:trPr>
          <w:cnfStyle w:val="000000100000" w:firstRow="0" w:lastRow="0" w:firstColumn="0" w:lastColumn="0" w:oddVBand="0" w:evenVBand="0" w:oddHBand="1" w:evenHBand="0" w:firstRowFirstColumn="0" w:firstRowLastColumn="0" w:lastRowFirstColumn="0" w:lastRowLastColumn="0"/>
          <w:trHeight w:val="462"/>
          <w:jc w:val="center"/>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tcPr>
          <w:p w14:paraId="34C173B4" w14:textId="77777777" w:rsidR="007F2BFC" w:rsidRPr="000A18A1" w:rsidRDefault="007F2BFC" w:rsidP="00713C43">
            <w:pPr>
              <w:ind w:left="-104" w:right="-111" w:hanging="12"/>
              <w:jc w:val="center"/>
              <w:rPr>
                <w:rFonts w:ascii="Arial" w:hAnsi="Arial" w:cs="Arial"/>
                <w:b w:val="0"/>
                <w:bCs w:val="0"/>
                <w:sz w:val="21"/>
                <w:szCs w:val="21"/>
              </w:rPr>
            </w:pPr>
            <w:r w:rsidRPr="000A18A1">
              <w:rPr>
                <w:rFonts w:ascii="Arial" w:hAnsi="Arial" w:cs="Arial"/>
                <w:b w:val="0"/>
                <w:bCs w:val="0"/>
                <w:sz w:val="21"/>
                <w:szCs w:val="21"/>
              </w:rPr>
              <w:t>1.7</w:t>
            </w:r>
          </w:p>
        </w:tc>
        <w:tc>
          <w:tcPr>
            <w:tcW w:w="3549" w:type="dxa"/>
            <w:shd w:val="clear" w:color="auto" w:fill="auto"/>
            <w:vAlign w:val="center"/>
          </w:tcPr>
          <w:p w14:paraId="7C80A012" w14:textId="77777777" w:rsidR="007F2BFC" w:rsidRPr="000A18A1" w:rsidRDefault="007F2BFC"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correctivo, incluyendo mano de obra y refacciones especializadas a los equipos y/o sistemas descritos en las subpartidas 1.3, 1.4 y 1.5.</w:t>
            </w:r>
          </w:p>
        </w:tc>
        <w:tc>
          <w:tcPr>
            <w:tcW w:w="2830" w:type="dxa"/>
            <w:shd w:val="clear" w:color="auto" w:fill="auto"/>
            <w:noWrap/>
            <w:vAlign w:val="center"/>
          </w:tcPr>
          <w:p w14:paraId="6D89D104" w14:textId="77777777" w:rsidR="007F2BFC" w:rsidRPr="000A18A1" w:rsidRDefault="007F2BFC"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Conforme a lo indicado en el apéndice A1.7 y el Programa de Mantenimiento</w:t>
            </w:r>
          </w:p>
        </w:tc>
        <w:tc>
          <w:tcPr>
            <w:tcW w:w="1701" w:type="dxa"/>
            <w:shd w:val="clear" w:color="auto" w:fill="auto"/>
            <w:vAlign w:val="center"/>
          </w:tcPr>
          <w:p w14:paraId="5B2477AB" w14:textId="77777777" w:rsidR="007F2BFC" w:rsidRPr="000A18A1" w:rsidRDefault="007F2BFC"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Coyoacán, Morelos y Ajusco</w:t>
            </w:r>
          </w:p>
        </w:tc>
      </w:tr>
    </w:tbl>
    <w:p w14:paraId="35C1011B" w14:textId="77777777" w:rsidR="008E222F" w:rsidRPr="005B163E" w:rsidRDefault="008E222F" w:rsidP="008E222F">
      <w:pPr>
        <w:spacing w:after="0" w:line="240" w:lineRule="auto"/>
        <w:ind w:left="993"/>
        <w:jc w:val="both"/>
        <w:rPr>
          <w:rFonts w:ascii="Arial" w:hAnsi="Arial" w:cs="Arial"/>
          <w:caps/>
          <w:sz w:val="21"/>
          <w:szCs w:val="21"/>
        </w:rPr>
      </w:pPr>
    </w:p>
    <w:p w14:paraId="48544A84" w14:textId="77777777" w:rsidR="00392AD4" w:rsidRPr="00164418" w:rsidRDefault="00392AD4" w:rsidP="005B163E">
      <w:pPr>
        <w:pStyle w:val="Prrafodelista"/>
        <w:spacing w:after="0" w:line="240" w:lineRule="auto"/>
        <w:rPr>
          <w:rFonts w:ascii="Arial" w:hAnsi="Arial" w:cs="Arial"/>
          <w:sz w:val="21"/>
          <w:szCs w:val="21"/>
        </w:rPr>
      </w:pPr>
    </w:p>
    <w:p w14:paraId="64BB7E65" w14:textId="77777777" w:rsidR="00392AD4" w:rsidRPr="00164418" w:rsidRDefault="00392AD4" w:rsidP="005B163E">
      <w:pPr>
        <w:tabs>
          <w:tab w:val="num" w:pos="3981"/>
        </w:tabs>
        <w:spacing w:after="0" w:line="240" w:lineRule="auto"/>
        <w:ind w:left="426"/>
        <w:jc w:val="both"/>
        <w:rPr>
          <w:rFonts w:ascii="Arial" w:hAnsi="Arial" w:cs="Arial"/>
          <w:caps/>
          <w:sz w:val="21"/>
          <w:szCs w:val="21"/>
        </w:rPr>
      </w:pPr>
      <w:r w:rsidRPr="00164418">
        <w:rPr>
          <w:rFonts w:ascii="Arial" w:hAnsi="Arial" w:cs="Arial"/>
          <w:caps/>
          <w:sz w:val="21"/>
          <w:szCs w:val="21"/>
        </w:rPr>
        <w:t xml:space="preserve">PARA LA SUBPARTIDA </w:t>
      </w:r>
      <w:r w:rsidR="008E222F" w:rsidRPr="00164418">
        <w:rPr>
          <w:rFonts w:ascii="Arial" w:hAnsi="Arial" w:cs="Arial"/>
          <w:caps/>
          <w:sz w:val="21"/>
          <w:szCs w:val="21"/>
        </w:rPr>
        <w:t>1.7</w:t>
      </w:r>
      <w:r w:rsidRPr="00164418">
        <w:rPr>
          <w:rFonts w:ascii="Arial" w:hAnsi="Arial" w:cs="Arial"/>
          <w:caps/>
          <w:sz w:val="21"/>
          <w:szCs w:val="21"/>
        </w:rPr>
        <w:t xml:space="preserve"> SE ADJUDICARÁ POR CONTRATO ABIERTO POR PRESUPUESTO, CONFORME A LO SIGUIENTE:</w:t>
      </w:r>
    </w:p>
    <w:p w14:paraId="45EA74FF" w14:textId="77777777" w:rsidR="00506C7A" w:rsidRDefault="00506C7A" w:rsidP="005B163E">
      <w:pPr>
        <w:tabs>
          <w:tab w:val="num" w:pos="3981"/>
        </w:tabs>
        <w:spacing w:after="0" w:line="240" w:lineRule="auto"/>
        <w:ind w:left="426"/>
        <w:jc w:val="both"/>
        <w:rPr>
          <w:rFonts w:ascii="Arial" w:hAnsi="Arial" w:cs="Arial"/>
          <w:caps/>
          <w:sz w:val="21"/>
          <w:szCs w:val="21"/>
          <w:highlight w:val="yellow"/>
        </w:rPr>
      </w:pPr>
    </w:p>
    <w:tbl>
      <w:tblPr>
        <w:tblStyle w:val="Tablanormal151"/>
        <w:tblpPr w:leftFromText="141" w:rightFromText="141" w:vertAnchor="text" w:horzAnchor="margin" w:tblpXSpec="center" w:tblpY="78"/>
        <w:tblW w:w="5000" w:type="pct"/>
        <w:tblLook w:val="04A0" w:firstRow="1" w:lastRow="0" w:firstColumn="1" w:lastColumn="0" w:noHBand="0" w:noVBand="1"/>
      </w:tblPr>
      <w:tblGrid>
        <w:gridCol w:w="1388"/>
        <w:gridCol w:w="4900"/>
        <w:gridCol w:w="2069"/>
        <w:gridCol w:w="1571"/>
      </w:tblGrid>
      <w:tr w:rsidR="007F2BFC" w:rsidRPr="000A18A1" w14:paraId="6C47C0FB" w14:textId="77777777" w:rsidTr="007F2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pct"/>
            <w:shd w:val="clear" w:color="auto" w:fill="DAEEF3" w:themeFill="accent5" w:themeFillTint="33"/>
            <w:vAlign w:val="center"/>
            <w:hideMark/>
          </w:tcPr>
          <w:p w14:paraId="6A32C04A" w14:textId="77777777" w:rsidR="007F2BFC" w:rsidRPr="000A18A1" w:rsidRDefault="007F2BFC" w:rsidP="00713C43">
            <w:pPr>
              <w:jc w:val="center"/>
              <w:rPr>
                <w:rFonts w:ascii="Arial" w:hAnsi="Arial" w:cs="Arial"/>
                <w:sz w:val="21"/>
                <w:szCs w:val="21"/>
                <w:lang w:eastAsia="es-MX"/>
              </w:rPr>
            </w:pPr>
            <w:r w:rsidRPr="000A18A1">
              <w:rPr>
                <w:rFonts w:ascii="Arial" w:hAnsi="Arial" w:cs="Arial"/>
                <w:sz w:val="21"/>
                <w:szCs w:val="21"/>
                <w:lang w:eastAsia="es-MX"/>
              </w:rPr>
              <w:t>Subpartida</w:t>
            </w:r>
          </w:p>
        </w:tc>
        <w:tc>
          <w:tcPr>
            <w:tcW w:w="2468" w:type="pct"/>
            <w:shd w:val="clear" w:color="auto" w:fill="DAEEF3" w:themeFill="accent5" w:themeFillTint="33"/>
            <w:vAlign w:val="center"/>
            <w:hideMark/>
          </w:tcPr>
          <w:p w14:paraId="3807C028" w14:textId="77777777" w:rsidR="007F2BFC" w:rsidRPr="000A18A1" w:rsidRDefault="007F2BFC" w:rsidP="00713C43">
            <w:pPr>
              <w:ind w:left="-75"/>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eastAsia="es-MX"/>
              </w:rPr>
            </w:pPr>
            <w:r w:rsidRPr="000A18A1">
              <w:rPr>
                <w:rFonts w:ascii="Arial" w:hAnsi="Arial" w:cs="Arial"/>
                <w:sz w:val="21"/>
                <w:szCs w:val="21"/>
                <w:lang w:eastAsia="es-MX"/>
              </w:rPr>
              <w:t>Descripción</w:t>
            </w:r>
          </w:p>
        </w:tc>
        <w:tc>
          <w:tcPr>
            <w:tcW w:w="1042" w:type="pct"/>
            <w:shd w:val="clear" w:color="auto" w:fill="DAEEF3" w:themeFill="accent5" w:themeFillTint="33"/>
            <w:vAlign w:val="center"/>
            <w:hideMark/>
          </w:tcPr>
          <w:p w14:paraId="1C63A03E" w14:textId="77777777" w:rsidR="007F2BFC" w:rsidRPr="000A18A1" w:rsidRDefault="007F2BFC"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eastAsia="es-MX"/>
              </w:rPr>
            </w:pPr>
            <w:r w:rsidRPr="000A18A1">
              <w:rPr>
                <w:rFonts w:ascii="Arial" w:hAnsi="Arial" w:cs="Arial"/>
                <w:sz w:val="21"/>
                <w:szCs w:val="21"/>
                <w:lang w:eastAsia="es-MX"/>
              </w:rPr>
              <w:t>Presupuesto mínimo</w:t>
            </w:r>
          </w:p>
        </w:tc>
        <w:tc>
          <w:tcPr>
            <w:tcW w:w="792" w:type="pct"/>
            <w:shd w:val="clear" w:color="auto" w:fill="DAEEF3" w:themeFill="accent5" w:themeFillTint="33"/>
            <w:vAlign w:val="center"/>
            <w:hideMark/>
          </w:tcPr>
          <w:p w14:paraId="3507189B" w14:textId="77777777" w:rsidR="007F2BFC" w:rsidRPr="000A18A1" w:rsidRDefault="007F2BFC"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eastAsia="es-MX"/>
              </w:rPr>
            </w:pPr>
            <w:r w:rsidRPr="000A18A1">
              <w:rPr>
                <w:rFonts w:ascii="Arial" w:hAnsi="Arial" w:cs="Arial"/>
                <w:sz w:val="21"/>
                <w:szCs w:val="21"/>
                <w:lang w:eastAsia="es-MX"/>
              </w:rPr>
              <w:t>Presupuesto máximo</w:t>
            </w:r>
          </w:p>
        </w:tc>
      </w:tr>
      <w:tr w:rsidR="007F2BFC" w:rsidRPr="000A18A1" w14:paraId="1D5B3B54" w14:textId="77777777" w:rsidTr="007F2BF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699" w:type="pct"/>
            <w:shd w:val="clear" w:color="auto" w:fill="auto"/>
            <w:vAlign w:val="center"/>
            <w:hideMark/>
          </w:tcPr>
          <w:p w14:paraId="17C352C0" w14:textId="77777777" w:rsidR="007F2BFC" w:rsidRPr="000A18A1" w:rsidRDefault="007F2BFC" w:rsidP="00713C43">
            <w:pPr>
              <w:jc w:val="center"/>
              <w:rPr>
                <w:rFonts w:ascii="Arial" w:hAnsi="Arial" w:cs="Arial"/>
                <w:sz w:val="21"/>
                <w:szCs w:val="21"/>
                <w:lang w:eastAsia="es-MX"/>
              </w:rPr>
            </w:pPr>
            <w:r w:rsidRPr="000A18A1">
              <w:rPr>
                <w:rFonts w:ascii="Arial" w:hAnsi="Arial" w:cs="Arial"/>
                <w:sz w:val="21"/>
                <w:szCs w:val="21"/>
                <w:lang w:eastAsia="es-MX"/>
              </w:rPr>
              <w:t>1.7</w:t>
            </w:r>
          </w:p>
        </w:tc>
        <w:tc>
          <w:tcPr>
            <w:tcW w:w="2468" w:type="pct"/>
            <w:shd w:val="clear" w:color="auto" w:fill="auto"/>
            <w:vAlign w:val="center"/>
            <w:hideMark/>
          </w:tcPr>
          <w:p w14:paraId="3B4A4314" w14:textId="77777777" w:rsidR="007F2BFC" w:rsidRPr="000A18A1" w:rsidRDefault="007F2BFC" w:rsidP="00713C43">
            <w:pPr>
              <w:ind w:left="-75"/>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eastAsia="es-MX"/>
              </w:rPr>
            </w:pPr>
            <w:r w:rsidRPr="000A18A1">
              <w:rPr>
                <w:rFonts w:ascii="Arial" w:hAnsi="Arial" w:cs="Arial"/>
                <w:sz w:val="21"/>
                <w:szCs w:val="21"/>
              </w:rPr>
              <w:t>Servicio de mantenimiento correctivo, incluyendo mano de obra y refacciones especializadas a los equipos y/o sistemas descritos en las subpartidas 1.3, 1.4 y 1.5.</w:t>
            </w:r>
          </w:p>
        </w:tc>
        <w:tc>
          <w:tcPr>
            <w:tcW w:w="1042" w:type="pct"/>
            <w:shd w:val="clear" w:color="auto" w:fill="auto"/>
            <w:vAlign w:val="center"/>
          </w:tcPr>
          <w:p w14:paraId="2AFC1A01" w14:textId="77777777" w:rsidR="007F2BFC" w:rsidRPr="000A18A1" w:rsidRDefault="007F2BFC" w:rsidP="00713C43">
            <w:pPr>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b/>
                <w:i/>
                <w:iCs/>
                <w:sz w:val="21"/>
                <w:szCs w:val="21"/>
                <w:lang w:eastAsia="es-MX"/>
              </w:rPr>
            </w:pPr>
            <w:r w:rsidRPr="000A18A1">
              <w:rPr>
                <w:rFonts w:ascii="Arial" w:hAnsi="Arial" w:cs="Arial"/>
                <w:b/>
                <w:i/>
                <w:iCs/>
                <w:sz w:val="21"/>
                <w:szCs w:val="21"/>
                <w:lang w:eastAsia="es-MX"/>
              </w:rPr>
              <w:t>$</w:t>
            </w:r>
            <w:r>
              <w:rPr>
                <w:rFonts w:ascii="Arial" w:hAnsi="Arial" w:cs="Arial"/>
                <w:b/>
                <w:i/>
                <w:iCs/>
                <w:sz w:val="21"/>
                <w:szCs w:val="21"/>
                <w:lang w:eastAsia="es-MX"/>
              </w:rPr>
              <w:t>158,223.33</w:t>
            </w:r>
          </w:p>
        </w:tc>
        <w:tc>
          <w:tcPr>
            <w:tcW w:w="792" w:type="pct"/>
            <w:shd w:val="clear" w:color="auto" w:fill="auto"/>
            <w:vAlign w:val="center"/>
          </w:tcPr>
          <w:p w14:paraId="247E53A2" w14:textId="77777777" w:rsidR="007F2BFC" w:rsidRPr="000A18A1" w:rsidRDefault="007F2BFC" w:rsidP="00713C43">
            <w:pPr>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b/>
                <w:i/>
                <w:iCs/>
                <w:sz w:val="21"/>
                <w:szCs w:val="21"/>
                <w:lang w:eastAsia="es-MX"/>
              </w:rPr>
            </w:pPr>
            <w:r w:rsidRPr="000A18A1">
              <w:rPr>
                <w:rFonts w:ascii="Arial" w:hAnsi="Arial" w:cs="Arial"/>
                <w:b/>
                <w:i/>
                <w:iCs/>
                <w:sz w:val="21"/>
                <w:szCs w:val="21"/>
                <w:lang w:eastAsia="es-MX"/>
              </w:rPr>
              <w:t>$</w:t>
            </w:r>
            <w:r>
              <w:rPr>
                <w:rFonts w:ascii="Arial" w:hAnsi="Arial" w:cs="Arial"/>
                <w:b/>
                <w:i/>
                <w:iCs/>
                <w:sz w:val="21"/>
                <w:szCs w:val="21"/>
                <w:lang w:eastAsia="es-MX"/>
              </w:rPr>
              <w:t>395,558.31</w:t>
            </w:r>
          </w:p>
        </w:tc>
      </w:tr>
      <w:tr w:rsidR="007F2BFC" w:rsidRPr="000A18A1" w14:paraId="72A73D51" w14:textId="77777777" w:rsidTr="007F2BFC">
        <w:trPr>
          <w:trHeight w:val="255"/>
        </w:trPr>
        <w:tc>
          <w:tcPr>
            <w:cnfStyle w:val="001000000000" w:firstRow="0" w:lastRow="0" w:firstColumn="1" w:lastColumn="0" w:oddVBand="0" w:evenVBand="0" w:oddHBand="0" w:evenHBand="0" w:firstRowFirstColumn="0" w:firstRowLastColumn="0" w:lastRowFirstColumn="0" w:lastRowLastColumn="0"/>
            <w:tcW w:w="3166" w:type="pct"/>
            <w:gridSpan w:val="2"/>
            <w:shd w:val="clear" w:color="auto" w:fill="DAEEF3" w:themeFill="accent5" w:themeFillTint="33"/>
          </w:tcPr>
          <w:p w14:paraId="4FFFD850" w14:textId="77777777" w:rsidR="007F2BFC" w:rsidRPr="000A18A1" w:rsidRDefault="007F2BFC" w:rsidP="00713C43">
            <w:pPr>
              <w:ind w:left="-75"/>
              <w:jc w:val="right"/>
              <w:rPr>
                <w:rFonts w:ascii="Arial" w:hAnsi="Arial" w:cs="Arial"/>
                <w:sz w:val="21"/>
                <w:szCs w:val="21"/>
                <w:lang w:eastAsia="es-MX"/>
              </w:rPr>
            </w:pPr>
            <w:r w:rsidRPr="000A18A1">
              <w:rPr>
                <w:rFonts w:ascii="Arial" w:hAnsi="Arial" w:cs="Arial"/>
                <w:sz w:val="21"/>
                <w:szCs w:val="21"/>
                <w:lang w:eastAsia="es-MX"/>
              </w:rPr>
              <w:t>IVA</w:t>
            </w:r>
          </w:p>
        </w:tc>
        <w:tc>
          <w:tcPr>
            <w:tcW w:w="1042" w:type="pct"/>
            <w:shd w:val="clear" w:color="auto" w:fill="DAEEF3" w:themeFill="accent5" w:themeFillTint="33"/>
          </w:tcPr>
          <w:p w14:paraId="251A43E4" w14:textId="77777777" w:rsidR="007F2BFC" w:rsidRPr="000A18A1" w:rsidRDefault="007F2BFC" w:rsidP="00713C43">
            <w:pPr>
              <w:ind w:left="-75"/>
              <w:jc w:val="center"/>
              <w:cnfStyle w:val="000000000000" w:firstRow="0" w:lastRow="0" w:firstColumn="0" w:lastColumn="0" w:oddVBand="0" w:evenVBand="0" w:oddHBand="0" w:evenHBand="0" w:firstRowFirstColumn="0" w:firstRowLastColumn="0" w:lastRowFirstColumn="0" w:lastRowLastColumn="0"/>
              <w:rPr>
                <w:rFonts w:ascii="Arial" w:hAnsi="Arial" w:cs="Arial"/>
                <w:b/>
                <w:i/>
                <w:iCs/>
                <w:sz w:val="21"/>
                <w:szCs w:val="21"/>
                <w:lang w:eastAsia="es-MX"/>
              </w:rPr>
            </w:pPr>
            <w:r w:rsidRPr="000A18A1">
              <w:rPr>
                <w:rFonts w:ascii="Arial" w:hAnsi="Arial" w:cs="Arial"/>
                <w:b/>
                <w:i/>
                <w:iCs/>
                <w:sz w:val="21"/>
                <w:szCs w:val="21"/>
                <w:lang w:eastAsia="es-MX"/>
              </w:rPr>
              <w:t>$</w:t>
            </w:r>
            <w:r>
              <w:rPr>
                <w:rFonts w:ascii="Arial" w:hAnsi="Arial" w:cs="Arial"/>
                <w:b/>
                <w:i/>
                <w:iCs/>
                <w:sz w:val="21"/>
                <w:szCs w:val="21"/>
                <w:lang w:eastAsia="es-MX"/>
              </w:rPr>
              <w:t>25,315.73</w:t>
            </w:r>
          </w:p>
        </w:tc>
        <w:tc>
          <w:tcPr>
            <w:tcW w:w="792" w:type="pct"/>
            <w:shd w:val="clear" w:color="auto" w:fill="DAEEF3" w:themeFill="accent5" w:themeFillTint="33"/>
          </w:tcPr>
          <w:p w14:paraId="7BAB3899" w14:textId="77777777" w:rsidR="007F2BFC" w:rsidRPr="000A18A1" w:rsidRDefault="007F2BFC" w:rsidP="00713C43">
            <w:pPr>
              <w:ind w:left="-75"/>
              <w:jc w:val="center"/>
              <w:cnfStyle w:val="000000000000" w:firstRow="0" w:lastRow="0" w:firstColumn="0" w:lastColumn="0" w:oddVBand="0" w:evenVBand="0" w:oddHBand="0" w:evenHBand="0" w:firstRowFirstColumn="0" w:firstRowLastColumn="0" w:lastRowFirstColumn="0" w:lastRowLastColumn="0"/>
              <w:rPr>
                <w:rFonts w:ascii="Arial" w:hAnsi="Arial" w:cs="Arial"/>
                <w:b/>
                <w:i/>
                <w:iCs/>
                <w:sz w:val="21"/>
                <w:szCs w:val="21"/>
                <w:lang w:eastAsia="es-MX"/>
              </w:rPr>
            </w:pPr>
            <w:r w:rsidRPr="000A18A1">
              <w:rPr>
                <w:rFonts w:ascii="Arial" w:hAnsi="Arial" w:cs="Arial"/>
                <w:b/>
                <w:i/>
                <w:iCs/>
                <w:sz w:val="21"/>
                <w:szCs w:val="21"/>
                <w:lang w:eastAsia="es-MX"/>
              </w:rPr>
              <w:t>$</w:t>
            </w:r>
            <w:r>
              <w:rPr>
                <w:rFonts w:ascii="Arial" w:hAnsi="Arial" w:cs="Arial"/>
                <w:b/>
                <w:i/>
                <w:iCs/>
                <w:sz w:val="21"/>
                <w:szCs w:val="21"/>
                <w:lang w:eastAsia="es-MX"/>
              </w:rPr>
              <w:t>63,289.33</w:t>
            </w:r>
          </w:p>
        </w:tc>
      </w:tr>
      <w:tr w:rsidR="007F2BFC" w:rsidRPr="000A18A1" w14:paraId="05782066" w14:textId="77777777" w:rsidTr="007F2BF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66" w:type="pct"/>
            <w:gridSpan w:val="2"/>
            <w:shd w:val="clear" w:color="auto" w:fill="auto"/>
          </w:tcPr>
          <w:p w14:paraId="14E83075" w14:textId="77777777" w:rsidR="007F2BFC" w:rsidRPr="000A18A1" w:rsidRDefault="007F2BFC" w:rsidP="00713C43">
            <w:pPr>
              <w:ind w:left="-75"/>
              <w:jc w:val="right"/>
              <w:rPr>
                <w:rFonts w:ascii="Arial" w:hAnsi="Arial" w:cs="Arial"/>
                <w:sz w:val="21"/>
                <w:szCs w:val="21"/>
                <w:lang w:eastAsia="es-MX"/>
              </w:rPr>
            </w:pPr>
            <w:r w:rsidRPr="000A18A1">
              <w:rPr>
                <w:rFonts w:ascii="Arial" w:hAnsi="Arial" w:cs="Arial"/>
                <w:sz w:val="21"/>
                <w:szCs w:val="21"/>
                <w:lang w:eastAsia="es-MX"/>
              </w:rPr>
              <w:t>TOTAL</w:t>
            </w:r>
          </w:p>
        </w:tc>
        <w:tc>
          <w:tcPr>
            <w:tcW w:w="1042" w:type="pct"/>
            <w:shd w:val="clear" w:color="auto" w:fill="auto"/>
          </w:tcPr>
          <w:p w14:paraId="2A97BEDD" w14:textId="77777777" w:rsidR="007F2BFC" w:rsidRPr="000A18A1" w:rsidRDefault="007F2BFC" w:rsidP="00713C43">
            <w:pPr>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b/>
                <w:i/>
                <w:iCs/>
                <w:sz w:val="21"/>
                <w:szCs w:val="21"/>
                <w:lang w:eastAsia="es-MX"/>
              </w:rPr>
            </w:pPr>
            <w:r w:rsidRPr="000A18A1">
              <w:rPr>
                <w:rFonts w:ascii="Arial" w:hAnsi="Arial" w:cs="Arial"/>
                <w:b/>
                <w:i/>
                <w:iCs/>
                <w:sz w:val="21"/>
                <w:szCs w:val="21"/>
                <w:lang w:eastAsia="es-MX"/>
              </w:rPr>
              <w:t>$</w:t>
            </w:r>
            <w:r>
              <w:rPr>
                <w:rFonts w:ascii="Arial" w:hAnsi="Arial" w:cs="Arial"/>
                <w:b/>
                <w:i/>
                <w:iCs/>
                <w:sz w:val="21"/>
                <w:szCs w:val="21"/>
                <w:lang w:eastAsia="es-MX"/>
              </w:rPr>
              <w:t>183,539.06</w:t>
            </w:r>
          </w:p>
        </w:tc>
        <w:tc>
          <w:tcPr>
            <w:tcW w:w="792" w:type="pct"/>
            <w:shd w:val="clear" w:color="auto" w:fill="auto"/>
          </w:tcPr>
          <w:p w14:paraId="1A81ED45" w14:textId="77777777" w:rsidR="007F2BFC" w:rsidRPr="000A18A1" w:rsidRDefault="007F2BFC" w:rsidP="00713C43">
            <w:pPr>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b/>
                <w:i/>
                <w:iCs/>
                <w:sz w:val="21"/>
                <w:szCs w:val="21"/>
                <w:lang w:eastAsia="es-MX"/>
              </w:rPr>
            </w:pPr>
            <w:r w:rsidRPr="000A18A1">
              <w:rPr>
                <w:rFonts w:ascii="Arial" w:hAnsi="Arial" w:cs="Arial"/>
                <w:b/>
                <w:i/>
                <w:iCs/>
                <w:sz w:val="21"/>
                <w:szCs w:val="21"/>
                <w:lang w:eastAsia="es-MX"/>
              </w:rPr>
              <w:t>$</w:t>
            </w:r>
            <w:r>
              <w:rPr>
                <w:rFonts w:ascii="Arial" w:hAnsi="Arial" w:cs="Arial"/>
                <w:b/>
                <w:i/>
                <w:iCs/>
                <w:sz w:val="21"/>
                <w:szCs w:val="21"/>
                <w:lang w:eastAsia="es-MX"/>
              </w:rPr>
              <w:t>458,847.64</w:t>
            </w:r>
          </w:p>
        </w:tc>
      </w:tr>
    </w:tbl>
    <w:p w14:paraId="6C1BD2B5" w14:textId="77777777" w:rsidR="007F2BFC" w:rsidRDefault="007F2BFC" w:rsidP="005B163E">
      <w:pPr>
        <w:tabs>
          <w:tab w:val="num" w:pos="3981"/>
        </w:tabs>
        <w:spacing w:after="0" w:line="240" w:lineRule="auto"/>
        <w:ind w:left="426"/>
        <w:jc w:val="both"/>
        <w:rPr>
          <w:rFonts w:ascii="Arial" w:hAnsi="Arial" w:cs="Arial"/>
          <w:caps/>
          <w:sz w:val="21"/>
          <w:szCs w:val="21"/>
          <w:highlight w:val="yellow"/>
        </w:rPr>
      </w:pPr>
    </w:p>
    <w:p w14:paraId="184C6EF0" w14:textId="77777777" w:rsidR="00506C7A" w:rsidRDefault="00506C7A" w:rsidP="005B163E">
      <w:pPr>
        <w:tabs>
          <w:tab w:val="num" w:pos="3981"/>
        </w:tabs>
        <w:spacing w:after="0" w:line="240" w:lineRule="auto"/>
        <w:ind w:left="426"/>
        <w:jc w:val="both"/>
        <w:rPr>
          <w:rFonts w:ascii="Arial" w:hAnsi="Arial" w:cs="Arial"/>
          <w:caps/>
          <w:sz w:val="21"/>
          <w:szCs w:val="21"/>
          <w:highlight w:val="yellow"/>
        </w:rPr>
      </w:pPr>
    </w:p>
    <w:p w14:paraId="1827960A" w14:textId="77777777" w:rsidR="007F2BFC" w:rsidRPr="00252A6A" w:rsidRDefault="007F2BFC" w:rsidP="005B163E">
      <w:pPr>
        <w:tabs>
          <w:tab w:val="num" w:pos="3981"/>
        </w:tabs>
        <w:spacing w:after="0" w:line="240" w:lineRule="auto"/>
        <w:ind w:left="426"/>
        <w:jc w:val="both"/>
        <w:rPr>
          <w:rFonts w:ascii="Arial" w:hAnsi="Arial" w:cs="Arial"/>
          <w:caps/>
          <w:sz w:val="21"/>
          <w:szCs w:val="21"/>
          <w:highlight w:val="yellow"/>
        </w:rPr>
      </w:pPr>
    </w:p>
    <w:p w14:paraId="64D4BE66" w14:textId="77777777" w:rsidR="00ED3667" w:rsidRPr="005B163E" w:rsidRDefault="00ED3667" w:rsidP="005B163E">
      <w:pPr>
        <w:numPr>
          <w:ilvl w:val="2"/>
          <w:numId w:val="35"/>
        </w:numPr>
        <w:spacing w:after="0" w:line="240" w:lineRule="auto"/>
        <w:ind w:left="993"/>
        <w:jc w:val="both"/>
        <w:rPr>
          <w:rFonts w:ascii="Arial" w:hAnsi="Arial" w:cs="Arial"/>
          <w:caps/>
          <w:sz w:val="21"/>
          <w:szCs w:val="21"/>
        </w:rPr>
      </w:pPr>
      <w:r w:rsidRPr="005B163E">
        <w:rPr>
          <w:rFonts w:ascii="Arial" w:hAnsi="Arial" w:cs="Arial"/>
          <w:caps/>
          <w:sz w:val="21"/>
          <w:szCs w:val="21"/>
        </w:rPr>
        <w:lastRenderedPageBreak/>
        <w:t xml:space="preserve">la </w:t>
      </w:r>
      <w:r w:rsidRPr="005B163E">
        <w:rPr>
          <w:rFonts w:ascii="Arial" w:hAnsi="Arial" w:cs="Arial"/>
          <w:b/>
          <w:caps/>
          <w:sz w:val="21"/>
          <w:szCs w:val="21"/>
        </w:rPr>
        <w:t>“convocante”</w:t>
      </w:r>
      <w:r w:rsidRPr="005B163E">
        <w:rPr>
          <w:rFonts w:ascii="Arial" w:hAnsi="Arial" w:cs="Arial"/>
          <w:caps/>
          <w:sz w:val="21"/>
          <w:szCs w:val="21"/>
        </w:rPr>
        <w:t xml:space="preserve"> PONE A DISPOSICIÓN DE LOS </w:t>
      </w:r>
      <w:r w:rsidRPr="005B163E">
        <w:rPr>
          <w:rFonts w:ascii="Arial" w:hAnsi="Arial" w:cs="Arial"/>
          <w:b/>
          <w:caps/>
          <w:sz w:val="21"/>
          <w:szCs w:val="21"/>
        </w:rPr>
        <w:t>“LICITANTES”</w:t>
      </w:r>
      <w:r w:rsidRPr="005B163E">
        <w:rPr>
          <w:rFonts w:ascii="Arial" w:hAnsi="Arial" w:cs="Arial"/>
          <w:caps/>
          <w:sz w:val="21"/>
          <w:szCs w:val="21"/>
        </w:rPr>
        <w:t xml:space="preserve"> PARA SU CONSULTA, UN EJEMPLAR DEL TEXTO DE LA CONVOCATORIA EN LA </w:t>
      </w:r>
      <w:r w:rsidRPr="005B163E">
        <w:rPr>
          <w:rFonts w:ascii="Arial" w:hAnsi="Arial" w:cs="Arial"/>
          <w:b/>
          <w:bCs/>
          <w:caps/>
          <w:sz w:val="21"/>
          <w:szCs w:val="21"/>
        </w:rPr>
        <w:t>“DRM”</w:t>
      </w:r>
      <w:r w:rsidRPr="005B163E">
        <w:rPr>
          <w:rFonts w:ascii="Arial" w:hAnsi="Arial" w:cs="Arial"/>
          <w:caps/>
          <w:sz w:val="21"/>
          <w:szCs w:val="21"/>
        </w:rPr>
        <w:t xml:space="preserve">, DEPENDIENTE DE LA </w:t>
      </w:r>
      <w:r w:rsidRPr="005B163E">
        <w:rPr>
          <w:rFonts w:ascii="Arial" w:hAnsi="Arial" w:cs="Arial"/>
          <w:b/>
          <w:bCs/>
          <w:caps/>
          <w:sz w:val="21"/>
          <w:szCs w:val="21"/>
        </w:rPr>
        <w:t>“DGRMS”</w:t>
      </w:r>
      <w:r w:rsidRPr="005B163E">
        <w:rPr>
          <w:rFonts w:ascii="Arial" w:hAnsi="Arial" w:cs="Arial"/>
          <w:caps/>
          <w:sz w:val="21"/>
          <w:szCs w:val="21"/>
        </w:rPr>
        <w:t xml:space="preserve">, CON DOMICILIO EN CARRETERA PICACHO AJUSCO Número 167, COLONIA AMPLIACIÓN FUENTES DEL PEDREGAL, DEMARCACIÓN TERRITORIAL TLALPAN, C.P. 14110, CIUDAD DE MÉXICO, </w:t>
      </w:r>
      <w:r w:rsidR="00C8446F" w:rsidRPr="005B163E">
        <w:rPr>
          <w:rFonts w:ascii="Arial" w:hAnsi="Arial" w:cs="Arial"/>
          <w:caps/>
          <w:sz w:val="21"/>
          <w:szCs w:val="21"/>
        </w:rPr>
        <w:t xml:space="preserve">PISO 7, DEL EDIFICIO “A” SEDE AJUSCO, </w:t>
      </w:r>
      <w:r w:rsidRPr="005B163E">
        <w:rPr>
          <w:rFonts w:ascii="Arial" w:hAnsi="Arial" w:cs="Arial"/>
          <w:caps/>
          <w:sz w:val="21"/>
          <w:szCs w:val="21"/>
        </w:rPr>
        <w:t>con teléfono 55-5200-1500, ext. 10161, EN UN HORARIO DE 9:00 A 15:00 HORAS EN DÍAS HÁBILES.</w:t>
      </w:r>
    </w:p>
    <w:p w14:paraId="50993362" w14:textId="77777777" w:rsidR="00ED3667" w:rsidRPr="005B163E" w:rsidRDefault="00ED3667" w:rsidP="005B163E">
      <w:pPr>
        <w:spacing w:after="0" w:line="240" w:lineRule="auto"/>
        <w:ind w:left="993"/>
        <w:jc w:val="both"/>
        <w:rPr>
          <w:rFonts w:ascii="Arial" w:hAnsi="Arial" w:cs="Arial"/>
          <w:caps/>
          <w:sz w:val="21"/>
          <w:szCs w:val="21"/>
        </w:rPr>
      </w:pPr>
    </w:p>
    <w:p w14:paraId="205518C3" w14:textId="77777777" w:rsidR="00ED3667" w:rsidRPr="005B163E" w:rsidRDefault="00ED3667" w:rsidP="005B163E">
      <w:pPr>
        <w:numPr>
          <w:ilvl w:val="2"/>
          <w:numId w:val="35"/>
        </w:numPr>
        <w:spacing w:after="0" w:line="240" w:lineRule="auto"/>
        <w:ind w:left="993" w:hanging="709"/>
        <w:jc w:val="both"/>
        <w:rPr>
          <w:rFonts w:ascii="Arial" w:hAnsi="Arial" w:cs="Arial"/>
          <w:b/>
          <w:caps/>
          <w:sz w:val="21"/>
          <w:szCs w:val="21"/>
        </w:rPr>
      </w:pPr>
      <w:r w:rsidRPr="005B163E">
        <w:rPr>
          <w:rFonts w:ascii="Arial" w:hAnsi="Arial" w:cs="Arial"/>
          <w:caps/>
          <w:sz w:val="21"/>
          <w:szCs w:val="21"/>
        </w:rPr>
        <w:t xml:space="preserve">CONFORME AL ARTÍCULO 29, PÁRRAFO TERCERO DEl </w:t>
      </w:r>
      <w:r w:rsidRPr="005B163E">
        <w:rPr>
          <w:rFonts w:ascii="Arial" w:hAnsi="Arial" w:cs="Arial"/>
          <w:b/>
          <w:bCs/>
          <w:caps/>
          <w:sz w:val="21"/>
          <w:szCs w:val="21"/>
        </w:rPr>
        <w:t>“acuerdo”</w:t>
      </w:r>
      <w:r w:rsidRPr="005B163E">
        <w:rPr>
          <w:rFonts w:ascii="Arial" w:hAnsi="Arial" w:cs="Arial"/>
          <w:caps/>
          <w:sz w:val="21"/>
          <w:szCs w:val="21"/>
        </w:rPr>
        <w:t xml:space="preserve"> DOS O MÁS PERSONAS PODRÁN PRESENTAR CONJUNTAMENTE UNA PROPOSICIÓN SIN NECESIDAD DE CONSTITUIR UNA SOCIEDAD, O UNA NUEVA SOCIEDAD, </w:t>
      </w:r>
      <w:r w:rsidR="002831E0" w:rsidRPr="005B163E">
        <w:rPr>
          <w:rFonts w:ascii="Arial" w:hAnsi="Arial" w:cs="Arial"/>
          <w:caps/>
          <w:sz w:val="21"/>
          <w:szCs w:val="21"/>
        </w:rPr>
        <w:t>APEGÁNDOSE</w:t>
      </w:r>
      <w:r w:rsidRPr="005B163E">
        <w:rPr>
          <w:rFonts w:ascii="Arial" w:hAnsi="Arial" w:cs="Arial"/>
          <w:caps/>
          <w:sz w:val="21"/>
          <w:szCs w:val="21"/>
        </w:rPr>
        <w:t xml:space="preserve"> DE MANERA ESTRICTA CON LO DISPUESTO POR EL CITADO ARTÍCULO; EN EL ENTENDIDO DE QUE CADA UNO DE LOS “</w:t>
      </w:r>
      <w:r w:rsidRPr="005B163E">
        <w:rPr>
          <w:rFonts w:ascii="Arial" w:hAnsi="Arial" w:cs="Arial"/>
          <w:b/>
          <w:caps/>
          <w:sz w:val="21"/>
          <w:szCs w:val="21"/>
        </w:rPr>
        <w:t>LICITANTES”</w:t>
      </w:r>
      <w:r w:rsidRPr="005B163E">
        <w:rPr>
          <w:rFonts w:ascii="Arial" w:hAnsi="Arial" w:cs="Arial"/>
          <w:caps/>
          <w:sz w:val="21"/>
          <w:szCs w:val="21"/>
        </w:rPr>
        <w:t xml:space="preserve"> QUE ACTÚEN EN FORMA CONJUNTA, DEBERÁN CUMPLIR CON LOS REQUERIMIENTOS LEGALES, TÉCNICOS Y ECONÓMICOS QUE SE DETERMINAN EN EL CUERPO DE LAS PRESENTES BASES, CON OBJETO DE GARANTIZAR LA SOLVENCIA DE LOS </w:t>
      </w:r>
      <w:r w:rsidRPr="005B163E">
        <w:rPr>
          <w:rFonts w:ascii="Arial" w:hAnsi="Arial" w:cs="Arial"/>
          <w:b/>
          <w:caps/>
          <w:sz w:val="21"/>
          <w:szCs w:val="21"/>
        </w:rPr>
        <w:t>“LICITANTES</w:t>
      </w:r>
      <w:r w:rsidRPr="005B163E">
        <w:rPr>
          <w:rFonts w:ascii="Arial" w:hAnsi="Arial" w:cs="Arial"/>
          <w:caps/>
          <w:sz w:val="21"/>
          <w:szCs w:val="21"/>
        </w:rPr>
        <w:t xml:space="preserve">” Y LAS MEJORES CONDICIONES PARA LA </w:t>
      </w:r>
      <w:r w:rsidR="00990825" w:rsidRPr="005B163E">
        <w:rPr>
          <w:rFonts w:ascii="Arial" w:hAnsi="Arial" w:cs="Arial"/>
          <w:caps/>
          <w:sz w:val="21"/>
          <w:szCs w:val="21"/>
        </w:rPr>
        <w:t xml:space="preserve">PRESTACIÓN DE LOS SERVICIOS </w:t>
      </w:r>
      <w:r w:rsidRPr="005B163E">
        <w:rPr>
          <w:rFonts w:ascii="Arial" w:hAnsi="Arial" w:cs="Arial"/>
          <w:caps/>
          <w:sz w:val="21"/>
          <w:szCs w:val="21"/>
        </w:rPr>
        <w:t xml:space="preserve">PARA la </w:t>
      </w:r>
      <w:r w:rsidRPr="005B163E">
        <w:rPr>
          <w:rFonts w:ascii="Arial" w:hAnsi="Arial" w:cs="Arial"/>
          <w:b/>
          <w:caps/>
          <w:sz w:val="21"/>
          <w:szCs w:val="21"/>
        </w:rPr>
        <w:t>“convocante”.</w:t>
      </w:r>
    </w:p>
    <w:p w14:paraId="7BA3A25D" w14:textId="77777777" w:rsidR="00ED3667" w:rsidRDefault="00ED3667" w:rsidP="005B163E">
      <w:pPr>
        <w:spacing w:after="0" w:line="240" w:lineRule="auto"/>
        <w:jc w:val="both"/>
        <w:rPr>
          <w:rFonts w:ascii="Arial" w:hAnsi="Arial" w:cs="Arial"/>
          <w:b/>
          <w:caps/>
          <w:sz w:val="21"/>
          <w:szCs w:val="21"/>
        </w:rPr>
      </w:pPr>
    </w:p>
    <w:p w14:paraId="4BD00A96" w14:textId="77777777" w:rsidR="00AB35E9" w:rsidRPr="005B163E" w:rsidRDefault="00AB35E9" w:rsidP="005B163E">
      <w:pPr>
        <w:spacing w:after="0" w:line="240" w:lineRule="auto"/>
        <w:jc w:val="both"/>
        <w:rPr>
          <w:rFonts w:ascii="Arial" w:hAnsi="Arial" w:cs="Arial"/>
          <w:b/>
          <w:caps/>
          <w:sz w:val="21"/>
          <w:szCs w:val="21"/>
        </w:rPr>
      </w:pPr>
    </w:p>
    <w:p w14:paraId="4F98CC76" w14:textId="77777777" w:rsidR="00ED3667" w:rsidRPr="005B163E" w:rsidRDefault="00ED3667" w:rsidP="005B163E">
      <w:pPr>
        <w:numPr>
          <w:ilvl w:val="1"/>
          <w:numId w:val="35"/>
        </w:numPr>
        <w:spacing w:after="0" w:line="240" w:lineRule="auto"/>
        <w:ind w:left="851" w:hanging="709"/>
        <w:jc w:val="both"/>
        <w:rPr>
          <w:rFonts w:ascii="Arial" w:hAnsi="Arial" w:cs="Arial"/>
          <w:b/>
          <w:caps/>
          <w:sz w:val="21"/>
          <w:szCs w:val="21"/>
        </w:rPr>
      </w:pPr>
      <w:r w:rsidRPr="005B163E">
        <w:rPr>
          <w:rFonts w:ascii="Arial" w:hAnsi="Arial" w:cs="Arial"/>
          <w:b/>
          <w:caps/>
          <w:sz w:val="21"/>
          <w:szCs w:val="21"/>
        </w:rPr>
        <w:t xml:space="preserve">DE </w:t>
      </w:r>
      <w:r w:rsidR="00075D99" w:rsidRPr="005B163E">
        <w:rPr>
          <w:rFonts w:ascii="Arial" w:hAnsi="Arial" w:cs="Arial"/>
          <w:b/>
          <w:caps/>
          <w:sz w:val="21"/>
          <w:szCs w:val="21"/>
        </w:rPr>
        <w:t>LA PRESTACIÓN DE LOS</w:t>
      </w:r>
      <w:r w:rsidRPr="005B163E">
        <w:rPr>
          <w:rFonts w:ascii="Arial" w:hAnsi="Arial" w:cs="Arial"/>
          <w:b/>
          <w:caps/>
          <w:sz w:val="21"/>
          <w:szCs w:val="21"/>
        </w:rPr>
        <w:t xml:space="preserve"> servicios OBJETO DE LA CONTRATACIÓN</w:t>
      </w:r>
    </w:p>
    <w:p w14:paraId="33E89C51" w14:textId="77777777" w:rsidR="000D0EFC" w:rsidRPr="005B163E" w:rsidRDefault="000D0EFC" w:rsidP="005B163E">
      <w:pPr>
        <w:spacing w:after="0" w:line="240" w:lineRule="auto"/>
        <w:ind w:left="851"/>
        <w:jc w:val="both"/>
        <w:rPr>
          <w:rFonts w:ascii="Arial" w:hAnsi="Arial" w:cs="Arial"/>
          <w:b/>
          <w:caps/>
          <w:sz w:val="21"/>
          <w:szCs w:val="21"/>
        </w:rPr>
      </w:pPr>
    </w:p>
    <w:p w14:paraId="7DC193E8" w14:textId="676DAEAF" w:rsidR="00ED3667" w:rsidRPr="005B163E" w:rsidRDefault="00ED3667" w:rsidP="005B163E">
      <w:pPr>
        <w:numPr>
          <w:ilvl w:val="2"/>
          <w:numId w:val="35"/>
        </w:numPr>
        <w:spacing w:after="0" w:line="240" w:lineRule="auto"/>
        <w:ind w:left="993"/>
        <w:jc w:val="both"/>
        <w:rPr>
          <w:rFonts w:ascii="Arial" w:hAnsi="Arial" w:cs="Arial"/>
          <w:caps/>
          <w:sz w:val="21"/>
          <w:szCs w:val="21"/>
        </w:rPr>
      </w:pPr>
      <w:r w:rsidRPr="005B163E">
        <w:rPr>
          <w:rFonts w:ascii="Arial" w:hAnsi="Arial" w:cs="Arial"/>
          <w:sz w:val="21"/>
          <w:szCs w:val="21"/>
        </w:rPr>
        <w:t xml:space="preserve">LA </w:t>
      </w:r>
      <w:r w:rsidRPr="005B163E">
        <w:rPr>
          <w:rFonts w:ascii="Arial" w:hAnsi="Arial" w:cs="Arial"/>
          <w:b/>
          <w:sz w:val="21"/>
          <w:szCs w:val="21"/>
        </w:rPr>
        <w:t>“CONVOCANTE”</w:t>
      </w:r>
      <w:r w:rsidRPr="005B163E">
        <w:rPr>
          <w:rFonts w:ascii="Arial" w:hAnsi="Arial" w:cs="Arial"/>
          <w:sz w:val="21"/>
          <w:szCs w:val="21"/>
        </w:rPr>
        <w:t xml:space="preserve"> </w:t>
      </w:r>
      <w:r w:rsidRPr="005B163E">
        <w:rPr>
          <w:rFonts w:ascii="Arial" w:hAnsi="Arial" w:cs="Arial"/>
          <w:caps/>
          <w:sz w:val="21"/>
          <w:szCs w:val="21"/>
        </w:rPr>
        <w:t xml:space="preserve">REQUIERE </w:t>
      </w:r>
      <w:r w:rsidR="002831E0" w:rsidRPr="005B163E">
        <w:rPr>
          <w:rFonts w:ascii="Arial" w:hAnsi="Arial" w:cs="Arial"/>
          <w:caps/>
          <w:sz w:val="21"/>
          <w:szCs w:val="21"/>
        </w:rPr>
        <w:t>LA CONTRATACIÓN DE</w:t>
      </w:r>
      <w:r w:rsidR="00252A6A">
        <w:rPr>
          <w:rFonts w:ascii="Arial" w:hAnsi="Arial" w:cs="Arial"/>
          <w:caps/>
          <w:sz w:val="21"/>
          <w:szCs w:val="21"/>
        </w:rPr>
        <w:t xml:space="preserve"> </w:t>
      </w:r>
      <w:r w:rsidRPr="00252A6A">
        <w:rPr>
          <w:rFonts w:ascii="Arial" w:hAnsi="Arial" w:cs="Arial"/>
          <w:caps/>
          <w:sz w:val="21"/>
          <w:szCs w:val="21"/>
        </w:rPr>
        <w:t>L</w:t>
      </w:r>
      <w:r w:rsidR="00252A6A" w:rsidRPr="00252A6A">
        <w:rPr>
          <w:rFonts w:ascii="Arial" w:hAnsi="Arial" w:cs="Arial"/>
          <w:caps/>
          <w:sz w:val="21"/>
          <w:szCs w:val="21"/>
        </w:rPr>
        <w:t>OS</w:t>
      </w:r>
      <w:r w:rsidR="00254500" w:rsidRPr="00252A6A">
        <w:rPr>
          <w:rFonts w:ascii="Arial" w:hAnsi="Arial" w:cs="Arial"/>
          <w:caps/>
          <w:sz w:val="21"/>
          <w:szCs w:val="21"/>
        </w:rPr>
        <w:t xml:space="preserve"> </w:t>
      </w:r>
      <w:r w:rsidR="00252A6A" w:rsidRPr="00252A6A">
        <w:rPr>
          <w:rFonts w:ascii="Arial" w:hAnsi="Arial" w:cs="Arial"/>
          <w:b/>
          <w:sz w:val="21"/>
          <w:szCs w:val="21"/>
        </w:rPr>
        <w:t>SERVICIOS DE MANTENIMIENTO PREVENTIVO Y CORRECTIVO A LOS SISTEMAS HIDROSANITARIOS EN LOS INMUEBLES DE LA AUDITORÍA SUPERIOR DE LA FEDERACIÓN</w:t>
      </w:r>
      <w:r w:rsidRPr="00252A6A">
        <w:rPr>
          <w:rFonts w:ascii="Arial" w:hAnsi="Arial" w:cs="Arial"/>
          <w:b/>
          <w:bCs/>
          <w:sz w:val="21"/>
          <w:szCs w:val="21"/>
        </w:rPr>
        <w:t>,</w:t>
      </w:r>
      <w:r w:rsidRPr="00252A6A">
        <w:rPr>
          <w:rFonts w:ascii="Arial" w:hAnsi="Arial" w:cs="Arial"/>
          <w:sz w:val="21"/>
          <w:szCs w:val="21"/>
        </w:rPr>
        <w:t xml:space="preserve"> </w:t>
      </w:r>
      <w:r w:rsidRPr="00252A6A">
        <w:rPr>
          <w:rFonts w:ascii="Arial" w:hAnsi="Arial" w:cs="Arial"/>
          <w:caps/>
          <w:sz w:val="21"/>
          <w:szCs w:val="21"/>
        </w:rPr>
        <w:t>DE ACUERDO CON LAS CANTIDADES Y CARACTERÍSTICAS</w:t>
      </w:r>
      <w:r w:rsidRPr="005B163E">
        <w:rPr>
          <w:rFonts w:ascii="Arial" w:hAnsi="Arial" w:cs="Arial"/>
          <w:caps/>
          <w:sz w:val="21"/>
          <w:szCs w:val="21"/>
        </w:rPr>
        <w:t xml:space="preserve"> TÉCNICAS, ASIMISMO, CON EL PRESUPUESTO MÍNIMO Y MÁXIMO SEÑALADAS </w:t>
      </w:r>
      <w:proofErr w:type="gramStart"/>
      <w:r w:rsidRPr="005B163E">
        <w:rPr>
          <w:rFonts w:ascii="Arial" w:hAnsi="Arial" w:cs="Arial"/>
          <w:caps/>
          <w:sz w:val="21"/>
          <w:szCs w:val="21"/>
        </w:rPr>
        <w:t xml:space="preserve">EN </w:t>
      </w:r>
      <w:bookmarkStart w:id="22" w:name="_Hlk163064037"/>
      <w:bookmarkStart w:id="23" w:name="_Hlk181720346"/>
      <w:r w:rsidRPr="005B163E">
        <w:rPr>
          <w:rFonts w:ascii="Arial" w:hAnsi="Arial" w:cs="Arial"/>
          <w:caps/>
          <w:sz w:val="21"/>
          <w:szCs w:val="21"/>
        </w:rPr>
        <w:t xml:space="preserve"> </w:t>
      </w:r>
      <w:bookmarkEnd w:id="22"/>
      <w:r w:rsidR="00E86080">
        <w:rPr>
          <w:rFonts w:ascii="Arial" w:hAnsi="Arial" w:cs="Arial"/>
          <w:b/>
          <w:caps/>
          <w:sz w:val="21"/>
          <w:szCs w:val="21"/>
        </w:rPr>
        <w:t>EL</w:t>
      </w:r>
      <w:proofErr w:type="gramEnd"/>
      <w:r w:rsidR="00E86080">
        <w:rPr>
          <w:rFonts w:ascii="Arial" w:hAnsi="Arial" w:cs="Arial"/>
          <w:b/>
          <w:caps/>
          <w:sz w:val="21"/>
          <w:szCs w:val="21"/>
        </w:rPr>
        <w:t xml:space="preserve"> ANEXO A, SUS </w:t>
      </w:r>
      <w:r w:rsidR="00E86080">
        <w:rPr>
          <w:rFonts w:ascii="Arial" w:hAnsi="Arial" w:cs="Arial"/>
          <w:b/>
          <w:bCs/>
          <w:caps/>
          <w:sz w:val="21"/>
          <w:szCs w:val="21"/>
        </w:rPr>
        <w:t>APÉNDICES</w:t>
      </w:r>
      <w:r w:rsidR="00E86080" w:rsidRPr="005B163E">
        <w:rPr>
          <w:rFonts w:ascii="Arial" w:hAnsi="Arial" w:cs="Arial"/>
          <w:b/>
          <w:bCs/>
          <w:caps/>
          <w:sz w:val="21"/>
          <w:szCs w:val="21"/>
        </w:rPr>
        <w:t xml:space="preserve"> </w:t>
      </w:r>
      <w:r w:rsidR="00E86080">
        <w:rPr>
          <w:rFonts w:ascii="Arial" w:hAnsi="Arial" w:cs="Arial"/>
          <w:b/>
          <w:bCs/>
          <w:caps/>
          <w:sz w:val="21"/>
          <w:szCs w:val="21"/>
        </w:rPr>
        <w:t>A1.1</w:t>
      </w:r>
      <w:r w:rsidR="00E86080" w:rsidRPr="005B163E">
        <w:rPr>
          <w:rFonts w:ascii="Arial" w:hAnsi="Arial" w:cs="Arial"/>
          <w:b/>
          <w:bCs/>
          <w:caps/>
          <w:sz w:val="21"/>
          <w:szCs w:val="21"/>
        </w:rPr>
        <w:t xml:space="preserve">, </w:t>
      </w:r>
      <w:r w:rsidR="00E86080">
        <w:rPr>
          <w:rFonts w:ascii="Arial" w:hAnsi="Arial" w:cs="Arial"/>
          <w:b/>
          <w:bCs/>
          <w:caps/>
          <w:sz w:val="21"/>
          <w:szCs w:val="21"/>
        </w:rPr>
        <w:t>A1.</w:t>
      </w:r>
      <w:r w:rsidR="00E86080" w:rsidRPr="005B163E">
        <w:rPr>
          <w:rFonts w:ascii="Arial" w:hAnsi="Arial" w:cs="Arial"/>
          <w:b/>
          <w:bCs/>
          <w:caps/>
          <w:sz w:val="21"/>
          <w:szCs w:val="21"/>
        </w:rPr>
        <w:t xml:space="preserve">2, </w:t>
      </w:r>
      <w:r w:rsidR="00E86080">
        <w:rPr>
          <w:rFonts w:ascii="Arial" w:hAnsi="Arial" w:cs="Arial"/>
          <w:b/>
          <w:bCs/>
          <w:caps/>
          <w:sz w:val="21"/>
          <w:szCs w:val="21"/>
        </w:rPr>
        <w:t>A1.</w:t>
      </w:r>
      <w:r w:rsidR="00E86080" w:rsidRPr="005B163E">
        <w:rPr>
          <w:rFonts w:ascii="Arial" w:hAnsi="Arial" w:cs="Arial"/>
          <w:b/>
          <w:bCs/>
          <w:caps/>
          <w:sz w:val="21"/>
          <w:szCs w:val="21"/>
        </w:rPr>
        <w:t>3</w:t>
      </w:r>
      <w:r w:rsidR="00E86080">
        <w:rPr>
          <w:rFonts w:ascii="Arial" w:hAnsi="Arial" w:cs="Arial"/>
          <w:b/>
          <w:bCs/>
          <w:caps/>
          <w:sz w:val="21"/>
          <w:szCs w:val="21"/>
        </w:rPr>
        <w:t>, A1.4, A1.5, A1.6</w:t>
      </w:r>
      <w:r w:rsidR="009167D1">
        <w:rPr>
          <w:rFonts w:ascii="Arial" w:hAnsi="Arial" w:cs="Arial"/>
          <w:b/>
          <w:bCs/>
          <w:caps/>
          <w:sz w:val="21"/>
          <w:szCs w:val="21"/>
        </w:rPr>
        <w:t>,</w:t>
      </w:r>
      <w:r w:rsidR="00E86080" w:rsidRPr="005B163E">
        <w:rPr>
          <w:rFonts w:ascii="Arial" w:hAnsi="Arial" w:cs="Arial"/>
          <w:b/>
          <w:bCs/>
          <w:caps/>
          <w:sz w:val="21"/>
          <w:szCs w:val="21"/>
        </w:rPr>
        <w:t xml:space="preserve"> A</w:t>
      </w:r>
      <w:r w:rsidR="00E86080">
        <w:rPr>
          <w:rFonts w:ascii="Arial" w:hAnsi="Arial" w:cs="Arial"/>
          <w:b/>
          <w:bCs/>
          <w:caps/>
          <w:sz w:val="21"/>
          <w:szCs w:val="21"/>
        </w:rPr>
        <w:t>1.7</w:t>
      </w:r>
      <w:r w:rsidR="00E86080" w:rsidRPr="005B163E">
        <w:rPr>
          <w:rFonts w:ascii="Arial" w:hAnsi="Arial" w:cs="Arial"/>
          <w:b/>
          <w:bCs/>
          <w:caps/>
          <w:sz w:val="21"/>
          <w:szCs w:val="21"/>
        </w:rPr>
        <w:t xml:space="preserve">, </w:t>
      </w:r>
      <w:r w:rsidR="00E86080" w:rsidRPr="0068399A">
        <w:rPr>
          <w:rFonts w:ascii="Arial" w:hAnsi="Arial" w:cs="Arial"/>
          <w:b/>
          <w:bCs/>
          <w:caps/>
          <w:sz w:val="21"/>
          <w:szCs w:val="21"/>
        </w:rPr>
        <w:t>PROGRAMA DE MANTENIMIENTO</w:t>
      </w:r>
      <w:r w:rsidR="00833279">
        <w:rPr>
          <w:rFonts w:ascii="Arial" w:hAnsi="Arial" w:cs="Arial"/>
          <w:b/>
          <w:bCs/>
          <w:caps/>
          <w:sz w:val="21"/>
          <w:szCs w:val="21"/>
        </w:rPr>
        <w:t xml:space="preserve"> y</w:t>
      </w:r>
      <w:r w:rsidR="00E86080">
        <w:rPr>
          <w:rFonts w:ascii="Arial" w:hAnsi="Arial" w:cs="Arial"/>
          <w:b/>
          <w:bCs/>
          <w:caps/>
          <w:sz w:val="21"/>
          <w:szCs w:val="21"/>
        </w:rPr>
        <w:t xml:space="preserve"> ANEXO B</w:t>
      </w:r>
      <w:r w:rsidR="00E86080" w:rsidRPr="0068399A">
        <w:rPr>
          <w:rFonts w:ascii="Arial" w:hAnsi="Arial" w:cs="Arial"/>
          <w:b/>
          <w:bCs/>
          <w:caps/>
          <w:sz w:val="21"/>
          <w:szCs w:val="21"/>
        </w:rPr>
        <w:t xml:space="preserve"> </w:t>
      </w:r>
      <w:bookmarkEnd w:id="23"/>
      <w:r w:rsidRPr="005B163E">
        <w:rPr>
          <w:rFonts w:ascii="Arial" w:hAnsi="Arial" w:cs="Arial"/>
          <w:caps/>
          <w:sz w:val="21"/>
          <w:szCs w:val="21"/>
        </w:rPr>
        <w:t>DE ESTA CONVOCATORIA.</w:t>
      </w:r>
    </w:p>
    <w:p w14:paraId="06542C3D" w14:textId="77777777" w:rsidR="00ED3667" w:rsidRPr="005B163E" w:rsidRDefault="00ED3667" w:rsidP="005B163E">
      <w:pPr>
        <w:spacing w:after="0" w:line="240" w:lineRule="auto"/>
        <w:ind w:left="993"/>
        <w:jc w:val="both"/>
        <w:rPr>
          <w:rFonts w:ascii="Arial" w:hAnsi="Arial" w:cs="Arial"/>
          <w:caps/>
          <w:sz w:val="21"/>
          <w:szCs w:val="21"/>
        </w:rPr>
      </w:pPr>
    </w:p>
    <w:p w14:paraId="6631C480" w14:textId="2AC1433A" w:rsidR="00ED3667" w:rsidRPr="005B163E" w:rsidRDefault="00ED3667" w:rsidP="005B163E">
      <w:pPr>
        <w:numPr>
          <w:ilvl w:val="2"/>
          <w:numId w:val="35"/>
        </w:numPr>
        <w:spacing w:after="0" w:line="240" w:lineRule="auto"/>
        <w:ind w:left="1004"/>
        <w:jc w:val="both"/>
        <w:rPr>
          <w:rFonts w:ascii="Arial" w:hAnsi="Arial" w:cs="Arial"/>
          <w:b/>
          <w:caps/>
          <w:snapToGrid w:val="0"/>
          <w:sz w:val="21"/>
          <w:szCs w:val="21"/>
        </w:rPr>
      </w:pPr>
      <w:r w:rsidRPr="005B163E">
        <w:rPr>
          <w:rFonts w:ascii="Arial" w:hAnsi="Arial" w:cs="Arial"/>
          <w:sz w:val="21"/>
          <w:szCs w:val="21"/>
        </w:rPr>
        <w:t xml:space="preserve">LOS </w:t>
      </w:r>
      <w:r w:rsidRPr="005B163E">
        <w:rPr>
          <w:rFonts w:ascii="Arial" w:hAnsi="Arial" w:cs="Arial"/>
          <w:b/>
          <w:sz w:val="21"/>
          <w:szCs w:val="21"/>
        </w:rPr>
        <w:t>“LICITANTES”</w:t>
      </w:r>
      <w:r w:rsidRPr="005B163E">
        <w:rPr>
          <w:rFonts w:ascii="Arial" w:hAnsi="Arial" w:cs="Arial"/>
          <w:sz w:val="21"/>
          <w:szCs w:val="21"/>
        </w:rPr>
        <w:t xml:space="preserve"> </w:t>
      </w:r>
      <w:r w:rsidRPr="005B163E">
        <w:rPr>
          <w:rFonts w:ascii="Arial" w:hAnsi="Arial" w:cs="Arial"/>
          <w:b/>
          <w:bCs/>
          <w:sz w:val="21"/>
          <w:szCs w:val="21"/>
        </w:rPr>
        <w:t>QUE PARTICIPEN</w:t>
      </w:r>
      <w:r w:rsidRPr="005B163E">
        <w:rPr>
          <w:rFonts w:ascii="Arial" w:hAnsi="Arial" w:cs="Arial"/>
          <w:sz w:val="21"/>
          <w:szCs w:val="21"/>
        </w:rPr>
        <w:t xml:space="preserve"> DEBERÁN COTIZAR EL 100% DE LO REQUERIDO EN LA </w:t>
      </w:r>
      <w:r w:rsidRPr="009373B3">
        <w:rPr>
          <w:rFonts w:ascii="Arial" w:hAnsi="Arial" w:cs="Arial"/>
          <w:sz w:val="21"/>
          <w:szCs w:val="21"/>
        </w:rPr>
        <w:t>PARTIDA</w:t>
      </w:r>
      <w:r w:rsidR="00221C98" w:rsidRPr="009373B3">
        <w:rPr>
          <w:rFonts w:ascii="Arial" w:hAnsi="Arial" w:cs="Arial"/>
          <w:sz w:val="21"/>
          <w:szCs w:val="21"/>
        </w:rPr>
        <w:t xml:space="preserve"> </w:t>
      </w:r>
      <w:r w:rsidR="00221C98" w:rsidRPr="009373B3">
        <w:rPr>
          <w:rFonts w:ascii="Arial" w:hAnsi="Arial" w:cs="Arial"/>
          <w:b/>
          <w:sz w:val="21"/>
          <w:szCs w:val="21"/>
        </w:rPr>
        <w:t>ÚNICA</w:t>
      </w:r>
      <w:r w:rsidRPr="009373B3">
        <w:rPr>
          <w:rFonts w:ascii="Arial" w:hAnsi="Arial" w:cs="Arial"/>
          <w:sz w:val="21"/>
          <w:szCs w:val="21"/>
        </w:rPr>
        <w:t xml:space="preserve"> </w:t>
      </w:r>
      <w:r w:rsidR="0057634E" w:rsidRPr="005B163E">
        <w:rPr>
          <w:rFonts w:ascii="Arial" w:hAnsi="Arial" w:cs="Arial"/>
          <w:sz w:val="21"/>
          <w:szCs w:val="21"/>
        </w:rPr>
        <w:t xml:space="preserve">Y SUS SUBPARTIDAS (SEGÚN CORRESPONDA) </w:t>
      </w:r>
      <w:r w:rsidRPr="005B163E">
        <w:rPr>
          <w:rFonts w:ascii="Arial" w:hAnsi="Arial" w:cs="Arial"/>
          <w:sz w:val="21"/>
          <w:szCs w:val="21"/>
        </w:rPr>
        <w:t xml:space="preserve">CON LA TOTALIDAD DE CONCEPTOS Y CARACTERÍSTICAS TÉCNICAS CONSIGNADAS EN </w:t>
      </w:r>
      <w:r w:rsidR="00164418">
        <w:rPr>
          <w:rFonts w:ascii="Arial" w:hAnsi="Arial" w:cs="Arial"/>
          <w:b/>
          <w:caps/>
          <w:sz w:val="21"/>
          <w:szCs w:val="21"/>
        </w:rPr>
        <w:t xml:space="preserve">EL ANEXO A, SUS </w:t>
      </w:r>
      <w:r w:rsidR="00164418">
        <w:rPr>
          <w:rFonts w:ascii="Arial" w:hAnsi="Arial" w:cs="Arial"/>
          <w:b/>
          <w:bCs/>
          <w:caps/>
          <w:sz w:val="21"/>
          <w:szCs w:val="21"/>
        </w:rPr>
        <w:t>APÉNDICES</w:t>
      </w:r>
      <w:r w:rsidR="00164418" w:rsidRPr="005B163E">
        <w:rPr>
          <w:rFonts w:ascii="Arial" w:hAnsi="Arial" w:cs="Arial"/>
          <w:b/>
          <w:bCs/>
          <w:caps/>
          <w:sz w:val="21"/>
          <w:szCs w:val="21"/>
        </w:rPr>
        <w:t xml:space="preserve"> </w:t>
      </w:r>
      <w:r w:rsidR="00164418">
        <w:rPr>
          <w:rFonts w:ascii="Arial" w:hAnsi="Arial" w:cs="Arial"/>
          <w:b/>
          <w:bCs/>
          <w:caps/>
          <w:sz w:val="21"/>
          <w:szCs w:val="21"/>
        </w:rPr>
        <w:t>A1.1</w:t>
      </w:r>
      <w:r w:rsidR="00164418" w:rsidRPr="005B163E">
        <w:rPr>
          <w:rFonts w:ascii="Arial" w:hAnsi="Arial" w:cs="Arial"/>
          <w:b/>
          <w:bCs/>
          <w:caps/>
          <w:sz w:val="21"/>
          <w:szCs w:val="21"/>
        </w:rPr>
        <w:t xml:space="preserve">, </w:t>
      </w:r>
      <w:r w:rsidR="00164418">
        <w:rPr>
          <w:rFonts w:ascii="Arial" w:hAnsi="Arial" w:cs="Arial"/>
          <w:b/>
          <w:bCs/>
          <w:caps/>
          <w:sz w:val="21"/>
          <w:szCs w:val="21"/>
        </w:rPr>
        <w:t>A1.</w:t>
      </w:r>
      <w:r w:rsidR="00164418" w:rsidRPr="005B163E">
        <w:rPr>
          <w:rFonts w:ascii="Arial" w:hAnsi="Arial" w:cs="Arial"/>
          <w:b/>
          <w:bCs/>
          <w:caps/>
          <w:sz w:val="21"/>
          <w:szCs w:val="21"/>
        </w:rPr>
        <w:t xml:space="preserve">2, </w:t>
      </w:r>
      <w:r w:rsidR="00164418">
        <w:rPr>
          <w:rFonts w:ascii="Arial" w:hAnsi="Arial" w:cs="Arial"/>
          <w:b/>
          <w:bCs/>
          <w:caps/>
          <w:sz w:val="21"/>
          <w:szCs w:val="21"/>
        </w:rPr>
        <w:t>A1.</w:t>
      </w:r>
      <w:r w:rsidR="00164418" w:rsidRPr="005B163E">
        <w:rPr>
          <w:rFonts w:ascii="Arial" w:hAnsi="Arial" w:cs="Arial"/>
          <w:b/>
          <w:bCs/>
          <w:caps/>
          <w:sz w:val="21"/>
          <w:szCs w:val="21"/>
        </w:rPr>
        <w:t>3</w:t>
      </w:r>
      <w:r w:rsidR="00164418">
        <w:rPr>
          <w:rFonts w:ascii="Arial" w:hAnsi="Arial" w:cs="Arial"/>
          <w:b/>
          <w:bCs/>
          <w:caps/>
          <w:sz w:val="21"/>
          <w:szCs w:val="21"/>
        </w:rPr>
        <w:t>, A1.4, A1.5, A1.6</w:t>
      </w:r>
      <w:r w:rsidR="009167D1">
        <w:rPr>
          <w:rFonts w:ascii="Arial" w:hAnsi="Arial" w:cs="Arial"/>
          <w:b/>
          <w:bCs/>
          <w:caps/>
          <w:sz w:val="21"/>
          <w:szCs w:val="21"/>
        </w:rPr>
        <w:t>,</w:t>
      </w:r>
      <w:r w:rsidR="00164418" w:rsidRPr="005B163E">
        <w:rPr>
          <w:rFonts w:ascii="Arial" w:hAnsi="Arial" w:cs="Arial"/>
          <w:b/>
          <w:bCs/>
          <w:caps/>
          <w:sz w:val="21"/>
          <w:szCs w:val="21"/>
        </w:rPr>
        <w:t xml:space="preserve"> A</w:t>
      </w:r>
      <w:r w:rsidR="00164418">
        <w:rPr>
          <w:rFonts w:ascii="Arial" w:hAnsi="Arial" w:cs="Arial"/>
          <w:b/>
          <w:bCs/>
          <w:caps/>
          <w:sz w:val="21"/>
          <w:szCs w:val="21"/>
        </w:rPr>
        <w:t>1.7</w:t>
      </w:r>
      <w:r w:rsidR="00164418" w:rsidRPr="005B163E">
        <w:rPr>
          <w:rFonts w:ascii="Arial" w:hAnsi="Arial" w:cs="Arial"/>
          <w:b/>
          <w:bCs/>
          <w:caps/>
          <w:sz w:val="21"/>
          <w:szCs w:val="21"/>
        </w:rPr>
        <w:t xml:space="preserve">, </w:t>
      </w:r>
      <w:r w:rsidR="00164418" w:rsidRPr="0068399A">
        <w:rPr>
          <w:rFonts w:ascii="Arial" w:hAnsi="Arial" w:cs="Arial"/>
          <w:b/>
          <w:bCs/>
          <w:caps/>
          <w:sz w:val="21"/>
          <w:szCs w:val="21"/>
        </w:rPr>
        <w:t>PROGRAMA DE MANTENIMIENTO</w:t>
      </w:r>
      <w:r w:rsidR="00833279">
        <w:rPr>
          <w:rFonts w:ascii="Arial" w:hAnsi="Arial" w:cs="Arial"/>
          <w:b/>
          <w:bCs/>
          <w:caps/>
          <w:sz w:val="21"/>
          <w:szCs w:val="21"/>
        </w:rPr>
        <w:t xml:space="preserve"> y</w:t>
      </w:r>
      <w:r w:rsidR="00164418">
        <w:rPr>
          <w:rFonts w:ascii="Arial" w:hAnsi="Arial" w:cs="Arial"/>
          <w:b/>
          <w:bCs/>
          <w:caps/>
          <w:sz w:val="21"/>
          <w:szCs w:val="21"/>
        </w:rPr>
        <w:t xml:space="preserve"> ANEXO B</w:t>
      </w:r>
      <w:r w:rsidRPr="005B163E">
        <w:rPr>
          <w:rFonts w:ascii="Arial" w:hAnsi="Arial" w:cs="Arial"/>
          <w:caps/>
          <w:sz w:val="21"/>
          <w:szCs w:val="21"/>
        </w:rPr>
        <w:t xml:space="preserve"> </w:t>
      </w:r>
      <w:r w:rsidR="00360824" w:rsidRPr="005B163E">
        <w:rPr>
          <w:rFonts w:ascii="Arial" w:hAnsi="Arial" w:cs="Arial"/>
          <w:caps/>
          <w:sz w:val="21"/>
          <w:szCs w:val="21"/>
        </w:rPr>
        <w:t>(</w:t>
      </w:r>
      <w:r w:rsidRPr="005B163E">
        <w:rPr>
          <w:rFonts w:ascii="Arial" w:eastAsia="Calibri" w:hAnsi="Arial" w:cs="Arial"/>
          <w:bCs/>
          <w:sz w:val="21"/>
          <w:szCs w:val="21"/>
        </w:rPr>
        <w:t>SEGÚN CORRESPONDA</w:t>
      </w:r>
      <w:r w:rsidR="00360824" w:rsidRPr="005B163E">
        <w:rPr>
          <w:rFonts w:ascii="Arial" w:eastAsia="Calibri" w:hAnsi="Arial" w:cs="Arial"/>
          <w:bCs/>
          <w:sz w:val="21"/>
          <w:szCs w:val="21"/>
        </w:rPr>
        <w:t>)</w:t>
      </w:r>
      <w:r w:rsidRPr="005B163E">
        <w:rPr>
          <w:rFonts w:ascii="Arial" w:hAnsi="Arial" w:cs="Arial"/>
          <w:b/>
          <w:caps/>
          <w:sz w:val="21"/>
          <w:szCs w:val="21"/>
        </w:rPr>
        <w:t xml:space="preserve">, </w:t>
      </w:r>
      <w:r w:rsidRPr="005B163E">
        <w:rPr>
          <w:rFonts w:ascii="Arial" w:hAnsi="Arial" w:cs="Arial"/>
          <w:sz w:val="21"/>
          <w:szCs w:val="21"/>
        </w:rPr>
        <w:t>SOLO SE PODRÁ PRESENTAR UNA PROPOSICIÓN (TÉCNICA Y ECONÓMICA) POR</w:t>
      </w:r>
      <w:r w:rsidRPr="005B163E">
        <w:rPr>
          <w:rFonts w:ascii="Arial" w:hAnsi="Arial" w:cs="Arial"/>
          <w:b/>
          <w:sz w:val="21"/>
          <w:szCs w:val="21"/>
        </w:rPr>
        <w:t xml:space="preserve"> “LICITANTE”</w:t>
      </w:r>
      <w:r w:rsidRPr="005B163E">
        <w:rPr>
          <w:rFonts w:ascii="Arial" w:hAnsi="Arial" w:cs="Arial"/>
          <w:sz w:val="21"/>
          <w:szCs w:val="21"/>
        </w:rPr>
        <w:t>, CONSIDERANDO LAS ESPECIFICACIONES TÉCNICAS Y LAS QUE RESULTEN</w:t>
      </w:r>
      <w:r w:rsidRPr="005B163E">
        <w:rPr>
          <w:rFonts w:ascii="Arial" w:hAnsi="Arial" w:cs="Arial"/>
          <w:b/>
          <w:sz w:val="21"/>
          <w:szCs w:val="21"/>
        </w:rPr>
        <w:t xml:space="preserve"> </w:t>
      </w:r>
      <w:r w:rsidRPr="005B163E">
        <w:rPr>
          <w:rFonts w:ascii="Arial" w:hAnsi="Arial" w:cs="Arial"/>
          <w:sz w:val="21"/>
          <w:szCs w:val="21"/>
        </w:rPr>
        <w:t xml:space="preserve">DE </w:t>
      </w:r>
      <w:r w:rsidRPr="005B163E">
        <w:rPr>
          <w:rFonts w:ascii="Arial" w:hAnsi="Arial" w:cs="Arial"/>
          <w:bCs/>
          <w:spacing w:val="2"/>
          <w:sz w:val="21"/>
          <w:szCs w:val="21"/>
        </w:rPr>
        <w:t xml:space="preserve">LAS PRECISIONES Y/O MODIFICACIONES DERIVADAS DE LA O LAS JUNTAS DE ACLARACIONES </w:t>
      </w:r>
      <w:r w:rsidRPr="005B163E">
        <w:rPr>
          <w:rFonts w:ascii="Arial" w:hAnsi="Arial" w:cs="Arial"/>
          <w:sz w:val="21"/>
          <w:szCs w:val="21"/>
        </w:rPr>
        <w:t xml:space="preserve">A LA CONVOCATORIA. </w:t>
      </w:r>
    </w:p>
    <w:p w14:paraId="1E4C4003" w14:textId="77777777" w:rsidR="00ED3667" w:rsidRPr="005B163E" w:rsidRDefault="00ED3667" w:rsidP="005B163E">
      <w:pPr>
        <w:spacing w:after="0" w:line="240" w:lineRule="auto"/>
        <w:jc w:val="both"/>
        <w:rPr>
          <w:rFonts w:ascii="Arial" w:hAnsi="Arial" w:cs="Arial"/>
          <w:b/>
          <w:caps/>
          <w:snapToGrid w:val="0"/>
          <w:sz w:val="21"/>
          <w:szCs w:val="21"/>
        </w:rPr>
      </w:pPr>
    </w:p>
    <w:p w14:paraId="6E4080F0" w14:textId="77777777" w:rsidR="00ED3667" w:rsidRPr="00D12DBF" w:rsidRDefault="00ED3667" w:rsidP="005B163E">
      <w:pPr>
        <w:numPr>
          <w:ilvl w:val="2"/>
          <w:numId w:val="35"/>
        </w:numPr>
        <w:spacing w:after="0" w:line="240" w:lineRule="auto"/>
        <w:ind w:left="1004"/>
        <w:jc w:val="both"/>
        <w:rPr>
          <w:rFonts w:ascii="Arial" w:hAnsi="Arial" w:cs="Arial"/>
          <w:b/>
          <w:caps/>
          <w:snapToGrid w:val="0"/>
          <w:sz w:val="21"/>
          <w:szCs w:val="21"/>
        </w:rPr>
      </w:pPr>
      <w:r w:rsidRPr="005B163E">
        <w:rPr>
          <w:rFonts w:ascii="Arial" w:hAnsi="Arial" w:cs="Arial"/>
          <w:sz w:val="21"/>
          <w:szCs w:val="21"/>
        </w:rPr>
        <w:t xml:space="preserve">LOS </w:t>
      </w:r>
      <w:r w:rsidRPr="005B163E">
        <w:rPr>
          <w:rFonts w:ascii="Arial" w:hAnsi="Arial" w:cs="Arial"/>
          <w:b/>
          <w:sz w:val="21"/>
          <w:szCs w:val="21"/>
        </w:rPr>
        <w:t>“LICITANTES”</w:t>
      </w:r>
      <w:r w:rsidRPr="005B163E">
        <w:rPr>
          <w:rFonts w:ascii="Arial" w:hAnsi="Arial" w:cs="Arial"/>
          <w:sz w:val="21"/>
          <w:szCs w:val="21"/>
        </w:rPr>
        <w:t xml:space="preserve"> </w:t>
      </w:r>
      <w:r w:rsidRPr="00D12DBF">
        <w:rPr>
          <w:rFonts w:ascii="Arial" w:hAnsi="Arial" w:cs="Arial"/>
          <w:sz w:val="21"/>
          <w:szCs w:val="21"/>
        </w:rPr>
        <w:t xml:space="preserve">PODRÁN COTIZAR </w:t>
      </w:r>
      <w:r w:rsidR="00D12DBF" w:rsidRPr="00D12DBF">
        <w:rPr>
          <w:rFonts w:ascii="Arial" w:hAnsi="Arial" w:cs="Arial"/>
          <w:sz w:val="21"/>
          <w:szCs w:val="21"/>
        </w:rPr>
        <w:t xml:space="preserve">LA </w:t>
      </w:r>
      <w:r w:rsidRPr="00D12DBF">
        <w:rPr>
          <w:rFonts w:ascii="Arial" w:hAnsi="Arial" w:cs="Arial"/>
          <w:b/>
          <w:bCs/>
          <w:sz w:val="21"/>
          <w:szCs w:val="21"/>
        </w:rPr>
        <w:t>PARTIDA</w:t>
      </w:r>
      <w:r w:rsidR="00D12DBF" w:rsidRPr="00D12DBF">
        <w:rPr>
          <w:rFonts w:ascii="Arial" w:hAnsi="Arial" w:cs="Arial"/>
          <w:b/>
          <w:bCs/>
          <w:sz w:val="21"/>
          <w:szCs w:val="21"/>
        </w:rPr>
        <w:t xml:space="preserve"> ÚNICA</w:t>
      </w:r>
      <w:r w:rsidRPr="00D12DBF">
        <w:rPr>
          <w:rFonts w:ascii="Arial" w:hAnsi="Arial" w:cs="Arial"/>
          <w:b/>
          <w:bCs/>
          <w:sz w:val="21"/>
          <w:szCs w:val="21"/>
        </w:rPr>
        <w:t xml:space="preserve"> CON SUS RESPECTIVAS SUBPARTIDAS </w:t>
      </w:r>
      <w:r w:rsidR="00D12DBF" w:rsidRPr="00D12DBF">
        <w:rPr>
          <w:rFonts w:ascii="Arial" w:hAnsi="Arial" w:cs="Arial"/>
          <w:b/>
          <w:bCs/>
          <w:sz w:val="21"/>
          <w:szCs w:val="21"/>
        </w:rPr>
        <w:t xml:space="preserve">CONFORME </w:t>
      </w:r>
      <w:r w:rsidR="00E86080">
        <w:rPr>
          <w:rFonts w:ascii="Arial" w:hAnsi="Arial" w:cs="Arial"/>
          <w:b/>
          <w:bCs/>
          <w:sz w:val="21"/>
          <w:szCs w:val="21"/>
        </w:rPr>
        <w:t>AL</w:t>
      </w:r>
      <w:r w:rsidR="00D12DBF" w:rsidRPr="00D12DBF">
        <w:rPr>
          <w:rFonts w:ascii="Arial" w:hAnsi="Arial" w:cs="Arial"/>
          <w:b/>
          <w:bCs/>
          <w:sz w:val="21"/>
          <w:szCs w:val="21"/>
        </w:rPr>
        <w:t xml:space="preserve"> </w:t>
      </w:r>
      <w:r w:rsidR="00D12DBF" w:rsidRPr="00D12DBF">
        <w:rPr>
          <w:rFonts w:ascii="Arial" w:hAnsi="Arial" w:cs="Arial"/>
          <w:b/>
          <w:caps/>
          <w:sz w:val="21"/>
          <w:szCs w:val="21"/>
        </w:rPr>
        <w:t xml:space="preserve">ANEXO A, SUS </w:t>
      </w:r>
      <w:r w:rsidR="00D12DBF" w:rsidRPr="00D12DBF">
        <w:rPr>
          <w:rFonts w:ascii="Arial" w:hAnsi="Arial" w:cs="Arial"/>
          <w:b/>
          <w:bCs/>
          <w:caps/>
          <w:sz w:val="21"/>
          <w:szCs w:val="21"/>
        </w:rPr>
        <w:t>APÉNDICES A1.1, A1.2, A1.3, A1.4, A1.5, A1.6, A1.7 Y PROGRAMA DE MANTENIMIENTO</w:t>
      </w:r>
      <w:r w:rsidR="00D12DBF" w:rsidRPr="00D12DBF">
        <w:rPr>
          <w:rFonts w:ascii="Arial" w:hAnsi="Arial" w:cs="Arial"/>
          <w:b/>
          <w:bCs/>
          <w:sz w:val="21"/>
          <w:szCs w:val="21"/>
        </w:rPr>
        <w:t xml:space="preserve"> </w:t>
      </w:r>
      <w:r w:rsidRPr="00D12DBF">
        <w:rPr>
          <w:rFonts w:ascii="Arial" w:hAnsi="Arial" w:cs="Arial"/>
          <w:sz w:val="21"/>
          <w:szCs w:val="21"/>
        </w:rPr>
        <w:t>YA QUE SE ADJUDICARÁ</w:t>
      </w:r>
      <w:r w:rsidR="00D12DBF" w:rsidRPr="00D12DBF">
        <w:rPr>
          <w:rFonts w:ascii="Arial" w:hAnsi="Arial" w:cs="Arial"/>
          <w:sz w:val="21"/>
          <w:szCs w:val="21"/>
        </w:rPr>
        <w:t xml:space="preserve"> </w:t>
      </w:r>
      <w:r w:rsidR="00D12DBF" w:rsidRPr="00D12DBF">
        <w:rPr>
          <w:rFonts w:ascii="Arial" w:hAnsi="Arial" w:cs="Arial"/>
          <w:b/>
          <w:bCs/>
          <w:sz w:val="21"/>
          <w:szCs w:val="21"/>
        </w:rPr>
        <w:t>A UN SOLO “LICITANTE”</w:t>
      </w:r>
      <w:r w:rsidR="00D12DBF">
        <w:rPr>
          <w:rFonts w:ascii="Arial" w:hAnsi="Arial" w:cs="Arial"/>
          <w:sz w:val="21"/>
          <w:szCs w:val="21"/>
        </w:rPr>
        <w:t>.</w:t>
      </w:r>
    </w:p>
    <w:p w14:paraId="3B9F6CD3" w14:textId="77777777" w:rsidR="00613421" w:rsidRDefault="00613421" w:rsidP="00613421">
      <w:pPr>
        <w:spacing w:after="0" w:line="240" w:lineRule="auto"/>
        <w:ind w:left="993"/>
        <w:jc w:val="both"/>
        <w:rPr>
          <w:rFonts w:ascii="Arial" w:hAnsi="Arial" w:cs="Arial"/>
          <w:b/>
          <w:caps/>
          <w:sz w:val="21"/>
          <w:szCs w:val="21"/>
        </w:rPr>
      </w:pPr>
    </w:p>
    <w:p w14:paraId="6E1EBB62" w14:textId="77777777" w:rsidR="00D12DBF" w:rsidRPr="009373B3" w:rsidRDefault="00613421" w:rsidP="00613421">
      <w:pPr>
        <w:spacing w:after="0" w:line="240" w:lineRule="auto"/>
        <w:ind w:left="993"/>
        <w:jc w:val="both"/>
        <w:rPr>
          <w:rFonts w:ascii="Arial" w:hAnsi="Arial" w:cs="Arial"/>
          <w:caps/>
          <w:sz w:val="21"/>
          <w:szCs w:val="21"/>
        </w:rPr>
      </w:pPr>
      <w:r w:rsidRPr="009373B3">
        <w:rPr>
          <w:rFonts w:ascii="Arial" w:hAnsi="Arial" w:cs="Arial"/>
          <w:b/>
          <w:caps/>
          <w:sz w:val="21"/>
          <w:szCs w:val="21"/>
        </w:rPr>
        <w:t>PARTIDA ÚNICA:</w:t>
      </w:r>
      <w:r w:rsidRPr="009373B3">
        <w:rPr>
          <w:rFonts w:ascii="Arial" w:hAnsi="Arial" w:cs="Arial"/>
          <w:caps/>
          <w:sz w:val="21"/>
          <w:szCs w:val="21"/>
        </w:rPr>
        <w:t xml:space="preserve"> SERVICIOS DE MANTENIMIENTO PREVENTIVO Y CORRECTIVO A LOS SISTEMAS HIDROSANITARIOS EN LOS INMUEBLES DE LA AUDITORÍA SUPERIOR DE LA FEDERACIÓN</w:t>
      </w:r>
    </w:p>
    <w:p w14:paraId="2C078B8D" w14:textId="77777777" w:rsidR="00613421" w:rsidRPr="00613421" w:rsidRDefault="00613421" w:rsidP="00613421">
      <w:pPr>
        <w:spacing w:after="0" w:line="240" w:lineRule="auto"/>
        <w:ind w:left="993"/>
        <w:jc w:val="both"/>
        <w:rPr>
          <w:rFonts w:ascii="Arial" w:hAnsi="Arial" w:cs="Arial"/>
          <w:caps/>
          <w:sz w:val="21"/>
          <w:szCs w:val="21"/>
        </w:rPr>
      </w:pPr>
    </w:p>
    <w:tbl>
      <w:tblPr>
        <w:tblStyle w:val="Tablanormal151"/>
        <w:tblW w:w="9351" w:type="dxa"/>
        <w:tblLayout w:type="fixed"/>
        <w:tblLook w:val="04A0" w:firstRow="1" w:lastRow="0" w:firstColumn="1" w:lastColumn="0" w:noHBand="0" w:noVBand="1"/>
      </w:tblPr>
      <w:tblGrid>
        <w:gridCol w:w="1271"/>
        <w:gridCol w:w="3549"/>
        <w:gridCol w:w="2830"/>
        <w:gridCol w:w="1701"/>
      </w:tblGrid>
      <w:tr w:rsidR="007F2BFC" w:rsidRPr="000A18A1" w14:paraId="0E263EA9" w14:textId="77777777" w:rsidTr="00713C43">
        <w:trPr>
          <w:cnfStyle w:val="100000000000" w:firstRow="1" w:lastRow="0" w:firstColumn="0" w:lastColumn="0" w:oddVBand="0" w:evenVBand="0" w:oddHBand="0"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271" w:type="dxa"/>
            <w:shd w:val="clear" w:color="auto" w:fill="DAEEF3" w:themeFill="accent5" w:themeFillTint="33"/>
            <w:vAlign w:val="center"/>
            <w:hideMark/>
          </w:tcPr>
          <w:p w14:paraId="6B8597AF" w14:textId="77777777" w:rsidR="007F2BFC" w:rsidRPr="000A18A1" w:rsidRDefault="007F2BFC" w:rsidP="00713C43">
            <w:pPr>
              <w:ind w:left="-104" w:right="-111" w:hanging="12"/>
              <w:jc w:val="center"/>
              <w:rPr>
                <w:rFonts w:ascii="Arial" w:hAnsi="Arial" w:cs="Arial"/>
                <w:sz w:val="21"/>
                <w:szCs w:val="21"/>
              </w:rPr>
            </w:pPr>
            <w:r w:rsidRPr="000A18A1">
              <w:rPr>
                <w:rFonts w:ascii="Arial" w:hAnsi="Arial" w:cs="Arial"/>
                <w:sz w:val="21"/>
                <w:szCs w:val="21"/>
              </w:rPr>
              <w:t>Subpartida</w:t>
            </w:r>
          </w:p>
        </w:tc>
        <w:tc>
          <w:tcPr>
            <w:tcW w:w="3549" w:type="dxa"/>
            <w:shd w:val="clear" w:color="auto" w:fill="DAEEF3" w:themeFill="accent5" w:themeFillTint="33"/>
            <w:vAlign w:val="center"/>
            <w:hideMark/>
          </w:tcPr>
          <w:p w14:paraId="7F19100D" w14:textId="77777777" w:rsidR="007F2BFC" w:rsidRPr="000A18A1" w:rsidRDefault="007F2BFC"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Descripción</w:t>
            </w:r>
          </w:p>
        </w:tc>
        <w:tc>
          <w:tcPr>
            <w:tcW w:w="2830" w:type="dxa"/>
            <w:shd w:val="clear" w:color="auto" w:fill="DAEEF3" w:themeFill="accent5" w:themeFillTint="33"/>
            <w:vAlign w:val="center"/>
            <w:hideMark/>
          </w:tcPr>
          <w:p w14:paraId="7F89D01C" w14:textId="77777777" w:rsidR="007F2BFC" w:rsidRPr="000A18A1" w:rsidRDefault="007F2BFC"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Características técnicas</w:t>
            </w:r>
          </w:p>
        </w:tc>
        <w:tc>
          <w:tcPr>
            <w:tcW w:w="1701" w:type="dxa"/>
            <w:shd w:val="clear" w:color="auto" w:fill="DAEEF3" w:themeFill="accent5" w:themeFillTint="33"/>
            <w:vAlign w:val="center"/>
            <w:hideMark/>
          </w:tcPr>
          <w:p w14:paraId="6501B915" w14:textId="77777777" w:rsidR="007F2BFC" w:rsidRPr="000A18A1" w:rsidRDefault="007F2BFC"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Sede</w:t>
            </w:r>
          </w:p>
        </w:tc>
      </w:tr>
      <w:tr w:rsidR="007F2BFC" w:rsidRPr="000A18A1" w14:paraId="0B6C9D45" w14:textId="77777777" w:rsidTr="00713C43">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tcPr>
          <w:p w14:paraId="6C3E9FAD" w14:textId="77777777" w:rsidR="007F2BFC" w:rsidRPr="000A18A1" w:rsidRDefault="007F2BFC" w:rsidP="00713C43">
            <w:pPr>
              <w:ind w:left="-104" w:right="-111" w:hanging="12"/>
              <w:jc w:val="center"/>
              <w:rPr>
                <w:rFonts w:ascii="Arial" w:hAnsi="Arial" w:cs="Arial"/>
                <w:b w:val="0"/>
                <w:bCs w:val="0"/>
                <w:sz w:val="21"/>
                <w:szCs w:val="21"/>
              </w:rPr>
            </w:pPr>
            <w:r w:rsidRPr="000A18A1">
              <w:rPr>
                <w:rFonts w:ascii="Arial" w:hAnsi="Arial" w:cs="Arial"/>
                <w:b w:val="0"/>
                <w:bCs w:val="0"/>
                <w:sz w:val="21"/>
                <w:szCs w:val="21"/>
              </w:rPr>
              <w:t>1.1</w:t>
            </w:r>
          </w:p>
        </w:tc>
        <w:tc>
          <w:tcPr>
            <w:tcW w:w="3549" w:type="dxa"/>
            <w:shd w:val="clear" w:color="auto" w:fill="auto"/>
            <w:vAlign w:val="center"/>
          </w:tcPr>
          <w:p w14:paraId="39809839" w14:textId="77777777" w:rsidR="007F2BFC" w:rsidRPr="000A18A1" w:rsidRDefault="007F2BFC"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lavado y desinfección de cisternas y tanques de almacenamiento</w:t>
            </w:r>
          </w:p>
        </w:tc>
        <w:tc>
          <w:tcPr>
            <w:tcW w:w="2830" w:type="dxa"/>
            <w:shd w:val="clear" w:color="auto" w:fill="auto"/>
            <w:noWrap/>
            <w:vAlign w:val="center"/>
          </w:tcPr>
          <w:p w14:paraId="155C9D99" w14:textId="77777777" w:rsidR="007F2BFC" w:rsidRPr="000A18A1" w:rsidRDefault="007F2BFC"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Conforme a lo indicado en el apéndice A1.1, sus </w:t>
            </w:r>
            <w:proofErr w:type="spellStart"/>
            <w:r w:rsidRPr="000A18A1">
              <w:rPr>
                <w:rFonts w:ascii="Arial" w:hAnsi="Arial" w:cs="Arial"/>
                <w:sz w:val="21"/>
                <w:szCs w:val="21"/>
              </w:rPr>
              <w:t>sub-subpartidas</w:t>
            </w:r>
            <w:proofErr w:type="spellEnd"/>
            <w:r w:rsidRPr="000A18A1">
              <w:rPr>
                <w:rFonts w:ascii="Arial" w:hAnsi="Arial" w:cs="Arial"/>
                <w:sz w:val="21"/>
                <w:szCs w:val="21"/>
              </w:rPr>
              <w:t xml:space="preserve"> y el Programa de Mantenimiento</w:t>
            </w:r>
          </w:p>
        </w:tc>
        <w:tc>
          <w:tcPr>
            <w:tcW w:w="1701" w:type="dxa"/>
            <w:shd w:val="clear" w:color="auto" w:fill="auto"/>
            <w:vAlign w:val="center"/>
          </w:tcPr>
          <w:p w14:paraId="1D16B6B9" w14:textId="77777777" w:rsidR="007F2BFC" w:rsidRPr="000A18A1" w:rsidRDefault="007F2BFC"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Coyoacán, Morelos, Uruguay y Ajusco.</w:t>
            </w:r>
          </w:p>
        </w:tc>
      </w:tr>
      <w:tr w:rsidR="007F2BFC" w:rsidRPr="000A18A1" w14:paraId="7BB3ADCF" w14:textId="77777777" w:rsidTr="00713C43">
        <w:trPr>
          <w:trHeight w:val="98"/>
        </w:trPr>
        <w:tc>
          <w:tcPr>
            <w:cnfStyle w:val="001000000000" w:firstRow="0" w:lastRow="0" w:firstColumn="1" w:lastColumn="0" w:oddVBand="0" w:evenVBand="0" w:oddHBand="0" w:evenHBand="0" w:firstRowFirstColumn="0" w:firstRowLastColumn="0" w:lastRowFirstColumn="0" w:lastRowLastColumn="0"/>
            <w:tcW w:w="1271" w:type="dxa"/>
            <w:shd w:val="clear" w:color="auto" w:fill="DAEEF3" w:themeFill="accent5" w:themeFillTint="33"/>
            <w:vAlign w:val="center"/>
          </w:tcPr>
          <w:p w14:paraId="60DA0D2C" w14:textId="77777777" w:rsidR="007F2BFC" w:rsidRPr="000A18A1" w:rsidRDefault="007F2BFC" w:rsidP="00713C43">
            <w:pPr>
              <w:ind w:left="-104" w:right="-111" w:hanging="12"/>
              <w:jc w:val="center"/>
              <w:rPr>
                <w:rFonts w:ascii="Arial" w:hAnsi="Arial" w:cs="Arial"/>
                <w:b w:val="0"/>
                <w:bCs w:val="0"/>
                <w:sz w:val="21"/>
                <w:szCs w:val="21"/>
              </w:rPr>
            </w:pPr>
            <w:r w:rsidRPr="000A18A1">
              <w:rPr>
                <w:rFonts w:ascii="Arial" w:hAnsi="Arial" w:cs="Arial"/>
                <w:b w:val="0"/>
                <w:bCs w:val="0"/>
                <w:sz w:val="21"/>
                <w:szCs w:val="21"/>
              </w:rPr>
              <w:t>1.2</w:t>
            </w:r>
          </w:p>
        </w:tc>
        <w:tc>
          <w:tcPr>
            <w:tcW w:w="3549" w:type="dxa"/>
            <w:shd w:val="clear" w:color="auto" w:fill="DAEEF3" w:themeFill="accent5" w:themeFillTint="33"/>
            <w:vAlign w:val="center"/>
          </w:tcPr>
          <w:p w14:paraId="2838382A" w14:textId="77777777" w:rsidR="007F2BFC" w:rsidRPr="000A18A1" w:rsidRDefault="007F2BFC"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desazolve y limpieza de drenajes de aguas residuales, pluviales y redes de drenaje</w:t>
            </w:r>
          </w:p>
        </w:tc>
        <w:tc>
          <w:tcPr>
            <w:tcW w:w="2830" w:type="dxa"/>
            <w:shd w:val="clear" w:color="auto" w:fill="DAEEF3" w:themeFill="accent5" w:themeFillTint="33"/>
            <w:noWrap/>
            <w:vAlign w:val="center"/>
          </w:tcPr>
          <w:p w14:paraId="0FCF5B4F" w14:textId="77777777" w:rsidR="007F2BFC" w:rsidRPr="000A18A1" w:rsidRDefault="007F2BFC"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Conforme a lo indicado en el apéndice A1.2, sus </w:t>
            </w:r>
            <w:proofErr w:type="spellStart"/>
            <w:r w:rsidRPr="000A18A1">
              <w:rPr>
                <w:rFonts w:ascii="Arial" w:hAnsi="Arial" w:cs="Arial"/>
                <w:sz w:val="21"/>
                <w:szCs w:val="21"/>
              </w:rPr>
              <w:t>sub-</w:t>
            </w:r>
            <w:r w:rsidRPr="000A18A1">
              <w:rPr>
                <w:rFonts w:ascii="Arial" w:hAnsi="Arial" w:cs="Arial"/>
                <w:sz w:val="21"/>
                <w:szCs w:val="21"/>
              </w:rPr>
              <w:lastRenderedPageBreak/>
              <w:t>subpartidas</w:t>
            </w:r>
            <w:proofErr w:type="spellEnd"/>
            <w:r w:rsidRPr="000A18A1">
              <w:rPr>
                <w:rFonts w:ascii="Arial" w:hAnsi="Arial" w:cs="Arial"/>
                <w:sz w:val="21"/>
                <w:szCs w:val="21"/>
              </w:rPr>
              <w:t xml:space="preserve"> y el Programa de Mantenimiento</w:t>
            </w:r>
          </w:p>
        </w:tc>
        <w:tc>
          <w:tcPr>
            <w:tcW w:w="1701" w:type="dxa"/>
            <w:shd w:val="clear" w:color="auto" w:fill="DAEEF3" w:themeFill="accent5" w:themeFillTint="33"/>
            <w:vAlign w:val="center"/>
          </w:tcPr>
          <w:p w14:paraId="20EE9415" w14:textId="77777777" w:rsidR="007F2BFC" w:rsidRPr="000A18A1" w:rsidRDefault="007F2BFC"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lastRenderedPageBreak/>
              <w:t xml:space="preserve">Coyoacán, Morelos, </w:t>
            </w:r>
            <w:r w:rsidRPr="000A18A1">
              <w:rPr>
                <w:rFonts w:ascii="Arial" w:hAnsi="Arial" w:cs="Arial"/>
                <w:sz w:val="21"/>
                <w:szCs w:val="21"/>
              </w:rPr>
              <w:lastRenderedPageBreak/>
              <w:t>Uruguay y Ajusco.</w:t>
            </w:r>
          </w:p>
        </w:tc>
      </w:tr>
      <w:tr w:rsidR="007F2BFC" w:rsidRPr="000A18A1" w14:paraId="01BED358" w14:textId="77777777" w:rsidTr="00713C43">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tcPr>
          <w:p w14:paraId="371FE9A4" w14:textId="77777777" w:rsidR="007F2BFC" w:rsidRPr="000A18A1" w:rsidRDefault="007F2BFC" w:rsidP="00713C43">
            <w:pPr>
              <w:ind w:left="-104" w:right="-111" w:hanging="12"/>
              <w:jc w:val="center"/>
              <w:rPr>
                <w:rFonts w:ascii="Arial" w:hAnsi="Arial" w:cs="Arial"/>
                <w:b w:val="0"/>
                <w:bCs w:val="0"/>
                <w:sz w:val="21"/>
                <w:szCs w:val="21"/>
              </w:rPr>
            </w:pPr>
            <w:r w:rsidRPr="000A18A1">
              <w:rPr>
                <w:rFonts w:ascii="Arial" w:hAnsi="Arial" w:cs="Arial"/>
                <w:b w:val="0"/>
                <w:bCs w:val="0"/>
                <w:sz w:val="21"/>
                <w:szCs w:val="21"/>
              </w:rPr>
              <w:lastRenderedPageBreak/>
              <w:t>1.3</w:t>
            </w:r>
          </w:p>
        </w:tc>
        <w:tc>
          <w:tcPr>
            <w:tcW w:w="3549" w:type="dxa"/>
            <w:shd w:val="clear" w:color="auto" w:fill="auto"/>
            <w:vAlign w:val="center"/>
          </w:tcPr>
          <w:p w14:paraId="5E5313C4" w14:textId="77777777" w:rsidR="007F2BFC" w:rsidRPr="000A18A1" w:rsidRDefault="007F2BFC"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preventivo a las plantas de tratamiento de aguas residuales</w:t>
            </w:r>
          </w:p>
        </w:tc>
        <w:tc>
          <w:tcPr>
            <w:tcW w:w="2830" w:type="dxa"/>
            <w:shd w:val="clear" w:color="auto" w:fill="auto"/>
            <w:noWrap/>
            <w:vAlign w:val="center"/>
          </w:tcPr>
          <w:p w14:paraId="342A2237" w14:textId="77777777" w:rsidR="007F2BFC" w:rsidRPr="000A18A1" w:rsidRDefault="007F2BFC"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Conforme a lo indicado en el apéndice A1.3, sus </w:t>
            </w:r>
            <w:proofErr w:type="spellStart"/>
            <w:r w:rsidRPr="000A18A1">
              <w:rPr>
                <w:rFonts w:ascii="Arial" w:hAnsi="Arial" w:cs="Arial"/>
                <w:sz w:val="21"/>
                <w:szCs w:val="21"/>
              </w:rPr>
              <w:t>sub-subpartidas</w:t>
            </w:r>
            <w:proofErr w:type="spellEnd"/>
            <w:r w:rsidRPr="000A18A1">
              <w:rPr>
                <w:rFonts w:ascii="Arial" w:hAnsi="Arial" w:cs="Arial"/>
                <w:sz w:val="21"/>
                <w:szCs w:val="21"/>
              </w:rPr>
              <w:t xml:space="preserve"> y el Programa de Mantenimiento </w:t>
            </w:r>
          </w:p>
        </w:tc>
        <w:tc>
          <w:tcPr>
            <w:tcW w:w="1701" w:type="dxa"/>
            <w:shd w:val="clear" w:color="auto" w:fill="auto"/>
            <w:vAlign w:val="center"/>
          </w:tcPr>
          <w:p w14:paraId="4F6F73EB" w14:textId="77777777" w:rsidR="007F2BFC" w:rsidRPr="000A18A1" w:rsidRDefault="007F2BFC"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w:t>
            </w:r>
          </w:p>
        </w:tc>
      </w:tr>
      <w:tr w:rsidR="007F2BFC" w:rsidRPr="000A18A1" w14:paraId="29058641" w14:textId="77777777" w:rsidTr="00713C43">
        <w:trPr>
          <w:trHeight w:val="778"/>
        </w:trPr>
        <w:tc>
          <w:tcPr>
            <w:cnfStyle w:val="001000000000" w:firstRow="0" w:lastRow="0" w:firstColumn="1" w:lastColumn="0" w:oddVBand="0" w:evenVBand="0" w:oddHBand="0" w:evenHBand="0" w:firstRowFirstColumn="0" w:firstRowLastColumn="0" w:lastRowFirstColumn="0" w:lastRowLastColumn="0"/>
            <w:tcW w:w="1271" w:type="dxa"/>
            <w:shd w:val="clear" w:color="auto" w:fill="DAEEF3" w:themeFill="accent5" w:themeFillTint="33"/>
            <w:vAlign w:val="center"/>
          </w:tcPr>
          <w:p w14:paraId="10BE89B3" w14:textId="77777777" w:rsidR="007F2BFC" w:rsidRPr="000A18A1" w:rsidRDefault="007F2BFC" w:rsidP="00713C43">
            <w:pPr>
              <w:ind w:left="-104" w:right="-111" w:hanging="12"/>
              <w:jc w:val="center"/>
              <w:rPr>
                <w:rFonts w:ascii="Arial" w:hAnsi="Arial" w:cs="Arial"/>
                <w:b w:val="0"/>
                <w:bCs w:val="0"/>
                <w:sz w:val="21"/>
                <w:szCs w:val="21"/>
              </w:rPr>
            </w:pPr>
            <w:r w:rsidRPr="000A18A1">
              <w:rPr>
                <w:rFonts w:ascii="Arial" w:hAnsi="Arial" w:cs="Arial"/>
                <w:b w:val="0"/>
                <w:bCs w:val="0"/>
                <w:sz w:val="21"/>
                <w:szCs w:val="21"/>
              </w:rPr>
              <w:t>1.4</w:t>
            </w:r>
          </w:p>
        </w:tc>
        <w:tc>
          <w:tcPr>
            <w:tcW w:w="3549" w:type="dxa"/>
            <w:shd w:val="clear" w:color="auto" w:fill="DAEEF3" w:themeFill="accent5" w:themeFillTint="33"/>
            <w:vAlign w:val="center"/>
          </w:tcPr>
          <w:p w14:paraId="78B54A61" w14:textId="77777777" w:rsidR="007F2BFC" w:rsidRPr="000A18A1" w:rsidRDefault="007F2BFC"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preventivo a equipos hidroneumáticos, sistemas de bombeo de agua potable, tratada y sistemas de cárcamos para desalojar agua de lluvia</w:t>
            </w:r>
          </w:p>
        </w:tc>
        <w:tc>
          <w:tcPr>
            <w:tcW w:w="2830" w:type="dxa"/>
            <w:shd w:val="clear" w:color="auto" w:fill="DAEEF3" w:themeFill="accent5" w:themeFillTint="33"/>
            <w:noWrap/>
            <w:vAlign w:val="center"/>
          </w:tcPr>
          <w:p w14:paraId="5DF35E7A" w14:textId="77777777" w:rsidR="007F2BFC" w:rsidRPr="000A18A1" w:rsidRDefault="007F2BFC"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Conforme a lo indicado en el apéndice A1.4, sus </w:t>
            </w:r>
            <w:proofErr w:type="spellStart"/>
            <w:r w:rsidRPr="000A18A1">
              <w:rPr>
                <w:rFonts w:ascii="Arial" w:hAnsi="Arial" w:cs="Arial"/>
                <w:sz w:val="21"/>
                <w:szCs w:val="21"/>
              </w:rPr>
              <w:t>sub-subpartidas</w:t>
            </w:r>
            <w:proofErr w:type="spellEnd"/>
            <w:r w:rsidRPr="000A18A1">
              <w:rPr>
                <w:rFonts w:ascii="Arial" w:hAnsi="Arial" w:cs="Arial"/>
                <w:sz w:val="21"/>
                <w:szCs w:val="21"/>
              </w:rPr>
              <w:t xml:space="preserve"> y el Programa de Mantenimiento</w:t>
            </w:r>
          </w:p>
        </w:tc>
        <w:tc>
          <w:tcPr>
            <w:tcW w:w="1701" w:type="dxa"/>
            <w:shd w:val="clear" w:color="auto" w:fill="DAEEF3" w:themeFill="accent5" w:themeFillTint="33"/>
            <w:vAlign w:val="center"/>
          </w:tcPr>
          <w:p w14:paraId="5C7C563F" w14:textId="77777777" w:rsidR="007F2BFC" w:rsidRPr="000A18A1" w:rsidRDefault="007F2BFC"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Coyoacán, Morelos y Ajusco</w:t>
            </w:r>
          </w:p>
        </w:tc>
      </w:tr>
      <w:tr w:rsidR="007F2BFC" w:rsidRPr="000A18A1" w14:paraId="3B218170" w14:textId="77777777" w:rsidTr="00713C43">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tcPr>
          <w:p w14:paraId="53FC3D82" w14:textId="77777777" w:rsidR="007F2BFC" w:rsidRPr="000A18A1" w:rsidRDefault="007F2BFC" w:rsidP="00713C43">
            <w:pPr>
              <w:ind w:left="-104" w:right="-111" w:hanging="12"/>
              <w:jc w:val="center"/>
              <w:rPr>
                <w:rFonts w:ascii="Arial" w:hAnsi="Arial" w:cs="Arial"/>
                <w:b w:val="0"/>
                <w:bCs w:val="0"/>
                <w:sz w:val="21"/>
                <w:szCs w:val="21"/>
              </w:rPr>
            </w:pPr>
            <w:r w:rsidRPr="000A18A1">
              <w:rPr>
                <w:rFonts w:ascii="Arial" w:hAnsi="Arial" w:cs="Arial"/>
                <w:b w:val="0"/>
                <w:bCs w:val="0"/>
                <w:sz w:val="21"/>
                <w:szCs w:val="21"/>
              </w:rPr>
              <w:t>1.5</w:t>
            </w:r>
          </w:p>
        </w:tc>
        <w:tc>
          <w:tcPr>
            <w:tcW w:w="3549" w:type="dxa"/>
            <w:shd w:val="clear" w:color="auto" w:fill="auto"/>
            <w:vAlign w:val="center"/>
          </w:tcPr>
          <w:p w14:paraId="0ED09286" w14:textId="77777777" w:rsidR="007F2BFC" w:rsidRPr="000A18A1" w:rsidRDefault="007F2BFC"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preventivo al sistema de ultrafiltración de agua pluvial a potable</w:t>
            </w:r>
          </w:p>
        </w:tc>
        <w:tc>
          <w:tcPr>
            <w:tcW w:w="2830" w:type="dxa"/>
            <w:shd w:val="clear" w:color="auto" w:fill="auto"/>
            <w:noWrap/>
            <w:vAlign w:val="center"/>
          </w:tcPr>
          <w:p w14:paraId="7291E08A" w14:textId="77777777" w:rsidR="007F2BFC" w:rsidRPr="000A18A1" w:rsidRDefault="007F2BFC"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Conforme a lo indicado en el apéndice A1.5, sus </w:t>
            </w:r>
            <w:proofErr w:type="spellStart"/>
            <w:r w:rsidRPr="000A18A1">
              <w:rPr>
                <w:rFonts w:ascii="Arial" w:hAnsi="Arial" w:cs="Arial"/>
                <w:sz w:val="21"/>
                <w:szCs w:val="21"/>
              </w:rPr>
              <w:t>sub-subpartidas</w:t>
            </w:r>
            <w:proofErr w:type="spellEnd"/>
            <w:r w:rsidRPr="000A18A1">
              <w:rPr>
                <w:rFonts w:ascii="Arial" w:hAnsi="Arial" w:cs="Arial"/>
                <w:sz w:val="21"/>
                <w:szCs w:val="21"/>
              </w:rPr>
              <w:t xml:space="preserve"> y el Programa de Mantenimiento</w:t>
            </w:r>
          </w:p>
        </w:tc>
        <w:tc>
          <w:tcPr>
            <w:tcW w:w="1701" w:type="dxa"/>
            <w:shd w:val="clear" w:color="auto" w:fill="auto"/>
            <w:vAlign w:val="center"/>
          </w:tcPr>
          <w:p w14:paraId="6160015F" w14:textId="77777777" w:rsidR="007F2BFC" w:rsidRPr="000A18A1" w:rsidRDefault="007F2BFC"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 Edificio “A”.</w:t>
            </w:r>
          </w:p>
        </w:tc>
      </w:tr>
      <w:tr w:rsidR="007F2BFC" w:rsidRPr="000A18A1" w14:paraId="184EF9BD" w14:textId="77777777" w:rsidTr="00713C43">
        <w:trPr>
          <w:trHeight w:val="179"/>
        </w:trPr>
        <w:tc>
          <w:tcPr>
            <w:cnfStyle w:val="001000000000" w:firstRow="0" w:lastRow="0" w:firstColumn="1" w:lastColumn="0" w:oddVBand="0" w:evenVBand="0" w:oddHBand="0" w:evenHBand="0" w:firstRowFirstColumn="0" w:firstRowLastColumn="0" w:lastRowFirstColumn="0" w:lastRowLastColumn="0"/>
            <w:tcW w:w="1271" w:type="dxa"/>
            <w:shd w:val="clear" w:color="auto" w:fill="DAEEF3" w:themeFill="accent5" w:themeFillTint="33"/>
            <w:vAlign w:val="center"/>
          </w:tcPr>
          <w:p w14:paraId="0F6F7D0F" w14:textId="77777777" w:rsidR="007F2BFC" w:rsidRPr="000A18A1" w:rsidRDefault="007F2BFC" w:rsidP="00713C43">
            <w:pPr>
              <w:ind w:left="-104" w:right="-111" w:hanging="12"/>
              <w:jc w:val="center"/>
              <w:rPr>
                <w:rFonts w:ascii="Arial" w:hAnsi="Arial" w:cs="Arial"/>
                <w:b w:val="0"/>
                <w:bCs w:val="0"/>
                <w:sz w:val="21"/>
                <w:szCs w:val="21"/>
              </w:rPr>
            </w:pPr>
            <w:r w:rsidRPr="000A18A1">
              <w:rPr>
                <w:rFonts w:ascii="Arial" w:hAnsi="Arial" w:cs="Arial"/>
                <w:b w:val="0"/>
                <w:bCs w:val="0"/>
                <w:sz w:val="21"/>
                <w:szCs w:val="21"/>
              </w:rPr>
              <w:t>1.6</w:t>
            </w:r>
          </w:p>
        </w:tc>
        <w:tc>
          <w:tcPr>
            <w:tcW w:w="3549" w:type="dxa"/>
            <w:shd w:val="clear" w:color="auto" w:fill="DAEEF3" w:themeFill="accent5" w:themeFillTint="33"/>
            <w:vAlign w:val="center"/>
          </w:tcPr>
          <w:p w14:paraId="431D53FC" w14:textId="77777777" w:rsidR="007F2BFC" w:rsidRPr="000A18A1" w:rsidRDefault="007F2BFC"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preventivo a seis pozos de absorción</w:t>
            </w:r>
          </w:p>
        </w:tc>
        <w:tc>
          <w:tcPr>
            <w:tcW w:w="2830" w:type="dxa"/>
            <w:shd w:val="clear" w:color="auto" w:fill="DAEEF3" w:themeFill="accent5" w:themeFillTint="33"/>
            <w:noWrap/>
            <w:vAlign w:val="center"/>
          </w:tcPr>
          <w:p w14:paraId="572BB27A" w14:textId="77777777" w:rsidR="007F2BFC" w:rsidRPr="000A18A1" w:rsidRDefault="007F2BFC"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Conforme a lo indicado en el apéndice A1.6, sus </w:t>
            </w:r>
            <w:proofErr w:type="spellStart"/>
            <w:r w:rsidRPr="000A18A1">
              <w:rPr>
                <w:rFonts w:ascii="Arial" w:hAnsi="Arial" w:cs="Arial"/>
                <w:sz w:val="21"/>
                <w:szCs w:val="21"/>
              </w:rPr>
              <w:t>sub-subpartidas</w:t>
            </w:r>
            <w:proofErr w:type="spellEnd"/>
            <w:r w:rsidRPr="000A18A1">
              <w:rPr>
                <w:rFonts w:ascii="Arial" w:hAnsi="Arial" w:cs="Arial"/>
                <w:sz w:val="21"/>
                <w:szCs w:val="21"/>
              </w:rPr>
              <w:t xml:space="preserve"> y el Programa de Mantenimiento</w:t>
            </w:r>
          </w:p>
        </w:tc>
        <w:tc>
          <w:tcPr>
            <w:tcW w:w="1701" w:type="dxa"/>
            <w:shd w:val="clear" w:color="auto" w:fill="DAEEF3" w:themeFill="accent5" w:themeFillTint="33"/>
            <w:vAlign w:val="center"/>
          </w:tcPr>
          <w:p w14:paraId="426ADA8C" w14:textId="77777777" w:rsidR="007F2BFC" w:rsidRPr="000A18A1" w:rsidRDefault="007F2BFC"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w:t>
            </w:r>
          </w:p>
        </w:tc>
      </w:tr>
      <w:tr w:rsidR="007F2BFC" w:rsidRPr="000A18A1" w14:paraId="7AFF65E7" w14:textId="77777777" w:rsidTr="00713C43">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tcPr>
          <w:p w14:paraId="28CF8913" w14:textId="77777777" w:rsidR="007F2BFC" w:rsidRPr="000A18A1" w:rsidRDefault="007F2BFC" w:rsidP="00713C43">
            <w:pPr>
              <w:ind w:left="-104" w:right="-111" w:hanging="12"/>
              <w:jc w:val="center"/>
              <w:rPr>
                <w:rFonts w:ascii="Arial" w:hAnsi="Arial" w:cs="Arial"/>
                <w:b w:val="0"/>
                <w:bCs w:val="0"/>
                <w:sz w:val="21"/>
                <w:szCs w:val="21"/>
              </w:rPr>
            </w:pPr>
            <w:r w:rsidRPr="000A18A1">
              <w:rPr>
                <w:rFonts w:ascii="Arial" w:hAnsi="Arial" w:cs="Arial"/>
                <w:b w:val="0"/>
                <w:bCs w:val="0"/>
                <w:sz w:val="21"/>
                <w:szCs w:val="21"/>
              </w:rPr>
              <w:t>1.7</w:t>
            </w:r>
          </w:p>
        </w:tc>
        <w:tc>
          <w:tcPr>
            <w:tcW w:w="3549" w:type="dxa"/>
            <w:shd w:val="clear" w:color="auto" w:fill="auto"/>
            <w:vAlign w:val="center"/>
          </w:tcPr>
          <w:p w14:paraId="3CCA6755" w14:textId="77777777" w:rsidR="007F2BFC" w:rsidRPr="000A18A1" w:rsidRDefault="007F2BFC"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correctivo, incluyendo mano de obra y refacciones especializadas a los equipos y/o sistemas descritos en las subpartidas 1.3, 1.4 y 1.5.</w:t>
            </w:r>
          </w:p>
        </w:tc>
        <w:tc>
          <w:tcPr>
            <w:tcW w:w="2830" w:type="dxa"/>
            <w:shd w:val="clear" w:color="auto" w:fill="auto"/>
            <w:noWrap/>
            <w:vAlign w:val="center"/>
          </w:tcPr>
          <w:p w14:paraId="3BEB0205" w14:textId="77777777" w:rsidR="007F2BFC" w:rsidRPr="000A18A1" w:rsidRDefault="007F2BFC"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Conforme a lo indicado en el apéndice A1.7 y el Programa de Mantenimiento</w:t>
            </w:r>
          </w:p>
        </w:tc>
        <w:tc>
          <w:tcPr>
            <w:tcW w:w="1701" w:type="dxa"/>
            <w:shd w:val="clear" w:color="auto" w:fill="auto"/>
            <w:vAlign w:val="center"/>
          </w:tcPr>
          <w:p w14:paraId="41B94100" w14:textId="77777777" w:rsidR="007F2BFC" w:rsidRPr="000A18A1" w:rsidRDefault="007F2BFC"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Coyoacán, Morelos y Ajusco</w:t>
            </w:r>
          </w:p>
        </w:tc>
      </w:tr>
    </w:tbl>
    <w:p w14:paraId="16E26CF1" w14:textId="77777777" w:rsidR="00BB60FE" w:rsidRDefault="00BB60FE" w:rsidP="00D12DBF">
      <w:pPr>
        <w:pStyle w:val="Prrafodelista"/>
        <w:rPr>
          <w:rFonts w:ascii="Arial" w:hAnsi="Arial" w:cs="Arial"/>
          <w:b/>
          <w:caps/>
          <w:snapToGrid w:val="0"/>
          <w:sz w:val="21"/>
          <w:szCs w:val="21"/>
        </w:rPr>
      </w:pPr>
    </w:p>
    <w:p w14:paraId="71EDA4B8" w14:textId="77777777" w:rsidR="00ED3667" w:rsidRPr="005B163E" w:rsidRDefault="00ED3667" w:rsidP="005B163E">
      <w:pPr>
        <w:pStyle w:val="Prrafodelista"/>
        <w:numPr>
          <w:ilvl w:val="1"/>
          <w:numId w:val="35"/>
        </w:numPr>
        <w:spacing w:after="0" w:line="240" w:lineRule="auto"/>
        <w:ind w:left="851" w:hanging="709"/>
        <w:jc w:val="both"/>
        <w:rPr>
          <w:rFonts w:ascii="Arial" w:hAnsi="Arial" w:cs="Arial"/>
          <w:b/>
          <w:snapToGrid w:val="0"/>
          <w:sz w:val="21"/>
          <w:szCs w:val="21"/>
        </w:rPr>
      </w:pPr>
      <w:r w:rsidRPr="005B163E">
        <w:rPr>
          <w:rFonts w:ascii="Arial" w:hAnsi="Arial" w:cs="Arial"/>
          <w:b/>
          <w:snapToGrid w:val="0"/>
          <w:sz w:val="21"/>
          <w:szCs w:val="21"/>
        </w:rPr>
        <w:t>PLAZO, LUGAR Y TIEMPO DE LA PRESTACIÓN DE LOS SERVICIOS SOLICITADOS</w:t>
      </w:r>
    </w:p>
    <w:p w14:paraId="44D518BC" w14:textId="77777777" w:rsidR="00ED3667" w:rsidRPr="005B163E" w:rsidRDefault="00ED3667" w:rsidP="005B163E">
      <w:pPr>
        <w:pStyle w:val="Prrafodelista"/>
        <w:spacing w:after="0" w:line="240" w:lineRule="auto"/>
        <w:jc w:val="both"/>
        <w:rPr>
          <w:rFonts w:ascii="Arial" w:hAnsi="Arial" w:cs="Arial"/>
          <w:b/>
          <w:snapToGrid w:val="0"/>
          <w:sz w:val="21"/>
          <w:szCs w:val="21"/>
        </w:rPr>
      </w:pPr>
    </w:p>
    <w:p w14:paraId="3E22C1BC" w14:textId="7A5143B4" w:rsidR="00ED3667" w:rsidRPr="005B163E" w:rsidRDefault="00ED3667" w:rsidP="005B163E">
      <w:pPr>
        <w:spacing w:after="0" w:line="240" w:lineRule="auto"/>
        <w:ind w:left="993"/>
        <w:jc w:val="both"/>
        <w:rPr>
          <w:rFonts w:ascii="Arial" w:hAnsi="Arial" w:cs="Arial"/>
          <w:b/>
          <w:caps/>
          <w:sz w:val="21"/>
          <w:szCs w:val="21"/>
        </w:rPr>
      </w:pPr>
      <w:r w:rsidRPr="005B163E">
        <w:rPr>
          <w:rFonts w:ascii="Arial" w:hAnsi="Arial" w:cs="Arial"/>
          <w:sz w:val="21"/>
          <w:szCs w:val="21"/>
        </w:rPr>
        <w:t xml:space="preserve">EL PLAZO, LUGAR Y TIEMPO DE </w:t>
      </w:r>
      <w:r w:rsidR="00A45A8D" w:rsidRPr="005B163E">
        <w:rPr>
          <w:rFonts w:ascii="Arial" w:hAnsi="Arial" w:cs="Arial"/>
          <w:sz w:val="21"/>
          <w:szCs w:val="21"/>
        </w:rPr>
        <w:t xml:space="preserve">LA </w:t>
      </w:r>
      <w:r w:rsidRPr="005B163E">
        <w:rPr>
          <w:rFonts w:ascii="Arial" w:hAnsi="Arial" w:cs="Arial"/>
          <w:b/>
          <w:bCs/>
          <w:sz w:val="21"/>
          <w:szCs w:val="21"/>
        </w:rPr>
        <w:t xml:space="preserve">PRESTACIÓN DE LOS SERVICIOS </w:t>
      </w:r>
      <w:r w:rsidRPr="005B163E">
        <w:rPr>
          <w:rFonts w:ascii="Arial" w:hAnsi="Arial" w:cs="Arial"/>
          <w:sz w:val="21"/>
          <w:szCs w:val="21"/>
        </w:rPr>
        <w:t xml:space="preserve">SE DESCRIBEN EN </w:t>
      </w:r>
      <w:r w:rsidR="001471E6">
        <w:rPr>
          <w:rFonts w:ascii="Arial" w:hAnsi="Arial" w:cs="Arial"/>
          <w:sz w:val="21"/>
          <w:szCs w:val="21"/>
          <w:lang w:val="es-ES"/>
        </w:rPr>
        <w:t>EL</w:t>
      </w:r>
      <w:r w:rsidRPr="005B163E">
        <w:rPr>
          <w:rFonts w:ascii="Arial" w:hAnsi="Arial" w:cs="Arial"/>
          <w:sz w:val="21"/>
          <w:szCs w:val="21"/>
          <w:lang w:val="es-ES"/>
        </w:rPr>
        <w:t xml:space="preserve"> </w:t>
      </w:r>
      <w:r w:rsidR="001471E6">
        <w:rPr>
          <w:rFonts w:ascii="Arial" w:hAnsi="Arial" w:cs="Arial"/>
          <w:b/>
          <w:caps/>
          <w:sz w:val="21"/>
          <w:szCs w:val="21"/>
        </w:rPr>
        <w:t xml:space="preserve">ANEXO A, SUS </w:t>
      </w:r>
      <w:r w:rsidR="001471E6">
        <w:rPr>
          <w:rFonts w:ascii="Arial" w:hAnsi="Arial" w:cs="Arial"/>
          <w:b/>
          <w:bCs/>
          <w:caps/>
          <w:sz w:val="21"/>
          <w:szCs w:val="21"/>
        </w:rPr>
        <w:t>APÉNDICES</w:t>
      </w:r>
      <w:r w:rsidR="001471E6" w:rsidRPr="005B163E">
        <w:rPr>
          <w:rFonts w:ascii="Arial" w:hAnsi="Arial" w:cs="Arial"/>
          <w:b/>
          <w:bCs/>
          <w:caps/>
          <w:sz w:val="21"/>
          <w:szCs w:val="21"/>
        </w:rPr>
        <w:t xml:space="preserve"> </w:t>
      </w:r>
      <w:r w:rsidR="001471E6">
        <w:rPr>
          <w:rFonts w:ascii="Arial" w:hAnsi="Arial" w:cs="Arial"/>
          <w:b/>
          <w:bCs/>
          <w:caps/>
          <w:sz w:val="21"/>
          <w:szCs w:val="21"/>
        </w:rPr>
        <w:t>A1.1</w:t>
      </w:r>
      <w:r w:rsidR="001471E6" w:rsidRPr="005B163E">
        <w:rPr>
          <w:rFonts w:ascii="Arial" w:hAnsi="Arial" w:cs="Arial"/>
          <w:b/>
          <w:bCs/>
          <w:caps/>
          <w:sz w:val="21"/>
          <w:szCs w:val="21"/>
        </w:rPr>
        <w:t xml:space="preserve">, </w:t>
      </w:r>
      <w:r w:rsidR="001471E6">
        <w:rPr>
          <w:rFonts w:ascii="Arial" w:hAnsi="Arial" w:cs="Arial"/>
          <w:b/>
          <w:bCs/>
          <w:caps/>
          <w:sz w:val="21"/>
          <w:szCs w:val="21"/>
        </w:rPr>
        <w:t>A1.</w:t>
      </w:r>
      <w:r w:rsidR="001471E6" w:rsidRPr="005B163E">
        <w:rPr>
          <w:rFonts w:ascii="Arial" w:hAnsi="Arial" w:cs="Arial"/>
          <w:b/>
          <w:bCs/>
          <w:caps/>
          <w:sz w:val="21"/>
          <w:szCs w:val="21"/>
        </w:rPr>
        <w:t xml:space="preserve">2, </w:t>
      </w:r>
      <w:r w:rsidR="001471E6">
        <w:rPr>
          <w:rFonts w:ascii="Arial" w:hAnsi="Arial" w:cs="Arial"/>
          <w:b/>
          <w:bCs/>
          <w:caps/>
          <w:sz w:val="21"/>
          <w:szCs w:val="21"/>
        </w:rPr>
        <w:t>A1.</w:t>
      </w:r>
      <w:r w:rsidR="001471E6" w:rsidRPr="005B163E">
        <w:rPr>
          <w:rFonts w:ascii="Arial" w:hAnsi="Arial" w:cs="Arial"/>
          <w:b/>
          <w:bCs/>
          <w:caps/>
          <w:sz w:val="21"/>
          <w:szCs w:val="21"/>
        </w:rPr>
        <w:t>3</w:t>
      </w:r>
      <w:r w:rsidR="001471E6">
        <w:rPr>
          <w:rFonts w:ascii="Arial" w:hAnsi="Arial" w:cs="Arial"/>
          <w:b/>
          <w:bCs/>
          <w:caps/>
          <w:sz w:val="21"/>
          <w:szCs w:val="21"/>
        </w:rPr>
        <w:t>, A1.4, A1.5, A1.6</w:t>
      </w:r>
      <w:r w:rsidR="00AB35E9">
        <w:rPr>
          <w:rFonts w:ascii="Arial" w:hAnsi="Arial" w:cs="Arial"/>
          <w:b/>
          <w:bCs/>
          <w:caps/>
          <w:sz w:val="21"/>
          <w:szCs w:val="21"/>
        </w:rPr>
        <w:t xml:space="preserve">, </w:t>
      </w:r>
      <w:r w:rsidR="001471E6" w:rsidRPr="005B163E">
        <w:rPr>
          <w:rFonts w:ascii="Arial" w:hAnsi="Arial" w:cs="Arial"/>
          <w:b/>
          <w:bCs/>
          <w:caps/>
          <w:sz w:val="21"/>
          <w:szCs w:val="21"/>
        </w:rPr>
        <w:t>A</w:t>
      </w:r>
      <w:r w:rsidR="001471E6">
        <w:rPr>
          <w:rFonts w:ascii="Arial" w:hAnsi="Arial" w:cs="Arial"/>
          <w:b/>
          <w:bCs/>
          <w:caps/>
          <w:sz w:val="21"/>
          <w:szCs w:val="21"/>
        </w:rPr>
        <w:t>1.7</w:t>
      </w:r>
      <w:r w:rsidR="00AB35E9">
        <w:rPr>
          <w:rFonts w:ascii="Arial" w:hAnsi="Arial" w:cs="Arial"/>
          <w:b/>
          <w:bCs/>
          <w:caps/>
          <w:sz w:val="21"/>
          <w:szCs w:val="21"/>
        </w:rPr>
        <w:t xml:space="preserve"> y</w:t>
      </w:r>
      <w:r w:rsidR="001471E6" w:rsidRPr="005B163E">
        <w:rPr>
          <w:rFonts w:ascii="Arial" w:hAnsi="Arial" w:cs="Arial"/>
          <w:b/>
          <w:bCs/>
          <w:caps/>
          <w:sz w:val="21"/>
          <w:szCs w:val="21"/>
        </w:rPr>
        <w:t xml:space="preserve"> </w:t>
      </w:r>
      <w:r w:rsidR="001471E6" w:rsidRPr="0068399A">
        <w:rPr>
          <w:rFonts w:ascii="Arial" w:hAnsi="Arial" w:cs="Arial"/>
          <w:b/>
          <w:bCs/>
          <w:caps/>
          <w:sz w:val="21"/>
          <w:szCs w:val="21"/>
        </w:rPr>
        <w:t>PROGRAMA DE MANTENIMIENTO</w:t>
      </w:r>
      <w:r w:rsidRPr="005B163E">
        <w:rPr>
          <w:rFonts w:ascii="Arial" w:hAnsi="Arial" w:cs="Arial"/>
          <w:b/>
          <w:spacing w:val="2"/>
          <w:sz w:val="21"/>
          <w:szCs w:val="21"/>
        </w:rPr>
        <w:t>.</w:t>
      </w:r>
    </w:p>
    <w:p w14:paraId="566F102E" w14:textId="77777777" w:rsidR="00ED3667" w:rsidRDefault="00ED3667" w:rsidP="005B163E">
      <w:pPr>
        <w:spacing w:after="0" w:line="240" w:lineRule="auto"/>
        <w:ind w:left="993"/>
        <w:jc w:val="both"/>
        <w:rPr>
          <w:rFonts w:ascii="Arial" w:hAnsi="Arial" w:cs="Arial"/>
          <w:sz w:val="21"/>
          <w:szCs w:val="21"/>
        </w:rPr>
      </w:pPr>
    </w:p>
    <w:p w14:paraId="478E7EA8" w14:textId="77777777" w:rsidR="00AB35E9" w:rsidRPr="005B163E" w:rsidRDefault="00AB35E9" w:rsidP="005B163E">
      <w:pPr>
        <w:spacing w:after="0" w:line="240" w:lineRule="auto"/>
        <w:ind w:left="993"/>
        <w:jc w:val="both"/>
        <w:rPr>
          <w:rFonts w:ascii="Arial" w:hAnsi="Arial" w:cs="Arial"/>
          <w:sz w:val="21"/>
          <w:szCs w:val="21"/>
        </w:rPr>
      </w:pPr>
    </w:p>
    <w:p w14:paraId="7DCC881A" w14:textId="77777777" w:rsidR="00ED3667" w:rsidRPr="005B163E" w:rsidRDefault="00ED3667" w:rsidP="005B163E">
      <w:pPr>
        <w:pStyle w:val="Prrafodelista"/>
        <w:numPr>
          <w:ilvl w:val="1"/>
          <w:numId w:val="35"/>
        </w:numPr>
        <w:spacing w:after="0" w:line="240" w:lineRule="auto"/>
        <w:ind w:left="851" w:hanging="709"/>
        <w:jc w:val="both"/>
        <w:rPr>
          <w:rFonts w:ascii="Arial" w:hAnsi="Arial" w:cs="Arial"/>
          <w:b/>
          <w:snapToGrid w:val="0"/>
          <w:sz w:val="21"/>
          <w:szCs w:val="21"/>
        </w:rPr>
      </w:pPr>
      <w:bookmarkStart w:id="24" w:name="_Hlk83025900"/>
      <w:r w:rsidRPr="005B163E">
        <w:rPr>
          <w:rFonts w:ascii="Arial" w:hAnsi="Arial" w:cs="Arial"/>
          <w:b/>
          <w:snapToGrid w:val="0"/>
          <w:sz w:val="21"/>
          <w:szCs w:val="21"/>
        </w:rPr>
        <w:t>VIGENCIA DEL “CONTRATO”</w:t>
      </w:r>
    </w:p>
    <w:p w14:paraId="2A8E5405" w14:textId="77777777" w:rsidR="00ED3667" w:rsidRPr="005B163E" w:rsidRDefault="00ED3667" w:rsidP="005B163E">
      <w:pPr>
        <w:autoSpaceDE w:val="0"/>
        <w:autoSpaceDN w:val="0"/>
        <w:adjustRightInd w:val="0"/>
        <w:spacing w:after="0" w:line="240" w:lineRule="auto"/>
        <w:ind w:left="1080"/>
        <w:rPr>
          <w:rFonts w:ascii="Arial" w:hAnsi="Arial" w:cs="Arial"/>
          <w:b/>
          <w:snapToGrid w:val="0"/>
          <w:sz w:val="21"/>
          <w:szCs w:val="21"/>
        </w:rPr>
      </w:pPr>
    </w:p>
    <w:p w14:paraId="3139FFFC" w14:textId="5C231AB9" w:rsidR="00ED3667" w:rsidRPr="005B163E" w:rsidRDefault="00ED3667" w:rsidP="005B163E">
      <w:pPr>
        <w:spacing w:after="0" w:line="240" w:lineRule="auto"/>
        <w:ind w:left="993" w:right="28"/>
        <w:jc w:val="both"/>
        <w:rPr>
          <w:rFonts w:ascii="Arial" w:hAnsi="Arial" w:cs="Arial"/>
          <w:b/>
          <w:spacing w:val="2"/>
          <w:sz w:val="21"/>
          <w:szCs w:val="21"/>
        </w:rPr>
      </w:pPr>
      <w:bookmarkStart w:id="25" w:name="_Hlk83026294"/>
      <w:r w:rsidRPr="005B163E">
        <w:rPr>
          <w:rFonts w:ascii="Arial" w:hAnsi="Arial" w:cs="Arial"/>
          <w:bCs/>
          <w:sz w:val="21"/>
          <w:szCs w:val="21"/>
        </w:rPr>
        <w:t>LA VIGENCIA DE</w:t>
      </w:r>
      <w:bookmarkEnd w:id="25"/>
      <w:r w:rsidRPr="005B163E">
        <w:rPr>
          <w:rFonts w:ascii="Arial" w:hAnsi="Arial" w:cs="Arial"/>
          <w:bCs/>
          <w:sz w:val="21"/>
          <w:szCs w:val="21"/>
        </w:rPr>
        <w:t xml:space="preserve">L </w:t>
      </w:r>
      <w:r w:rsidRPr="005B163E">
        <w:rPr>
          <w:rFonts w:ascii="Arial" w:hAnsi="Arial" w:cs="Arial"/>
          <w:b/>
          <w:sz w:val="21"/>
          <w:szCs w:val="21"/>
        </w:rPr>
        <w:t>“CONTRATO”</w:t>
      </w:r>
      <w:r w:rsidRPr="005B163E">
        <w:rPr>
          <w:rFonts w:ascii="Arial" w:hAnsi="Arial" w:cs="Arial"/>
          <w:bCs/>
          <w:sz w:val="21"/>
          <w:szCs w:val="21"/>
        </w:rPr>
        <w:t xml:space="preserve"> PARA </w:t>
      </w:r>
      <w:r w:rsidR="009154E6" w:rsidRPr="005B163E">
        <w:rPr>
          <w:rFonts w:ascii="Arial" w:hAnsi="Arial" w:cs="Arial"/>
          <w:bCs/>
          <w:sz w:val="21"/>
          <w:szCs w:val="21"/>
        </w:rPr>
        <w:t>LOS</w:t>
      </w:r>
      <w:r w:rsidRPr="005B163E">
        <w:rPr>
          <w:rFonts w:ascii="Arial" w:hAnsi="Arial" w:cs="Arial"/>
          <w:bCs/>
          <w:sz w:val="21"/>
          <w:szCs w:val="21"/>
        </w:rPr>
        <w:t xml:space="preserve"> </w:t>
      </w:r>
      <w:r w:rsidR="001471E6" w:rsidRPr="00252A6A">
        <w:rPr>
          <w:rFonts w:ascii="Arial" w:hAnsi="Arial" w:cs="Arial"/>
          <w:b/>
          <w:sz w:val="21"/>
          <w:szCs w:val="21"/>
        </w:rPr>
        <w:t>SERVICIOS DE MANTENIMIENTO PREVENTIVO Y CORRECTIVO A LOS SISTEMAS HIDROSANITARIOS EN LOS INMUEBLES DE LA AUDITORÍA SUPERIOR DE LA FEDERACIÓN</w:t>
      </w:r>
      <w:r w:rsidRPr="005B163E">
        <w:rPr>
          <w:rFonts w:ascii="Arial" w:hAnsi="Arial" w:cs="Arial"/>
          <w:bCs/>
          <w:sz w:val="21"/>
          <w:szCs w:val="21"/>
        </w:rPr>
        <w:t xml:space="preserve">, </w:t>
      </w:r>
      <w:r w:rsidRPr="009373B3">
        <w:rPr>
          <w:rFonts w:ascii="Arial" w:hAnsi="Arial" w:cs="Arial"/>
          <w:bCs/>
          <w:sz w:val="21"/>
          <w:szCs w:val="21"/>
        </w:rPr>
        <w:t xml:space="preserve">SE </w:t>
      </w:r>
      <w:r w:rsidR="005E1804" w:rsidRPr="009373B3">
        <w:rPr>
          <w:rFonts w:ascii="Arial" w:hAnsi="Arial" w:cs="Arial"/>
          <w:bCs/>
          <w:sz w:val="21"/>
          <w:szCs w:val="21"/>
        </w:rPr>
        <w:t xml:space="preserve">ESTABLECE </w:t>
      </w:r>
      <w:r w:rsidRPr="005B163E">
        <w:rPr>
          <w:rFonts w:ascii="Arial" w:hAnsi="Arial" w:cs="Arial"/>
          <w:bCs/>
          <w:sz w:val="21"/>
          <w:szCs w:val="21"/>
        </w:rPr>
        <w:t xml:space="preserve">EN </w:t>
      </w:r>
      <w:bookmarkEnd w:id="24"/>
      <w:r w:rsidR="001471E6">
        <w:rPr>
          <w:rFonts w:ascii="Arial" w:hAnsi="Arial" w:cs="Arial"/>
          <w:sz w:val="21"/>
          <w:szCs w:val="21"/>
          <w:lang w:val="es-ES"/>
        </w:rPr>
        <w:t>EL</w:t>
      </w:r>
      <w:r w:rsidRPr="005B163E">
        <w:rPr>
          <w:rFonts w:ascii="Arial" w:hAnsi="Arial" w:cs="Arial"/>
          <w:sz w:val="21"/>
          <w:szCs w:val="21"/>
          <w:lang w:val="es-ES"/>
        </w:rPr>
        <w:t xml:space="preserve"> </w:t>
      </w:r>
      <w:r w:rsidR="00536327" w:rsidRPr="005B163E">
        <w:rPr>
          <w:rFonts w:ascii="Arial" w:hAnsi="Arial" w:cs="Arial"/>
          <w:b/>
          <w:spacing w:val="2"/>
          <w:sz w:val="21"/>
          <w:szCs w:val="21"/>
        </w:rPr>
        <w:t>ANEXO A</w:t>
      </w:r>
      <w:r w:rsidRPr="005B163E">
        <w:rPr>
          <w:rFonts w:ascii="Arial" w:hAnsi="Arial" w:cs="Arial"/>
          <w:b/>
          <w:spacing w:val="2"/>
          <w:sz w:val="21"/>
          <w:szCs w:val="21"/>
        </w:rPr>
        <w:t>.</w:t>
      </w:r>
    </w:p>
    <w:p w14:paraId="191E3AEB" w14:textId="77777777" w:rsidR="00315EF1" w:rsidRDefault="00315EF1" w:rsidP="005B163E">
      <w:pPr>
        <w:spacing w:after="0" w:line="240" w:lineRule="auto"/>
        <w:ind w:left="851" w:right="28"/>
        <w:jc w:val="both"/>
        <w:rPr>
          <w:rFonts w:ascii="Arial" w:hAnsi="Arial" w:cs="Arial"/>
          <w:b/>
          <w:caps/>
          <w:sz w:val="21"/>
          <w:szCs w:val="21"/>
        </w:rPr>
      </w:pPr>
    </w:p>
    <w:p w14:paraId="37C71114" w14:textId="77777777" w:rsidR="00D94F68" w:rsidRDefault="00D94F68" w:rsidP="005B163E">
      <w:pPr>
        <w:spacing w:after="0" w:line="240" w:lineRule="auto"/>
        <w:ind w:left="851" w:right="28"/>
        <w:jc w:val="both"/>
        <w:rPr>
          <w:rFonts w:ascii="Arial" w:hAnsi="Arial" w:cs="Arial"/>
          <w:b/>
          <w:caps/>
          <w:sz w:val="21"/>
          <w:szCs w:val="21"/>
        </w:rPr>
      </w:pPr>
    </w:p>
    <w:p w14:paraId="6AE6FF95" w14:textId="77777777" w:rsidR="00ED3667" w:rsidRPr="005B163E" w:rsidRDefault="00ED3667" w:rsidP="005B163E">
      <w:pPr>
        <w:pStyle w:val="Prrafodelista"/>
        <w:numPr>
          <w:ilvl w:val="1"/>
          <w:numId w:val="35"/>
        </w:numPr>
        <w:spacing w:after="0" w:line="240" w:lineRule="auto"/>
        <w:ind w:left="851" w:hanging="709"/>
        <w:jc w:val="both"/>
        <w:rPr>
          <w:rFonts w:ascii="Arial" w:hAnsi="Arial" w:cs="Arial"/>
          <w:b/>
          <w:snapToGrid w:val="0"/>
          <w:sz w:val="21"/>
          <w:szCs w:val="21"/>
        </w:rPr>
      </w:pPr>
      <w:r w:rsidRPr="005B163E">
        <w:rPr>
          <w:rFonts w:ascii="Arial" w:hAnsi="Arial" w:cs="Arial"/>
          <w:b/>
          <w:snapToGrid w:val="0"/>
          <w:sz w:val="21"/>
          <w:szCs w:val="21"/>
        </w:rPr>
        <w:t xml:space="preserve">RELACIÓN DE ANEXOS </w:t>
      </w:r>
    </w:p>
    <w:p w14:paraId="3AE7F6BC" w14:textId="77777777" w:rsidR="00ED3667" w:rsidRPr="00D94F68" w:rsidRDefault="00ED3667" w:rsidP="005B163E">
      <w:pPr>
        <w:spacing w:after="0" w:line="240" w:lineRule="auto"/>
        <w:jc w:val="both"/>
        <w:rPr>
          <w:rFonts w:ascii="Arial" w:hAnsi="Arial" w:cs="Arial"/>
          <w:b/>
          <w:sz w:val="4"/>
          <w:szCs w:val="4"/>
          <w:u w:val="single"/>
        </w:rPr>
      </w:pPr>
    </w:p>
    <w:tbl>
      <w:tblPr>
        <w:tblpPr w:leftFromText="141" w:rightFromText="141" w:vertAnchor="text" w:horzAnchor="margin" w:tblpXSpec="right"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71"/>
        <w:gridCol w:w="8222"/>
      </w:tblGrid>
      <w:tr w:rsidR="00E94F91" w:rsidRPr="005B163E" w14:paraId="5DD09DCD" w14:textId="77777777" w:rsidTr="00D94F68">
        <w:trPr>
          <w:trHeight w:val="1417"/>
        </w:trPr>
        <w:tc>
          <w:tcPr>
            <w:tcW w:w="1271" w:type="dxa"/>
            <w:vAlign w:val="center"/>
          </w:tcPr>
          <w:p w14:paraId="6FF14AA8" w14:textId="77777777" w:rsidR="00ED3667" w:rsidRPr="005B163E" w:rsidRDefault="00ED3667" w:rsidP="005B163E">
            <w:pPr>
              <w:spacing w:after="0" w:line="240" w:lineRule="auto"/>
              <w:jc w:val="center"/>
              <w:rPr>
                <w:rFonts w:ascii="Arial" w:hAnsi="Arial" w:cs="Arial"/>
                <w:b/>
                <w:snapToGrid w:val="0"/>
                <w:sz w:val="20"/>
                <w:szCs w:val="20"/>
              </w:rPr>
            </w:pPr>
            <w:bookmarkStart w:id="26" w:name="_Hlk125719776"/>
            <w:bookmarkStart w:id="27" w:name="_Hlk147597113"/>
            <w:r w:rsidRPr="005B163E">
              <w:rPr>
                <w:rFonts w:ascii="Arial" w:hAnsi="Arial" w:cs="Arial"/>
                <w:b/>
                <w:snapToGrid w:val="0"/>
                <w:sz w:val="20"/>
                <w:szCs w:val="20"/>
              </w:rPr>
              <w:t>ANEXO A</w:t>
            </w:r>
          </w:p>
        </w:tc>
        <w:tc>
          <w:tcPr>
            <w:tcW w:w="8222" w:type="dxa"/>
            <w:vAlign w:val="center"/>
          </w:tcPr>
          <w:p w14:paraId="16CA105C" w14:textId="77777777" w:rsidR="00ED3667" w:rsidRPr="005B163E" w:rsidRDefault="00ED3667" w:rsidP="005B163E">
            <w:pPr>
              <w:pStyle w:val="Prrafodelista"/>
              <w:spacing w:after="0" w:line="240" w:lineRule="auto"/>
              <w:ind w:left="128"/>
              <w:jc w:val="both"/>
              <w:rPr>
                <w:rFonts w:ascii="Arial" w:hAnsi="Arial" w:cs="Arial"/>
                <w:b/>
                <w:bCs/>
                <w:snapToGrid w:val="0"/>
                <w:sz w:val="20"/>
                <w:szCs w:val="20"/>
              </w:rPr>
            </w:pPr>
            <w:r w:rsidRPr="005B163E">
              <w:rPr>
                <w:rFonts w:ascii="Arial" w:hAnsi="Arial" w:cs="Arial"/>
                <w:b/>
                <w:bCs/>
                <w:snapToGrid w:val="0"/>
                <w:sz w:val="20"/>
                <w:szCs w:val="20"/>
              </w:rPr>
              <w:t>ANEXO TÉCNICO</w:t>
            </w:r>
            <w:r w:rsidR="00E33613" w:rsidRPr="005B163E">
              <w:rPr>
                <w:rFonts w:ascii="Arial" w:hAnsi="Arial" w:cs="Arial"/>
                <w:b/>
                <w:bCs/>
                <w:snapToGrid w:val="0"/>
                <w:sz w:val="20"/>
                <w:szCs w:val="20"/>
              </w:rPr>
              <w:t xml:space="preserve"> DE SERVICIO</w:t>
            </w:r>
            <w:r w:rsidRPr="005B163E">
              <w:rPr>
                <w:rFonts w:ascii="Arial" w:hAnsi="Arial" w:cs="Arial"/>
                <w:b/>
                <w:bCs/>
                <w:snapToGrid w:val="0"/>
                <w:sz w:val="20"/>
                <w:szCs w:val="20"/>
              </w:rPr>
              <w:t xml:space="preserve"> (ESPECIFICACIONES TÉCNICAS)</w:t>
            </w:r>
            <w:r w:rsidR="00BF1530" w:rsidRPr="005B163E">
              <w:rPr>
                <w:rFonts w:ascii="Arial" w:hAnsi="Arial" w:cs="Arial"/>
                <w:b/>
                <w:bCs/>
                <w:snapToGrid w:val="0"/>
                <w:sz w:val="20"/>
                <w:szCs w:val="20"/>
              </w:rPr>
              <w:t>.</w:t>
            </w:r>
          </w:p>
          <w:p w14:paraId="60E260AD" w14:textId="77777777" w:rsidR="00B520FC" w:rsidRPr="00D94F68" w:rsidRDefault="00B520FC" w:rsidP="005B163E">
            <w:pPr>
              <w:pStyle w:val="Prrafodelista"/>
              <w:spacing w:after="0" w:line="240" w:lineRule="auto"/>
              <w:ind w:left="128"/>
              <w:jc w:val="both"/>
              <w:rPr>
                <w:rFonts w:ascii="Arial" w:hAnsi="Arial" w:cs="Arial"/>
                <w:snapToGrid w:val="0"/>
                <w:sz w:val="12"/>
                <w:szCs w:val="12"/>
              </w:rPr>
            </w:pPr>
          </w:p>
          <w:p w14:paraId="67A3C315" w14:textId="77777777" w:rsidR="001471E6" w:rsidRDefault="001471E6" w:rsidP="005B163E">
            <w:pPr>
              <w:pStyle w:val="Prrafodelista"/>
              <w:spacing w:after="0" w:line="240" w:lineRule="auto"/>
              <w:ind w:left="128"/>
              <w:jc w:val="both"/>
              <w:rPr>
                <w:rFonts w:ascii="Arial" w:hAnsi="Arial" w:cs="Arial"/>
                <w:b/>
                <w:snapToGrid w:val="0"/>
                <w:sz w:val="20"/>
                <w:szCs w:val="20"/>
              </w:rPr>
            </w:pPr>
            <w:r w:rsidRPr="005B163E">
              <w:rPr>
                <w:rFonts w:ascii="Arial" w:hAnsi="Arial" w:cs="Arial"/>
                <w:b/>
                <w:bCs/>
                <w:snapToGrid w:val="0"/>
                <w:sz w:val="20"/>
                <w:szCs w:val="20"/>
              </w:rPr>
              <w:t>APÉNDICE</w:t>
            </w:r>
            <w:r>
              <w:rPr>
                <w:rFonts w:ascii="Arial" w:hAnsi="Arial" w:cs="Arial"/>
                <w:b/>
                <w:snapToGrid w:val="0"/>
                <w:sz w:val="20"/>
                <w:szCs w:val="20"/>
              </w:rPr>
              <w:t xml:space="preserve"> A1.1</w:t>
            </w:r>
          </w:p>
          <w:p w14:paraId="107FEE99" w14:textId="77777777" w:rsidR="001471E6" w:rsidRDefault="001471E6" w:rsidP="005B163E">
            <w:pPr>
              <w:pStyle w:val="Prrafodelista"/>
              <w:spacing w:after="0" w:line="240" w:lineRule="auto"/>
              <w:ind w:left="128"/>
              <w:jc w:val="both"/>
              <w:rPr>
                <w:rFonts w:ascii="Arial" w:hAnsi="Arial" w:cs="Arial"/>
                <w:b/>
                <w:bCs/>
                <w:snapToGrid w:val="0"/>
                <w:sz w:val="20"/>
                <w:szCs w:val="20"/>
              </w:rPr>
            </w:pPr>
            <w:r w:rsidRPr="001471E6">
              <w:rPr>
                <w:rFonts w:ascii="Arial" w:hAnsi="Arial" w:cs="Arial"/>
                <w:bCs/>
                <w:sz w:val="21"/>
                <w:szCs w:val="21"/>
                <w:lang w:val="es-ES_tradnl"/>
              </w:rPr>
              <w:t>SERVICIO DE LAVADO Y DESINFECCIÓN DE CISTERNAS Y TANQUES DE ALMACENAMIENTO</w:t>
            </w:r>
            <w:r w:rsidRPr="005B163E">
              <w:rPr>
                <w:rFonts w:ascii="Arial" w:hAnsi="Arial" w:cs="Arial"/>
                <w:b/>
                <w:bCs/>
                <w:snapToGrid w:val="0"/>
                <w:sz w:val="20"/>
                <w:szCs w:val="20"/>
              </w:rPr>
              <w:t xml:space="preserve"> </w:t>
            </w:r>
          </w:p>
          <w:p w14:paraId="16F121A0" w14:textId="77777777" w:rsidR="001471E6" w:rsidRDefault="001E76B5" w:rsidP="005B163E">
            <w:pPr>
              <w:pStyle w:val="Prrafodelista"/>
              <w:spacing w:after="0" w:line="240" w:lineRule="auto"/>
              <w:ind w:left="128"/>
              <w:jc w:val="both"/>
              <w:rPr>
                <w:rFonts w:ascii="Arial" w:hAnsi="Arial" w:cs="Arial"/>
                <w:b/>
                <w:bCs/>
                <w:snapToGrid w:val="0"/>
                <w:sz w:val="20"/>
                <w:szCs w:val="20"/>
              </w:rPr>
            </w:pPr>
            <w:r w:rsidRPr="005B163E">
              <w:rPr>
                <w:rFonts w:ascii="Arial" w:hAnsi="Arial" w:cs="Arial"/>
                <w:b/>
                <w:bCs/>
                <w:snapToGrid w:val="0"/>
                <w:sz w:val="20"/>
                <w:szCs w:val="20"/>
              </w:rPr>
              <w:t xml:space="preserve">APÉNDICE </w:t>
            </w:r>
            <w:r w:rsidR="001471E6">
              <w:rPr>
                <w:rFonts w:ascii="Arial" w:hAnsi="Arial" w:cs="Arial"/>
                <w:b/>
                <w:bCs/>
                <w:snapToGrid w:val="0"/>
                <w:sz w:val="20"/>
                <w:szCs w:val="20"/>
              </w:rPr>
              <w:t>A1.2</w:t>
            </w:r>
          </w:p>
          <w:p w14:paraId="3BA3B9E3" w14:textId="77777777" w:rsidR="001471E6" w:rsidRPr="001471E6" w:rsidRDefault="001471E6" w:rsidP="005B163E">
            <w:pPr>
              <w:pStyle w:val="Prrafodelista"/>
              <w:spacing w:after="0" w:line="240" w:lineRule="auto"/>
              <w:ind w:left="128"/>
              <w:jc w:val="both"/>
              <w:rPr>
                <w:rFonts w:ascii="Arial" w:hAnsi="Arial" w:cs="Arial"/>
                <w:bCs/>
                <w:sz w:val="21"/>
                <w:szCs w:val="21"/>
              </w:rPr>
            </w:pPr>
            <w:r w:rsidRPr="001471E6">
              <w:rPr>
                <w:rFonts w:ascii="Arial" w:hAnsi="Arial" w:cs="Arial"/>
                <w:bCs/>
                <w:sz w:val="21"/>
                <w:szCs w:val="21"/>
              </w:rPr>
              <w:t>SERVICIO DE DESAZOLVE Y LIMPIEZA DE DRENAJES DE AGUAS RESIDUALES, PLUVIALES Y REDES DE DRENAJE.</w:t>
            </w:r>
          </w:p>
          <w:p w14:paraId="131F0D3D" w14:textId="77777777" w:rsidR="001471E6" w:rsidRDefault="001E76B5" w:rsidP="005B163E">
            <w:pPr>
              <w:pStyle w:val="Prrafodelista"/>
              <w:spacing w:after="0" w:line="240" w:lineRule="auto"/>
              <w:ind w:left="128"/>
              <w:jc w:val="both"/>
              <w:rPr>
                <w:rFonts w:ascii="Arial" w:hAnsi="Arial" w:cs="Arial"/>
                <w:b/>
                <w:bCs/>
                <w:snapToGrid w:val="0"/>
                <w:sz w:val="20"/>
                <w:szCs w:val="20"/>
              </w:rPr>
            </w:pPr>
            <w:r w:rsidRPr="005B163E">
              <w:rPr>
                <w:rFonts w:ascii="Arial" w:hAnsi="Arial" w:cs="Arial"/>
                <w:b/>
                <w:bCs/>
                <w:snapToGrid w:val="0"/>
                <w:sz w:val="20"/>
                <w:szCs w:val="20"/>
              </w:rPr>
              <w:t>APÉNDICE A1.</w:t>
            </w:r>
            <w:r w:rsidR="001471E6">
              <w:rPr>
                <w:rFonts w:ascii="Arial" w:hAnsi="Arial" w:cs="Arial"/>
                <w:b/>
                <w:bCs/>
                <w:snapToGrid w:val="0"/>
                <w:sz w:val="20"/>
                <w:szCs w:val="20"/>
              </w:rPr>
              <w:t>3</w:t>
            </w:r>
          </w:p>
          <w:p w14:paraId="294B937C" w14:textId="77777777" w:rsidR="001471E6" w:rsidRDefault="001471E6" w:rsidP="001471E6">
            <w:pPr>
              <w:pStyle w:val="Prrafodelista"/>
              <w:spacing w:after="0" w:line="240" w:lineRule="auto"/>
              <w:ind w:left="128"/>
              <w:jc w:val="both"/>
              <w:rPr>
                <w:rFonts w:ascii="Arial" w:hAnsi="Arial" w:cs="Arial"/>
                <w:bCs/>
                <w:sz w:val="21"/>
                <w:szCs w:val="21"/>
              </w:rPr>
            </w:pPr>
            <w:r w:rsidRPr="001471E6">
              <w:rPr>
                <w:rFonts w:ascii="Arial" w:hAnsi="Arial" w:cs="Arial"/>
                <w:bCs/>
                <w:sz w:val="21"/>
                <w:szCs w:val="21"/>
              </w:rPr>
              <w:t>SERVICIO DE MANTENIMIENTO PREVENTIVO A LAS PLANTAS DE TRATAMIENTO DE AGUAS RESIDUALES.</w:t>
            </w:r>
          </w:p>
          <w:p w14:paraId="5365C9F9" w14:textId="77777777" w:rsidR="001471E6" w:rsidRDefault="001471E6" w:rsidP="001471E6">
            <w:pPr>
              <w:pStyle w:val="Prrafodelista"/>
              <w:spacing w:after="0" w:line="240" w:lineRule="auto"/>
              <w:ind w:left="128"/>
              <w:jc w:val="both"/>
              <w:rPr>
                <w:rFonts w:ascii="Arial" w:hAnsi="Arial" w:cs="Arial"/>
                <w:b/>
                <w:bCs/>
                <w:snapToGrid w:val="0"/>
                <w:sz w:val="20"/>
                <w:szCs w:val="20"/>
              </w:rPr>
            </w:pPr>
            <w:r w:rsidRPr="005B163E">
              <w:rPr>
                <w:rFonts w:ascii="Arial" w:hAnsi="Arial" w:cs="Arial"/>
                <w:b/>
                <w:bCs/>
                <w:snapToGrid w:val="0"/>
                <w:sz w:val="20"/>
                <w:szCs w:val="20"/>
              </w:rPr>
              <w:t>APÉNDICE A1.</w:t>
            </w:r>
            <w:r>
              <w:rPr>
                <w:rFonts w:ascii="Arial" w:hAnsi="Arial" w:cs="Arial"/>
                <w:b/>
                <w:bCs/>
                <w:snapToGrid w:val="0"/>
                <w:sz w:val="20"/>
                <w:szCs w:val="20"/>
              </w:rPr>
              <w:t>4</w:t>
            </w:r>
          </w:p>
          <w:p w14:paraId="03022BB4" w14:textId="77777777" w:rsidR="001471E6" w:rsidRPr="001471E6" w:rsidRDefault="001471E6" w:rsidP="001471E6">
            <w:pPr>
              <w:pStyle w:val="Prrafodelista"/>
              <w:spacing w:after="0" w:line="240" w:lineRule="auto"/>
              <w:ind w:left="128"/>
              <w:jc w:val="both"/>
              <w:rPr>
                <w:rFonts w:ascii="Arial" w:hAnsi="Arial" w:cs="Arial"/>
                <w:bCs/>
                <w:sz w:val="21"/>
                <w:szCs w:val="21"/>
              </w:rPr>
            </w:pPr>
            <w:r w:rsidRPr="001471E6">
              <w:rPr>
                <w:rFonts w:ascii="Arial" w:hAnsi="Arial" w:cs="Arial"/>
                <w:bCs/>
                <w:sz w:val="21"/>
                <w:szCs w:val="21"/>
              </w:rPr>
              <w:lastRenderedPageBreak/>
              <w:t>SERVICIO DE MANTENIMIENTO PREVENTIVO A EQUIPOS HIDRONEUMÁTICOS, SISTEMAS DE BOMBEO DE AGUA POTABLE, TRATADA Y SISTEMAS DE CÁRCAMOS PARA DESALOJAR AGUA DE LLUVIA.</w:t>
            </w:r>
          </w:p>
          <w:p w14:paraId="05534E7E" w14:textId="77777777" w:rsidR="001471E6" w:rsidRDefault="001471E6" w:rsidP="001471E6">
            <w:pPr>
              <w:pStyle w:val="Prrafodelista"/>
              <w:spacing w:after="0" w:line="240" w:lineRule="auto"/>
              <w:ind w:left="128"/>
              <w:jc w:val="both"/>
              <w:rPr>
                <w:rFonts w:ascii="Arial" w:hAnsi="Arial" w:cs="Arial"/>
                <w:b/>
                <w:bCs/>
                <w:snapToGrid w:val="0"/>
                <w:sz w:val="20"/>
                <w:szCs w:val="20"/>
              </w:rPr>
            </w:pPr>
            <w:r w:rsidRPr="005B163E">
              <w:rPr>
                <w:rFonts w:ascii="Arial" w:hAnsi="Arial" w:cs="Arial"/>
                <w:b/>
                <w:bCs/>
                <w:snapToGrid w:val="0"/>
                <w:sz w:val="20"/>
                <w:szCs w:val="20"/>
              </w:rPr>
              <w:t>APÉNDICE A1.</w:t>
            </w:r>
            <w:r>
              <w:rPr>
                <w:rFonts w:ascii="Arial" w:hAnsi="Arial" w:cs="Arial"/>
                <w:b/>
                <w:bCs/>
                <w:snapToGrid w:val="0"/>
                <w:sz w:val="20"/>
                <w:szCs w:val="20"/>
              </w:rPr>
              <w:t>5</w:t>
            </w:r>
          </w:p>
          <w:p w14:paraId="67F6F0CB" w14:textId="77777777" w:rsidR="001471E6" w:rsidRDefault="001471E6" w:rsidP="001471E6">
            <w:pPr>
              <w:pStyle w:val="Prrafodelista"/>
              <w:spacing w:after="0" w:line="240" w:lineRule="auto"/>
              <w:ind w:left="128"/>
              <w:jc w:val="both"/>
              <w:rPr>
                <w:rFonts w:ascii="Arial" w:hAnsi="Arial" w:cs="Arial"/>
                <w:bCs/>
                <w:sz w:val="21"/>
                <w:szCs w:val="21"/>
              </w:rPr>
            </w:pPr>
            <w:r w:rsidRPr="001471E6">
              <w:rPr>
                <w:rFonts w:ascii="Arial" w:hAnsi="Arial" w:cs="Arial"/>
                <w:bCs/>
                <w:sz w:val="21"/>
                <w:szCs w:val="21"/>
              </w:rPr>
              <w:t>SERVICIO DE MANTENIMIENTO PREVENTIVO A SISTEMA DE ULTRAFILTRACIÓN DE AGUA PLUVIAL A POTABLE.</w:t>
            </w:r>
          </w:p>
          <w:p w14:paraId="07809559" w14:textId="77777777" w:rsidR="001471E6" w:rsidRDefault="001471E6" w:rsidP="001471E6">
            <w:pPr>
              <w:pStyle w:val="Prrafodelista"/>
              <w:spacing w:after="0" w:line="240" w:lineRule="auto"/>
              <w:ind w:left="128"/>
              <w:jc w:val="both"/>
              <w:rPr>
                <w:rFonts w:ascii="Arial" w:hAnsi="Arial" w:cs="Arial"/>
                <w:b/>
                <w:bCs/>
                <w:snapToGrid w:val="0"/>
                <w:sz w:val="20"/>
                <w:szCs w:val="20"/>
              </w:rPr>
            </w:pPr>
            <w:r w:rsidRPr="005B163E">
              <w:rPr>
                <w:rFonts w:ascii="Arial" w:hAnsi="Arial" w:cs="Arial"/>
                <w:b/>
                <w:bCs/>
                <w:snapToGrid w:val="0"/>
                <w:sz w:val="20"/>
                <w:szCs w:val="20"/>
              </w:rPr>
              <w:t>APÉNDICE A1.</w:t>
            </w:r>
            <w:r>
              <w:rPr>
                <w:rFonts w:ascii="Arial" w:hAnsi="Arial" w:cs="Arial"/>
                <w:b/>
                <w:bCs/>
                <w:snapToGrid w:val="0"/>
                <w:sz w:val="20"/>
                <w:szCs w:val="20"/>
              </w:rPr>
              <w:t>6</w:t>
            </w:r>
          </w:p>
          <w:p w14:paraId="6AEE3A51" w14:textId="77777777" w:rsidR="001471E6" w:rsidRDefault="001471E6" w:rsidP="001471E6">
            <w:pPr>
              <w:pStyle w:val="Prrafodelista"/>
              <w:spacing w:after="0" w:line="240" w:lineRule="auto"/>
              <w:ind w:left="128"/>
              <w:jc w:val="both"/>
              <w:rPr>
                <w:rFonts w:ascii="Arial" w:hAnsi="Arial" w:cs="Arial"/>
                <w:bCs/>
                <w:sz w:val="21"/>
                <w:szCs w:val="21"/>
              </w:rPr>
            </w:pPr>
            <w:r w:rsidRPr="001471E6">
              <w:rPr>
                <w:rFonts w:ascii="Arial" w:hAnsi="Arial" w:cs="Arial"/>
                <w:bCs/>
                <w:sz w:val="21"/>
                <w:szCs w:val="21"/>
              </w:rPr>
              <w:t>SERVICIO DE MANTENIMIENTO PREVENTIVO A SEIS POZOS DE ABSORCIÓN.</w:t>
            </w:r>
          </w:p>
          <w:p w14:paraId="50401E1A" w14:textId="77777777" w:rsidR="001471E6" w:rsidRDefault="001471E6" w:rsidP="001471E6">
            <w:pPr>
              <w:pStyle w:val="Prrafodelista"/>
              <w:spacing w:after="0" w:line="240" w:lineRule="auto"/>
              <w:ind w:left="128"/>
              <w:jc w:val="both"/>
              <w:rPr>
                <w:rFonts w:ascii="Arial" w:hAnsi="Arial" w:cs="Arial"/>
                <w:b/>
                <w:bCs/>
                <w:snapToGrid w:val="0"/>
                <w:sz w:val="20"/>
                <w:szCs w:val="20"/>
              </w:rPr>
            </w:pPr>
            <w:r w:rsidRPr="005B163E">
              <w:rPr>
                <w:rFonts w:ascii="Arial" w:hAnsi="Arial" w:cs="Arial"/>
                <w:b/>
                <w:bCs/>
                <w:snapToGrid w:val="0"/>
                <w:sz w:val="20"/>
                <w:szCs w:val="20"/>
              </w:rPr>
              <w:t>APÉNDICE A1.</w:t>
            </w:r>
            <w:r>
              <w:rPr>
                <w:rFonts w:ascii="Arial" w:hAnsi="Arial" w:cs="Arial"/>
                <w:b/>
                <w:bCs/>
                <w:snapToGrid w:val="0"/>
                <w:sz w:val="20"/>
                <w:szCs w:val="20"/>
              </w:rPr>
              <w:t>7</w:t>
            </w:r>
          </w:p>
          <w:p w14:paraId="46CF9BD8" w14:textId="77777777" w:rsidR="001471E6" w:rsidRPr="001471E6" w:rsidRDefault="001471E6" w:rsidP="001471E6">
            <w:pPr>
              <w:pStyle w:val="Prrafodelista"/>
              <w:spacing w:after="0" w:line="240" w:lineRule="auto"/>
              <w:ind w:left="128"/>
              <w:jc w:val="both"/>
              <w:rPr>
                <w:rFonts w:ascii="Arial" w:hAnsi="Arial" w:cs="Arial"/>
                <w:bCs/>
                <w:sz w:val="21"/>
                <w:szCs w:val="21"/>
              </w:rPr>
            </w:pPr>
            <w:r w:rsidRPr="001471E6">
              <w:rPr>
                <w:rFonts w:ascii="Arial" w:hAnsi="Arial" w:cs="Arial"/>
                <w:bCs/>
                <w:sz w:val="21"/>
                <w:szCs w:val="21"/>
              </w:rPr>
              <w:t>SERVICIO DE MANTENIMIENTO CORRECTIVO, INCLUYENDO MANO DE OBRA Y REFACCIONES ESPECIALIZADAS A LOS EQUIPOS Y/O SISTEMAS DESCRITOS EN LAS SUBPARTIDAS 1.3, 1.4 Y 1.5.</w:t>
            </w:r>
          </w:p>
          <w:p w14:paraId="33B319F8" w14:textId="77777777" w:rsidR="001471E6" w:rsidRPr="005743B3" w:rsidRDefault="001471E6" w:rsidP="005743B3">
            <w:pPr>
              <w:spacing w:after="0" w:line="240" w:lineRule="auto"/>
              <w:jc w:val="both"/>
              <w:rPr>
                <w:rFonts w:ascii="Arial" w:hAnsi="Arial" w:cs="Arial"/>
                <w:bCs/>
                <w:sz w:val="21"/>
                <w:szCs w:val="21"/>
              </w:rPr>
            </w:pPr>
          </w:p>
          <w:p w14:paraId="3E33E9CE" w14:textId="77777777" w:rsidR="00B602CE" w:rsidRDefault="00BF1530" w:rsidP="00113BBF">
            <w:pPr>
              <w:pStyle w:val="Prrafodelista"/>
              <w:spacing w:after="0" w:line="240" w:lineRule="auto"/>
              <w:ind w:left="128"/>
              <w:jc w:val="both"/>
              <w:rPr>
                <w:rFonts w:ascii="Arial" w:hAnsi="Arial" w:cs="Arial"/>
                <w:b/>
                <w:bCs/>
                <w:snapToGrid w:val="0"/>
                <w:sz w:val="20"/>
                <w:szCs w:val="20"/>
              </w:rPr>
            </w:pPr>
            <w:r w:rsidRPr="005B163E">
              <w:rPr>
                <w:rFonts w:ascii="Arial" w:hAnsi="Arial" w:cs="Arial"/>
                <w:b/>
                <w:bCs/>
                <w:snapToGrid w:val="0"/>
                <w:sz w:val="20"/>
                <w:szCs w:val="20"/>
              </w:rPr>
              <w:t>PROGRAMA DE MANTENIMIENTO</w:t>
            </w:r>
            <w:r w:rsidR="001E76B5" w:rsidRPr="005B163E">
              <w:rPr>
                <w:rFonts w:ascii="Arial" w:hAnsi="Arial" w:cs="Arial"/>
                <w:b/>
                <w:bCs/>
                <w:snapToGrid w:val="0"/>
                <w:sz w:val="20"/>
                <w:szCs w:val="20"/>
              </w:rPr>
              <w:t xml:space="preserve"> </w:t>
            </w:r>
          </w:p>
          <w:p w14:paraId="78F80479" w14:textId="77777777" w:rsidR="00833279" w:rsidRPr="00113BBF" w:rsidRDefault="00833279" w:rsidP="00113BBF">
            <w:pPr>
              <w:pStyle w:val="Prrafodelista"/>
              <w:spacing w:after="0" w:line="240" w:lineRule="auto"/>
              <w:ind w:left="128"/>
              <w:jc w:val="both"/>
              <w:rPr>
                <w:rFonts w:ascii="Arial" w:hAnsi="Arial" w:cs="Arial"/>
                <w:b/>
                <w:bCs/>
                <w:snapToGrid w:val="0"/>
                <w:sz w:val="20"/>
                <w:szCs w:val="20"/>
              </w:rPr>
            </w:pPr>
          </w:p>
        </w:tc>
      </w:tr>
      <w:bookmarkEnd w:id="26"/>
      <w:tr w:rsidR="00E94F91" w:rsidRPr="005B163E" w14:paraId="3B697203" w14:textId="77777777" w:rsidTr="00D94F68">
        <w:trPr>
          <w:trHeight w:val="1417"/>
        </w:trPr>
        <w:tc>
          <w:tcPr>
            <w:tcW w:w="1271" w:type="dxa"/>
            <w:vAlign w:val="center"/>
          </w:tcPr>
          <w:p w14:paraId="2742A774" w14:textId="77777777" w:rsidR="00ED3667" w:rsidRPr="005B163E" w:rsidRDefault="00ED3667" w:rsidP="005B163E">
            <w:pPr>
              <w:spacing w:after="0" w:line="240" w:lineRule="auto"/>
              <w:jc w:val="center"/>
              <w:rPr>
                <w:rFonts w:ascii="Arial" w:hAnsi="Arial" w:cs="Arial"/>
                <w:b/>
                <w:snapToGrid w:val="0"/>
                <w:sz w:val="20"/>
                <w:szCs w:val="20"/>
              </w:rPr>
            </w:pPr>
            <w:r w:rsidRPr="005B163E">
              <w:rPr>
                <w:rFonts w:ascii="Arial" w:hAnsi="Arial" w:cs="Arial"/>
                <w:b/>
                <w:snapToGrid w:val="0"/>
                <w:sz w:val="20"/>
                <w:szCs w:val="20"/>
              </w:rPr>
              <w:lastRenderedPageBreak/>
              <w:t>ANEXO B</w:t>
            </w:r>
          </w:p>
        </w:tc>
        <w:tc>
          <w:tcPr>
            <w:tcW w:w="8222" w:type="dxa"/>
            <w:vAlign w:val="center"/>
          </w:tcPr>
          <w:p w14:paraId="431EC8C9" w14:textId="77777777" w:rsidR="00ED3667" w:rsidRPr="005B163E" w:rsidRDefault="00ED3667" w:rsidP="005B163E">
            <w:pPr>
              <w:pStyle w:val="Prrafodelista"/>
              <w:spacing w:after="0" w:line="240" w:lineRule="auto"/>
              <w:ind w:left="128"/>
              <w:jc w:val="both"/>
              <w:rPr>
                <w:rFonts w:ascii="Arial" w:hAnsi="Arial" w:cs="Arial"/>
                <w:snapToGrid w:val="0"/>
                <w:sz w:val="20"/>
                <w:szCs w:val="20"/>
              </w:rPr>
            </w:pPr>
            <w:r w:rsidRPr="005B163E">
              <w:rPr>
                <w:rFonts w:ascii="Arial" w:hAnsi="Arial" w:cs="Arial"/>
                <w:snapToGrid w:val="0"/>
                <w:sz w:val="20"/>
                <w:szCs w:val="20"/>
              </w:rPr>
              <w:t>FORMATO DE LA PROPUESTA ECONÓMICA.</w:t>
            </w:r>
          </w:p>
          <w:p w14:paraId="0F0990FA" w14:textId="77777777" w:rsidR="00B520FC" w:rsidRPr="00D94F68" w:rsidRDefault="00B520FC" w:rsidP="005B163E">
            <w:pPr>
              <w:pStyle w:val="Prrafodelista"/>
              <w:spacing w:after="0" w:line="240" w:lineRule="auto"/>
              <w:ind w:left="128"/>
              <w:jc w:val="both"/>
              <w:rPr>
                <w:rFonts w:ascii="Arial" w:hAnsi="Arial" w:cs="Arial"/>
                <w:snapToGrid w:val="0"/>
                <w:sz w:val="12"/>
                <w:szCs w:val="12"/>
              </w:rPr>
            </w:pPr>
          </w:p>
          <w:p w14:paraId="7D0B8502" w14:textId="77777777" w:rsidR="00113BBF" w:rsidRDefault="00113BBF" w:rsidP="00113BBF">
            <w:pPr>
              <w:pStyle w:val="Prrafodelista"/>
              <w:spacing w:after="0" w:line="240" w:lineRule="auto"/>
              <w:ind w:left="128"/>
              <w:jc w:val="both"/>
              <w:rPr>
                <w:rFonts w:ascii="Arial" w:hAnsi="Arial" w:cs="Arial"/>
                <w:b/>
                <w:snapToGrid w:val="0"/>
                <w:sz w:val="20"/>
                <w:szCs w:val="20"/>
              </w:rPr>
            </w:pPr>
            <w:r>
              <w:rPr>
                <w:rFonts w:ascii="Arial" w:hAnsi="Arial" w:cs="Arial"/>
                <w:b/>
                <w:bCs/>
                <w:snapToGrid w:val="0"/>
                <w:sz w:val="20"/>
                <w:szCs w:val="20"/>
              </w:rPr>
              <w:t xml:space="preserve">SUBPARTIDA </w:t>
            </w:r>
            <w:r>
              <w:rPr>
                <w:rFonts w:ascii="Arial" w:hAnsi="Arial" w:cs="Arial"/>
                <w:b/>
                <w:snapToGrid w:val="0"/>
                <w:sz w:val="20"/>
                <w:szCs w:val="20"/>
              </w:rPr>
              <w:t>1.1</w:t>
            </w:r>
          </w:p>
          <w:p w14:paraId="3DFA94CA" w14:textId="77777777" w:rsidR="00113BBF" w:rsidRDefault="00113BBF" w:rsidP="00113BBF">
            <w:pPr>
              <w:pStyle w:val="Prrafodelista"/>
              <w:spacing w:after="0" w:line="240" w:lineRule="auto"/>
              <w:ind w:left="128"/>
              <w:jc w:val="both"/>
              <w:rPr>
                <w:rFonts w:ascii="Arial" w:hAnsi="Arial" w:cs="Arial"/>
                <w:b/>
                <w:bCs/>
                <w:snapToGrid w:val="0"/>
                <w:sz w:val="20"/>
                <w:szCs w:val="20"/>
              </w:rPr>
            </w:pPr>
            <w:r w:rsidRPr="001471E6">
              <w:rPr>
                <w:rFonts w:ascii="Arial" w:hAnsi="Arial" w:cs="Arial"/>
                <w:bCs/>
                <w:sz w:val="21"/>
                <w:szCs w:val="21"/>
                <w:lang w:val="es-ES_tradnl"/>
              </w:rPr>
              <w:t>SERVICIO DE LAVADO Y DESINFECCIÓN DE CISTERNAS Y TANQUES DE ALMACENAMIENTO</w:t>
            </w:r>
            <w:r w:rsidRPr="005B163E">
              <w:rPr>
                <w:rFonts w:ascii="Arial" w:hAnsi="Arial" w:cs="Arial"/>
                <w:b/>
                <w:bCs/>
                <w:snapToGrid w:val="0"/>
                <w:sz w:val="20"/>
                <w:szCs w:val="20"/>
              </w:rPr>
              <w:t xml:space="preserve"> </w:t>
            </w:r>
          </w:p>
          <w:p w14:paraId="512AD4FC" w14:textId="77777777" w:rsidR="00113BBF" w:rsidRDefault="00113BBF" w:rsidP="00113BBF">
            <w:pPr>
              <w:pStyle w:val="Prrafodelista"/>
              <w:spacing w:after="0" w:line="240" w:lineRule="auto"/>
              <w:ind w:left="128"/>
              <w:jc w:val="both"/>
              <w:rPr>
                <w:rFonts w:ascii="Arial" w:hAnsi="Arial" w:cs="Arial"/>
                <w:b/>
                <w:snapToGrid w:val="0"/>
                <w:sz w:val="20"/>
                <w:szCs w:val="20"/>
              </w:rPr>
            </w:pPr>
            <w:r>
              <w:rPr>
                <w:rFonts w:ascii="Arial" w:hAnsi="Arial" w:cs="Arial"/>
                <w:b/>
                <w:bCs/>
                <w:snapToGrid w:val="0"/>
                <w:sz w:val="20"/>
                <w:szCs w:val="20"/>
              </w:rPr>
              <w:t xml:space="preserve">SUBPARTIDA </w:t>
            </w:r>
            <w:r>
              <w:rPr>
                <w:rFonts w:ascii="Arial" w:hAnsi="Arial" w:cs="Arial"/>
                <w:b/>
                <w:snapToGrid w:val="0"/>
                <w:sz w:val="20"/>
                <w:szCs w:val="20"/>
              </w:rPr>
              <w:t>1.2</w:t>
            </w:r>
          </w:p>
          <w:p w14:paraId="7339ABF3" w14:textId="77777777" w:rsidR="00113BBF" w:rsidRPr="001471E6" w:rsidRDefault="00113BBF" w:rsidP="00113BBF">
            <w:pPr>
              <w:pStyle w:val="Prrafodelista"/>
              <w:spacing w:after="0" w:line="240" w:lineRule="auto"/>
              <w:ind w:left="128"/>
              <w:jc w:val="both"/>
              <w:rPr>
                <w:rFonts w:ascii="Arial" w:hAnsi="Arial" w:cs="Arial"/>
                <w:bCs/>
                <w:sz w:val="21"/>
                <w:szCs w:val="21"/>
              </w:rPr>
            </w:pPr>
            <w:r w:rsidRPr="001471E6">
              <w:rPr>
                <w:rFonts w:ascii="Arial" w:hAnsi="Arial" w:cs="Arial"/>
                <w:bCs/>
                <w:sz w:val="21"/>
                <w:szCs w:val="21"/>
              </w:rPr>
              <w:t>SERVICIO DE DESAZOLVE Y LIMPIEZA DE DRENAJES DE AGUAS RESIDUALES, PLUVIALES Y REDES DE DRENAJE.</w:t>
            </w:r>
          </w:p>
          <w:p w14:paraId="06867268" w14:textId="77777777" w:rsidR="00113BBF" w:rsidRDefault="00113BBF" w:rsidP="00113BBF">
            <w:pPr>
              <w:pStyle w:val="Prrafodelista"/>
              <w:spacing w:after="0" w:line="240" w:lineRule="auto"/>
              <w:ind w:left="128"/>
              <w:jc w:val="both"/>
              <w:rPr>
                <w:rFonts w:ascii="Arial" w:hAnsi="Arial" w:cs="Arial"/>
                <w:b/>
                <w:snapToGrid w:val="0"/>
                <w:sz w:val="20"/>
                <w:szCs w:val="20"/>
              </w:rPr>
            </w:pPr>
            <w:r>
              <w:rPr>
                <w:rFonts w:ascii="Arial" w:hAnsi="Arial" w:cs="Arial"/>
                <w:b/>
                <w:bCs/>
                <w:snapToGrid w:val="0"/>
                <w:sz w:val="20"/>
                <w:szCs w:val="20"/>
              </w:rPr>
              <w:t xml:space="preserve">SUBPARTIDA </w:t>
            </w:r>
            <w:r>
              <w:rPr>
                <w:rFonts w:ascii="Arial" w:hAnsi="Arial" w:cs="Arial"/>
                <w:b/>
                <w:snapToGrid w:val="0"/>
                <w:sz w:val="20"/>
                <w:szCs w:val="20"/>
              </w:rPr>
              <w:t>1.3</w:t>
            </w:r>
          </w:p>
          <w:p w14:paraId="6EDFAD43" w14:textId="77777777" w:rsidR="00113BBF" w:rsidRDefault="00113BBF" w:rsidP="00113BBF">
            <w:pPr>
              <w:pStyle w:val="Prrafodelista"/>
              <w:spacing w:after="0" w:line="240" w:lineRule="auto"/>
              <w:ind w:left="128"/>
              <w:jc w:val="both"/>
              <w:rPr>
                <w:rFonts w:ascii="Arial" w:hAnsi="Arial" w:cs="Arial"/>
                <w:bCs/>
                <w:sz w:val="21"/>
                <w:szCs w:val="21"/>
              </w:rPr>
            </w:pPr>
            <w:r w:rsidRPr="001471E6">
              <w:rPr>
                <w:rFonts w:ascii="Arial" w:hAnsi="Arial" w:cs="Arial"/>
                <w:bCs/>
                <w:sz w:val="21"/>
                <w:szCs w:val="21"/>
              </w:rPr>
              <w:t>SERVICIO DE MANTENIMIENTO PREVENTIVO A LAS PLANTAS DE TRATAMIENTO DE AGUAS RESIDUALES.</w:t>
            </w:r>
          </w:p>
          <w:p w14:paraId="1606C6FF" w14:textId="77777777" w:rsidR="00113BBF" w:rsidRDefault="00113BBF" w:rsidP="00113BBF">
            <w:pPr>
              <w:pStyle w:val="Prrafodelista"/>
              <w:spacing w:after="0" w:line="240" w:lineRule="auto"/>
              <w:ind w:left="128"/>
              <w:jc w:val="both"/>
              <w:rPr>
                <w:rFonts w:ascii="Arial" w:hAnsi="Arial" w:cs="Arial"/>
                <w:b/>
                <w:snapToGrid w:val="0"/>
                <w:sz w:val="20"/>
                <w:szCs w:val="20"/>
              </w:rPr>
            </w:pPr>
            <w:r>
              <w:rPr>
                <w:rFonts w:ascii="Arial" w:hAnsi="Arial" w:cs="Arial"/>
                <w:b/>
                <w:bCs/>
                <w:snapToGrid w:val="0"/>
                <w:sz w:val="20"/>
                <w:szCs w:val="20"/>
              </w:rPr>
              <w:t xml:space="preserve">SUBPARTIDA </w:t>
            </w:r>
            <w:r>
              <w:rPr>
                <w:rFonts w:ascii="Arial" w:hAnsi="Arial" w:cs="Arial"/>
                <w:b/>
                <w:snapToGrid w:val="0"/>
                <w:sz w:val="20"/>
                <w:szCs w:val="20"/>
              </w:rPr>
              <w:t>1.4</w:t>
            </w:r>
          </w:p>
          <w:p w14:paraId="1D0CEE98" w14:textId="77777777" w:rsidR="00113BBF" w:rsidRPr="001471E6" w:rsidRDefault="00113BBF" w:rsidP="00113BBF">
            <w:pPr>
              <w:pStyle w:val="Prrafodelista"/>
              <w:spacing w:after="0" w:line="240" w:lineRule="auto"/>
              <w:ind w:left="128"/>
              <w:jc w:val="both"/>
              <w:rPr>
                <w:rFonts w:ascii="Arial" w:hAnsi="Arial" w:cs="Arial"/>
                <w:bCs/>
                <w:sz w:val="21"/>
                <w:szCs w:val="21"/>
              </w:rPr>
            </w:pPr>
            <w:r w:rsidRPr="001471E6">
              <w:rPr>
                <w:rFonts w:ascii="Arial" w:hAnsi="Arial" w:cs="Arial"/>
                <w:bCs/>
                <w:sz w:val="21"/>
                <w:szCs w:val="21"/>
              </w:rPr>
              <w:t>SERVICIO DE MANTENIMIENTO PREVENTIVO A EQUIPOS HIDRONEUMÁTICOS, SISTEMAS DE BOMBEO DE AGUA POTABLE, TRATADA Y SISTEMAS DE CÁRCAMOS PARA DESALOJAR AGUA DE LLUVIA.</w:t>
            </w:r>
          </w:p>
          <w:p w14:paraId="1429FB6A" w14:textId="77777777" w:rsidR="00113BBF" w:rsidRPr="00113BBF" w:rsidRDefault="00113BBF" w:rsidP="00113BBF">
            <w:pPr>
              <w:pStyle w:val="Prrafodelista"/>
              <w:spacing w:after="0" w:line="240" w:lineRule="auto"/>
              <w:ind w:left="128"/>
              <w:jc w:val="both"/>
              <w:rPr>
                <w:rFonts w:ascii="Arial" w:hAnsi="Arial" w:cs="Arial"/>
                <w:b/>
                <w:snapToGrid w:val="0"/>
                <w:sz w:val="20"/>
                <w:szCs w:val="20"/>
              </w:rPr>
            </w:pPr>
            <w:r>
              <w:rPr>
                <w:rFonts w:ascii="Arial" w:hAnsi="Arial" w:cs="Arial"/>
                <w:b/>
                <w:bCs/>
                <w:snapToGrid w:val="0"/>
                <w:sz w:val="20"/>
                <w:szCs w:val="20"/>
              </w:rPr>
              <w:t xml:space="preserve">SUBPARTIDA </w:t>
            </w:r>
            <w:r w:rsidRPr="00113BBF">
              <w:rPr>
                <w:rFonts w:ascii="Arial" w:hAnsi="Arial" w:cs="Arial"/>
                <w:b/>
                <w:bCs/>
                <w:snapToGrid w:val="0"/>
                <w:sz w:val="20"/>
                <w:szCs w:val="20"/>
              </w:rPr>
              <w:t>1.5</w:t>
            </w:r>
          </w:p>
          <w:p w14:paraId="299EBBD8" w14:textId="77777777" w:rsidR="00113BBF" w:rsidRDefault="00113BBF" w:rsidP="00113BBF">
            <w:pPr>
              <w:pStyle w:val="Prrafodelista"/>
              <w:spacing w:after="0" w:line="240" w:lineRule="auto"/>
              <w:ind w:left="128"/>
              <w:jc w:val="both"/>
              <w:rPr>
                <w:rFonts w:ascii="Arial" w:hAnsi="Arial" w:cs="Arial"/>
                <w:bCs/>
                <w:sz w:val="21"/>
                <w:szCs w:val="21"/>
              </w:rPr>
            </w:pPr>
            <w:r w:rsidRPr="001471E6">
              <w:rPr>
                <w:rFonts w:ascii="Arial" w:hAnsi="Arial" w:cs="Arial"/>
                <w:bCs/>
                <w:sz w:val="21"/>
                <w:szCs w:val="21"/>
              </w:rPr>
              <w:t>SERVICIO DE MANTENIMIENTO PREVENTIVO A SISTEMA DE ULTRAFILTRACIÓN DE AGUA PLUVIAL A POTABLE.</w:t>
            </w:r>
          </w:p>
          <w:p w14:paraId="499918FF" w14:textId="77777777" w:rsidR="00113BBF" w:rsidRDefault="00113BBF" w:rsidP="00113BBF">
            <w:pPr>
              <w:pStyle w:val="Prrafodelista"/>
              <w:spacing w:after="0" w:line="240" w:lineRule="auto"/>
              <w:ind w:left="128"/>
              <w:jc w:val="both"/>
              <w:rPr>
                <w:rFonts w:ascii="Arial" w:hAnsi="Arial" w:cs="Arial"/>
                <w:b/>
                <w:bCs/>
                <w:snapToGrid w:val="0"/>
                <w:sz w:val="20"/>
                <w:szCs w:val="20"/>
              </w:rPr>
            </w:pPr>
            <w:r>
              <w:rPr>
                <w:rFonts w:ascii="Arial" w:hAnsi="Arial" w:cs="Arial"/>
                <w:b/>
                <w:bCs/>
                <w:snapToGrid w:val="0"/>
                <w:sz w:val="20"/>
                <w:szCs w:val="20"/>
              </w:rPr>
              <w:t xml:space="preserve">SUBPARTIDA </w:t>
            </w:r>
            <w:r w:rsidRPr="005B163E">
              <w:rPr>
                <w:rFonts w:ascii="Arial" w:hAnsi="Arial" w:cs="Arial"/>
                <w:b/>
                <w:bCs/>
                <w:snapToGrid w:val="0"/>
                <w:sz w:val="20"/>
                <w:szCs w:val="20"/>
              </w:rPr>
              <w:t>1.</w:t>
            </w:r>
            <w:r>
              <w:rPr>
                <w:rFonts w:ascii="Arial" w:hAnsi="Arial" w:cs="Arial"/>
                <w:b/>
                <w:bCs/>
                <w:snapToGrid w:val="0"/>
                <w:sz w:val="20"/>
                <w:szCs w:val="20"/>
              </w:rPr>
              <w:t>6</w:t>
            </w:r>
          </w:p>
          <w:p w14:paraId="1160CC13" w14:textId="77777777" w:rsidR="00113BBF" w:rsidRDefault="00113BBF" w:rsidP="00113BBF">
            <w:pPr>
              <w:pStyle w:val="Prrafodelista"/>
              <w:spacing w:after="0" w:line="240" w:lineRule="auto"/>
              <w:ind w:left="128"/>
              <w:jc w:val="both"/>
              <w:rPr>
                <w:rFonts w:ascii="Arial" w:hAnsi="Arial" w:cs="Arial"/>
                <w:bCs/>
                <w:sz w:val="21"/>
                <w:szCs w:val="21"/>
              </w:rPr>
            </w:pPr>
            <w:r w:rsidRPr="001471E6">
              <w:rPr>
                <w:rFonts w:ascii="Arial" w:hAnsi="Arial" w:cs="Arial"/>
                <w:bCs/>
                <w:sz w:val="21"/>
                <w:szCs w:val="21"/>
              </w:rPr>
              <w:t>SERVICIO DE MANTENIMIENTO PREVENTIVO A SEIS POZOS DE ABSORCIÓN.</w:t>
            </w:r>
          </w:p>
          <w:p w14:paraId="4981BBC9" w14:textId="77777777" w:rsidR="00113BBF" w:rsidRDefault="00113BBF" w:rsidP="00113BBF">
            <w:pPr>
              <w:pStyle w:val="Prrafodelista"/>
              <w:spacing w:after="0" w:line="240" w:lineRule="auto"/>
              <w:ind w:left="128"/>
              <w:jc w:val="both"/>
              <w:rPr>
                <w:rFonts w:ascii="Arial" w:hAnsi="Arial" w:cs="Arial"/>
                <w:b/>
                <w:bCs/>
                <w:snapToGrid w:val="0"/>
                <w:sz w:val="20"/>
                <w:szCs w:val="20"/>
              </w:rPr>
            </w:pPr>
            <w:r>
              <w:rPr>
                <w:rFonts w:ascii="Arial" w:hAnsi="Arial" w:cs="Arial"/>
                <w:b/>
                <w:bCs/>
                <w:snapToGrid w:val="0"/>
                <w:sz w:val="20"/>
                <w:szCs w:val="20"/>
              </w:rPr>
              <w:t>SUBPARTIDA</w:t>
            </w:r>
            <w:r w:rsidRPr="005B163E">
              <w:rPr>
                <w:rFonts w:ascii="Arial" w:hAnsi="Arial" w:cs="Arial"/>
                <w:b/>
                <w:bCs/>
                <w:snapToGrid w:val="0"/>
                <w:sz w:val="20"/>
                <w:szCs w:val="20"/>
              </w:rPr>
              <w:t xml:space="preserve"> 1.</w:t>
            </w:r>
            <w:r>
              <w:rPr>
                <w:rFonts w:ascii="Arial" w:hAnsi="Arial" w:cs="Arial"/>
                <w:b/>
                <w:bCs/>
                <w:snapToGrid w:val="0"/>
                <w:sz w:val="20"/>
                <w:szCs w:val="20"/>
              </w:rPr>
              <w:t>7</w:t>
            </w:r>
          </w:p>
          <w:p w14:paraId="110DE16B" w14:textId="77777777" w:rsidR="00113BBF" w:rsidRPr="001471E6" w:rsidRDefault="00113BBF" w:rsidP="00113BBF">
            <w:pPr>
              <w:pStyle w:val="Prrafodelista"/>
              <w:spacing w:after="0" w:line="240" w:lineRule="auto"/>
              <w:ind w:left="128"/>
              <w:jc w:val="both"/>
              <w:rPr>
                <w:rFonts w:ascii="Arial" w:hAnsi="Arial" w:cs="Arial"/>
                <w:bCs/>
                <w:sz w:val="21"/>
                <w:szCs w:val="21"/>
              </w:rPr>
            </w:pPr>
            <w:r w:rsidRPr="001471E6">
              <w:rPr>
                <w:rFonts w:ascii="Arial" w:hAnsi="Arial" w:cs="Arial"/>
                <w:bCs/>
                <w:sz w:val="21"/>
                <w:szCs w:val="21"/>
              </w:rPr>
              <w:t>SERVICIO DE MANTENIMIENTO CORRECTIVO, INCLUYENDO MANO DE OBRA Y REFACCIONES ESPECIALIZADAS A LOS EQUIPOS Y/O SISTEMAS DESCRITOS EN LAS SUBPARTIDAS 1.3, 1.4 Y 1.5.</w:t>
            </w:r>
          </w:p>
          <w:p w14:paraId="5C8D7FB7" w14:textId="77777777" w:rsidR="00B520FC" w:rsidRPr="005B163E" w:rsidRDefault="00B520FC" w:rsidP="005B163E">
            <w:pPr>
              <w:pStyle w:val="Prrafodelista"/>
              <w:spacing w:after="0" w:line="240" w:lineRule="auto"/>
              <w:ind w:left="128"/>
              <w:jc w:val="both"/>
              <w:rPr>
                <w:rFonts w:ascii="Arial" w:hAnsi="Arial" w:cs="Arial"/>
                <w:snapToGrid w:val="0"/>
                <w:sz w:val="20"/>
                <w:szCs w:val="20"/>
              </w:rPr>
            </w:pPr>
          </w:p>
        </w:tc>
      </w:tr>
      <w:tr w:rsidR="00E94F91" w:rsidRPr="005B163E" w14:paraId="7EAEB1B8" w14:textId="77777777" w:rsidTr="00D94F68">
        <w:trPr>
          <w:trHeight w:val="340"/>
        </w:trPr>
        <w:tc>
          <w:tcPr>
            <w:tcW w:w="1271" w:type="dxa"/>
          </w:tcPr>
          <w:p w14:paraId="5747B175" w14:textId="77777777" w:rsidR="00ED3667" w:rsidRPr="005B163E" w:rsidRDefault="00ED3667" w:rsidP="005B163E">
            <w:pPr>
              <w:spacing w:after="0" w:line="240" w:lineRule="auto"/>
              <w:jc w:val="center"/>
              <w:rPr>
                <w:rFonts w:ascii="Arial" w:hAnsi="Arial" w:cs="Arial"/>
                <w:b/>
                <w:snapToGrid w:val="0"/>
                <w:sz w:val="20"/>
                <w:szCs w:val="20"/>
              </w:rPr>
            </w:pPr>
            <w:r w:rsidRPr="005B163E">
              <w:rPr>
                <w:rFonts w:ascii="Arial" w:hAnsi="Arial" w:cs="Arial"/>
                <w:b/>
                <w:snapToGrid w:val="0"/>
                <w:sz w:val="20"/>
                <w:szCs w:val="20"/>
              </w:rPr>
              <w:t>ANEXO C</w:t>
            </w:r>
          </w:p>
        </w:tc>
        <w:tc>
          <w:tcPr>
            <w:tcW w:w="8222" w:type="dxa"/>
            <w:vAlign w:val="center"/>
          </w:tcPr>
          <w:p w14:paraId="746FC392" w14:textId="77777777" w:rsidR="00ED3667" w:rsidRPr="005B163E" w:rsidRDefault="00ED3667" w:rsidP="005B163E">
            <w:pPr>
              <w:spacing w:after="0" w:line="240" w:lineRule="auto"/>
              <w:ind w:left="136"/>
              <w:jc w:val="both"/>
              <w:rPr>
                <w:rFonts w:ascii="Arial" w:hAnsi="Arial" w:cs="Arial"/>
                <w:snapToGrid w:val="0"/>
                <w:sz w:val="20"/>
                <w:szCs w:val="20"/>
              </w:rPr>
            </w:pPr>
            <w:r w:rsidRPr="005B163E">
              <w:rPr>
                <w:rFonts w:ascii="Arial" w:hAnsi="Arial" w:cs="Arial"/>
                <w:bCs/>
                <w:sz w:val="20"/>
                <w:szCs w:val="20"/>
              </w:rPr>
              <w:t>ESCRITO DE INTERÉS EN PARTICIPAR EN EL PROCEDIMIENTO DE CONTRATACIÓN.</w:t>
            </w:r>
          </w:p>
        </w:tc>
      </w:tr>
      <w:tr w:rsidR="00E94F91" w:rsidRPr="005B163E" w14:paraId="73B4E30A" w14:textId="77777777" w:rsidTr="00D94F68">
        <w:trPr>
          <w:trHeight w:val="340"/>
        </w:trPr>
        <w:tc>
          <w:tcPr>
            <w:tcW w:w="1271" w:type="dxa"/>
          </w:tcPr>
          <w:p w14:paraId="0EE4DF73" w14:textId="77777777" w:rsidR="00ED3667" w:rsidRPr="005B163E" w:rsidRDefault="00ED3667" w:rsidP="005B163E">
            <w:pPr>
              <w:spacing w:after="0" w:line="240" w:lineRule="auto"/>
              <w:jc w:val="center"/>
              <w:rPr>
                <w:rFonts w:ascii="Arial" w:hAnsi="Arial" w:cs="Arial"/>
                <w:b/>
                <w:snapToGrid w:val="0"/>
                <w:sz w:val="20"/>
                <w:szCs w:val="20"/>
              </w:rPr>
            </w:pPr>
            <w:r w:rsidRPr="005B163E">
              <w:rPr>
                <w:rFonts w:ascii="Arial" w:hAnsi="Arial" w:cs="Arial"/>
                <w:b/>
                <w:snapToGrid w:val="0"/>
                <w:sz w:val="20"/>
                <w:szCs w:val="20"/>
              </w:rPr>
              <w:t>ANEXO D</w:t>
            </w:r>
          </w:p>
        </w:tc>
        <w:tc>
          <w:tcPr>
            <w:tcW w:w="8222" w:type="dxa"/>
            <w:vAlign w:val="center"/>
          </w:tcPr>
          <w:p w14:paraId="7D5CFF23" w14:textId="77777777" w:rsidR="00ED3667" w:rsidRPr="005B163E" w:rsidRDefault="00ED3667" w:rsidP="005B163E">
            <w:pPr>
              <w:spacing w:after="0" w:line="240" w:lineRule="auto"/>
              <w:ind w:left="136"/>
              <w:jc w:val="both"/>
              <w:rPr>
                <w:rFonts w:ascii="Arial" w:hAnsi="Arial" w:cs="Arial"/>
                <w:snapToGrid w:val="0"/>
                <w:sz w:val="20"/>
                <w:szCs w:val="20"/>
              </w:rPr>
            </w:pPr>
            <w:r w:rsidRPr="005B163E">
              <w:rPr>
                <w:rFonts w:ascii="Arial" w:hAnsi="Arial" w:cs="Arial"/>
                <w:snapToGrid w:val="0"/>
                <w:sz w:val="20"/>
                <w:szCs w:val="20"/>
              </w:rPr>
              <w:t>FORMATO PARA SOLICITUD DE ACLARACIONES A LA CONVOCATORIA.</w:t>
            </w:r>
          </w:p>
        </w:tc>
      </w:tr>
      <w:tr w:rsidR="00E94F91" w:rsidRPr="005B163E" w14:paraId="2FEEA3F6" w14:textId="77777777" w:rsidTr="00D94F68">
        <w:trPr>
          <w:trHeight w:val="340"/>
        </w:trPr>
        <w:tc>
          <w:tcPr>
            <w:tcW w:w="1271" w:type="dxa"/>
          </w:tcPr>
          <w:p w14:paraId="7D76E440" w14:textId="77777777" w:rsidR="00ED3667" w:rsidRPr="005B163E" w:rsidRDefault="00ED3667" w:rsidP="005B163E">
            <w:pPr>
              <w:spacing w:after="0" w:line="240" w:lineRule="auto"/>
              <w:jc w:val="center"/>
              <w:rPr>
                <w:rFonts w:ascii="Arial" w:hAnsi="Arial" w:cs="Arial"/>
                <w:b/>
                <w:snapToGrid w:val="0"/>
                <w:sz w:val="20"/>
                <w:szCs w:val="20"/>
              </w:rPr>
            </w:pPr>
            <w:r w:rsidRPr="005B163E">
              <w:rPr>
                <w:rFonts w:ascii="Arial" w:hAnsi="Arial" w:cs="Arial"/>
                <w:b/>
                <w:snapToGrid w:val="0"/>
                <w:sz w:val="20"/>
                <w:szCs w:val="20"/>
              </w:rPr>
              <w:t>ANEXO E</w:t>
            </w:r>
          </w:p>
        </w:tc>
        <w:tc>
          <w:tcPr>
            <w:tcW w:w="8222" w:type="dxa"/>
            <w:vAlign w:val="center"/>
          </w:tcPr>
          <w:p w14:paraId="551F6190" w14:textId="77777777" w:rsidR="00ED3667" w:rsidRPr="005B163E" w:rsidRDefault="00ED3667" w:rsidP="005B163E">
            <w:pPr>
              <w:spacing w:after="0" w:line="240" w:lineRule="auto"/>
              <w:ind w:left="136"/>
              <w:jc w:val="both"/>
              <w:rPr>
                <w:rFonts w:ascii="Arial" w:hAnsi="Arial" w:cs="Arial"/>
                <w:snapToGrid w:val="0"/>
                <w:sz w:val="20"/>
                <w:szCs w:val="20"/>
              </w:rPr>
            </w:pPr>
            <w:r w:rsidRPr="005B163E">
              <w:rPr>
                <w:rFonts w:ascii="Arial" w:hAnsi="Arial" w:cs="Arial"/>
                <w:snapToGrid w:val="0"/>
                <w:sz w:val="20"/>
                <w:szCs w:val="20"/>
              </w:rPr>
              <w:t xml:space="preserve">MODELO DE GARANTÍA DE </w:t>
            </w:r>
            <w:r w:rsidR="002E7662" w:rsidRPr="005B163E">
              <w:rPr>
                <w:rFonts w:ascii="Arial" w:hAnsi="Arial" w:cs="Arial"/>
                <w:snapToGrid w:val="0"/>
                <w:sz w:val="20"/>
                <w:szCs w:val="20"/>
              </w:rPr>
              <w:t>CUMPLIMIENTO DE “</w:t>
            </w:r>
            <w:r w:rsidR="002E7662" w:rsidRPr="005B163E">
              <w:rPr>
                <w:rFonts w:ascii="Arial" w:hAnsi="Arial" w:cs="Arial"/>
                <w:b/>
                <w:bCs/>
                <w:snapToGrid w:val="0"/>
                <w:sz w:val="20"/>
                <w:szCs w:val="20"/>
              </w:rPr>
              <w:t>CONTRATO</w:t>
            </w:r>
            <w:r w:rsidR="002E7662" w:rsidRPr="005B163E">
              <w:rPr>
                <w:rFonts w:ascii="Arial" w:hAnsi="Arial" w:cs="Arial"/>
                <w:snapToGrid w:val="0"/>
                <w:sz w:val="20"/>
                <w:szCs w:val="20"/>
              </w:rPr>
              <w:t>” ABIERTO DIVISIBLE</w:t>
            </w:r>
            <w:r w:rsidRPr="005B163E">
              <w:rPr>
                <w:rFonts w:ascii="Arial" w:hAnsi="Arial" w:cs="Arial"/>
                <w:snapToGrid w:val="0"/>
                <w:sz w:val="20"/>
                <w:szCs w:val="20"/>
              </w:rPr>
              <w:t>.</w:t>
            </w:r>
          </w:p>
        </w:tc>
      </w:tr>
      <w:tr w:rsidR="00E94F91" w:rsidRPr="005B163E" w14:paraId="6413F7F8" w14:textId="77777777" w:rsidTr="00D94F68">
        <w:trPr>
          <w:trHeight w:val="340"/>
        </w:trPr>
        <w:tc>
          <w:tcPr>
            <w:tcW w:w="1271" w:type="dxa"/>
          </w:tcPr>
          <w:p w14:paraId="7114D541" w14:textId="77777777" w:rsidR="00ED3667" w:rsidRPr="005B163E" w:rsidRDefault="00ED3667" w:rsidP="005B163E">
            <w:pPr>
              <w:spacing w:after="0" w:line="240" w:lineRule="auto"/>
              <w:jc w:val="center"/>
              <w:rPr>
                <w:rFonts w:ascii="Arial" w:hAnsi="Arial" w:cs="Arial"/>
                <w:b/>
                <w:snapToGrid w:val="0"/>
                <w:sz w:val="20"/>
                <w:szCs w:val="20"/>
              </w:rPr>
            </w:pPr>
            <w:r w:rsidRPr="005B163E">
              <w:rPr>
                <w:rFonts w:ascii="Arial" w:hAnsi="Arial" w:cs="Arial"/>
                <w:b/>
                <w:snapToGrid w:val="0"/>
                <w:sz w:val="20"/>
                <w:szCs w:val="20"/>
              </w:rPr>
              <w:t>ANEXO 1</w:t>
            </w:r>
          </w:p>
        </w:tc>
        <w:tc>
          <w:tcPr>
            <w:tcW w:w="8222" w:type="dxa"/>
            <w:vAlign w:val="center"/>
          </w:tcPr>
          <w:p w14:paraId="474603FE" w14:textId="77777777" w:rsidR="00ED3667" w:rsidRPr="005B163E" w:rsidRDefault="00ED3667" w:rsidP="005B163E">
            <w:pPr>
              <w:spacing w:after="0" w:line="240" w:lineRule="auto"/>
              <w:ind w:left="136"/>
              <w:jc w:val="both"/>
              <w:rPr>
                <w:rFonts w:ascii="Arial" w:hAnsi="Arial" w:cs="Arial"/>
                <w:snapToGrid w:val="0"/>
                <w:sz w:val="20"/>
                <w:szCs w:val="20"/>
              </w:rPr>
            </w:pPr>
            <w:r w:rsidRPr="005B163E">
              <w:rPr>
                <w:rFonts w:ascii="Arial" w:hAnsi="Arial" w:cs="Arial"/>
                <w:snapToGrid w:val="0"/>
                <w:sz w:val="20"/>
                <w:szCs w:val="20"/>
              </w:rPr>
              <w:t xml:space="preserve">FORMATO DE ACREDITACIÓN DE PERSONALIDAD JURÍDICA DEL </w:t>
            </w:r>
            <w:r w:rsidRPr="005B163E">
              <w:rPr>
                <w:rFonts w:ascii="Arial" w:hAnsi="Arial" w:cs="Arial"/>
                <w:b/>
                <w:snapToGrid w:val="0"/>
                <w:sz w:val="20"/>
                <w:szCs w:val="20"/>
              </w:rPr>
              <w:t>“LICITANTE”</w:t>
            </w:r>
            <w:r w:rsidRPr="005B163E">
              <w:rPr>
                <w:rFonts w:ascii="Arial" w:hAnsi="Arial" w:cs="Arial"/>
                <w:snapToGrid w:val="0"/>
                <w:sz w:val="20"/>
                <w:szCs w:val="20"/>
              </w:rPr>
              <w:t>.</w:t>
            </w:r>
          </w:p>
        </w:tc>
      </w:tr>
      <w:tr w:rsidR="00E94F91" w:rsidRPr="005B163E" w14:paraId="1FF8B082" w14:textId="77777777" w:rsidTr="00D94F68">
        <w:trPr>
          <w:trHeight w:val="340"/>
        </w:trPr>
        <w:tc>
          <w:tcPr>
            <w:tcW w:w="1271" w:type="dxa"/>
            <w:vAlign w:val="center"/>
          </w:tcPr>
          <w:p w14:paraId="6D1CD6FB" w14:textId="77777777" w:rsidR="00ED3667" w:rsidRPr="005B163E" w:rsidRDefault="00ED3667" w:rsidP="005B163E">
            <w:pPr>
              <w:spacing w:after="0" w:line="240" w:lineRule="auto"/>
              <w:jc w:val="center"/>
              <w:rPr>
                <w:rFonts w:ascii="Arial" w:hAnsi="Arial" w:cs="Arial"/>
                <w:b/>
                <w:snapToGrid w:val="0"/>
                <w:sz w:val="20"/>
                <w:szCs w:val="20"/>
              </w:rPr>
            </w:pPr>
            <w:r w:rsidRPr="005B163E">
              <w:rPr>
                <w:rFonts w:ascii="Arial" w:hAnsi="Arial" w:cs="Arial"/>
                <w:b/>
                <w:snapToGrid w:val="0"/>
                <w:sz w:val="20"/>
                <w:szCs w:val="20"/>
              </w:rPr>
              <w:t>ANEXO 2</w:t>
            </w:r>
          </w:p>
        </w:tc>
        <w:tc>
          <w:tcPr>
            <w:tcW w:w="8222" w:type="dxa"/>
            <w:vAlign w:val="center"/>
          </w:tcPr>
          <w:p w14:paraId="06705EFC" w14:textId="77777777" w:rsidR="00ED3667" w:rsidRPr="005B163E" w:rsidRDefault="00ED3667" w:rsidP="005B163E">
            <w:pPr>
              <w:spacing w:after="0" w:line="240" w:lineRule="auto"/>
              <w:ind w:left="136"/>
              <w:jc w:val="both"/>
              <w:rPr>
                <w:rFonts w:ascii="Arial" w:hAnsi="Arial" w:cs="Arial"/>
                <w:caps/>
                <w:snapToGrid w:val="0"/>
                <w:sz w:val="20"/>
                <w:szCs w:val="20"/>
              </w:rPr>
            </w:pPr>
            <w:r w:rsidRPr="005B163E">
              <w:rPr>
                <w:rFonts w:ascii="Arial" w:hAnsi="Arial" w:cs="Arial"/>
                <w:snapToGrid w:val="0"/>
                <w:sz w:val="20"/>
                <w:szCs w:val="20"/>
              </w:rPr>
              <w:t>FORMATO DE CONFORMIDAD DE ACEPTACIÓN DE LA CONVOCATORIA.</w:t>
            </w:r>
          </w:p>
        </w:tc>
      </w:tr>
      <w:tr w:rsidR="00E94F91" w:rsidRPr="005B163E" w14:paraId="3E287170" w14:textId="77777777" w:rsidTr="00D94F68">
        <w:trPr>
          <w:trHeight w:val="340"/>
        </w:trPr>
        <w:tc>
          <w:tcPr>
            <w:tcW w:w="1271" w:type="dxa"/>
            <w:vAlign w:val="center"/>
          </w:tcPr>
          <w:p w14:paraId="22981F3B" w14:textId="77777777" w:rsidR="00ED3667" w:rsidRPr="005B163E" w:rsidRDefault="00ED3667" w:rsidP="005B163E">
            <w:pPr>
              <w:spacing w:after="0" w:line="240" w:lineRule="auto"/>
              <w:jc w:val="center"/>
              <w:rPr>
                <w:rFonts w:ascii="Arial" w:hAnsi="Arial" w:cs="Arial"/>
                <w:b/>
                <w:snapToGrid w:val="0"/>
                <w:sz w:val="20"/>
                <w:szCs w:val="20"/>
              </w:rPr>
            </w:pPr>
            <w:r w:rsidRPr="005B163E">
              <w:rPr>
                <w:rFonts w:ascii="Arial" w:hAnsi="Arial" w:cs="Arial"/>
                <w:b/>
                <w:snapToGrid w:val="0"/>
                <w:sz w:val="20"/>
                <w:szCs w:val="20"/>
              </w:rPr>
              <w:t>ANEXO 3</w:t>
            </w:r>
          </w:p>
        </w:tc>
        <w:tc>
          <w:tcPr>
            <w:tcW w:w="8222" w:type="dxa"/>
            <w:vAlign w:val="center"/>
          </w:tcPr>
          <w:p w14:paraId="40F2D028" w14:textId="77777777" w:rsidR="00ED3667" w:rsidRPr="005B163E" w:rsidRDefault="00ED3667" w:rsidP="005B163E">
            <w:pPr>
              <w:spacing w:after="0" w:line="240" w:lineRule="auto"/>
              <w:ind w:left="136"/>
              <w:jc w:val="both"/>
              <w:rPr>
                <w:rFonts w:ascii="Arial" w:hAnsi="Arial" w:cs="Arial"/>
                <w:caps/>
                <w:snapToGrid w:val="0"/>
                <w:sz w:val="20"/>
                <w:szCs w:val="20"/>
              </w:rPr>
            </w:pPr>
            <w:r w:rsidRPr="005B163E">
              <w:rPr>
                <w:rFonts w:ascii="Arial" w:hAnsi="Arial" w:cs="Arial"/>
                <w:snapToGrid w:val="0"/>
                <w:sz w:val="20"/>
                <w:szCs w:val="20"/>
              </w:rPr>
              <w:t>FORMATO DE DOCUMENTACIÓN LEGAL, TÉCNICA Y ECONÓMICA.</w:t>
            </w:r>
          </w:p>
        </w:tc>
      </w:tr>
      <w:tr w:rsidR="00E94F91" w:rsidRPr="005B163E" w14:paraId="27E065FE" w14:textId="77777777" w:rsidTr="00D94F68">
        <w:trPr>
          <w:trHeight w:val="340"/>
        </w:trPr>
        <w:tc>
          <w:tcPr>
            <w:tcW w:w="1271" w:type="dxa"/>
            <w:vAlign w:val="center"/>
          </w:tcPr>
          <w:p w14:paraId="3094A689" w14:textId="77777777" w:rsidR="00ED3667" w:rsidRPr="005B163E" w:rsidRDefault="00ED3667" w:rsidP="005B163E">
            <w:pPr>
              <w:spacing w:after="0" w:line="240" w:lineRule="auto"/>
              <w:jc w:val="center"/>
              <w:rPr>
                <w:rFonts w:ascii="Arial" w:hAnsi="Arial" w:cs="Arial"/>
                <w:b/>
                <w:snapToGrid w:val="0"/>
                <w:sz w:val="20"/>
                <w:szCs w:val="20"/>
              </w:rPr>
            </w:pPr>
            <w:r w:rsidRPr="005B163E">
              <w:rPr>
                <w:rFonts w:ascii="Arial" w:hAnsi="Arial" w:cs="Arial"/>
                <w:b/>
                <w:snapToGrid w:val="0"/>
                <w:sz w:val="20"/>
                <w:szCs w:val="20"/>
              </w:rPr>
              <w:t>ANEXO 4</w:t>
            </w:r>
          </w:p>
        </w:tc>
        <w:tc>
          <w:tcPr>
            <w:tcW w:w="8222" w:type="dxa"/>
            <w:vAlign w:val="center"/>
          </w:tcPr>
          <w:p w14:paraId="51C5AF3C" w14:textId="77777777" w:rsidR="00ED3667" w:rsidRPr="005B163E" w:rsidRDefault="00ED3667" w:rsidP="005B163E">
            <w:pPr>
              <w:spacing w:after="0" w:line="240" w:lineRule="auto"/>
              <w:ind w:left="136"/>
              <w:jc w:val="both"/>
              <w:rPr>
                <w:rFonts w:ascii="Arial" w:hAnsi="Arial" w:cs="Arial"/>
                <w:snapToGrid w:val="0"/>
                <w:sz w:val="20"/>
                <w:szCs w:val="20"/>
              </w:rPr>
            </w:pPr>
            <w:r w:rsidRPr="005B163E">
              <w:rPr>
                <w:rFonts w:ascii="Arial" w:hAnsi="Arial" w:cs="Arial"/>
                <w:snapToGrid w:val="0"/>
                <w:sz w:val="20"/>
                <w:szCs w:val="20"/>
              </w:rPr>
              <w:t xml:space="preserve">MODELO DEL </w:t>
            </w:r>
            <w:r w:rsidRPr="005B163E">
              <w:rPr>
                <w:rFonts w:ascii="Arial" w:hAnsi="Arial" w:cs="Arial"/>
                <w:b/>
                <w:bCs/>
                <w:sz w:val="20"/>
                <w:szCs w:val="20"/>
              </w:rPr>
              <w:t>“CONTRATO”.</w:t>
            </w:r>
          </w:p>
        </w:tc>
      </w:tr>
      <w:tr w:rsidR="00E94F91" w:rsidRPr="005B163E" w14:paraId="2CBC3C37" w14:textId="77777777" w:rsidTr="00D94F68">
        <w:tc>
          <w:tcPr>
            <w:tcW w:w="1271" w:type="dxa"/>
            <w:vAlign w:val="center"/>
          </w:tcPr>
          <w:p w14:paraId="66B588E7" w14:textId="77777777" w:rsidR="00ED3667" w:rsidRPr="005B163E" w:rsidRDefault="00ED3667" w:rsidP="005B163E">
            <w:pPr>
              <w:spacing w:after="0" w:line="240" w:lineRule="auto"/>
              <w:jc w:val="center"/>
              <w:rPr>
                <w:rFonts w:ascii="Arial" w:hAnsi="Arial" w:cs="Arial"/>
                <w:b/>
                <w:snapToGrid w:val="0"/>
                <w:sz w:val="20"/>
                <w:szCs w:val="20"/>
              </w:rPr>
            </w:pPr>
            <w:r w:rsidRPr="005B163E">
              <w:rPr>
                <w:rFonts w:ascii="Arial" w:hAnsi="Arial" w:cs="Arial"/>
                <w:b/>
                <w:snapToGrid w:val="0"/>
                <w:sz w:val="20"/>
                <w:szCs w:val="20"/>
              </w:rPr>
              <w:t>ANEXO 5</w:t>
            </w:r>
          </w:p>
        </w:tc>
        <w:tc>
          <w:tcPr>
            <w:tcW w:w="8222" w:type="dxa"/>
            <w:tcBorders>
              <w:bottom w:val="single" w:sz="4" w:space="0" w:color="auto"/>
            </w:tcBorders>
            <w:vAlign w:val="center"/>
          </w:tcPr>
          <w:p w14:paraId="5D51F8A2" w14:textId="77777777" w:rsidR="00ED3667" w:rsidRPr="005B163E" w:rsidRDefault="00ED3667" w:rsidP="005B163E">
            <w:pPr>
              <w:spacing w:after="0" w:line="240" w:lineRule="auto"/>
              <w:ind w:left="136"/>
              <w:jc w:val="both"/>
              <w:rPr>
                <w:rFonts w:ascii="Arial" w:hAnsi="Arial" w:cs="Arial"/>
                <w:snapToGrid w:val="0"/>
                <w:sz w:val="20"/>
                <w:szCs w:val="20"/>
              </w:rPr>
            </w:pPr>
            <w:r w:rsidRPr="005B163E">
              <w:rPr>
                <w:rFonts w:ascii="Arial" w:hAnsi="Arial" w:cs="Arial"/>
                <w:caps/>
                <w:sz w:val="20"/>
                <w:szCs w:val="20"/>
              </w:rPr>
              <w:t>CARTA MANIFIESTO DE CONFIDENCIALIDAD Y TRATAMIENTO DE DATOS PERSONALES.</w:t>
            </w:r>
          </w:p>
        </w:tc>
      </w:tr>
      <w:tr w:rsidR="00E94F91" w:rsidRPr="005B163E" w14:paraId="630A5896" w14:textId="77777777" w:rsidTr="00D94F68">
        <w:trPr>
          <w:trHeight w:val="283"/>
        </w:trPr>
        <w:tc>
          <w:tcPr>
            <w:tcW w:w="1271" w:type="dxa"/>
            <w:vAlign w:val="center"/>
          </w:tcPr>
          <w:p w14:paraId="4C5EC9E5" w14:textId="77777777" w:rsidR="00ED3667" w:rsidRPr="005B163E" w:rsidRDefault="00ED3667" w:rsidP="005B163E">
            <w:pPr>
              <w:spacing w:after="0" w:line="240" w:lineRule="auto"/>
              <w:jc w:val="center"/>
              <w:rPr>
                <w:rFonts w:ascii="Arial" w:hAnsi="Arial" w:cs="Arial"/>
                <w:b/>
                <w:snapToGrid w:val="0"/>
                <w:sz w:val="20"/>
                <w:szCs w:val="20"/>
              </w:rPr>
            </w:pPr>
            <w:r w:rsidRPr="005B163E">
              <w:rPr>
                <w:rFonts w:ascii="Arial" w:hAnsi="Arial" w:cs="Arial"/>
                <w:b/>
                <w:snapToGrid w:val="0"/>
                <w:sz w:val="20"/>
                <w:szCs w:val="20"/>
              </w:rPr>
              <w:t>ANEXO 6</w:t>
            </w:r>
          </w:p>
        </w:tc>
        <w:tc>
          <w:tcPr>
            <w:tcW w:w="8222" w:type="dxa"/>
            <w:vAlign w:val="center"/>
          </w:tcPr>
          <w:p w14:paraId="6B742DB5" w14:textId="77777777" w:rsidR="00ED3667" w:rsidRPr="005B163E" w:rsidRDefault="00ED3667" w:rsidP="005B163E">
            <w:pPr>
              <w:spacing w:after="0" w:line="240" w:lineRule="auto"/>
              <w:ind w:left="136"/>
              <w:jc w:val="both"/>
              <w:rPr>
                <w:rFonts w:ascii="Arial" w:hAnsi="Arial" w:cs="Arial"/>
                <w:caps/>
                <w:sz w:val="20"/>
                <w:szCs w:val="20"/>
              </w:rPr>
            </w:pPr>
            <w:r w:rsidRPr="005B163E">
              <w:rPr>
                <w:rFonts w:ascii="Arial" w:hAnsi="Arial" w:cs="Arial"/>
                <w:caps/>
                <w:sz w:val="20"/>
                <w:szCs w:val="20"/>
              </w:rPr>
              <w:t>AVISO DE PRIVACIDAD INTEGRAL.</w:t>
            </w:r>
          </w:p>
        </w:tc>
      </w:tr>
      <w:tr w:rsidR="00E94F91" w:rsidRPr="005B163E" w14:paraId="7F4F12AD" w14:textId="77777777" w:rsidTr="00D94F68">
        <w:trPr>
          <w:trHeight w:val="340"/>
        </w:trPr>
        <w:tc>
          <w:tcPr>
            <w:tcW w:w="1271" w:type="dxa"/>
            <w:vAlign w:val="center"/>
          </w:tcPr>
          <w:p w14:paraId="1EF5589F" w14:textId="77777777" w:rsidR="00ED3667" w:rsidRPr="005B163E" w:rsidRDefault="00ED3667" w:rsidP="005B163E">
            <w:pPr>
              <w:spacing w:after="0" w:line="240" w:lineRule="auto"/>
              <w:jc w:val="center"/>
              <w:rPr>
                <w:rFonts w:ascii="Arial" w:hAnsi="Arial" w:cs="Arial"/>
                <w:b/>
                <w:snapToGrid w:val="0"/>
                <w:sz w:val="20"/>
                <w:szCs w:val="20"/>
              </w:rPr>
            </w:pPr>
            <w:r w:rsidRPr="005B163E">
              <w:rPr>
                <w:rFonts w:ascii="Arial" w:hAnsi="Arial" w:cs="Arial"/>
                <w:b/>
                <w:snapToGrid w:val="0"/>
                <w:sz w:val="20"/>
                <w:szCs w:val="20"/>
              </w:rPr>
              <w:t>ANEXO 7</w:t>
            </w:r>
          </w:p>
        </w:tc>
        <w:tc>
          <w:tcPr>
            <w:tcW w:w="8222" w:type="dxa"/>
            <w:vAlign w:val="center"/>
          </w:tcPr>
          <w:p w14:paraId="45559557" w14:textId="77777777" w:rsidR="00ED3667" w:rsidRPr="005B163E" w:rsidRDefault="00ED3667" w:rsidP="005B163E">
            <w:pPr>
              <w:spacing w:after="0" w:line="240" w:lineRule="auto"/>
              <w:ind w:left="136"/>
              <w:jc w:val="both"/>
              <w:rPr>
                <w:rFonts w:ascii="Arial" w:hAnsi="Arial" w:cs="Arial"/>
                <w:caps/>
                <w:sz w:val="20"/>
                <w:szCs w:val="20"/>
              </w:rPr>
            </w:pPr>
            <w:r w:rsidRPr="005B163E">
              <w:rPr>
                <w:rFonts w:ascii="Arial" w:hAnsi="Arial" w:cs="Arial"/>
                <w:caps/>
                <w:sz w:val="20"/>
                <w:szCs w:val="20"/>
              </w:rPr>
              <w:t>MODELO DE CONVENIO DE PARTICIPACIÓN CONJUNTA.</w:t>
            </w:r>
          </w:p>
        </w:tc>
      </w:tr>
      <w:tr w:rsidR="00E94F91" w:rsidRPr="005B163E" w14:paraId="02CAE85B" w14:textId="77777777" w:rsidTr="00D94F68">
        <w:trPr>
          <w:trHeight w:val="737"/>
        </w:trPr>
        <w:tc>
          <w:tcPr>
            <w:tcW w:w="1271" w:type="dxa"/>
            <w:vAlign w:val="center"/>
          </w:tcPr>
          <w:p w14:paraId="178C8284" w14:textId="77777777" w:rsidR="00ED3667" w:rsidRPr="005B163E" w:rsidRDefault="00ED3667" w:rsidP="005B163E">
            <w:pPr>
              <w:spacing w:after="0" w:line="240" w:lineRule="auto"/>
              <w:jc w:val="center"/>
              <w:rPr>
                <w:rFonts w:ascii="Arial" w:hAnsi="Arial" w:cs="Arial"/>
                <w:b/>
                <w:snapToGrid w:val="0"/>
                <w:sz w:val="20"/>
                <w:szCs w:val="20"/>
              </w:rPr>
            </w:pPr>
            <w:r w:rsidRPr="005B163E">
              <w:rPr>
                <w:rFonts w:ascii="Arial" w:hAnsi="Arial" w:cs="Arial"/>
                <w:b/>
                <w:snapToGrid w:val="0"/>
                <w:sz w:val="20"/>
                <w:szCs w:val="20"/>
              </w:rPr>
              <w:lastRenderedPageBreak/>
              <w:t>ANEXO 8</w:t>
            </w:r>
          </w:p>
        </w:tc>
        <w:tc>
          <w:tcPr>
            <w:tcW w:w="8222" w:type="dxa"/>
            <w:vAlign w:val="center"/>
          </w:tcPr>
          <w:p w14:paraId="0477CB9D" w14:textId="77777777" w:rsidR="00ED3667" w:rsidRPr="005B163E" w:rsidRDefault="00ED3667" w:rsidP="005B163E">
            <w:pPr>
              <w:spacing w:after="0" w:line="240" w:lineRule="auto"/>
              <w:ind w:left="136"/>
              <w:jc w:val="both"/>
              <w:rPr>
                <w:rFonts w:ascii="Arial" w:hAnsi="Arial" w:cs="Arial"/>
                <w:caps/>
                <w:sz w:val="20"/>
                <w:szCs w:val="20"/>
              </w:rPr>
            </w:pPr>
            <w:r w:rsidRPr="005B163E">
              <w:rPr>
                <w:rFonts w:ascii="Arial" w:hAnsi="Arial" w:cs="Arial"/>
                <w:bCs/>
                <w:sz w:val="20"/>
                <w:szCs w:val="20"/>
              </w:rPr>
              <w:t>MANIFIESTO DE NORMAS OFICIALES MEXICANAS, NORMAS MEXICANAS, NORMAS INTERNACIONALES O NORMAS DE REFERENCIA O ESPECIFICACIONES, CONFORME A LA LEY DE LA INFRAESTRUCTURA DE LA CALIDAD.</w:t>
            </w:r>
          </w:p>
        </w:tc>
      </w:tr>
      <w:tr w:rsidR="00E94F91" w:rsidRPr="005B163E" w14:paraId="4EC7CBBA" w14:textId="77777777" w:rsidTr="00D94F68">
        <w:trPr>
          <w:trHeight w:val="340"/>
        </w:trPr>
        <w:tc>
          <w:tcPr>
            <w:tcW w:w="1271" w:type="dxa"/>
            <w:vAlign w:val="center"/>
          </w:tcPr>
          <w:p w14:paraId="3D40A5E1" w14:textId="77777777" w:rsidR="00ED3667" w:rsidRPr="005B163E" w:rsidRDefault="00ED3667" w:rsidP="005B163E">
            <w:pPr>
              <w:spacing w:after="0" w:line="240" w:lineRule="auto"/>
              <w:jc w:val="center"/>
              <w:rPr>
                <w:rFonts w:ascii="Arial" w:hAnsi="Arial" w:cs="Arial"/>
                <w:b/>
                <w:snapToGrid w:val="0"/>
                <w:sz w:val="20"/>
                <w:szCs w:val="20"/>
              </w:rPr>
            </w:pPr>
            <w:r w:rsidRPr="005B163E">
              <w:rPr>
                <w:rFonts w:ascii="Arial" w:hAnsi="Arial" w:cs="Arial"/>
                <w:b/>
                <w:snapToGrid w:val="0"/>
                <w:sz w:val="20"/>
                <w:szCs w:val="20"/>
              </w:rPr>
              <w:t>ANEXO 9</w:t>
            </w:r>
          </w:p>
        </w:tc>
        <w:tc>
          <w:tcPr>
            <w:tcW w:w="8222" w:type="dxa"/>
            <w:vAlign w:val="center"/>
          </w:tcPr>
          <w:p w14:paraId="742872C4" w14:textId="77777777" w:rsidR="00ED3667" w:rsidRPr="005B163E" w:rsidRDefault="00ED3667" w:rsidP="005B163E">
            <w:pPr>
              <w:spacing w:after="0" w:line="240" w:lineRule="auto"/>
              <w:ind w:left="136"/>
              <w:rPr>
                <w:rFonts w:ascii="Arial" w:hAnsi="Arial" w:cs="Arial"/>
                <w:bCs/>
                <w:sz w:val="20"/>
                <w:szCs w:val="20"/>
              </w:rPr>
            </w:pPr>
            <w:r w:rsidRPr="005B163E">
              <w:rPr>
                <w:rFonts w:ascii="Arial" w:hAnsi="Arial" w:cs="Arial"/>
                <w:caps/>
                <w:sz w:val="20"/>
                <w:szCs w:val="20"/>
              </w:rPr>
              <w:t>MANIFIESTO DE NACIONALIDAD.</w:t>
            </w:r>
          </w:p>
        </w:tc>
      </w:tr>
      <w:bookmarkEnd w:id="27"/>
    </w:tbl>
    <w:p w14:paraId="61DF8898" w14:textId="77777777" w:rsidR="00ED3667" w:rsidRDefault="00ED3667" w:rsidP="005B163E">
      <w:pPr>
        <w:spacing w:after="0" w:line="240" w:lineRule="auto"/>
        <w:jc w:val="both"/>
        <w:rPr>
          <w:rFonts w:ascii="Arial" w:hAnsi="Arial" w:cs="Arial"/>
          <w:b/>
          <w:sz w:val="21"/>
          <w:szCs w:val="21"/>
          <w:u w:val="single"/>
        </w:rPr>
      </w:pPr>
    </w:p>
    <w:p w14:paraId="00F196E1" w14:textId="77777777" w:rsidR="00AB35E9" w:rsidRPr="005B163E" w:rsidRDefault="00AB35E9" w:rsidP="005B163E">
      <w:pPr>
        <w:spacing w:after="0" w:line="240" w:lineRule="auto"/>
        <w:jc w:val="both"/>
        <w:rPr>
          <w:rFonts w:ascii="Arial" w:hAnsi="Arial" w:cs="Arial"/>
          <w:b/>
          <w:sz w:val="21"/>
          <w:szCs w:val="21"/>
          <w:u w:val="single"/>
        </w:rPr>
      </w:pPr>
    </w:p>
    <w:p w14:paraId="578809E2" w14:textId="77777777" w:rsidR="00ED3667" w:rsidRPr="005B163E" w:rsidRDefault="00ED3667" w:rsidP="005B163E">
      <w:pPr>
        <w:pStyle w:val="Prrafodelista"/>
        <w:numPr>
          <w:ilvl w:val="0"/>
          <w:numId w:val="35"/>
        </w:numPr>
        <w:spacing w:after="0" w:line="240" w:lineRule="auto"/>
        <w:jc w:val="both"/>
        <w:rPr>
          <w:rFonts w:ascii="Arial" w:hAnsi="Arial" w:cs="Arial"/>
          <w:b/>
          <w:sz w:val="21"/>
          <w:szCs w:val="21"/>
          <w:u w:val="single"/>
        </w:rPr>
      </w:pPr>
      <w:r w:rsidRPr="005B163E">
        <w:rPr>
          <w:rFonts w:ascii="Arial" w:hAnsi="Arial" w:cs="Arial"/>
          <w:b/>
          <w:sz w:val="21"/>
          <w:szCs w:val="21"/>
          <w:u w:val="single"/>
        </w:rPr>
        <w:t>EVENTOS DE LA LICITACIÓN</w:t>
      </w:r>
    </w:p>
    <w:p w14:paraId="18EFF4B4" w14:textId="77777777" w:rsidR="00ED3667" w:rsidRDefault="00ED3667" w:rsidP="005B163E">
      <w:pPr>
        <w:pStyle w:val="Prrafodelista"/>
        <w:autoSpaceDE w:val="0"/>
        <w:autoSpaceDN w:val="0"/>
        <w:adjustRightInd w:val="0"/>
        <w:spacing w:after="0" w:line="240" w:lineRule="auto"/>
        <w:ind w:left="0"/>
        <w:jc w:val="both"/>
        <w:outlineLvl w:val="2"/>
        <w:rPr>
          <w:rFonts w:ascii="Arial" w:hAnsi="Arial" w:cs="Arial"/>
          <w:b/>
          <w:sz w:val="21"/>
          <w:szCs w:val="21"/>
        </w:rPr>
      </w:pPr>
    </w:p>
    <w:p w14:paraId="43CAD0C6" w14:textId="77777777" w:rsidR="00AB35E9" w:rsidRPr="005B163E" w:rsidRDefault="00AB35E9" w:rsidP="005B163E">
      <w:pPr>
        <w:pStyle w:val="Prrafodelista"/>
        <w:autoSpaceDE w:val="0"/>
        <w:autoSpaceDN w:val="0"/>
        <w:adjustRightInd w:val="0"/>
        <w:spacing w:after="0" w:line="240" w:lineRule="auto"/>
        <w:ind w:left="0"/>
        <w:jc w:val="both"/>
        <w:outlineLvl w:val="2"/>
        <w:rPr>
          <w:rFonts w:ascii="Arial" w:hAnsi="Arial" w:cs="Arial"/>
          <w:b/>
          <w:sz w:val="21"/>
          <w:szCs w:val="21"/>
        </w:rPr>
      </w:pPr>
    </w:p>
    <w:p w14:paraId="488B4973" w14:textId="77777777" w:rsidR="00ED3667" w:rsidRPr="005B163E" w:rsidRDefault="00ED3667" w:rsidP="005B163E">
      <w:pPr>
        <w:pStyle w:val="Prrafodelista"/>
        <w:numPr>
          <w:ilvl w:val="1"/>
          <w:numId w:val="37"/>
        </w:numPr>
        <w:autoSpaceDE w:val="0"/>
        <w:autoSpaceDN w:val="0"/>
        <w:adjustRightInd w:val="0"/>
        <w:spacing w:after="0" w:line="240" w:lineRule="auto"/>
        <w:contextualSpacing w:val="0"/>
        <w:jc w:val="both"/>
        <w:rPr>
          <w:rFonts w:ascii="Arial" w:hAnsi="Arial" w:cs="Arial"/>
          <w:bCs/>
          <w:spacing w:val="1"/>
          <w:sz w:val="21"/>
          <w:szCs w:val="21"/>
        </w:rPr>
      </w:pPr>
      <w:r w:rsidRPr="005B163E">
        <w:rPr>
          <w:rFonts w:ascii="Arial" w:hAnsi="Arial" w:cs="Arial"/>
          <w:b/>
          <w:bCs/>
          <w:spacing w:val="1"/>
          <w:sz w:val="21"/>
          <w:szCs w:val="21"/>
        </w:rPr>
        <w:t>VISITA A LAS INSTALACIONES:</w:t>
      </w:r>
      <w:bookmarkStart w:id="28" w:name="_Hlk83370416"/>
      <w:bookmarkStart w:id="29" w:name="_Hlk150275291"/>
    </w:p>
    <w:p w14:paraId="228D9320" w14:textId="77777777" w:rsidR="00ED3667" w:rsidRPr="005B163E" w:rsidRDefault="00ED3667" w:rsidP="005B163E">
      <w:pPr>
        <w:pStyle w:val="Prrafodelista"/>
        <w:autoSpaceDE w:val="0"/>
        <w:autoSpaceDN w:val="0"/>
        <w:adjustRightInd w:val="0"/>
        <w:spacing w:after="0" w:line="240" w:lineRule="auto"/>
        <w:ind w:left="360"/>
        <w:contextualSpacing w:val="0"/>
        <w:jc w:val="both"/>
        <w:rPr>
          <w:rFonts w:ascii="Arial" w:hAnsi="Arial" w:cs="Arial"/>
          <w:bCs/>
          <w:spacing w:val="1"/>
          <w:sz w:val="21"/>
          <w:szCs w:val="21"/>
        </w:rPr>
      </w:pPr>
    </w:p>
    <w:p w14:paraId="2C51FE01" w14:textId="6AB0AC5D" w:rsidR="00BE661D" w:rsidRDefault="00BE661D" w:rsidP="00BE661D">
      <w:pPr>
        <w:pStyle w:val="Prrafodelista"/>
        <w:spacing w:line="240" w:lineRule="auto"/>
        <w:ind w:left="142"/>
        <w:jc w:val="both"/>
        <w:rPr>
          <w:rFonts w:ascii="Arial" w:hAnsi="Arial" w:cs="Arial"/>
          <w:sz w:val="21"/>
          <w:szCs w:val="21"/>
        </w:rPr>
      </w:pPr>
      <w:r w:rsidRPr="000A18A1">
        <w:rPr>
          <w:rFonts w:ascii="Arial" w:hAnsi="Arial" w:cs="Arial"/>
          <w:sz w:val="21"/>
          <w:szCs w:val="21"/>
        </w:rPr>
        <w:t>A EFECTO DE QU</w:t>
      </w:r>
      <w:r w:rsidRPr="009373B3">
        <w:rPr>
          <w:rFonts w:ascii="Arial" w:hAnsi="Arial" w:cs="Arial"/>
          <w:sz w:val="21"/>
          <w:szCs w:val="21"/>
        </w:rPr>
        <w:t xml:space="preserve">E </w:t>
      </w:r>
      <w:r w:rsidRPr="009373B3">
        <w:rPr>
          <w:rFonts w:ascii="Arial" w:hAnsi="Arial" w:cs="Arial"/>
          <w:b/>
          <w:bCs/>
          <w:sz w:val="21"/>
          <w:szCs w:val="21"/>
        </w:rPr>
        <w:t>“EL LICITANTE”</w:t>
      </w:r>
      <w:r w:rsidRPr="009373B3">
        <w:rPr>
          <w:rFonts w:ascii="Arial" w:hAnsi="Arial" w:cs="Arial"/>
          <w:sz w:val="21"/>
          <w:szCs w:val="21"/>
        </w:rPr>
        <w:t xml:space="preserve"> CONOZCA FÍSICAMENTE LOS SISTEMAS OBJETO </w:t>
      </w:r>
      <w:r w:rsidR="006C2274" w:rsidRPr="009373B3">
        <w:rPr>
          <w:rFonts w:ascii="Arial" w:hAnsi="Arial" w:cs="Arial"/>
          <w:sz w:val="21"/>
          <w:szCs w:val="21"/>
        </w:rPr>
        <w:t xml:space="preserve">DE LOS </w:t>
      </w:r>
      <w:r w:rsidRPr="009373B3">
        <w:rPr>
          <w:rFonts w:ascii="Arial" w:hAnsi="Arial" w:cs="Arial"/>
          <w:sz w:val="21"/>
          <w:szCs w:val="21"/>
        </w:rPr>
        <w:t>SERVICIO</w:t>
      </w:r>
      <w:r w:rsidR="006C2274" w:rsidRPr="009373B3">
        <w:rPr>
          <w:rFonts w:ascii="Arial" w:hAnsi="Arial" w:cs="Arial"/>
          <w:sz w:val="21"/>
          <w:szCs w:val="21"/>
        </w:rPr>
        <w:t>S</w:t>
      </w:r>
      <w:r w:rsidRPr="009373B3">
        <w:rPr>
          <w:rFonts w:ascii="Arial" w:hAnsi="Arial" w:cs="Arial"/>
          <w:sz w:val="21"/>
          <w:szCs w:val="21"/>
        </w:rPr>
        <w:t xml:space="preserve"> DE LA </w:t>
      </w:r>
      <w:r w:rsidRPr="000A18A1">
        <w:rPr>
          <w:rFonts w:ascii="Arial" w:hAnsi="Arial" w:cs="Arial"/>
          <w:sz w:val="21"/>
          <w:szCs w:val="21"/>
        </w:rPr>
        <w:t xml:space="preserve">PRESENTE CONTRATACIÓN, PODRÁ REALIZAR VISITA A LAS INSTALACIONES DE LOS INMUEBLES, PARA LA VERIFICACIÓN DE LAS CONDICIONES EN QUE SE ENCUENTRAN LOS </w:t>
      </w:r>
      <w:r w:rsidRPr="009373B3">
        <w:rPr>
          <w:rFonts w:ascii="Arial" w:hAnsi="Arial" w:cs="Arial"/>
          <w:sz w:val="21"/>
          <w:szCs w:val="21"/>
        </w:rPr>
        <w:t xml:space="preserve">EQUIPOS </w:t>
      </w:r>
      <w:r w:rsidR="005E1804" w:rsidRPr="009373B3">
        <w:rPr>
          <w:rFonts w:ascii="Arial" w:hAnsi="Arial" w:cs="Arial"/>
          <w:sz w:val="21"/>
          <w:szCs w:val="21"/>
        </w:rPr>
        <w:t xml:space="preserve">EL </w:t>
      </w:r>
      <w:r w:rsidR="005743B3" w:rsidRPr="009373B3">
        <w:rPr>
          <w:rFonts w:ascii="Arial" w:eastAsia="Times New Roman" w:hAnsi="Arial" w:cs="Arial"/>
          <w:b/>
          <w:bCs/>
          <w:sz w:val="21"/>
          <w:szCs w:val="21"/>
          <w:lang w:eastAsia="es-ES"/>
        </w:rPr>
        <w:t xml:space="preserve">19 DE MAYO DE 2026, </w:t>
      </w:r>
      <w:r w:rsidRPr="000A18A1">
        <w:rPr>
          <w:rFonts w:ascii="Arial" w:hAnsi="Arial" w:cs="Arial"/>
          <w:sz w:val="21"/>
          <w:szCs w:val="21"/>
        </w:rPr>
        <w:t>LA CITA SERÁ EN LA RECEPCIÓN UBICADA EN EL ÁREA DE OFICIALÍA DE PARTES DE LA</w:t>
      </w:r>
      <w:r w:rsidRPr="000A18A1">
        <w:rPr>
          <w:rFonts w:ascii="Arial" w:hAnsi="Arial" w:cs="Arial"/>
          <w:b/>
          <w:bCs/>
          <w:sz w:val="21"/>
          <w:szCs w:val="21"/>
        </w:rPr>
        <w:t xml:space="preserve"> "ASF” </w:t>
      </w:r>
      <w:r w:rsidRPr="000A18A1">
        <w:rPr>
          <w:rFonts w:ascii="Arial" w:hAnsi="Arial" w:cs="Arial"/>
          <w:sz w:val="21"/>
          <w:szCs w:val="21"/>
        </w:rPr>
        <w:t xml:space="preserve">DEL INMUEBLE AJUSCO A LAS 11:00 HORAS, DEBIENDO CONFIRMAR SU ASISTENCIA A LA VISITA DE INSTALACIONES A LOS CORREOS ELECTRÓNICOS INSTITUCIONALES </w:t>
      </w:r>
      <w:hyperlink r:id="rId10" w:history="1">
        <w:r w:rsidRPr="000A18A1">
          <w:rPr>
            <w:rStyle w:val="Hipervnculo"/>
            <w:rFonts w:ascii="Arial" w:hAnsi="Arial" w:cs="Arial"/>
            <w:snapToGrid w:val="0"/>
            <w:sz w:val="21"/>
            <w:szCs w:val="21"/>
          </w:rPr>
          <w:t>gsanchez@asf.gob.mx</w:t>
        </w:r>
      </w:hyperlink>
      <w:r w:rsidRPr="000A18A1">
        <w:rPr>
          <w:rFonts w:ascii="Arial" w:hAnsi="Arial" w:cs="Arial"/>
          <w:color w:val="365F91" w:themeColor="accent1" w:themeShade="BF"/>
          <w:sz w:val="21"/>
          <w:szCs w:val="21"/>
        </w:rPr>
        <w:t xml:space="preserve">, </w:t>
      </w:r>
      <w:hyperlink r:id="rId11" w:history="1">
        <w:r w:rsidRPr="000A18A1">
          <w:rPr>
            <w:rStyle w:val="Hipervnculo"/>
            <w:rFonts w:ascii="Arial" w:hAnsi="Arial" w:cs="Arial"/>
            <w:snapToGrid w:val="0"/>
            <w:sz w:val="21"/>
            <w:szCs w:val="21"/>
          </w:rPr>
          <w:t>gbrindiz@asf.gob.mx</w:t>
        </w:r>
      </w:hyperlink>
      <w:r w:rsidRPr="000A18A1">
        <w:rPr>
          <w:rFonts w:ascii="Arial" w:hAnsi="Arial" w:cs="Arial"/>
          <w:color w:val="365F91" w:themeColor="accent1" w:themeShade="BF"/>
          <w:sz w:val="21"/>
          <w:szCs w:val="21"/>
        </w:rPr>
        <w:t xml:space="preserve"> </w:t>
      </w:r>
      <w:r w:rsidRPr="000A18A1">
        <w:rPr>
          <w:rFonts w:ascii="Arial" w:hAnsi="Arial" w:cs="Arial"/>
          <w:sz w:val="21"/>
          <w:szCs w:val="21"/>
        </w:rPr>
        <w:t>INDICADO</w:t>
      </w:r>
      <w:r w:rsidRPr="000A18A1">
        <w:rPr>
          <w:rFonts w:ascii="Arial" w:hAnsi="Arial" w:cs="Arial"/>
          <w:color w:val="365F91" w:themeColor="accent1" w:themeShade="BF"/>
          <w:sz w:val="21"/>
          <w:szCs w:val="21"/>
        </w:rPr>
        <w:t xml:space="preserve"> </w:t>
      </w:r>
      <w:r w:rsidRPr="000A18A1">
        <w:rPr>
          <w:rFonts w:ascii="Arial" w:hAnsi="Arial" w:cs="Arial"/>
          <w:sz w:val="21"/>
          <w:szCs w:val="21"/>
        </w:rPr>
        <w:t>EL NOMBRE DE LA(S) PERSONA(S) QUE ASISTIRÁ(N) A LOS INMUEBLES UBICADOS EN:</w:t>
      </w:r>
    </w:p>
    <w:p w14:paraId="608A3BDC" w14:textId="77777777" w:rsidR="00BE661D" w:rsidRPr="000A18A1" w:rsidRDefault="00BE661D" w:rsidP="00BE661D">
      <w:pPr>
        <w:pStyle w:val="Prrafodelista"/>
        <w:spacing w:line="240" w:lineRule="auto"/>
        <w:ind w:left="142"/>
        <w:jc w:val="both"/>
        <w:rPr>
          <w:rFonts w:ascii="Arial" w:hAnsi="Arial" w:cs="Arial"/>
          <w:sz w:val="21"/>
          <w:szCs w:val="21"/>
        </w:rPr>
      </w:pPr>
    </w:p>
    <w:tbl>
      <w:tblPr>
        <w:tblStyle w:val="Tablanormal151"/>
        <w:tblW w:w="0" w:type="auto"/>
        <w:tblLook w:val="04A0" w:firstRow="1" w:lastRow="0" w:firstColumn="1" w:lastColumn="0" w:noHBand="0" w:noVBand="1"/>
      </w:tblPr>
      <w:tblGrid>
        <w:gridCol w:w="1791"/>
        <w:gridCol w:w="7860"/>
      </w:tblGrid>
      <w:tr w:rsidR="007F2BFC" w:rsidRPr="000A18A1" w14:paraId="0A07B706" w14:textId="77777777" w:rsidTr="00713C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shd w:val="clear" w:color="auto" w:fill="DAEEF3" w:themeFill="accent5" w:themeFillTint="33"/>
          </w:tcPr>
          <w:p w14:paraId="5D11A063" w14:textId="77777777" w:rsidR="007F2BFC" w:rsidRPr="000A18A1" w:rsidRDefault="007F2BFC" w:rsidP="00713C43">
            <w:pPr>
              <w:tabs>
                <w:tab w:val="left" w:pos="567"/>
              </w:tabs>
              <w:contextualSpacing/>
              <w:jc w:val="center"/>
              <w:rPr>
                <w:rFonts w:ascii="Arial" w:hAnsi="Arial" w:cs="Arial"/>
                <w:snapToGrid w:val="0"/>
                <w:sz w:val="21"/>
                <w:szCs w:val="21"/>
              </w:rPr>
            </w:pPr>
            <w:r w:rsidRPr="000A18A1">
              <w:rPr>
                <w:rFonts w:ascii="Arial" w:hAnsi="Arial" w:cs="Arial"/>
                <w:snapToGrid w:val="0"/>
                <w:sz w:val="21"/>
                <w:szCs w:val="21"/>
              </w:rPr>
              <w:t>Inmueble</w:t>
            </w:r>
          </w:p>
        </w:tc>
        <w:tc>
          <w:tcPr>
            <w:tcW w:w="7860" w:type="dxa"/>
            <w:shd w:val="clear" w:color="auto" w:fill="DAEEF3" w:themeFill="accent5" w:themeFillTint="33"/>
          </w:tcPr>
          <w:p w14:paraId="0842E995" w14:textId="77777777" w:rsidR="007F2BFC" w:rsidRPr="000A18A1" w:rsidRDefault="007F2BFC" w:rsidP="00713C43">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1"/>
                <w:szCs w:val="21"/>
              </w:rPr>
            </w:pPr>
            <w:r w:rsidRPr="000A18A1">
              <w:rPr>
                <w:rFonts w:ascii="Arial" w:hAnsi="Arial" w:cs="Arial"/>
                <w:snapToGrid w:val="0"/>
                <w:sz w:val="21"/>
                <w:szCs w:val="21"/>
              </w:rPr>
              <w:t>Dirección</w:t>
            </w:r>
          </w:p>
        </w:tc>
      </w:tr>
      <w:tr w:rsidR="007F2BFC" w:rsidRPr="000A18A1" w14:paraId="595D3ED0"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shd w:val="clear" w:color="auto" w:fill="auto"/>
            <w:vAlign w:val="center"/>
          </w:tcPr>
          <w:p w14:paraId="65051601" w14:textId="77777777" w:rsidR="007F2BFC" w:rsidRPr="000A18A1" w:rsidRDefault="007F2BFC" w:rsidP="00713C43">
            <w:pPr>
              <w:tabs>
                <w:tab w:val="left" w:pos="567"/>
              </w:tabs>
              <w:contextualSpacing/>
              <w:jc w:val="center"/>
              <w:rPr>
                <w:rFonts w:ascii="Arial" w:hAnsi="Arial" w:cs="Arial"/>
                <w:b w:val="0"/>
                <w:bCs w:val="0"/>
                <w:snapToGrid w:val="0"/>
                <w:sz w:val="21"/>
                <w:szCs w:val="21"/>
              </w:rPr>
            </w:pPr>
            <w:r w:rsidRPr="000A18A1">
              <w:rPr>
                <w:rFonts w:ascii="Arial" w:hAnsi="Arial" w:cs="Arial"/>
                <w:b w:val="0"/>
                <w:bCs w:val="0"/>
                <w:snapToGrid w:val="0"/>
                <w:sz w:val="21"/>
                <w:szCs w:val="21"/>
              </w:rPr>
              <w:t>Ajusco</w:t>
            </w:r>
          </w:p>
        </w:tc>
        <w:tc>
          <w:tcPr>
            <w:tcW w:w="7860" w:type="dxa"/>
            <w:shd w:val="clear" w:color="auto" w:fill="auto"/>
          </w:tcPr>
          <w:p w14:paraId="0F2A0061" w14:textId="77777777" w:rsidR="007F2BFC" w:rsidRPr="000A18A1" w:rsidRDefault="007F2BFC" w:rsidP="00713C43">
            <w:pPr>
              <w:tabs>
                <w:tab w:val="left" w:pos="567"/>
              </w:tabs>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napToGrid w:val="0"/>
                <w:sz w:val="21"/>
                <w:szCs w:val="21"/>
              </w:rPr>
            </w:pPr>
            <w:r w:rsidRPr="000A18A1">
              <w:rPr>
                <w:rFonts w:ascii="Arial" w:hAnsi="Arial" w:cs="Arial"/>
                <w:snapToGrid w:val="0"/>
                <w:sz w:val="21"/>
                <w:szCs w:val="21"/>
              </w:rPr>
              <w:t>Carretera Picacho Ajusco número 167, Colonia Ampliación Fuentes del Pedregal, Demarcación territorial Tlalpan, Ciudad de México, C.P. 14110.</w:t>
            </w:r>
          </w:p>
        </w:tc>
      </w:tr>
      <w:tr w:rsidR="007F2BFC" w:rsidRPr="000A18A1" w14:paraId="679C28DA" w14:textId="77777777" w:rsidTr="00713C43">
        <w:tc>
          <w:tcPr>
            <w:cnfStyle w:val="001000000000" w:firstRow="0" w:lastRow="0" w:firstColumn="1" w:lastColumn="0" w:oddVBand="0" w:evenVBand="0" w:oddHBand="0" w:evenHBand="0" w:firstRowFirstColumn="0" w:firstRowLastColumn="0" w:lastRowFirstColumn="0" w:lastRowLastColumn="0"/>
            <w:tcW w:w="1791" w:type="dxa"/>
            <w:shd w:val="clear" w:color="auto" w:fill="DAEEF3" w:themeFill="accent5" w:themeFillTint="33"/>
            <w:vAlign w:val="center"/>
          </w:tcPr>
          <w:p w14:paraId="693F8687" w14:textId="77777777" w:rsidR="007F2BFC" w:rsidRPr="000A18A1" w:rsidRDefault="007F2BFC" w:rsidP="00713C43">
            <w:pPr>
              <w:tabs>
                <w:tab w:val="left" w:pos="567"/>
              </w:tabs>
              <w:contextualSpacing/>
              <w:jc w:val="center"/>
              <w:rPr>
                <w:rFonts w:ascii="Arial" w:hAnsi="Arial" w:cs="Arial"/>
                <w:b w:val="0"/>
                <w:bCs w:val="0"/>
                <w:snapToGrid w:val="0"/>
                <w:sz w:val="21"/>
                <w:szCs w:val="21"/>
              </w:rPr>
            </w:pPr>
            <w:r w:rsidRPr="000A18A1">
              <w:rPr>
                <w:rFonts w:ascii="Arial" w:hAnsi="Arial" w:cs="Arial"/>
                <w:b w:val="0"/>
                <w:bCs w:val="0"/>
                <w:snapToGrid w:val="0"/>
                <w:sz w:val="21"/>
                <w:szCs w:val="21"/>
              </w:rPr>
              <w:t>Coyoacán</w:t>
            </w:r>
          </w:p>
        </w:tc>
        <w:tc>
          <w:tcPr>
            <w:tcW w:w="7860" w:type="dxa"/>
            <w:shd w:val="clear" w:color="auto" w:fill="DAEEF3" w:themeFill="accent5" w:themeFillTint="33"/>
          </w:tcPr>
          <w:p w14:paraId="4518E87F" w14:textId="77777777" w:rsidR="007F2BFC" w:rsidRPr="000A18A1" w:rsidRDefault="007F2BFC" w:rsidP="00713C43">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napToGrid w:val="0"/>
                <w:sz w:val="21"/>
                <w:szCs w:val="21"/>
              </w:rPr>
            </w:pPr>
            <w:r w:rsidRPr="000A18A1">
              <w:rPr>
                <w:rFonts w:ascii="Arial" w:hAnsi="Arial" w:cs="Arial"/>
                <w:snapToGrid w:val="0"/>
                <w:sz w:val="21"/>
                <w:szCs w:val="21"/>
              </w:rPr>
              <w:t>Avenida Coyoacán, número 1501, Colonia Del Valle, Demarcación territorial Benito Juárez, Ciudad de México, C.P. 03100.</w:t>
            </w:r>
          </w:p>
        </w:tc>
      </w:tr>
      <w:tr w:rsidR="007F2BFC" w:rsidRPr="000A18A1" w14:paraId="7C9AAA97"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shd w:val="clear" w:color="auto" w:fill="auto"/>
            <w:vAlign w:val="center"/>
          </w:tcPr>
          <w:p w14:paraId="6CD80F6E" w14:textId="77777777" w:rsidR="007F2BFC" w:rsidRPr="000A18A1" w:rsidRDefault="007F2BFC" w:rsidP="00713C43">
            <w:pPr>
              <w:tabs>
                <w:tab w:val="left" w:pos="567"/>
              </w:tabs>
              <w:contextualSpacing/>
              <w:jc w:val="center"/>
              <w:rPr>
                <w:rFonts w:ascii="Arial" w:hAnsi="Arial" w:cs="Arial"/>
                <w:b w:val="0"/>
                <w:bCs w:val="0"/>
                <w:snapToGrid w:val="0"/>
                <w:sz w:val="21"/>
                <w:szCs w:val="21"/>
              </w:rPr>
            </w:pPr>
            <w:r w:rsidRPr="000A18A1">
              <w:rPr>
                <w:rFonts w:ascii="Arial" w:hAnsi="Arial" w:cs="Arial"/>
                <w:b w:val="0"/>
                <w:bCs w:val="0"/>
                <w:snapToGrid w:val="0"/>
                <w:sz w:val="21"/>
                <w:szCs w:val="21"/>
              </w:rPr>
              <w:t>Morelos</w:t>
            </w:r>
          </w:p>
        </w:tc>
        <w:tc>
          <w:tcPr>
            <w:tcW w:w="7860" w:type="dxa"/>
            <w:shd w:val="clear" w:color="auto" w:fill="auto"/>
          </w:tcPr>
          <w:p w14:paraId="37D4DFCE" w14:textId="77777777" w:rsidR="007F2BFC" w:rsidRPr="000A18A1" w:rsidRDefault="007F2BFC" w:rsidP="00713C43">
            <w:pPr>
              <w:tabs>
                <w:tab w:val="left" w:pos="567"/>
              </w:tabs>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napToGrid w:val="0"/>
                <w:sz w:val="21"/>
                <w:szCs w:val="21"/>
              </w:rPr>
            </w:pPr>
            <w:r w:rsidRPr="000A18A1">
              <w:rPr>
                <w:rFonts w:ascii="Arial" w:hAnsi="Arial" w:cs="Arial"/>
                <w:snapToGrid w:val="0"/>
                <w:sz w:val="21"/>
                <w:szCs w:val="21"/>
              </w:rPr>
              <w:t>Morelos número 82, Colonia Juárez, Demarcación territorial Cuauhtémoc, Ciudad de México, C.P. 06600.</w:t>
            </w:r>
          </w:p>
        </w:tc>
      </w:tr>
      <w:tr w:rsidR="007F2BFC" w:rsidRPr="000A18A1" w14:paraId="03775F7E" w14:textId="77777777" w:rsidTr="00713C43">
        <w:tc>
          <w:tcPr>
            <w:cnfStyle w:val="001000000000" w:firstRow="0" w:lastRow="0" w:firstColumn="1" w:lastColumn="0" w:oddVBand="0" w:evenVBand="0" w:oddHBand="0" w:evenHBand="0" w:firstRowFirstColumn="0" w:firstRowLastColumn="0" w:lastRowFirstColumn="0" w:lastRowLastColumn="0"/>
            <w:tcW w:w="1791" w:type="dxa"/>
            <w:shd w:val="clear" w:color="auto" w:fill="DAEEF3" w:themeFill="accent5" w:themeFillTint="33"/>
            <w:vAlign w:val="center"/>
          </w:tcPr>
          <w:p w14:paraId="548F4B01" w14:textId="77777777" w:rsidR="007F2BFC" w:rsidRPr="000A18A1" w:rsidRDefault="007F2BFC" w:rsidP="00713C43">
            <w:pPr>
              <w:tabs>
                <w:tab w:val="left" w:pos="567"/>
              </w:tabs>
              <w:contextualSpacing/>
              <w:jc w:val="center"/>
              <w:rPr>
                <w:rFonts w:ascii="Arial" w:hAnsi="Arial" w:cs="Arial"/>
                <w:b w:val="0"/>
                <w:bCs w:val="0"/>
                <w:snapToGrid w:val="0"/>
                <w:sz w:val="21"/>
                <w:szCs w:val="21"/>
              </w:rPr>
            </w:pPr>
            <w:r w:rsidRPr="000A18A1">
              <w:rPr>
                <w:rFonts w:ascii="Arial" w:hAnsi="Arial" w:cs="Arial"/>
                <w:b w:val="0"/>
                <w:bCs w:val="0"/>
                <w:snapToGrid w:val="0"/>
                <w:sz w:val="21"/>
                <w:szCs w:val="21"/>
              </w:rPr>
              <w:t>Uruguay</w:t>
            </w:r>
          </w:p>
        </w:tc>
        <w:tc>
          <w:tcPr>
            <w:tcW w:w="7860" w:type="dxa"/>
            <w:shd w:val="clear" w:color="auto" w:fill="DAEEF3" w:themeFill="accent5" w:themeFillTint="33"/>
          </w:tcPr>
          <w:p w14:paraId="183D51CA" w14:textId="77777777" w:rsidR="007F2BFC" w:rsidRPr="000A18A1" w:rsidRDefault="007F2BFC" w:rsidP="00713C43">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napToGrid w:val="0"/>
                <w:sz w:val="21"/>
                <w:szCs w:val="21"/>
              </w:rPr>
            </w:pPr>
            <w:r w:rsidRPr="000A18A1">
              <w:rPr>
                <w:rFonts w:ascii="Arial" w:hAnsi="Arial" w:cs="Arial"/>
                <w:snapToGrid w:val="0"/>
                <w:sz w:val="21"/>
                <w:szCs w:val="21"/>
              </w:rPr>
              <w:t>República de Uruguay número 49, Colonia Centro, Demarcación territorial Cuauhtémoc, Ciudad de México, C.P. 06000.</w:t>
            </w:r>
          </w:p>
        </w:tc>
      </w:tr>
    </w:tbl>
    <w:p w14:paraId="3BCDFB5B" w14:textId="77777777" w:rsidR="00BE661D" w:rsidRPr="000A18A1" w:rsidRDefault="00BE661D" w:rsidP="00BE661D">
      <w:pPr>
        <w:spacing w:after="0" w:line="240" w:lineRule="auto"/>
        <w:ind w:right="51"/>
        <w:jc w:val="both"/>
        <w:outlineLvl w:val="2"/>
        <w:rPr>
          <w:rFonts w:ascii="Arial" w:eastAsia="Times New Roman" w:hAnsi="Arial" w:cs="Arial"/>
          <w:snapToGrid w:val="0"/>
          <w:sz w:val="21"/>
          <w:szCs w:val="21"/>
          <w:lang w:eastAsia="es-ES"/>
        </w:rPr>
      </w:pPr>
    </w:p>
    <w:p w14:paraId="6830AB85" w14:textId="77777777" w:rsidR="00BE661D" w:rsidRPr="000A18A1" w:rsidRDefault="00BE661D" w:rsidP="00BE661D">
      <w:pPr>
        <w:spacing w:after="0" w:line="240" w:lineRule="auto"/>
        <w:ind w:left="142"/>
        <w:jc w:val="both"/>
        <w:rPr>
          <w:rFonts w:ascii="Arial" w:hAnsi="Arial" w:cs="Arial"/>
          <w:sz w:val="21"/>
          <w:szCs w:val="21"/>
          <w:lang w:val="es-ES"/>
        </w:rPr>
      </w:pPr>
      <w:r w:rsidRPr="000A18A1">
        <w:rPr>
          <w:rFonts w:ascii="Arial" w:hAnsi="Arial" w:cs="Arial"/>
          <w:sz w:val="21"/>
          <w:szCs w:val="21"/>
          <w:lang w:val="es-ES"/>
        </w:rPr>
        <w:t xml:space="preserve">LA VISITA INICIARÁ EN EL INMUEBLE AJUSCO Y POSTERIORMENTE A LOS OTROS INMUEBLES, </w:t>
      </w:r>
      <w:r w:rsidRPr="000A18A1">
        <w:rPr>
          <w:rFonts w:ascii="Arial" w:hAnsi="Arial" w:cs="Arial"/>
          <w:b/>
          <w:bCs/>
          <w:sz w:val="21"/>
          <w:szCs w:val="21"/>
          <w:lang w:val="es-ES"/>
        </w:rPr>
        <w:t>“EL LICITANTE”</w:t>
      </w:r>
      <w:r w:rsidRPr="000A18A1">
        <w:rPr>
          <w:rFonts w:ascii="Arial" w:hAnsi="Arial" w:cs="Arial"/>
          <w:sz w:val="21"/>
          <w:szCs w:val="21"/>
          <w:lang w:val="es-ES"/>
        </w:rPr>
        <w:t xml:space="preserve"> DEBERÁ CONSIDERAR LOS TRASLADOS A LOS DIFERENTES INMUEBLES POR SUS PROPIOS MEDIOS.</w:t>
      </w:r>
    </w:p>
    <w:p w14:paraId="2E3108E0" w14:textId="77777777" w:rsidR="00ED3667" w:rsidRPr="005B163E" w:rsidRDefault="00ED3667" w:rsidP="000E59FA">
      <w:pPr>
        <w:pStyle w:val="Prrafodelista"/>
        <w:autoSpaceDE w:val="0"/>
        <w:autoSpaceDN w:val="0"/>
        <w:adjustRightInd w:val="0"/>
        <w:spacing w:after="0" w:line="360" w:lineRule="auto"/>
        <w:ind w:left="360"/>
        <w:contextualSpacing w:val="0"/>
        <w:jc w:val="both"/>
        <w:rPr>
          <w:rFonts w:ascii="Arial" w:hAnsi="Arial" w:cs="Arial"/>
          <w:bCs/>
          <w:spacing w:val="1"/>
          <w:sz w:val="21"/>
          <w:szCs w:val="21"/>
        </w:rPr>
      </w:pPr>
    </w:p>
    <w:p w14:paraId="2A2E4102" w14:textId="77777777" w:rsidR="00ED3667" w:rsidRPr="005B163E" w:rsidRDefault="00ED3667" w:rsidP="005B163E">
      <w:pPr>
        <w:pStyle w:val="Prrafodelista"/>
        <w:numPr>
          <w:ilvl w:val="1"/>
          <w:numId w:val="37"/>
        </w:numPr>
        <w:autoSpaceDE w:val="0"/>
        <w:autoSpaceDN w:val="0"/>
        <w:adjustRightInd w:val="0"/>
        <w:spacing w:after="0" w:line="240" w:lineRule="auto"/>
        <w:rPr>
          <w:rFonts w:ascii="Arial" w:hAnsi="Arial" w:cs="Arial"/>
          <w:b/>
          <w:bCs/>
          <w:spacing w:val="1"/>
          <w:sz w:val="21"/>
          <w:szCs w:val="21"/>
        </w:rPr>
      </w:pPr>
      <w:bookmarkStart w:id="30" w:name="_Hlk83370507"/>
      <w:bookmarkEnd w:id="28"/>
      <w:bookmarkEnd w:id="29"/>
      <w:r w:rsidRPr="005B163E">
        <w:rPr>
          <w:rFonts w:ascii="Arial" w:hAnsi="Arial" w:cs="Arial"/>
          <w:b/>
          <w:bCs/>
          <w:spacing w:val="1"/>
          <w:sz w:val="21"/>
          <w:szCs w:val="21"/>
        </w:rPr>
        <w:t xml:space="preserve">MUESTRAS: </w:t>
      </w:r>
      <w:r w:rsidRPr="005B163E">
        <w:rPr>
          <w:rFonts w:ascii="Arial" w:hAnsi="Arial" w:cs="Arial"/>
          <w:bCs/>
          <w:spacing w:val="1"/>
          <w:sz w:val="21"/>
          <w:szCs w:val="21"/>
        </w:rPr>
        <w:t>NO APLICA.</w:t>
      </w:r>
    </w:p>
    <w:p w14:paraId="4B80B614" w14:textId="77777777" w:rsidR="000E59FA" w:rsidRPr="00FD75C4" w:rsidRDefault="000E59FA" w:rsidP="00FD75C4">
      <w:pPr>
        <w:autoSpaceDE w:val="0"/>
        <w:autoSpaceDN w:val="0"/>
        <w:adjustRightInd w:val="0"/>
        <w:spacing w:after="0" w:line="360" w:lineRule="auto"/>
        <w:rPr>
          <w:rFonts w:ascii="Arial" w:hAnsi="Arial" w:cs="Arial"/>
          <w:b/>
          <w:bCs/>
          <w:spacing w:val="1"/>
          <w:sz w:val="21"/>
          <w:szCs w:val="21"/>
        </w:rPr>
      </w:pPr>
    </w:p>
    <w:p w14:paraId="23D5FAA1" w14:textId="77777777" w:rsidR="00ED3667" w:rsidRPr="005B163E" w:rsidRDefault="00ED3667" w:rsidP="005B163E">
      <w:pPr>
        <w:pStyle w:val="Prrafodelista"/>
        <w:numPr>
          <w:ilvl w:val="1"/>
          <w:numId w:val="37"/>
        </w:numPr>
        <w:autoSpaceDE w:val="0"/>
        <w:autoSpaceDN w:val="0"/>
        <w:adjustRightInd w:val="0"/>
        <w:spacing w:after="0" w:line="240" w:lineRule="auto"/>
        <w:contextualSpacing w:val="0"/>
        <w:rPr>
          <w:rFonts w:ascii="Arial" w:hAnsi="Arial" w:cs="Arial"/>
          <w:b/>
          <w:bCs/>
          <w:spacing w:val="1"/>
          <w:sz w:val="21"/>
          <w:szCs w:val="21"/>
        </w:rPr>
      </w:pPr>
      <w:r w:rsidRPr="005B163E">
        <w:rPr>
          <w:rFonts w:ascii="Arial" w:hAnsi="Arial" w:cs="Arial"/>
          <w:b/>
          <w:caps/>
          <w:snapToGrid w:val="0"/>
          <w:sz w:val="21"/>
          <w:szCs w:val="21"/>
        </w:rPr>
        <w:t>JUNTA DE ACLARACIONES A LA CONVOCATORIA DE LA LICITACIÓN</w:t>
      </w:r>
    </w:p>
    <w:p w14:paraId="62FCB266" w14:textId="77777777" w:rsidR="00863EF0" w:rsidRPr="005B163E" w:rsidRDefault="00863EF0" w:rsidP="005B163E">
      <w:pPr>
        <w:pStyle w:val="Prrafodelista"/>
        <w:spacing w:after="0" w:line="240" w:lineRule="auto"/>
        <w:rPr>
          <w:rFonts w:ascii="Arial" w:hAnsi="Arial" w:cs="Arial"/>
          <w:b/>
          <w:bCs/>
          <w:spacing w:val="1"/>
          <w:sz w:val="21"/>
          <w:szCs w:val="21"/>
        </w:rPr>
      </w:pPr>
    </w:p>
    <w:p w14:paraId="1354F0F0" w14:textId="77777777" w:rsidR="00ED3667" w:rsidRPr="005B163E" w:rsidRDefault="00ED3667" w:rsidP="005B163E">
      <w:pPr>
        <w:numPr>
          <w:ilvl w:val="2"/>
          <w:numId w:val="37"/>
        </w:numPr>
        <w:spacing w:after="0" w:line="240" w:lineRule="auto"/>
        <w:ind w:left="993" w:hanging="567"/>
        <w:jc w:val="both"/>
        <w:rPr>
          <w:rFonts w:ascii="Arial" w:hAnsi="Arial" w:cs="Arial"/>
          <w:caps/>
          <w:sz w:val="21"/>
          <w:szCs w:val="21"/>
        </w:rPr>
      </w:pPr>
      <w:r w:rsidRPr="005B163E">
        <w:rPr>
          <w:rFonts w:ascii="Arial" w:hAnsi="Arial" w:cs="Arial"/>
          <w:sz w:val="21"/>
          <w:szCs w:val="21"/>
        </w:rPr>
        <w:t xml:space="preserve">PARA ACLARAR LAS DUDAS QUE PUDIERAN DERIVARSE DE LOS ASPECTOS CONTENIDOS EN LA CONVOCATORIA, ASÍ COMO DE SU ANEXO, </w:t>
      </w:r>
      <w:r w:rsidR="002B5EA9" w:rsidRPr="005B163E">
        <w:rPr>
          <w:rFonts w:ascii="Arial" w:hAnsi="Arial" w:cs="Arial"/>
          <w:sz w:val="21"/>
          <w:szCs w:val="21"/>
        </w:rPr>
        <w:t xml:space="preserve">APÉNDICES Y PROGRAMA DE MANTENIMIENTO </w:t>
      </w:r>
      <w:r w:rsidRPr="005B163E">
        <w:rPr>
          <w:rFonts w:ascii="Arial" w:hAnsi="Arial" w:cs="Arial"/>
          <w:sz w:val="21"/>
          <w:szCs w:val="21"/>
        </w:rPr>
        <w:t xml:space="preserve">LOS </w:t>
      </w:r>
      <w:r w:rsidRPr="005B163E">
        <w:rPr>
          <w:rFonts w:ascii="Arial" w:hAnsi="Arial" w:cs="Arial"/>
          <w:b/>
          <w:sz w:val="21"/>
          <w:szCs w:val="21"/>
        </w:rPr>
        <w:t>“LICITANTES”</w:t>
      </w:r>
      <w:r w:rsidRPr="005B163E">
        <w:rPr>
          <w:rFonts w:ascii="Arial" w:hAnsi="Arial" w:cs="Arial"/>
          <w:sz w:val="21"/>
          <w:szCs w:val="21"/>
        </w:rPr>
        <w:t xml:space="preserve"> QUE REQUIERAN ACLARACIONES, </w:t>
      </w:r>
      <w:bookmarkStart w:id="31" w:name="_Hlk83035047"/>
      <w:r w:rsidRPr="005B163E">
        <w:rPr>
          <w:rFonts w:ascii="Arial" w:hAnsi="Arial" w:cs="Arial"/>
          <w:sz w:val="21"/>
          <w:szCs w:val="21"/>
        </w:rPr>
        <w:t xml:space="preserve">DEBERÁN PRESENTAR DE MANERA ELECTRÓNICA O PRESENCIAL UN </w:t>
      </w:r>
      <w:r w:rsidRPr="005B163E">
        <w:rPr>
          <w:rFonts w:ascii="Arial" w:hAnsi="Arial" w:cs="Arial"/>
          <w:b/>
          <w:sz w:val="21"/>
          <w:szCs w:val="21"/>
        </w:rPr>
        <w:t xml:space="preserve">ESCRITO DE INTERÉS EN PARTICIPAR </w:t>
      </w:r>
      <w:r w:rsidR="00802126" w:rsidRPr="005B163E">
        <w:rPr>
          <w:rFonts w:ascii="Arial" w:hAnsi="Arial" w:cs="Arial"/>
          <w:b/>
          <w:sz w:val="21"/>
          <w:szCs w:val="21"/>
        </w:rPr>
        <w:t>EN EL PROCEDIMIENTO DE CONTRATACIÓN</w:t>
      </w:r>
      <w:r w:rsidR="009857B7" w:rsidRPr="005B163E">
        <w:rPr>
          <w:rFonts w:ascii="Arial" w:hAnsi="Arial" w:cs="Arial"/>
          <w:b/>
          <w:sz w:val="21"/>
          <w:szCs w:val="21"/>
        </w:rPr>
        <w:br/>
      </w:r>
      <w:r w:rsidR="00802126" w:rsidRPr="005B163E">
        <w:rPr>
          <w:rFonts w:ascii="Arial" w:hAnsi="Arial" w:cs="Arial"/>
          <w:b/>
          <w:sz w:val="21"/>
          <w:szCs w:val="21"/>
        </w:rPr>
        <w:t>(</w:t>
      </w:r>
      <w:r w:rsidRPr="005B163E">
        <w:rPr>
          <w:rFonts w:ascii="Arial" w:hAnsi="Arial" w:cs="Arial"/>
          <w:b/>
          <w:sz w:val="21"/>
          <w:szCs w:val="21"/>
        </w:rPr>
        <w:t>ANEXO C</w:t>
      </w:r>
      <w:r w:rsidR="00802126" w:rsidRPr="005B163E">
        <w:rPr>
          <w:rFonts w:ascii="Arial" w:hAnsi="Arial" w:cs="Arial"/>
          <w:b/>
          <w:sz w:val="21"/>
          <w:szCs w:val="21"/>
        </w:rPr>
        <w:t>)</w:t>
      </w:r>
      <w:r w:rsidRPr="005B163E">
        <w:rPr>
          <w:rFonts w:ascii="Arial" w:hAnsi="Arial" w:cs="Arial"/>
          <w:sz w:val="21"/>
          <w:szCs w:val="21"/>
        </w:rPr>
        <w:t xml:space="preserve">, POR SI O EN REPRESENTACIÓN DE UN TERCERO, </w:t>
      </w:r>
      <w:r w:rsidRPr="005B163E">
        <w:rPr>
          <w:rFonts w:ascii="Arial" w:hAnsi="Arial" w:cs="Arial"/>
          <w:b/>
          <w:sz w:val="21"/>
          <w:szCs w:val="21"/>
        </w:rPr>
        <w:t>MANIFESTANDO EN TODOS LOS CASOS LOS DATOS GENERALES DEL INTERESADO Y, EN SU CASO, DEL REPRESENTANTE</w:t>
      </w:r>
      <w:r w:rsidRPr="005B163E">
        <w:rPr>
          <w:rFonts w:ascii="Arial" w:hAnsi="Arial" w:cs="Arial"/>
          <w:sz w:val="21"/>
          <w:szCs w:val="21"/>
        </w:rPr>
        <w:t xml:space="preserve"> </w:t>
      </w:r>
      <w:r w:rsidR="00116709" w:rsidRPr="005B163E">
        <w:rPr>
          <w:rFonts w:ascii="Arial" w:hAnsi="Arial" w:cs="Arial"/>
          <w:b/>
          <w:bCs/>
          <w:sz w:val="21"/>
          <w:szCs w:val="21"/>
        </w:rPr>
        <w:t>LEGAL, APODERADO LEGAL, O PERSONA FACULTADA PARA ELLO</w:t>
      </w:r>
      <w:r w:rsidR="00116709" w:rsidRPr="005B163E">
        <w:rPr>
          <w:rFonts w:ascii="Arial" w:hAnsi="Arial" w:cs="Arial"/>
          <w:sz w:val="21"/>
          <w:szCs w:val="21"/>
        </w:rPr>
        <w:t xml:space="preserve"> </w:t>
      </w:r>
      <w:r w:rsidRPr="005B163E">
        <w:rPr>
          <w:rFonts w:ascii="Arial" w:hAnsi="Arial" w:cs="Arial"/>
          <w:sz w:val="21"/>
          <w:szCs w:val="21"/>
        </w:rPr>
        <w:t xml:space="preserve">(FORMATO PDF) </w:t>
      </w:r>
      <w:bookmarkEnd w:id="31"/>
      <w:r w:rsidRPr="005B163E">
        <w:rPr>
          <w:rFonts w:ascii="Arial" w:hAnsi="Arial" w:cs="Arial"/>
          <w:sz w:val="21"/>
          <w:szCs w:val="21"/>
        </w:rPr>
        <w:t xml:space="preserve">DIRIGIDO A LA </w:t>
      </w:r>
      <w:r w:rsidRPr="005B163E">
        <w:rPr>
          <w:rFonts w:ascii="Arial" w:hAnsi="Arial" w:cs="Arial"/>
          <w:b/>
          <w:bCs/>
          <w:sz w:val="21"/>
          <w:szCs w:val="21"/>
        </w:rPr>
        <w:t>“DRM”</w:t>
      </w:r>
      <w:r w:rsidRPr="005B163E">
        <w:rPr>
          <w:rFonts w:ascii="Arial" w:hAnsi="Arial" w:cs="Arial"/>
          <w:sz w:val="21"/>
          <w:szCs w:val="21"/>
        </w:rPr>
        <w:t xml:space="preserve">, ACOMPAÑADO DEL </w:t>
      </w:r>
      <w:r w:rsidR="004031C4" w:rsidRPr="005B163E">
        <w:rPr>
          <w:rFonts w:ascii="Arial" w:hAnsi="Arial" w:cs="Arial"/>
          <w:b/>
          <w:bCs/>
          <w:sz w:val="21"/>
          <w:szCs w:val="21"/>
        </w:rPr>
        <w:t>FORMATO PARA SOLICITUD DE ACLARACIONES A LA CONVOCATORIA (</w:t>
      </w:r>
      <w:r w:rsidRPr="005B163E">
        <w:rPr>
          <w:rFonts w:ascii="Arial" w:hAnsi="Arial" w:cs="Arial"/>
          <w:b/>
          <w:bCs/>
          <w:sz w:val="21"/>
          <w:szCs w:val="21"/>
        </w:rPr>
        <w:t>ANEXO D</w:t>
      </w:r>
      <w:r w:rsidR="004031C4" w:rsidRPr="005B163E">
        <w:rPr>
          <w:rFonts w:ascii="Arial" w:hAnsi="Arial" w:cs="Arial"/>
          <w:b/>
          <w:bCs/>
          <w:sz w:val="21"/>
          <w:szCs w:val="21"/>
        </w:rPr>
        <w:t>)</w:t>
      </w:r>
      <w:r w:rsidRPr="005B163E">
        <w:rPr>
          <w:rFonts w:ascii="Arial" w:hAnsi="Arial" w:cs="Arial"/>
          <w:b/>
          <w:bCs/>
          <w:sz w:val="21"/>
          <w:szCs w:val="21"/>
        </w:rPr>
        <w:t xml:space="preserve"> </w:t>
      </w:r>
      <w:r w:rsidRPr="005B163E">
        <w:rPr>
          <w:rFonts w:ascii="Arial" w:hAnsi="Arial" w:cs="Arial"/>
          <w:sz w:val="21"/>
          <w:szCs w:val="21"/>
        </w:rPr>
        <w:t xml:space="preserve">EN </w:t>
      </w:r>
      <w:r w:rsidRPr="005B163E">
        <w:rPr>
          <w:rFonts w:ascii="Arial" w:hAnsi="Arial" w:cs="Arial"/>
          <w:b/>
          <w:sz w:val="21"/>
          <w:szCs w:val="21"/>
        </w:rPr>
        <w:t>ARCHIVO ELECTRÓNICO EN</w:t>
      </w:r>
      <w:r w:rsidRPr="005B163E">
        <w:rPr>
          <w:rFonts w:ascii="Arial" w:hAnsi="Arial" w:cs="Arial"/>
          <w:caps/>
          <w:sz w:val="21"/>
          <w:szCs w:val="21"/>
        </w:rPr>
        <w:t xml:space="preserve"> </w:t>
      </w:r>
      <w:r w:rsidRPr="005B163E">
        <w:rPr>
          <w:rFonts w:ascii="Arial" w:hAnsi="Arial" w:cs="Arial"/>
          <w:b/>
          <w:sz w:val="21"/>
          <w:szCs w:val="21"/>
        </w:rPr>
        <w:t>FORMATO WORD O EXCEL Y PDF, AMBOS ANEXOS CON FIRMA AUTÓGRAFA DEL REPRESENTANTE</w:t>
      </w:r>
      <w:r w:rsidR="004031C4" w:rsidRPr="005B163E">
        <w:rPr>
          <w:rFonts w:ascii="Arial" w:hAnsi="Arial" w:cs="Arial"/>
          <w:sz w:val="21"/>
          <w:szCs w:val="21"/>
        </w:rPr>
        <w:t xml:space="preserve"> </w:t>
      </w:r>
      <w:bookmarkStart w:id="32" w:name="_Hlk193707498"/>
      <w:r w:rsidR="004031C4" w:rsidRPr="005B163E">
        <w:rPr>
          <w:rFonts w:ascii="Arial" w:hAnsi="Arial" w:cs="Arial"/>
          <w:b/>
          <w:sz w:val="21"/>
          <w:szCs w:val="21"/>
        </w:rPr>
        <w:t>LEGAL, APODERADO LEGAL, O PERSONA FACULTADA PARA ELLO</w:t>
      </w:r>
      <w:bookmarkEnd w:id="32"/>
      <w:r w:rsidRPr="005B163E">
        <w:rPr>
          <w:rFonts w:ascii="Arial" w:hAnsi="Arial" w:cs="Arial"/>
          <w:b/>
          <w:sz w:val="21"/>
          <w:szCs w:val="21"/>
        </w:rPr>
        <w:t xml:space="preserve">, </w:t>
      </w:r>
      <w:r w:rsidRPr="005B163E">
        <w:rPr>
          <w:rFonts w:ascii="Arial" w:hAnsi="Arial" w:cs="Arial"/>
          <w:sz w:val="21"/>
          <w:szCs w:val="21"/>
        </w:rPr>
        <w:t xml:space="preserve">AL DOMICILIO, EN CARRETERA PICACHO AJUSCO </w:t>
      </w:r>
      <w:r w:rsidR="00E64124" w:rsidRPr="005B163E">
        <w:rPr>
          <w:rFonts w:ascii="Arial" w:hAnsi="Arial" w:cs="Arial"/>
          <w:sz w:val="21"/>
          <w:szCs w:val="21"/>
        </w:rPr>
        <w:t>NÚMERO</w:t>
      </w:r>
      <w:r w:rsidRPr="005B163E">
        <w:rPr>
          <w:rFonts w:ascii="Arial" w:hAnsi="Arial" w:cs="Arial"/>
          <w:sz w:val="21"/>
          <w:szCs w:val="21"/>
        </w:rPr>
        <w:t xml:space="preserve"> 167, COL. AMPLIACIÓN FUENTES DEL PEDREGAL, C.P. 14110, CIUDAD DE MÉXICO, PISO 7, DEL EDIFICIO “A” </w:t>
      </w:r>
      <w:r w:rsidRPr="005B163E">
        <w:rPr>
          <w:rFonts w:ascii="Arial" w:hAnsi="Arial" w:cs="Arial"/>
          <w:sz w:val="21"/>
          <w:szCs w:val="21"/>
        </w:rPr>
        <w:lastRenderedPageBreak/>
        <w:t>SEDE AJUSCO, TEL: 55 5200</w:t>
      </w:r>
      <w:r w:rsidR="00D05C7E" w:rsidRPr="005B163E">
        <w:rPr>
          <w:rFonts w:ascii="Arial" w:hAnsi="Arial" w:cs="Arial"/>
          <w:sz w:val="21"/>
          <w:szCs w:val="21"/>
        </w:rPr>
        <w:t xml:space="preserve"> </w:t>
      </w:r>
      <w:r w:rsidRPr="005B163E">
        <w:rPr>
          <w:rFonts w:ascii="Arial" w:hAnsi="Arial" w:cs="Arial"/>
          <w:sz w:val="21"/>
          <w:szCs w:val="21"/>
        </w:rPr>
        <w:t xml:space="preserve">1500 EXT. 10161 O </w:t>
      </w:r>
      <w:r w:rsidRPr="005B163E">
        <w:rPr>
          <w:rFonts w:ascii="Arial" w:hAnsi="Arial" w:cs="Arial"/>
          <w:b/>
          <w:sz w:val="21"/>
          <w:szCs w:val="21"/>
        </w:rPr>
        <w:t>AL CORREO ELECTRÓNICO INSTITUCIONAL</w:t>
      </w:r>
      <w:hyperlink r:id="rId12" w:history="1"/>
      <w:r w:rsidRPr="005B163E">
        <w:rPr>
          <w:rFonts w:ascii="Arial" w:hAnsi="Arial" w:cs="Arial"/>
          <w:b/>
          <w:sz w:val="21"/>
          <w:szCs w:val="21"/>
        </w:rPr>
        <w:t xml:space="preserve"> adquisiciones@asf.gob.mx, EN EL ASUNTO DEL CORREO ELECTRÓNICO, SE ESPECIFICARÁ EL NÚMERO DE LICITACIÓN A LA QUE CORRESPONDE LA SOLICITUD DE ACLARACIONES </w:t>
      </w:r>
      <w:r w:rsidR="00E33613" w:rsidRPr="005B163E">
        <w:rPr>
          <w:rFonts w:ascii="Arial" w:hAnsi="Arial" w:cs="Arial"/>
          <w:b/>
          <w:sz w:val="21"/>
          <w:szCs w:val="21"/>
        </w:rPr>
        <w:t xml:space="preserve">A LA CONVOCATORIA </w:t>
      </w:r>
      <w:r w:rsidRPr="005B163E">
        <w:rPr>
          <w:rFonts w:ascii="Arial" w:hAnsi="Arial" w:cs="Arial"/>
          <w:b/>
          <w:sz w:val="21"/>
          <w:szCs w:val="21"/>
        </w:rPr>
        <w:t xml:space="preserve">QUE DEBERÁ </w:t>
      </w:r>
      <w:r w:rsidR="00BE16AB" w:rsidRPr="005B163E">
        <w:rPr>
          <w:rFonts w:ascii="Arial" w:hAnsi="Arial" w:cs="Arial"/>
          <w:b/>
          <w:sz w:val="21"/>
          <w:szCs w:val="21"/>
        </w:rPr>
        <w:t xml:space="preserve">ENTREGARSE O </w:t>
      </w:r>
      <w:r w:rsidRPr="005B163E">
        <w:rPr>
          <w:rFonts w:ascii="Arial" w:hAnsi="Arial" w:cs="Arial"/>
          <w:b/>
          <w:sz w:val="21"/>
          <w:szCs w:val="21"/>
        </w:rPr>
        <w:t>ENVIARSE</w:t>
      </w:r>
      <w:r w:rsidRPr="005B163E">
        <w:rPr>
          <w:rFonts w:ascii="Arial" w:hAnsi="Arial" w:cs="Arial"/>
          <w:sz w:val="21"/>
          <w:szCs w:val="21"/>
        </w:rPr>
        <w:t xml:space="preserve"> </w:t>
      </w:r>
      <w:r w:rsidRPr="005B163E">
        <w:rPr>
          <w:rFonts w:ascii="Arial" w:hAnsi="Arial" w:cs="Arial"/>
          <w:b/>
          <w:sz w:val="21"/>
          <w:szCs w:val="21"/>
        </w:rPr>
        <w:t xml:space="preserve">ANTES DE LAS </w:t>
      </w:r>
      <w:r w:rsidR="00395926" w:rsidRPr="005B163E">
        <w:rPr>
          <w:rFonts w:ascii="Arial" w:hAnsi="Arial" w:cs="Arial"/>
          <w:b/>
          <w:sz w:val="21"/>
          <w:szCs w:val="21"/>
        </w:rPr>
        <w:t>11</w:t>
      </w:r>
      <w:r w:rsidRPr="005B163E">
        <w:rPr>
          <w:rFonts w:ascii="Arial" w:hAnsi="Arial" w:cs="Arial"/>
          <w:b/>
          <w:sz w:val="21"/>
          <w:szCs w:val="21"/>
        </w:rPr>
        <w:t xml:space="preserve">:00 HORAS DEL DÍA </w:t>
      </w:r>
      <w:r w:rsidR="004C42BF">
        <w:rPr>
          <w:rFonts w:ascii="Arial" w:hAnsi="Arial" w:cs="Arial"/>
          <w:b/>
          <w:sz w:val="21"/>
          <w:szCs w:val="21"/>
        </w:rPr>
        <w:t>21 DE MAYO</w:t>
      </w:r>
      <w:r w:rsidR="00395926" w:rsidRPr="005B163E">
        <w:rPr>
          <w:rFonts w:ascii="Arial" w:hAnsi="Arial" w:cs="Arial"/>
          <w:sz w:val="21"/>
          <w:szCs w:val="21"/>
        </w:rPr>
        <w:t xml:space="preserve"> </w:t>
      </w:r>
      <w:r w:rsidRPr="005B163E">
        <w:rPr>
          <w:rFonts w:ascii="Arial" w:hAnsi="Arial" w:cs="Arial"/>
          <w:b/>
          <w:sz w:val="21"/>
          <w:szCs w:val="21"/>
        </w:rPr>
        <w:t>DE 202</w:t>
      </w:r>
      <w:r w:rsidR="00F00F54" w:rsidRPr="005B163E">
        <w:rPr>
          <w:rFonts w:ascii="Arial" w:hAnsi="Arial" w:cs="Arial"/>
          <w:b/>
          <w:sz w:val="21"/>
          <w:szCs w:val="21"/>
        </w:rPr>
        <w:t>6</w:t>
      </w:r>
      <w:r w:rsidRPr="005B163E">
        <w:rPr>
          <w:rFonts w:ascii="Arial" w:hAnsi="Arial" w:cs="Arial"/>
          <w:b/>
          <w:sz w:val="21"/>
          <w:szCs w:val="21"/>
        </w:rPr>
        <w:t xml:space="preserve">, LA “DRM” TOMARÁ COMO HORA DE RECEPCIÓN DE LAS SOLICITUDES DE ACLARACIÓN </w:t>
      </w:r>
      <w:r w:rsidR="0057634E" w:rsidRPr="005B163E">
        <w:rPr>
          <w:rFonts w:ascii="Arial" w:hAnsi="Arial" w:cs="Arial"/>
          <w:b/>
          <w:sz w:val="21"/>
          <w:szCs w:val="21"/>
        </w:rPr>
        <w:t xml:space="preserve">A LA CONVOCATORIA </w:t>
      </w:r>
      <w:r w:rsidRPr="005B163E">
        <w:rPr>
          <w:rFonts w:ascii="Arial" w:hAnsi="Arial" w:cs="Arial"/>
          <w:b/>
          <w:sz w:val="21"/>
          <w:szCs w:val="21"/>
        </w:rPr>
        <w:t xml:space="preserve">DEL “LICITANTE” LA QUE INDIQUE </w:t>
      </w:r>
      <w:r w:rsidR="002B5EA9" w:rsidRPr="005B163E">
        <w:rPr>
          <w:rFonts w:ascii="Arial" w:hAnsi="Arial" w:cs="Arial"/>
          <w:b/>
          <w:sz w:val="21"/>
          <w:szCs w:val="21"/>
        </w:rPr>
        <w:t xml:space="preserve">EL ACUSE DE RECEPCIÓN O </w:t>
      </w:r>
      <w:r w:rsidRPr="005B163E">
        <w:rPr>
          <w:rFonts w:ascii="Arial" w:hAnsi="Arial" w:cs="Arial"/>
          <w:b/>
          <w:sz w:val="21"/>
          <w:szCs w:val="21"/>
        </w:rPr>
        <w:t xml:space="preserve">EL CORREO ELECTRÓNICO INSTITUCIONAL DEL ÁREA CONTRATANTE INDICADO EN ESTE NUMERAL </w:t>
      </w:r>
      <w:r w:rsidRPr="005B163E">
        <w:rPr>
          <w:rFonts w:ascii="Arial" w:hAnsi="Arial" w:cs="Arial"/>
          <w:sz w:val="21"/>
          <w:szCs w:val="21"/>
        </w:rPr>
        <w:t>DE CONFORMIDAD CON LO ESTABLECIDO EN EL ARTÍCULO 28, PÁRRAFO TERCERO DE</w:t>
      </w:r>
      <w:r w:rsidRPr="005B163E">
        <w:rPr>
          <w:rFonts w:ascii="Arial" w:hAnsi="Arial" w:cs="Arial"/>
          <w:caps/>
          <w:sz w:val="21"/>
          <w:szCs w:val="21"/>
        </w:rPr>
        <w:t xml:space="preserve">l </w:t>
      </w:r>
      <w:r w:rsidRPr="005B163E">
        <w:rPr>
          <w:rFonts w:ascii="Arial" w:hAnsi="Arial" w:cs="Arial"/>
          <w:b/>
          <w:bCs/>
          <w:caps/>
          <w:sz w:val="21"/>
          <w:szCs w:val="21"/>
        </w:rPr>
        <w:t>“acuerdo”</w:t>
      </w:r>
      <w:r w:rsidRPr="005B163E">
        <w:rPr>
          <w:rFonts w:ascii="Arial" w:hAnsi="Arial" w:cs="Arial"/>
          <w:sz w:val="21"/>
          <w:szCs w:val="21"/>
        </w:rPr>
        <w:t xml:space="preserve">. LOS </w:t>
      </w:r>
      <w:r w:rsidRPr="005B163E">
        <w:rPr>
          <w:rFonts w:ascii="Arial" w:hAnsi="Arial" w:cs="Arial"/>
          <w:b/>
          <w:sz w:val="21"/>
          <w:szCs w:val="21"/>
        </w:rPr>
        <w:t>“LICITANTES”</w:t>
      </w:r>
      <w:r w:rsidRPr="005B163E">
        <w:rPr>
          <w:rFonts w:ascii="Arial" w:hAnsi="Arial" w:cs="Arial"/>
          <w:sz w:val="21"/>
          <w:szCs w:val="21"/>
        </w:rPr>
        <w:t xml:space="preserve"> QUE TENGAN DUDA SOBRE ESTA CONVOCATORIA O SUS ANEXOS DEBERÁN PRESENTAR SU SOLICITUD DE ACLARACIONES </w:t>
      </w:r>
      <w:r w:rsidR="0057634E" w:rsidRPr="005B163E">
        <w:rPr>
          <w:rFonts w:ascii="Arial" w:hAnsi="Arial" w:cs="Arial"/>
          <w:sz w:val="21"/>
          <w:szCs w:val="21"/>
        </w:rPr>
        <w:t xml:space="preserve">A LA CONVOCATORIA </w:t>
      </w:r>
      <w:r w:rsidRPr="005B163E">
        <w:rPr>
          <w:rFonts w:ascii="Arial" w:hAnsi="Arial" w:cs="Arial"/>
          <w:sz w:val="21"/>
          <w:szCs w:val="21"/>
        </w:rPr>
        <w:t xml:space="preserve">EN IDIOMA ESPAÑOL, SER CLARAS, CONCISAS Y ESTAR DIRECTAMENTE VINCULADAS CON LOS NUMERALES Y REQUISITOS CONTENIDOS EN ÉSTOS, SEPARANDO POR TEMAS SUS </w:t>
      </w:r>
      <w:bookmarkStart w:id="33" w:name="_Hlk178763016"/>
      <w:r w:rsidRPr="005B163E">
        <w:rPr>
          <w:rFonts w:ascii="Arial" w:hAnsi="Arial" w:cs="Arial"/>
          <w:sz w:val="21"/>
          <w:szCs w:val="21"/>
        </w:rPr>
        <w:t>SOLICITUDES DE ACLARACIONES</w:t>
      </w:r>
      <w:bookmarkEnd w:id="33"/>
      <w:r w:rsidRPr="005B163E">
        <w:rPr>
          <w:rFonts w:ascii="Arial" w:hAnsi="Arial" w:cs="Arial"/>
          <w:sz w:val="21"/>
          <w:szCs w:val="21"/>
        </w:rPr>
        <w:t xml:space="preserve"> </w:t>
      </w:r>
      <w:r w:rsidR="0057634E" w:rsidRPr="005B163E">
        <w:rPr>
          <w:rFonts w:ascii="Arial" w:hAnsi="Arial" w:cs="Arial"/>
          <w:sz w:val="21"/>
          <w:szCs w:val="21"/>
        </w:rPr>
        <w:t xml:space="preserve">A LA CONVOCATORIA </w:t>
      </w:r>
      <w:r w:rsidRPr="005B163E">
        <w:rPr>
          <w:rFonts w:ascii="Arial" w:hAnsi="Arial" w:cs="Arial"/>
          <w:sz w:val="21"/>
          <w:szCs w:val="21"/>
        </w:rPr>
        <w:t xml:space="preserve">(LEGALES, ADMINISTRATIVAS, TÉCNICAS Y ECONÓMICAS), INDICANDO EL NÚMERO DE PÁGINA, EL NUMERAL, SECCIÓN Y/O PUNTO ESPECÍFICO CON EL CUAL SE RELACIONA LA SOLICITUD DE ACLARACIONES O ASPECTO QUE SOLICITA SE ACLARE. SE RECOMIENDA A LOS </w:t>
      </w:r>
      <w:r w:rsidRPr="005B163E">
        <w:rPr>
          <w:rFonts w:ascii="Arial" w:hAnsi="Arial" w:cs="Arial"/>
          <w:b/>
          <w:sz w:val="21"/>
          <w:szCs w:val="21"/>
        </w:rPr>
        <w:t>“LICITANTES”</w:t>
      </w:r>
      <w:r w:rsidRPr="005B163E">
        <w:rPr>
          <w:rFonts w:ascii="Arial" w:hAnsi="Arial" w:cs="Arial"/>
          <w:sz w:val="21"/>
          <w:szCs w:val="21"/>
        </w:rPr>
        <w:t xml:space="preserve"> REVISAR DETALLADAMENTE ESTA CONVOCATORIA Y ASISTIR A ESTE ACTO, YA QUE LAS SOLICITUDES DE ACLARACIONES </w:t>
      </w:r>
      <w:r w:rsidR="00D8014D" w:rsidRPr="005B163E">
        <w:rPr>
          <w:rFonts w:ascii="Arial" w:hAnsi="Arial" w:cs="Arial"/>
          <w:sz w:val="21"/>
          <w:szCs w:val="21"/>
        </w:rPr>
        <w:t xml:space="preserve">A LA CONVOCATORIA </w:t>
      </w:r>
      <w:r w:rsidRPr="005B163E">
        <w:rPr>
          <w:rFonts w:ascii="Arial" w:hAnsi="Arial" w:cs="Arial"/>
          <w:sz w:val="21"/>
          <w:szCs w:val="21"/>
        </w:rPr>
        <w:t>RECIBIDAS DESPUÉS DEL PLAZO ESTABLECIDO EN ESTA CONVOCATORIA SE CONSIDERARÁN EXTEMPORÁNEAS Y NO SERÁN RESPONDIDAS.</w:t>
      </w:r>
    </w:p>
    <w:p w14:paraId="3CABE0A8" w14:textId="77777777" w:rsidR="00ED3667" w:rsidRPr="005B163E" w:rsidRDefault="00ED3667" w:rsidP="005B163E">
      <w:pPr>
        <w:spacing w:after="0" w:line="240" w:lineRule="auto"/>
        <w:ind w:left="993"/>
        <w:rPr>
          <w:rFonts w:ascii="Arial" w:hAnsi="Arial" w:cs="Arial"/>
          <w:sz w:val="21"/>
          <w:szCs w:val="21"/>
        </w:rPr>
      </w:pPr>
    </w:p>
    <w:p w14:paraId="28D67316" w14:textId="77777777" w:rsidR="00ED3667" w:rsidRPr="005B163E" w:rsidRDefault="00ED3667" w:rsidP="005B163E">
      <w:pPr>
        <w:spacing w:after="0" w:line="240" w:lineRule="auto"/>
        <w:ind w:left="993"/>
        <w:jc w:val="both"/>
        <w:rPr>
          <w:rFonts w:ascii="Arial" w:hAnsi="Arial" w:cs="Arial"/>
          <w:sz w:val="21"/>
          <w:szCs w:val="21"/>
        </w:rPr>
      </w:pPr>
      <w:r w:rsidRPr="005B163E">
        <w:rPr>
          <w:rFonts w:ascii="Arial" w:hAnsi="Arial" w:cs="Arial"/>
          <w:sz w:val="21"/>
          <w:szCs w:val="21"/>
        </w:rPr>
        <w:t>CON EL OBJETO DE FACILITAR EL PROCEDIMIENTO DE RESPUESTAS A SUS SOLICITUDES DE ACLARACIONES, SE SOLICITA ACATARSE AL</w:t>
      </w:r>
      <w:r w:rsidR="00D05C7E" w:rsidRPr="005B163E">
        <w:rPr>
          <w:rFonts w:ascii="Arial" w:hAnsi="Arial" w:cs="Arial"/>
          <w:sz w:val="21"/>
          <w:szCs w:val="21"/>
        </w:rPr>
        <w:t xml:space="preserve"> FORMATO DEL</w:t>
      </w:r>
      <w:r w:rsidRPr="005B163E">
        <w:rPr>
          <w:rFonts w:ascii="Arial" w:hAnsi="Arial" w:cs="Arial"/>
          <w:sz w:val="21"/>
          <w:szCs w:val="21"/>
        </w:rPr>
        <w:t xml:space="preserve"> </w:t>
      </w:r>
      <w:r w:rsidRPr="005B163E">
        <w:rPr>
          <w:rFonts w:ascii="Arial" w:hAnsi="Arial" w:cs="Arial"/>
          <w:b/>
          <w:sz w:val="21"/>
          <w:szCs w:val="21"/>
        </w:rPr>
        <w:t>ANEXO D,</w:t>
      </w:r>
      <w:r w:rsidRPr="005B163E">
        <w:rPr>
          <w:rFonts w:ascii="Arial" w:hAnsi="Arial" w:cs="Arial"/>
          <w:sz w:val="21"/>
          <w:szCs w:val="21"/>
        </w:rPr>
        <w:t xml:space="preserve"> QUE SE ENCUENTRA EN ESTA CONVOCATORIA, </w:t>
      </w:r>
      <w:bookmarkStart w:id="34" w:name="_Hlk83026723"/>
      <w:r w:rsidRPr="005B163E">
        <w:rPr>
          <w:rFonts w:ascii="Arial" w:hAnsi="Arial" w:cs="Arial"/>
          <w:b/>
          <w:sz w:val="21"/>
          <w:szCs w:val="21"/>
        </w:rPr>
        <w:t>EL NO RESPETAR EL</w:t>
      </w:r>
      <w:r w:rsidR="00CF4A86" w:rsidRPr="005B163E">
        <w:rPr>
          <w:rFonts w:ascii="Arial" w:hAnsi="Arial" w:cs="Arial"/>
          <w:b/>
          <w:sz w:val="21"/>
          <w:szCs w:val="21"/>
        </w:rPr>
        <w:t xml:space="preserve"> FORMATO DEL</w:t>
      </w:r>
      <w:r w:rsidRPr="005B163E">
        <w:rPr>
          <w:rFonts w:ascii="Arial" w:hAnsi="Arial" w:cs="Arial"/>
          <w:b/>
          <w:sz w:val="21"/>
          <w:szCs w:val="21"/>
        </w:rPr>
        <w:t xml:space="preserve"> ANEXO D </w:t>
      </w:r>
      <w:bookmarkEnd w:id="34"/>
      <w:r w:rsidRPr="005B163E">
        <w:rPr>
          <w:rFonts w:ascii="Arial" w:hAnsi="Arial" w:cs="Arial"/>
          <w:b/>
          <w:sz w:val="21"/>
          <w:szCs w:val="21"/>
        </w:rPr>
        <w:t>NO SERÁ MOTIVO PARA QUE NO SEAN RESPONDIDAS SUS SOLICITUDES DE ACLARACI</w:t>
      </w:r>
      <w:r w:rsidR="002B5EA9" w:rsidRPr="005B163E">
        <w:rPr>
          <w:rFonts w:ascii="Arial" w:hAnsi="Arial" w:cs="Arial"/>
          <w:b/>
          <w:sz w:val="21"/>
          <w:szCs w:val="21"/>
        </w:rPr>
        <w:t>O</w:t>
      </w:r>
      <w:r w:rsidRPr="005B163E">
        <w:rPr>
          <w:rFonts w:ascii="Arial" w:hAnsi="Arial" w:cs="Arial"/>
          <w:b/>
          <w:sz w:val="21"/>
          <w:szCs w:val="21"/>
        </w:rPr>
        <w:t>N</w:t>
      </w:r>
      <w:r w:rsidR="002B5EA9" w:rsidRPr="005B163E">
        <w:rPr>
          <w:rFonts w:ascii="Arial" w:hAnsi="Arial" w:cs="Arial"/>
          <w:b/>
          <w:sz w:val="21"/>
          <w:szCs w:val="21"/>
        </w:rPr>
        <w:t>ES</w:t>
      </w:r>
      <w:r w:rsidR="009F686D" w:rsidRPr="005B163E">
        <w:rPr>
          <w:rFonts w:ascii="Arial" w:hAnsi="Arial" w:cs="Arial"/>
          <w:b/>
          <w:sz w:val="21"/>
          <w:szCs w:val="21"/>
        </w:rPr>
        <w:t xml:space="preserve"> </w:t>
      </w:r>
      <w:r w:rsidR="009F686D" w:rsidRPr="005B163E">
        <w:rPr>
          <w:rFonts w:ascii="Arial" w:hAnsi="Arial" w:cs="Arial"/>
          <w:bCs/>
          <w:sz w:val="21"/>
          <w:szCs w:val="21"/>
        </w:rPr>
        <w:t>A LA CONVOCATORIA</w:t>
      </w:r>
      <w:r w:rsidRPr="005B163E">
        <w:rPr>
          <w:rFonts w:ascii="Arial" w:hAnsi="Arial" w:cs="Arial"/>
          <w:sz w:val="21"/>
          <w:szCs w:val="21"/>
        </w:rPr>
        <w:t>.</w:t>
      </w:r>
    </w:p>
    <w:p w14:paraId="4609D59A" w14:textId="77777777" w:rsidR="00ED3667" w:rsidRPr="005B163E" w:rsidRDefault="00ED3667" w:rsidP="005B163E">
      <w:pPr>
        <w:spacing w:after="0" w:line="240" w:lineRule="auto"/>
        <w:ind w:left="993" w:hanging="567"/>
        <w:jc w:val="both"/>
        <w:rPr>
          <w:rFonts w:ascii="Arial" w:hAnsi="Arial" w:cs="Arial"/>
          <w:sz w:val="21"/>
          <w:szCs w:val="21"/>
        </w:rPr>
      </w:pPr>
    </w:p>
    <w:p w14:paraId="02546125" w14:textId="77777777" w:rsidR="00ED3667" w:rsidRPr="005B163E" w:rsidRDefault="00ED3667" w:rsidP="005B163E">
      <w:pPr>
        <w:spacing w:after="0" w:line="240" w:lineRule="auto"/>
        <w:ind w:left="993"/>
        <w:jc w:val="both"/>
        <w:rPr>
          <w:rFonts w:ascii="Arial" w:hAnsi="Arial" w:cs="Arial"/>
          <w:caps/>
          <w:sz w:val="21"/>
          <w:szCs w:val="21"/>
        </w:rPr>
      </w:pPr>
      <w:r w:rsidRPr="005B163E">
        <w:rPr>
          <w:rFonts w:ascii="Arial" w:hAnsi="Arial" w:cs="Arial"/>
          <w:bCs/>
          <w:sz w:val="21"/>
          <w:szCs w:val="21"/>
        </w:rPr>
        <w:t xml:space="preserve">LAS RESPUESTAS A LAS SOLICITUDES DE ACLARACIONES </w:t>
      </w:r>
      <w:r w:rsidR="009F686D" w:rsidRPr="005B163E">
        <w:rPr>
          <w:rFonts w:ascii="Arial" w:hAnsi="Arial" w:cs="Arial"/>
          <w:bCs/>
          <w:sz w:val="21"/>
          <w:szCs w:val="21"/>
        </w:rPr>
        <w:t xml:space="preserve">A LA CONVOCATORIA </w:t>
      </w:r>
      <w:r w:rsidRPr="005B163E">
        <w:rPr>
          <w:rFonts w:ascii="Arial" w:hAnsi="Arial" w:cs="Arial"/>
          <w:bCs/>
          <w:sz w:val="21"/>
          <w:szCs w:val="21"/>
        </w:rPr>
        <w:t xml:space="preserve">SE REALIZARÁN EN EL ACTO DE JUNTA DE ACLARACIONES QUE SE LLEVARÁ A CABO DE MANERA PRESENCIAL </w:t>
      </w:r>
      <w:r w:rsidR="00AB6469" w:rsidRPr="005B163E">
        <w:rPr>
          <w:rFonts w:ascii="Arial" w:hAnsi="Arial" w:cs="Arial"/>
          <w:bCs/>
          <w:sz w:val="21"/>
          <w:szCs w:val="21"/>
        </w:rPr>
        <w:t xml:space="preserve">EN EL </w:t>
      </w:r>
      <w:r w:rsidR="00AB6469" w:rsidRPr="005B163E">
        <w:rPr>
          <w:rFonts w:ascii="Arial" w:hAnsi="Arial" w:cs="Arial"/>
          <w:b/>
          <w:bCs/>
          <w:sz w:val="21"/>
          <w:szCs w:val="21"/>
        </w:rPr>
        <w:t>AULA “5”</w:t>
      </w:r>
      <w:r w:rsidR="00AB6469" w:rsidRPr="005B163E">
        <w:rPr>
          <w:rFonts w:ascii="Arial" w:hAnsi="Arial" w:cs="Arial"/>
          <w:bCs/>
          <w:sz w:val="21"/>
          <w:szCs w:val="21"/>
        </w:rPr>
        <w:t xml:space="preserve"> SITA EN </w:t>
      </w:r>
      <w:r w:rsidR="00AB6469" w:rsidRPr="005B163E">
        <w:rPr>
          <w:rFonts w:ascii="Arial" w:hAnsi="Arial" w:cs="Arial"/>
          <w:b/>
          <w:bCs/>
          <w:sz w:val="21"/>
          <w:szCs w:val="21"/>
        </w:rPr>
        <w:t xml:space="preserve">PLANTA BAJA </w:t>
      </w:r>
      <w:r w:rsidRPr="005B163E">
        <w:rPr>
          <w:rFonts w:ascii="Arial" w:hAnsi="Arial" w:cs="Arial"/>
          <w:bCs/>
          <w:sz w:val="21"/>
          <w:szCs w:val="21"/>
        </w:rPr>
        <w:t xml:space="preserve">DE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bCs/>
          <w:sz w:val="21"/>
          <w:szCs w:val="21"/>
        </w:rPr>
        <w:t xml:space="preserve">, EN CARRETERA PICACHO AJUSCO </w:t>
      </w:r>
      <w:r w:rsidR="00E64124" w:rsidRPr="005B163E">
        <w:rPr>
          <w:rFonts w:ascii="Arial" w:hAnsi="Arial" w:cs="Arial"/>
          <w:bCs/>
          <w:sz w:val="21"/>
          <w:szCs w:val="21"/>
        </w:rPr>
        <w:t>NÚMERO</w:t>
      </w:r>
      <w:r w:rsidRPr="005B163E">
        <w:rPr>
          <w:rFonts w:ascii="Arial" w:hAnsi="Arial" w:cs="Arial"/>
          <w:bCs/>
          <w:sz w:val="21"/>
          <w:szCs w:val="21"/>
        </w:rPr>
        <w:t xml:space="preserve"> 167, COLONIA AMPLIACIÓN FUENTES DEL PEDREGAL, DEMARCACIÓN TERRITORIAL TLALPAN, C.P. 14110, </w:t>
      </w:r>
      <w:r w:rsidRPr="005B163E">
        <w:rPr>
          <w:rFonts w:ascii="Arial" w:hAnsi="Arial" w:cs="Arial"/>
          <w:sz w:val="21"/>
          <w:szCs w:val="21"/>
        </w:rPr>
        <w:t>CIUDAD DE MÉXICO</w:t>
      </w:r>
      <w:r w:rsidRPr="005B163E">
        <w:rPr>
          <w:rFonts w:ascii="Arial" w:hAnsi="Arial" w:cs="Arial"/>
          <w:bCs/>
          <w:sz w:val="21"/>
          <w:szCs w:val="21"/>
        </w:rPr>
        <w:t xml:space="preserve">, </w:t>
      </w:r>
      <w:r w:rsidRPr="005B163E">
        <w:rPr>
          <w:rFonts w:ascii="Arial" w:hAnsi="Arial" w:cs="Arial"/>
          <w:b/>
          <w:bCs/>
          <w:sz w:val="21"/>
          <w:szCs w:val="21"/>
        </w:rPr>
        <w:t xml:space="preserve">EL </w:t>
      </w:r>
      <w:r w:rsidR="004C42BF">
        <w:rPr>
          <w:rFonts w:ascii="Arial" w:hAnsi="Arial" w:cs="Arial"/>
          <w:b/>
          <w:bCs/>
          <w:sz w:val="21"/>
          <w:szCs w:val="21"/>
        </w:rPr>
        <w:t>22</w:t>
      </w:r>
      <w:r w:rsidRPr="005B163E">
        <w:rPr>
          <w:rFonts w:ascii="Arial" w:hAnsi="Arial" w:cs="Arial"/>
          <w:b/>
          <w:bCs/>
          <w:sz w:val="21"/>
          <w:szCs w:val="21"/>
        </w:rPr>
        <w:t xml:space="preserve"> DE </w:t>
      </w:r>
      <w:r w:rsidR="004C42BF">
        <w:rPr>
          <w:rFonts w:ascii="Arial" w:hAnsi="Arial" w:cs="Arial"/>
          <w:b/>
          <w:bCs/>
          <w:sz w:val="21"/>
          <w:szCs w:val="21"/>
        </w:rPr>
        <w:t>MAYO</w:t>
      </w:r>
      <w:r w:rsidR="00BD6E59" w:rsidRPr="005B163E">
        <w:rPr>
          <w:rFonts w:ascii="Arial" w:hAnsi="Arial" w:cs="Arial"/>
          <w:b/>
          <w:bCs/>
          <w:sz w:val="21"/>
          <w:szCs w:val="21"/>
        </w:rPr>
        <w:t xml:space="preserve"> </w:t>
      </w:r>
      <w:r w:rsidRPr="005B163E">
        <w:rPr>
          <w:rFonts w:ascii="Arial" w:hAnsi="Arial" w:cs="Arial"/>
          <w:b/>
          <w:bCs/>
          <w:sz w:val="21"/>
          <w:szCs w:val="21"/>
        </w:rPr>
        <w:t>DE 202</w:t>
      </w:r>
      <w:r w:rsidR="00943867" w:rsidRPr="005B163E">
        <w:rPr>
          <w:rFonts w:ascii="Arial" w:hAnsi="Arial" w:cs="Arial"/>
          <w:b/>
          <w:bCs/>
          <w:sz w:val="21"/>
          <w:szCs w:val="21"/>
        </w:rPr>
        <w:t>6</w:t>
      </w:r>
      <w:r w:rsidRPr="005B163E">
        <w:rPr>
          <w:rFonts w:ascii="Arial" w:hAnsi="Arial" w:cs="Arial"/>
          <w:b/>
          <w:bCs/>
          <w:sz w:val="21"/>
          <w:szCs w:val="21"/>
        </w:rPr>
        <w:t>, EN PUNTO DE LAS 1</w:t>
      </w:r>
      <w:r w:rsidR="00E33613" w:rsidRPr="005B163E">
        <w:rPr>
          <w:rFonts w:ascii="Arial" w:hAnsi="Arial" w:cs="Arial"/>
          <w:b/>
          <w:bCs/>
          <w:sz w:val="21"/>
          <w:szCs w:val="21"/>
        </w:rPr>
        <w:t>1</w:t>
      </w:r>
      <w:r w:rsidRPr="005B163E">
        <w:rPr>
          <w:rFonts w:ascii="Arial" w:hAnsi="Arial" w:cs="Arial"/>
          <w:b/>
          <w:bCs/>
          <w:sz w:val="21"/>
          <w:szCs w:val="21"/>
        </w:rPr>
        <w:t>:00 HORAS</w:t>
      </w:r>
      <w:bookmarkEnd w:id="30"/>
      <w:r w:rsidRPr="005B163E">
        <w:rPr>
          <w:rFonts w:ascii="Arial" w:hAnsi="Arial" w:cs="Arial"/>
          <w:b/>
          <w:bCs/>
          <w:sz w:val="21"/>
          <w:szCs w:val="21"/>
        </w:rPr>
        <w:t xml:space="preserve">, </w:t>
      </w:r>
      <w:bookmarkStart w:id="35" w:name="_Hlk136528518"/>
      <w:r w:rsidRPr="005B163E">
        <w:rPr>
          <w:rFonts w:ascii="Arial" w:hAnsi="Arial" w:cs="Arial"/>
          <w:sz w:val="21"/>
          <w:szCs w:val="21"/>
        </w:rPr>
        <w:t xml:space="preserve">DE CONFORMIDAD CON LO DISPUESTO EN EL ARTÍCULO 28, PÁRRAFO QUINTO DEL </w:t>
      </w:r>
      <w:r w:rsidRPr="005B163E">
        <w:rPr>
          <w:rFonts w:ascii="Arial" w:hAnsi="Arial" w:cs="Arial"/>
          <w:b/>
          <w:bCs/>
          <w:sz w:val="21"/>
          <w:szCs w:val="21"/>
        </w:rPr>
        <w:t>“ACUERDO”</w:t>
      </w:r>
      <w:bookmarkEnd w:id="35"/>
      <w:r w:rsidRPr="005B163E">
        <w:rPr>
          <w:rFonts w:ascii="Arial" w:hAnsi="Arial" w:cs="Arial"/>
          <w:b/>
          <w:bCs/>
          <w:sz w:val="21"/>
          <w:szCs w:val="21"/>
        </w:rPr>
        <w:t>.</w:t>
      </w:r>
    </w:p>
    <w:p w14:paraId="7A1F8701" w14:textId="77777777" w:rsidR="00ED3667" w:rsidRPr="005B163E" w:rsidRDefault="00ED3667" w:rsidP="005B163E">
      <w:pPr>
        <w:spacing w:after="0" w:line="240" w:lineRule="auto"/>
        <w:ind w:left="709" w:hanging="993"/>
        <w:jc w:val="both"/>
        <w:rPr>
          <w:rFonts w:ascii="Arial" w:hAnsi="Arial" w:cs="Arial"/>
          <w:sz w:val="21"/>
          <w:szCs w:val="21"/>
        </w:rPr>
      </w:pPr>
    </w:p>
    <w:p w14:paraId="268B24E8" w14:textId="77777777" w:rsidR="00ED3667" w:rsidRPr="005B163E" w:rsidRDefault="00ED3667" w:rsidP="005B163E">
      <w:pPr>
        <w:numPr>
          <w:ilvl w:val="2"/>
          <w:numId w:val="37"/>
        </w:numPr>
        <w:spacing w:after="0" w:line="240" w:lineRule="auto"/>
        <w:ind w:left="993" w:hanging="709"/>
        <w:jc w:val="both"/>
        <w:rPr>
          <w:rFonts w:ascii="Arial" w:hAnsi="Arial" w:cs="Arial"/>
          <w:sz w:val="21"/>
          <w:szCs w:val="21"/>
        </w:rPr>
      </w:pPr>
      <w:r w:rsidRPr="005B163E">
        <w:rPr>
          <w:rFonts w:ascii="Arial" w:hAnsi="Arial" w:cs="Arial"/>
          <w:sz w:val="21"/>
          <w:szCs w:val="21"/>
        </w:rPr>
        <w:t>AL CONCLUIR LA JUNTA DE ACLARACIONES, EN SU CASO, SE SEÑALARÁ LA FECHA Y HORA PARA LA CELEBRACIÓN DE JUNTAS POSTERIORES, SEGÚN SE CONSIDERE NECESARIO ATENDIENDO LAS CARACTERÍSTICAS, COMPLEJIDAD Y MAGNITUD DE LOS SERVICIOS, EN CUYO CASO SE ASENTARÁ EN EL ACTA LA FECHA Y HORA DE LA O LAS SIGUIENTES JUNTAS</w:t>
      </w:r>
      <w:r w:rsidR="00D8014D" w:rsidRPr="005B163E">
        <w:rPr>
          <w:rFonts w:ascii="Arial" w:hAnsi="Arial" w:cs="Arial"/>
          <w:sz w:val="21"/>
          <w:szCs w:val="21"/>
        </w:rPr>
        <w:t xml:space="preserve"> CON FUNDAMENTO EN EL ARTÍCULO 28 DEL “</w:t>
      </w:r>
      <w:r w:rsidR="00D8014D" w:rsidRPr="005B163E">
        <w:rPr>
          <w:rFonts w:ascii="Arial" w:hAnsi="Arial" w:cs="Arial"/>
          <w:b/>
          <w:bCs/>
          <w:sz w:val="21"/>
          <w:szCs w:val="21"/>
        </w:rPr>
        <w:t>ACUERDO</w:t>
      </w:r>
      <w:r w:rsidR="00D8014D" w:rsidRPr="005B163E">
        <w:rPr>
          <w:rFonts w:ascii="Arial" w:hAnsi="Arial" w:cs="Arial"/>
          <w:sz w:val="21"/>
          <w:szCs w:val="21"/>
        </w:rPr>
        <w:t>”</w:t>
      </w:r>
      <w:r w:rsidRPr="005B163E">
        <w:rPr>
          <w:rFonts w:ascii="Arial" w:hAnsi="Arial" w:cs="Arial"/>
          <w:sz w:val="21"/>
          <w:szCs w:val="21"/>
        </w:rPr>
        <w:t>.</w:t>
      </w:r>
    </w:p>
    <w:p w14:paraId="4313A648" w14:textId="77777777" w:rsidR="00ED3667" w:rsidRPr="005B163E" w:rsidRDefault="00ED3667" w:rsidP="005B163E">
      <w:pPr>
        <w:spacing w:after="0" w:line="240" w:lineRule="auto"/>
        <w:ind w:left="993"/>
        <w:jc w:val="both"/>
        <w:rPr>
          <w:rFonts w:ascii="Arial" w:hAnsi="Arial" w:cs="Arial"/>
          <w:sz w:val="21"/>
          <w:szCs w:val="21"/>
        </w:rPr>
      </w:pPr>
    </w:p>
    <w:p w14:paraId="63DEF55D" w14:textId="77777777" w:rsidR="00ED3667" w:rsidRPr="005B163E" w:rsidRDefault="00ED3667" w:rsidP="005B163E">
      <w:pPr>
        <w:numPr>
          <w:ilvl w:val="2"/>
          <w:numId w:val="37"/>
        </w:numPr>
        <w:spacing w:after="0" w:line="240" w:lineRule="auto"/>
        <w:ind w:left="993" w:hanging="709"/>
        <w:jc w:val="both"/>
        <w:rPr>
          <w:rFonts w:ascii="Arial" w:hAnsi="Arial" w:cs="Arial"/>
          <w:b/>
          <w:bCs/>
          <w:sz w:val="21"/>
          <w:szCs w:val="21"/>
        </w:rPr>
      </w:pPr>
      <w:bookmarkStart w:id="36" w:name="_Hlk83370617"/>
      <w:r w:rsidRPr="005B163E">
        <w:rPr>
          <w:rFonts w:ascii="Arial" w:hAnsi="Arial" w:cs="Arial"/>
          <w:bCs/>
          <w:sz w:val="21"/>
          <w:szCs w:val="21"/>
        </w:rPr>
        <w:t>LAS RESPUESTAS A LAS SOLICITUDES DE ACLARACIONES</w:t>
      </w:r>
      <w:r w:rsidR="00855B76" w:rsidRPr="005B163E">
        <w:rPr>
          <w:rFonts w:ascii="Arial" w:hAnsi="Arial" w:cs="Arial"/>
          <w:bCs/>
          <w:sz w:val="21"/>
          <w:szCs w:val="21"/>
        </w:rPr>
        <w:t xml:space="preserve"> A LA CONVOCATORIA</w:t>
      </w:r>
      <w:r w:rsidRPr="005B163E">
        <w:rPr>
          <w:rFonts w:ascii="Arial" w:hAnsi="Arial" w:cs="Arial"/>
          <w:sz w:val="21"/>
          <w:szCs w:val="21"/>
        </w:rPr>
        <w:t xml:space="preserve">, SERÁN RESUELTAS EN FORMA CLARA Y PRECISA. UNA VEZ QUE EL SERVIDOR PÚBLICO QUE PRESIDA EL ACTO CONCLUYA CON </w:t>
      </w:r>
      <w:r w:rsidRPr="005B163E">
        <w:rPr>
          <w:rFonts w:ascii="Arial" w:hAnsi="Arial" w:cs="Arial"/>
          <w:bCs/>
          <w:sz w:val="21"/>
          <w:szCs w:val="21"/>
        </w:rPr>
        <w:t xml:space="preserve">LAS RESPUESTAS A LAS SOLICITUDES DE ACLARACIONES </w:t>
      </w:r>
      <w:r w:rsidR="00D8014D" w:rsidRPr="005B163E">
        <w:rPr>
          <w:rFonts w:ascii="Arial" w:hAnsi="Arial" w:cs="Arial"/>
          <w:bCs/>
          <w:sz w:val="21"/>
          <w:szCs w:val="21"/>
        </w:rPr>
        <w:t xml:space="preserve">A LA CONVOCATORIA </w:t>
      </w:r>
      <w:r w:rsidRPr="005B163E">
        <w:rPr>
          <w:rFonts w:ascii="Arial" w:hAnsi="Arial" w:cs="Arial"/>
          <w:sz w:val="21"/>
          <w:szCs w:val="21"/>
        </w:rPr>
        <w:t xml:space="preserve">FORMULADAS CON APOYO </w:t>
      </w:r>
      <w:bookmarkStart w:id="37" w:name="_Hlk123657139"/>
      <w:r w:rsidRPr="005B163E">
        <w:rPr>
          <w:rFonts w:ascii="Arial" w:hAnsi="Arial" w:cs="Arial"/>
          <w:sz w:val="21"/>
          <w:szCs w:val="21"/>
        </w:rPr>
        <w:t xml:space="preserve">DEL </w:t>
      </w:r>
      <w:r w:rsidRPr="005B163E">
        <w:rPr>
          <w:rFonts w:ascii="Arial" w:hAnsi="Arial" w:cs="Arial"/>
          <w:b/>
          <w:sz w:val="21"/>
          <w:szCs w:val="21"/>
        </w:rPr>
        <w:t>“ÁREA TÉCNICA/REQUIRENTE”</w:t>
      </w:r>
      <w:bookmarkEnd w:id="37"/>
      <w:r w:rsidRPr="005B163E">
        <w:rPr>
          <w:rFonts w:ascii="Arial" w:hAnsi="Arial" w:cs="Arial"/>
          <w:sz w:val="21"/>
          <w:szCs w:val="21"/>
        </w:rPr>
        <w:t>, PROCEDERÁ A DAR OPORTUNIDAD A LOS “</w:t>
      </w:r>
      <w:r w:rsidRPr="005B163E">
        <w:rPr>
          <w:rFonts w:ascii="Arial" w:hAnsi="Arial" w:cs="Arial"/>
          <w:b/>
          <w:bCs/>
          <w:sz w:val="21"/>
          <w:szCs w:val="21"/>
        </w:rPr>
        <w:t>LICITANTES”</w:t>
      </w:r>
      <w:r w:rsidRPr="005B163E">
        <w:rPr>
          <w:rFonts w:ascii="Arial" w:hAnsi="Arial" w:cs="Arial"/>
          <w:sz w:val="21"/>
          <w:szCs w:val="21"/>
        </w:rPr>
        <w:t>, PARA QUE</w:t>
      </w:r>
      <w:r w:rsidRPr="005B163E">
        <w:rPr>
          <w:rFonts w:ascii="Arial" w:hAnsi="Arial" w:cs="Arial"/>
          <w:b/>
          <w:bCs/>
          <w:sz w:val="21"/>
          <w:szCs w:val="21"/>
        </w:rPr>
        <w:t xml:space="preserve"> </w:t>
      </w:r>
      <w:r w:rsidRPr="005B163E">
        <w:rPr>
          <w:rFonts w:ascii="Arial" w:hAnsi="Arial" w:cs="Arial"/>
          <w:sz w:val="21"/>
          <w:szCs w:val="21"/>
        </w:rPr>
        <w:t xml:space="preserve">FORMULEN LAS PREGUNTAS QUE ESTIMEN PERTINENTES EN RELACIÓN CON LAS RESPUESTAS </w:t>
      </w:r>
      <w:bookmarkEnd w:id="36"/>
      <w:r w:rsidRPr="005B163E">
        <w:rPr>
          <w:rFonts w:ascii="Arial" w:hAnsi="Arial" w:cs="Arial"/>
          <w:sz w:val="21"/>
          <w:szCs w:val="21"/>
        </w:rPr>
        <w:t xml:space="preserve">OTORGADAS EN LA JUNTA DE ACLARACIONES. CUANDO EL ESCRITO SEÑALADO EN EL NUMERAL 2.3.1 </w:t>
      </w:r>
      <w:r w:rsidR="002B5EA9" w:rsidRPr="005B163E">
        <w:rPr>
          <w:rFonts w:ascii="Arial" w:hAnsi="Arial" w:cs="Arial"/>
          <w:sz w:val="21"/>
          <w:szCs w:val="21"/>
        </w:rPr>
        <w:t xml:space="preserve">DE LAS PRESENTES BASES, </w:t>
      </w:r>
      <w:r w:rsidRPr="005B163E">
        <w:rPr>
          <w:rFonts w:ascii="Arial" w:hAnsi="Arial" w:cs="Arial"/>
          <w:sz w:val="21"/>
          <w:szCs w:val="21"/>
        </w:rPr>
        <w:t xml:space="preserve">SE PRESENTE FUERA DEL PLAZO PREVISTO EN EL ARTÍCULO 28 DEL </w:t>
      </w:r>
      <w:r w:rsidRPr="005B163E">
        <w:rPr>
          <w:rFonts w:ascii="Arial" w:hAnsi="Arial" w:cs="Arial"/>
          <w:b/>
          <w:bCs/>
          <w:sz w:val="21"/>
          <w:szCs w:val="21"/>
        </w:rPr>
        <w:t>“ACUERDO”</w:t>
      </w:r>
      <w:r w:rsidRPr="005B163E">
        <w:rPr>
          <w:rFonts w:ascii="Arial" w:hAnsi="Arial" w:cs="Arial"/>
          <w:sz w:val="21"/>
          <w:szCs w:val="21"/>
        </w:rPr>
        <w:t xml:space="preserve"> O AL INICIO DE LA JUNTA DE ACLARACIONES, EL </w:t>
      </w:r>
      <w:r w:rsidRPr="005B163E">
        <w:rPr>
          <w:rFonts w:ascii="Arial" w:hAnsi="Arial" w:cs="Arial"/>
          <w:b/>
          <w:bCs/>
          <w:sz w:val="21"/>
          <w:szCs w:val="21"/>
        </w:rPr>
        <w:t xml:space="preserve">“LICITANTE” </w:t>
      </w:r>
      <w:r w:rsidRPr="005B163E">
        <w:rPr>
          <w:rFonts w:ascii="Arial" w:hAnsi="Arial" w:cs="Arial"/>
          <w:sz w:val="21"/>
          <w:szCs w:val="21"/>
        </w:rPr>
        <w:t xml:space="preserve">SÓLO TENDRÁ DERECHO A FORMULAR PREGUNTAS SOBRE LAS RESPUESTAS QUE DÉ LA </w:t>
      </w:r>
      <w:r w:rsidRPr="005B163E">
        <w:rPr>
          <w:rFonts w:ascii="Arial" w:hAnsi="Arial" w:cs="Arial"/>
          <w:b/>
          <w:bCs/>
          <w:sz w:val="21"/>
          <w:szCs w:val="21"/>
        </w:rPr>
        <w:t>“DRM”</w:t>
      </w:r>
      <w:r w:rsidRPr="005B163E">
        <w:rPr>
          <w:rFonts w:ascii="Arial" w:hAnsi="Arial" w:cs="Arial"/>
          <w:sz w:val="21"/>
          <w:szCs w:val="21"/>
        </w:rPr>
        <w:t xml:space="preserve"> EN LA JUNTA DE </w:t>
      </w:r>
      <w:r w:rsidRPr="005B163E">
        <w:rPr>
          <w:rFonts w:ascii="Arial" w:hAnsi="Arial" w:cs="Arial"/>
          <w:sz w:val="21"/>
          <w:szCs w:val="21"/>
        </w:rPr>
        <w:lastRenderedPageBreak/>
        <w:t xml:space="preserve">ACLARACIONES, DE CONFORMIDAD CON LO ESTABLECIDO EN EL CAPÍTULO II. DE LOS PROCEDIMIENTOS DE ADJUDICACIÓN PARA LA ADQUISICIÓN, ARRENDAMIENTO DE BIENES MUEBLES Y PRESTACIÓN DE SERVICIOS, SUBCAPÍTULO II.2. DE LA LICITACIÓN PÚBLICA, APARTADO II.2.2. DE LA JUNTA DE ACLARACIONES, NUMERAL 3 DE LAS </w:t>
      </w:r>
      <w:r w:rsidRPr="005B163E">
        <w:rPr>
          <w:rFonts w:ascii="Arial" w:hAnsi="Arial" w:cs="Arial"/>
          <w:b/>
          <w:bCs/>
          <w:sz w:val="21"/>
          <w:szCs w:val="21"/>
        </w:rPr>
        <w:t>“REGLAS”</w:t>
      </w:r>
    </w:p>
    <w:p w14:paraId="7B77EF7C" w14:textId="77777777" w:rsidR="00ED3667" w:rsidRPr="005B163E" w:rsidRDefault="00ED3667" w:rsidP="005B163E">
      <w:pPr>
        <w:spacing w:after="0" w:line="240" w:lineRule="auto"/>
        <w:ind w:left="992"/>
        <w:jc w:val="both"/>
        <w:rPr>
          <w:rFonts w:ascii="Arial" w:hAnsi="Arial" w:cs="Arial"/>
          <w:b/>
          <w:bCs/>
          <w:sz w:val="21"/>
          <w:szCs w:val="21"/>
        </w:rPr>
      </w:pPr>
    </w:p>
    <w:p w14:paraId="432B6E2B" w14:textId="77777777" w:rsidR="00ED3667" w:rsidRPr="005B163E" w:rsidRDefault="00ED3667" w:rsidP="005B163E">
      <w:pPr>
        <w:numPr>
          <w:ilvl w:val="2"/>
          <w:numId w:val="37"/>
        </w:numPr>
        <w:spacing w:after="0" w:line="240" w:lineRule="auto"/>
        <w:ind w:left="993" w:hanging="709"/>
        <w:jc w:val="both"/>
        <w:rPr>
          <w:rFonts w:ascii="Arial" w:hAnsi="Arial" w:cs="Arial"/>
          <w:sz w:val="21"/>
          <w:szCs w:val="21"/>
        </w:rPr>
      </w:pPr>
      <w:bookmarkStart w:id="38" w:name="_Hlk83370634"/>
      <w:r w:rsidRPr="005B163E">
        <w:rPr>
          <w:rFonts w:ascii="Arial" w:hAnsi="Arial" w:cs="Arial"/>
          <w:sz w:val="21"/>
          <w:szCs w:val="21"/>
        </w:rPr>
        <w:t xml:space="preserve">LAS SOLICITUDES DE ACLARACIONES </w:t>
      </w:r>
      <w:r w:rsidR="00855B76" w:rsidRPr="005B163E">
        <w:rPr>
          <w:rFonts w:ascii="Arial" w:hAnsi="Arial" w:cs="Arial"/>
          <w:sz w:val="21"/>
          <w:szCs w:val="21"/>
        </w:rPr>
        <w:t xml:space="preserve">A LA CONVOCATORIA </w:t>
      </w:r>
      <w:r w:rsidRPr="005B163E">
        <w:rPr>
          <w:rFonts w:ascii="Arial" w:hAnsi="Arial" w:cs="Arial"/>
          <w:sz w:val="21"/>
          <w:szCs w:val="21"/>
        </w:rPr>
        <w:t xml:space="preserve">PRESENTADAS POR LOS </w:t>
      </w:r>
      <w:bookmarkStart w:id="39" w:name="_Hlk83026990"/>
      <w:r w:rsidRPr="005B163E">
        <w:rPr>
          <w:rFonts w:ascii="Arial" w:hAnsi="Arial" w:cs="Arial"/>
          <w:b/>
          <w:sz w:val="21"/>
          <w:szCs w:val="21"/>
        </w:rPr>
        <w:t>“LICITANTES”</w:t>
      </w:r>
      <w:r w:rsidRPr="005B163E">
        <w:rPr>
          <w:rFonts w:ascii="Arial" w:hAnsi="Arial" w:cs="Arial"/>
          <w:sz w:val="21"/>
          <w:szCs w:val="21"/>
        </w:rPr>
        <w:t xml:space="preserve"> </w:t>
      </w:r>
      <w:bookmarkEnd w:id="39"/>
      <w:r w:rsidRPr="005B163E">
        <w:rPr>
          <w:rFonts w:ascii="Arial" w:hAnsi="Arial" w:cs="Arial"/>
          <w:sz w:val="21"/>
          <w:szCs w:val="21"/>
        </w:rPr>
        <w:t xml:space="preserve">Y LAS RESPUESTAS, PRECISIONES Y/O MODIFICACIONES A LAS BASES DE LA CONVOCATORIA EMITIDAS POR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rPr>
        <w:t xml:space="preserve"> CONSTARÁN EN EL ACTA CORRESPONDIENTE A ESTE ACTO, </w:t>
      </w:r>
      <w:r w:rsidRPr="005B163E">
        <w:rPr>
          <w:rFonts w:ascii="Arial" w:hAnsi="Arial" w:cs="Arial"/>
          <w:b/>
          <w:bCs/>
          <w:sz w:val="21"/>
          <w:szCs w:val="21"/>
        </w:rPr>
        <w:t>LA CUAL SERÁ FIRMADA POR LOS ASISTENTES</w:t>
      </w:r>
      <w:r w:rsidRPr="005B163E">
        <w:rPr>
          <w:rFonts w:ascii="Arial" w:hAnsi="Arial" w:cs="Arial"/>
          <w:sz w:val="21"/>
          <w:szCs w:val="21"/>
        </w:rPr>
        <w:t xml:space="preserve">, SIN QUE LA FALTA DE FIRMA DE ALGÚN PARTICIPANTE RESTE VALIDEZ O EFECTOS A LAS MISMAS, </w:t>
      </w:r>
      <w:r w:rsidRPr="005B163E">
        <w:rPr>
          <w:rFonts w:ascii="Arial" w:hAnsi="Arial" w:cs="Arial"/>
          <w:caps/>
          <w:sz w:val="21"/>
          <w:szCs w:val="21"/>
        </w:rPr>
        <w:t xml:space="preserve">la </w:t>
      </w:r>
      <w:r w:rsidRPr="005B163E">
        <w:rPr>
          <w:rFonts w:ascii="Arial" w:hAnsi="Arial" w:cs="Arial"/>
          <w:b/>
          <w:caps/>
          <w:sz w:val="21"/>
          <w:szCs w:val="21"/>
        </w:rPr>
        <w:t>“DRM”</w:t>
      </w:r>
      <w:r w:rsidRPr="005B163E">
        <w:rPr>
          <w:rFonts w:ascii="Arial" w:hAnsi="Arial" w:cs="Arial"/>
          <w:caps/>
          <w:sz w:val="21"/>
          <w:szCs w:val="21"/>
        </w:rPr>
        <w:t xml:space="preserve"> PODRÁ</w:t>
      </w:r>
      <w:r w:rsidRPr="005B163E">
        <w:rPr>
          <w:rFonts w:ascii="Arial" w:hAnsi="Arial" w:cs="Arial"/>
          <w:sz w:val="21"/>
          <w:szCs w:val="21"/>
        </w:rPr>
        <w:t xml:space="preserve"> ENTREGAR UNA COPIA DEL ACTA A LOS ASISTENTES Y A PARTIR DE ESTA FECHA SE FIJARÁ UN EJEMPLAR EN EL TABLERO INFORMATIVO DE LA </w:t>
      </w:r>
      <w:r w:rsidRPr="005B163E">
        <w:rPr>
          <w:rFonts w:ascii="Arial" w:hAnsi="Arial" w:cs="Arial"/>
          <w:b/>
          <w:bCs/>
          <w:sz w:val="21"/>
          <w:szCs w:val="21"/>
        </w:rPr>
        <w:t xml:space="preserve">“DRM” </w:t>
      </w:r>
      <w:r w:rsidRPr="005B163E">
        <w:rPr>
          <w:rFonts w:ascii="Arial" w:hAnsi="Arial" w:cs="Arial"/>
          <w:sz w:val="21"/>
          <w:szCs w:val="21"/>
        </w:rPr>
        <w:t>UBICADO EN CARRETERA PICACHO AJUSCO N</w:t>
      </w:r>
      <w:r w:rsidR="00E33613" w:rsidRPr="005B163E">
        <w:rPr>
          <w:rFonts w:ascii="Arial" w:hAnsi="Arial" w:cs="Arial"/>
          <w:sz w:val="21"/>
          <w:szCs w:val="21"/>
        </w:rPr>
        <w:t>ÚMERO</w:t>
      </w:r>
      <w:r w:rsidRPr="005B163E">
        <w:rPr>
          <w:rFonts w:ascii="Arial" w:hAnsi="Arial" w:cs="Arial"/>
          <w:sz w:val="21"/>
          <w:szCs w:val="21"/>
        </w:rPr>
        <w:t xml:space="preserve"> 167, COLONIA AMPLIACIÓN FUENTES DEL PEDREGAL, </w:t>
      </w:r>
      <w:r w:rsidRPr="005B163E">
        <w:rPr>
          <w:rFonts w:ascii="Arial" w:hAnsi="Arial" w:cs="Arial"/>
          <w:bCs/>
          <w:sz w:val="21"/>
          <w:szCs w:val="21"/>
        </w:rPr>
        <w:t xml:space="preserve">DEMARCACIÓN TERRITORIAL TLALPAN, C.P. 14110, </w:t>
      </w:r>
      <w:r w:rsidRPr="005B163E">
        <w:rPr>
          <w:rFonts w:ascii="Arial" w:hAnsi="Arial" w:cs="Arial"/>
          <w:sz w:val="21"/>
          <w:szCs w:val="21"/>
        </w:rPr>
        <w:t>CIUDAD DE MÉXICO, PISO 7,</w:t>
      </w:r>
      <w:r w:rsidR="002B5EA9" w:rsidRPr="005B163E">
        <w:rPr>
          <w:rFonts w:ascii="Arial" w:hAnsi="Arial" w:cs="Arial"/>
          <w:sz w:val="21"/>
          <w:szCs w:val="21"/>
        </w:rPr>
        <w:t xml:space="preserve"> DEL EDIFICIO “A” SEDE AJUSCO,</w:t>
      </w:r>
      <w:r w:rsidRPr="005B163E">
        <w:rPr>
          <w:rFonts w:ascii="Arial" w:hAnsi="Arial" w:cs="Arial"/>
          <w:sz w:val="21"/>
          <w:szCs w:val="21"/>
        </w:rPr>
        <w:t xml:space="preserve"> ASIMISMO SE PUBLICARÁ EN LA PÁGINA DE INTERNET DE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rPr>
        <w:t xml:space="preserve"> </w:t>
      </w:r>
      <w:hyperlink r:id="rId13" w:history="1">
        <w:r w:rsidRPr="005B163E">
          <w:rPr>
            <w:rFonts w:ascii="Arial" w:hAnsi="Arial" w:cs="Arial"/>
            <w:sz w:val="21"/>
            <w:szCs w:val="21"/>
          </w:rPr>
          <w:t>www.asf.gob.mx</w:t>
        </w:r>
      </w:hyperlink>
      <w:r w:rsidRPr="005B163E">
        <w:rPr>
          <w:rFonts w:ascii="Arial" w:hAnsi="Arial" w:cs="Arial"/>
          <w:sz w:val="21"/>
          <w:szCs w:val="21"/>
        </w:rPr>
        <w:t>.</w:t>
      </w:r>
      <w:bookmarkStart w:id="40" w:name="_Hlk83370650"/>
      <w:bookmarkEnd w:id="38"/>
    </w:p>
    <w:p w14:paraId="742E46DA" w14:textId="77777777" w:rsidR="00ED3667" w:rsidRPr="005B163E" w:rsidRDefault="00ED3667" w:rsidP="005B163E">
      <w:pPr>
        <w:spacing w:after="0" w:line="240" w:lineRule="auto"/>
        <w:jc w:val="both"/>
        <w:rPr>
          <w:rFonts w:ascii="Arial" w:hAnsi="Arial" w:cs="Arial"/>
          <w:sz w:val="21"/>
          <w:szCs w:val="21"/>
        </w:rPr>
      </w:pPr>
    </w:p>
    <w:p w14:paraId="2E61143B" w14:textId="77777777" w:rsidR="00ED3667" w:rsidRPr="005B163E" w:rsidRDefault="00ED3667" w:rsidP="005B163E">
      <w:pPr>
        <w:numPr>
          <w:ilvl w:val="2"/>
          <w:numId w:val="37"/>
        </w:numPr>
        <w:spacing w:after="0" w:line="240" w:lineRule="auto"/>
        <w:ind w:left="993" w:hanging="709"/>
        <w:jc w:val="both"/>
        <w:rPr>
          <w:rFonts w:ascii="Arial" w:hAnsi="Arial" w:cs="Arial"/>
          <w:sz w:val="21"/>
          <w:szCs w:val="21"/>
        </w:rPr>
      </w:pPr>
      <w:r w:rsidRPr="005B163E">
        <w:rPr>
          <w:rFonts w:ascii="Arial" w:hAnsi="Arial" w:cs="Arial"/>
          <w:sz w:val="21"/>
          <w:szCs w:val="21"/>
        </w:rPr>
        <w:t xml:space="preserve">CUALQUIER PRECISIÓN Y/O MODIFICACIÓN DE LA CONVOCATORIA QUE RESULTE DE LA O LAS JUNTAS DE ACLARACIONES SERÁ CONSIDERADA COMO PARTE INTEGRANTE DE LA PROPIA CONVOCATORIA, POR LO QUE OBLIGARÁ POR IGUAL A TODOS LOS </w:t>
      </w:r>
      <w:r w:rsidRPr="005B163E">
        <w:rPr>
          <w:rFonts w:ascii="Arial" w:hAnsi="Arial" w:cs="Arial"/>
          <w:b/>
          <w:sz w:val="21"/>
          <w:szCs w:val="21"/>
        </w:rPr>
        <w:t>“LICITANTES”</w:t>
      </w:r>
      <w:r w:rsidRPr="005B163E">
        <w:rPr>
          <w:rFonts w:ascii="Arial" w:hAnsi="Arial" w:cs="Arial"/>
          <w:sz w:val="21"/>
          <w:szCs w:val="21"/>
        </w:rPr>
        <w:t xml:space="preserve">, AÚN Y CUANDO NO HUBIESEN ASISTIDO A DICHA JUNTA, SIENDO RESPONSABILIDAD DIRECTA DE LOS </w:t>
      </w:r>
      <w:r w:rsidRPr="005B163E">
        <w:rPr>
          <w:rFonts w:ascii="Arial" w:hAnsi="Arial" w:cs="Arial"/>
          <w:b/>
          <w:sz w:val="21"/>
          <w:szCs w:val="21"/>
        </w:rPr>
        <w:t>“LICITANTES”</w:t>
      </w:r>
      <w:r w:rsidRPr="005B163E">
        <w:rPr>
          <w:rFonts w:ascii="Arial" w:hAnsi="Arial" w:cs="Arial"/>
          <w:sz w:val="21"/>
          <w:szCs w:val="21"/>
        </w:rPr>
        <w:t xml:space="preserve"> CONSULTARLA EN LA PÁGINA DE INTERNET DE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rPr>
        <w:t xml:space="preserve"> </w:t>
      </w:r>
      <w:bookmarkEnd w:id="40"/>
      <w:r w:rsidRPr="005B163E">
        <w:rPr>
          <w:rFonts w:ascii="Arial" w:hAnsi="Arial" w:cs="Arial"/>
          <w:sz w:val="21"/>
          <w:szCs w:val="21"/>
        </w:rPr>
        <w:fldChar w:fldCharType="begin"/>
      </w:r>
      <w:r w:rsidRPr="005B163E">
        <w:rPr>
          <w:rFonts w:ascii="Arial" w:hAnsi="Arial" w:cs="Arial"/>
          <w:sz w:val="21"/>
          <w:szCs w:val="21"/>
        </w:rPr>
        <w:instrText>HYPERLINK "http://www.asf.gob.mx"</w:instrText>
      </w:r>
      <w:r w:rsidRPr="005B163E">
        <w:rPr>
          <w:rFonts w:ascii="Arial" w:hAnsi="Arial" w:cs="Arial"/>
          <w:sz w:val="21"/>
          <w:szCs w:val="21"/>
        </w:rPr>
      </w:r>
      <w:r w:rsidRPr="005B163E">
        <w:rPr>
          <w:rFonts w:ascii="Arial" w:hAnsi="Arial" w:cs="Arial"/>
          <w:sz w:val="21"/>
          <w:szCs w:val="21"/>
        </w:rPr>
        <w:fldChar w:fldCharType="separate"/>
      </w:r>
      <w:r w:rsidRPr="005B163E">
        <w:rPr>
          <w:rFonts w:ascii="Arial" w:hAnsi="Arial" w:cs="Arial"/>
          <w:sz w:val="21"/>
          <w:szCs w:val="21"/>
        </w:rPr>
        <w:t>www.asf.gob.mx</w:t>
      </w:r>
      <w:r w:rsidRPr="005B163E">
        <w:rPr>
          <w:rFonts w:ascii="Arial" w:hAnsi="Arial" w:cs="Arial"/>
          <w:sz w:val="21"/>
          <w:szCs w:val="21"/>
        </w:rPr>
        <w:fldChar w:fldCharType="end"/>
      </w:r>
      <w:r w:rsidRPr="005B163E">
        <w:rPr>
          <w:rFonts w:ascii="Arial" w:hAnsi="Arial" w:cs="Arial"/>
          <w:sz w:val="21"/>
          <w:szCs w:val="21"/>
        </w:rPr>
        <w:t xml:space="preserve"> LO ANTERIOR DE CONFORMIDAD CON LO DISPUESTO EN EL ARTÍCULO 27, PÁRRAFO TERCERO DEL </w:t>
      </w:r>
      <w:r w:rsidRPr="005B163E">
        <w:rPr>
          <w:rFonts w:ascii="Arial" w:hAnsi="Arial" w:cs="Arial"/>
          <w:b/>
          <w:bCs/>
          <w:sz w:val="21"/>
          <w:szCs w:val="21"/>
        </w:rPr>
        <w:t>“ACUERDO”.</w:t>
      </w:r>
    </w:p>
    <w:p w14:paraId="5D51D8CC" w14:textId="77777777" w:rsidR="00ED3667" w:rsidRDefault="00ED3667" w:rsidP="005B163E">
      <w:pPr>
        <w:spacing w:after="0" w:line="240" w:lineRule="auto"/>
        <w:jc w:val="both"/>
        <w:rPr>
          <w:rFonts w:ascii="Arial" w:hAnsi="Arial" w:cs="Arial"/>
          <w:sz w:val="21"/>
          <w:szCs w:val="21"/>
        </w:rPr>
      </w:pPr>
    </w:p>
    <w:p w14:paraId="7086A875" w14:textId="77777777" w:rsidR="00AB35E9" w:rsidRPr="005B163E" w:rsidRDefault="00AB35E9" w:rsidP="005B163E">
      <w:pPr>
        <w:spacing w:after="0" w:line="240" w:lineRule="auto"/>
        <w:jc w:val="both"/>
        <w:rPr>
          <w:rFonts w:ascii="Arial" w:hAnsi="Arial" w:cs="Arial"/>
          <w:sz w:val="21"/>
          <w:szCs w:val="21"/>
        </w:rPr>
      </w:pPr>
    </w:p>
    <w:p w14:paraId="27F7013F" w14:textId="77777777" w:rsidR="00ED3667" w:rsidRPr="005B163E" w:rsidRDefault="00ED3667" w:rsidP="005B163E">
      <w:pPr>
        <w:numPr>
          <w:ilvl w:val="1"/>
          <w:numId w:val="37"/>
        </w:numPr>
        <w:spacing w:after="0" w:line="240" w:lineRule="auto"/>
        <w:jc w:val="both"/>
        <w:rPr>
          <w:rFonts w:ascii="Arial" w:hAnsi="Arial" w:cs="Arial"/>
          <w:b/>
          <w:caps/>
          <w:snapToGrid w:val="0"/>
          <w:sz w:val="21"/>
          <w:szCs w:val="21"/>
        </w:rPr>
      </w:pPr>
      <w:bookmarkStart w:id="41" w:name="_Hlk83293728"/>
      <w:r w:rsidRPr="005B163E">
        <w:rPr>
          <w:rFonts w:ascii="Arial" w:hAnsi="Arial" w:cs="Arial"/>
          <w:b/>
          <w:caps/>
          <w:sz w:val="21"/>
          <w:szCs w:val="21"/>
        </w:rPr>
        <w:t>M</w:t>
      </w:r>
      <w:bookmarkStart w:id="42" w:name="_Hlk83293752"/>
      <w:r w:rsidRPr="005B163E">
        <w:rPr>
          <w:rFonts w:ascii="Arial" w:hAnsi="Arial" w:cs="Arial"/>
          <w:b/>
          <w:caps/>
          <w:sz w:val="21"/>
          <w:szCs w:val="21"/>
        </w:rPr>
        <w:t>ODIFICACIONES A LA CONVOCATORIA</w:t>
      </w:r>
      <w:bookmarkEnd w:id="42"/>
    </w:p>
    <w:p w14:paraId="49F7A062" w14:textId="77777777" w:rsidR="00ED3667" w:rsidRPr="005B163E" w:rsidRDefault="00ED3667" w:rsidP="005B163E">
      <w:pPr>
        <w:spacing w:after="0" w:line="240" w:lineRule="auto"/>
        <w:ind w:left="360"/>
        <w:jc w:val="both"/>
        <w:rPr>
          <w:rFonts w:ascii="Arial" w:hAnsi="Arial" w:cs="Arial"/>
          <w:b/>
          <w:caps/>
          <w:snapToGrid w:val="0"/>
          <w:sz w:val="21"/>
          <w:szCs w:val="21"/>
        </w:rPr>
      </w:pPr>
    </w:p>
    <w:p w14:paraId="3BD0A8EB" w14:textId="77777777" w:rsidR="00ED3667" w:rsidRPr="005B163E" w:rsidRDefault="00ED3667" w:rsidP="005B163E">
      <w:pPr>
        <w:numPr>
          <w:ilvl w:val="2"/>
          <w:numId w:val="37"/>
        </w:numPr>
        <w:spacing w:after="0" w:line="240" w:lineRule="auto"/>
        <w:ind w:left="993"/>
        <w:jc w:val="both"/>
        <w:rPr>
          <w:rFonts w:ascii="Arial" w:hAnsi="Arial" w:cs="Arial"/>
          <w:sz w:val="21"/>
          <w:szCs w:val="21"/>
        </w:rPr>
      </w:pPr>
      <w:bookmarkStart w:id="43" w:name="_Hlk83293766"/>
      <w:r w:rsidRPr="005B163E">
        <w:rPr>
          <w:rFonts w:ascii="Arial" w:hAnsi="Arial" w:cs="Arial"/>
          <w:sz w:val="21"/>
          <w:szCs w:val="21"/>
        </w:rPr>
        <w:t>CON</w:t>
      </w:r>
      <w:r w:rsidRPr="005B163E">
        <w:rPr>
          <w:rFonts w:ascii="Arial" w:hAnsi="Arial" w:cs="Arial"/>
          <w:spacing w:val="17"/>
          <w:sz w:val="21"/>
          <w:szCs w:val="21"/>
        </w:rPr>
        <w:t xml:space="preserve"> </w:t>
      </w:r>
      <w:r w:rsidRPr="005B163E">
        <w:rPr>
          <w:rFonts w:ascii="Arial" w:hAnsi="Arial" w:cs="Arial"/>
          <w:sz w:val="21"/>
          <w:szCs w:val="21"/>
        </w:rPr>
        <w:t>FUNDAMENTO</w:t>
      </w:r>
      <w:r w:rsidRPr="005B163E">
        <w:rPr>
          <w:rFonts w:ascii="Arial" w:hAnsi="Arial" w:cs="Arial"/>
          <w:spacing w:val="18"/>
          <w:sz w:val="21"/>
          <w:szCs w:val="21"/>
        </w:rPr>
        <w:t xml:space="preserve"> </w:t>
      </w:r>
      <w:r w:rsidRPr="005B163E">
        <w:rPr>
          <w:rFonts w:ascii="Arial" w:hAnsi="Arial" w:cs="Arial"/>
          <w:spacing w:val="20"/>
          <w:sz w:val="21"/>
          <w:szCs w:val="21"/>
        </w:rPr>
        <w:t xml:space="preserve">EN </w:t>
      </w:r>
      <w:r w:rsidRPr="005B163E">
        <w:rPr>
          <w:rFonts w:ascii="Arial" w:hAnsi="Arial" w:cs="Arial"/>
          <w:spacing w:val="-1"/>
          <w:sz w:val="21"/>
          <w:szCs w:val="21"/>
        </w:rPr>
        <w:t>EL</w:t>
      </w:r>
      <w:r w:rsidRPr="005B163E">
        <w:rPr>
          <w:rFonts w:ascii="Arial" w:hAnsi="Arial" w:cs="Arial"/>
          <w:spacing w:val="19"/>
          <w:sz w:val="21"/>
          <w:szCs w:val="21"/>
        </w:rPr>
        <w:t xml:space="preserve"> </w:t>
      </w:r>
      <w:r w:rsidRPr="005B163E">
        <w:rPr>
          <w:rFonts w:ascii="Arial" w:hAnsi="Arial" w:cs="Arial"/>
          <w:sz w:val="21"/>
          <w:szCs w:val="21"/>
        </w:rPr>
        <w:t>ARTÍCULO</w:t>
      </w:r>
      <w:r w:rsidRPr="005B163E">
        <w:rPr>
          <w:rFonts w:ascii="Arial" w:hAnsi="Arial" w:cs="Arial"/>
          <w:spacing w:val="19"/>
          <w:sz w:val="21"/>
          <w:szCs w:val="21"/>
        </w:rPr>
        <w:t xml:space="preserve"> </w:t>
      </w:r>
      <w:r w:rsidRPr="005B163E">
        <w:rPr>
          <w:rFonts w:ascii="Arial" w:hAnsi="Arial" w:cs="Arial"/>
          <w:spacing w:val="1"/>
          <w:sz w:val="21"/>
          <w:szCs w:val="21"/>
        </w:rPr>
        <w:t>27, PÁRRAFO PRIMERO</w:t>
      </w:r>
      <w:r w:rsidRPr="005B163E">
        <w:rPr>
          <w:rFonts w:ascii="Arial" w:hAnsi="Arial" w:cs="Arial"/>
          <w:spacing w:val="17"/>
          <w:sz w:val="21"/>
          <w:szCs w:val="21"/>
        </w:rPr>
        <w:t xml:space="preserve"> </w:t>
      </w:r>
      <w:r w:rsidRPr="005B163E">
        <w:rPr>
          <w:rFonts w:ascii="Arial" w:hAnsi="Arial" w:cs="Arial"/>
          <w:spacing w:val="1"/>
          <w:sz w:val="21"/>
          <w:szCs w:val="21"/>
        </w:rPr>
        <w:t>DE</w:t>
      </w:r>
      <w:r w:rsidRPr="005B163E">
        <w:rPr>
          <w:rFonts w:ascii="Arial" w:hAnsi="Arial" w:cs="Arial"/>
          <w:caps/>
          <w:sz w:val="21"/>
          <w:szCs w:val="21"/>
        </w:rPr>
        <w:t>l “</w:t>
      </w:r>
      <w:r w:rsidRPr="005B163E">
        <w:rPr>
          <w:rFonts w:ascii="Arial" w:hAnsi="Arial" w:cs="Arial"/>
          <w:b/>
          <w:caps/>
          <w:sz w:val="21"/>
          <w:szCs w:val="21"/>
        </w:rPr>
        <w:t>acuerdo</w:t>
      </w:r>
      <w:r w:rsidRPr="005B163E">
        <w:rPr>
          <w:rFonts w:ascii="Arial" w:hAnsi="Arial" w:cs="Arial"/>
          <w:caps/>
          <w:sz w:val="21"/>
          <w:szCs w:val="21"/>
        </w:rPr>
        <w:t>”</w:t>
      </w:r>
      <w:r w:rsidRPr="005B163E">
        <w:rPr>
          <w:rFonts w:ascii="Arial" w:hAnsi="Arial" w:cs="Arial"/>
          <w:spacing w:val="-1"/>
          <w:sz w:val="21"/>
          <w:szCs w:val="21"/>
        </w:rPr>
        <w:t>,</w:t>
      </w:r>
      <w:r w:rsidRPr="005B163E">
        <w:rPr>
          <w:rFonts w:ascii="Arial" w:hAnsi="Arial" w:cs="Arial"/>
          <w:spacing w:val="17"/>
          <w:sz w:val="21"/>
          <w:szCs w:val="21"/>
        </w:rPr>
        <w:t xml:space="preserve"> </w:t>
      </w:r>
      <w:r w:rsidRPr="005B163E">
        <w:rPr>
          <w:rFonts w:ascii="Arial" w:hAnsi="Arial" w:cs="Arial"/>
          <w:sz w:val="21"/>
          <w:szCs w:val="21"/>
        </w:rPr>
        <w:t>SIEMPRE</w:t>
      </w:r>
      <w:r w:rsidRPr="005B163E">
        <w:rPr>
          <w:rFonts w:ascii="Arial" w:hAnsi="Arial" w:cs="Arial"/>
          <w:spacing w:val="16"/>
          <w:sz w:val="21"/>
          <w:szCs w:val="21"/>
        </w:rPr>
        <w:t xml:space="preserve"> </w:t>
      </w:r>
      <w:r w:rsidRPr="005B163E">
        <w:rPr>
          <w:rFonts w:ascii="Arial" w:hAnsi="Arial" w:cs="Arial"/>
          <w:spacing w:val="1"/>
          <w:sz w:val="21"/>
          <w:szCs w:val="21"/>
        </w:rPr>
        <w:t>QUE</w:t>
      </w:r>
      <w:r w:rsidRPr="005B163E">
        <w:rPr>
          <w:rFonts w:ascii="Arial" w:hAnsi="Arial" w:cs="Arial"/>
          <w:spacing w:val="19"/>
          <w:sz w:val="21"/>
          <w:szCs w:val="21"/>
        </w:rPr>
        <w:t xml:space="preserve"> </w:t>
      </w:r>
      <w:r w:rsidRPr="005B163E">
        <w:rPr>
          <w:rFonts w:ascii="Arial" w:hAnsi="Arial" w:cs="Arial"/>
          <w:spacing w:val="-1"/>
          <w:sz w:val="21"/>
          <w:szCs w:val="21"/>
        </w:rPr>
        <w:t>ELLO</w:t>
      </w:r>
      <w:r w:rsidRPr="005B163E">
        <w:rPr>
          <w:rFonts w:ascii="Arial" w:hAnsi="Arial" w:cs="Arial"/>
          <w:spacing w:val="21"/>
          <w:sz w:val="21"/>
          <w:szCs w:val="21"/>
        </w:rPr>
        <w:t xml:space="preserve"> </w:t>
      </w:r>
      <w:r w:rsidRPr="005B163E">
        <w:rPr>
          <w:rFonts w:ascii="Arial" w:hAnsi="Arial" w:cs="Arial"/>
          <w:sz w:val="21"/>
          <w:szCs w:val="21"/>
        </w:rPr>
        <w:t>NO</w:t>
      </w:r>
      <w:r w:rsidRPr="005B163E">
        <w:rPr>
          <w:rFonts w:ascii="Arial" w:hAnsi="Arial" w:cs="Arial"/>
          <w:spacing w:val="19"/>
          <w:sz w:val="21"/>
          <w:szCs w:val="21"/>
        </w:rPr>
        <w:t xml:space="preserve"> </w:t>
      </w:r>
      <w:r w:rsidRPr="005B163E">
        <w:rPr>
          <w:rFonts w:ascii="Arial" w:hAnsi="Arial" w:cs="Arial"/>
          <w:sz w:val="21"/>
          <w:szCs w:val="21"/>
        </w:rPr>
        <w:t>TENGA</w:t>
      </w:r>
      <w:r w:rsidRPr="005B163E">
        <w:rPr>
          <w:rFonts w:ascii="Arial" w:hAnsi="Arial" w:cs="Arial"/>
          <w:spacing w:val="36"/>
          <w:w w:val="99"/>
          <w:sz w:val="21"/>
          <w:szCs w:val="21"/>
        </w:rPr>
        <w:t xml:space="preserve"> </w:t>
      </w:r>
      <w:r w:rsidRPr="005B163E">
        <w:rPr>
          <w:rFonts w:ascii="Arial" w:hAnsi="Arial" w:cs="Arial"/>
          <w:sz w:val="21"/>
          <w:szCs w:val="21"/>
        </w:rPr>
        <w:t>POR</w:t>
      </w:r>
      <w:r w:rsidRPr="005B163E">
        <w:rPr>
          <w:rFonts w:ascii="Arial" w:hAnsi="Arial" w:cs="Arial"/>
          <w:spacing w:val="25"/>
          <w:sz w:val="21"/>
          <w:szCs w:val="21"/>
        </w:rPr>
        <w:t xml:space="preserve"> </w:t>
      </w:r>
      <w:r w:rsidRPr="005B163E">
        <w:rPr>
          <w:rFonts w:ascii="Arial" w:hAnsi="Arial" w:cs="Arial"/>
          <w:sz w:val="21"/>
          <w:szCs w:val="21"/>
        </w:rPr>
        <w:t>OBJETO</w:t>
      </w:r>
      <w:r w:rsidRPr="005B163E">
        <w:rPr>
          <w:rFonts w:ascii="Arial" w:hAnsi="Arial" w:cs="Arial"/>
          <w:spacing w:val="26"/>
          <w:sz w:val="21"/>
          <w:szCs w:val="21"/>
        </w:rPr>
        <w:t xml:space="preserve"> </w:t>
      </w:r>
      <w:r w:rsidRPr="005B163E">
        <w:rPr>
          <w:rFonts w:ascii="Arial" w:hAnsi="Arial" w:cs="Arial"/>
          <w:spacing w:val="-1"/>
          <w:sz w:val="21"/>
          <w:szCs w:val="21"/>
        </w:rPr>
        <w:t>LIMITAR</w:t>
      </w:r>
      <w:r w:rsidRPr="005B163E">
        <w:rPr>
          <w:rFonts w:ascii="Arial" w:hAnsi="Arial" w:cs="Arial"/>
          <w:spacing w:val="25"/>
          <w:sz w:val="21"/>
          <w:szCs w:val="21"/>
        </w:rPr>
        <w:t xml:space="preserve"> </w:t>
      </w:r>
      <w:r w:rsidRPr="005B163E">
        <w:rPr>
          <w:rFonts w:ascii="Arial" w:hAnsi="Arial" w:cs="Arial"/>
          <w:sz w:val="21"/>
          <w:szCs w:val="21"/>
        </w:rPr>
        <w:t>EL</w:t>
      </w:r>
      <w:r w:rsidRPr="005B163E">
        <w:rPr>
          <w:rFonts w:ascii="Arial" w:hAnsi="Arial" w:cs="Arial"/>
          <w:spacing w:val="25"/>
          <w:sz w:val="21"/>
          <w:szCs w:val="21"/>
        </w:rPr>
        <w:t xml:space="preserve"> </w:t>
      </w:r>
      <w:r w:rsidRPr="005B163E">
        <w:rPr>
          <w:rFonts w:ascii="Arial" w:hAnsi="Arial" w:cs="Arial"/>
          <w:sz w:val="21"/>
          <w:szCs w:val="21"/>
        </w:rPr>
        <w:t>NÚMERO</w:t>
      </w:r>
      <w:r w:rsidRPr="005B163E">
        <w:rPr>
          <w:rFonts w:ascii="Arial" w:hAnsi="Arial" w:cs="Arial"/>
          <w:spacing w:val="26"/>
          <w:sz w:val="21"/>
          <w:szCs w:val="21"/>
        </w:rPr>
        <w:t xml:space="preserve"> </w:t>
      </w:r>
      <w:r w:rsidRPr="005B163E">
        <w:rPr>
          <w:rFonts w:ascii="Arial" w:hAnsi="Arial" w:cs="Arial"/>
          <w:sz w:val="21"/>
          <w:szCs w:val="21"/>
        </w:rPr>
        <w:t>DE</w:t>
      </w:r>
      <w:r w:rsidRPr="005B163E">
        <w:rPr>
          <w:rFonts w:ascii="Arial" w:hAnsi="Arial" w:cs="Arial"/>
          <w:spacing w:val="24"/>
          <w:sz w:val="21"/>
          <w:szCs w:val="21"/>
        </w:rPr>
        <w:t xml:space="preserve"> </w:t>
      </w:r>
      <w:r w:rsidRPr="005B163E">
        <w:rPr>
          <w:rFonts w:ascii="Arial" w:hAnsi="Arial" w:cs="Arial"/>
          <w:b/>
          <w:spacing w:val="24"/>
          <w:sz w:val="21"/>
          <w:szCs w:val="21"/>
        </w:rPr>
        <w:t>“</w:t>
      </w:r>
      <w:r w:rsidRPr="005B163E">
        <w:rPr>
          <w:rFonts w:ascii="Arial" w:hAnsi="Arial" w:cs="Arial"/>
          <w:b/>
          <w:sz w:val="21"/>
          <w:szCs w:val="21"/>
        </w:rPr>
        <w:t>LICITANTES”</w:t>
      </w:r>
      <w:r w:rsidRPr="005B163E">
        <w:rPr>
          <w:rFonts w:ascii="Arial" w:hAnsi="Arial" w:cs="Arial"/>
          <w:sz w:val="21"/>
          <w:szCs w:val="21"/>
        </w:rPr>
        <w:t>,</w:t>
      </w:r>
      <w:r w:rsidRPr="005B163E">
        <w:rPr>
          <w:rFonts w:ascii="Arial" w:hAnsi="Arial" w:cs="Arial"/>
          <w:spacing w:val="25"/>
          <w:sz w:val="21"/>
          <w:szCs w:val="21"/>
        </w:rPr>
        <w:t xml:space="preserve">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b/>
          <w:spacing w:val="2"/>
          <w:sz w:val="21"/>
          <w:szCs w:val="21"/>
        </w:rPr>
        <w:t xml:space="preserve"> </w:t>
      </w:r>
      <w:r w:rsidRPr="005B163E">
        <w:rPr>
          <w:rFonts w:ascii="Arial" w:hAnsi="Arial" w:cs="Arial"/>
          <w:sz w:val="21"/>
          <w:szCs w:val="21"/>
        </w:rPr>
        <w:t>PODRÁ</w:t>
      </w:r>
      <w:r w:rsidRPr="005B163E">
        <w:rPr>
          <w:rFonts w:ascii="Arial" w:hAnsi="Arial" w:cs="Arial"/>
          <w:spacing w:val="27"/>
          <w:sz w:val="21"/>
          <w:szCs w:val="21"/>
        </w:rPr>
        <w:t xml:space="preserve"> </w:t>
      </w:r>
      <w:r w:rsidRPr="005B163E">
        <w:rPr>
          <w:rFonts w:ascii="Arial" w:hAnsi="Arial" w:cs="Arial"/>
          <w:spacing w:val="-1"/>
          <w:sz w:val="21"/>
          <w:szCs w:val="21"/>
        </w:rPr>
        <w:t>MODIFICAR</w:t>
      </w:r>
      <w:r w:rsidRPr="005B163E">
        <w:rPr>
          <w:rFonts w:ascii="Arial" w:hAnsi="Arial" w:cs="Arial"/>
          <w:spacing w:val="48"/>
          <w:w w:val="99"/>
          <w:sz w:val="21"/>
          <w:szCs w:val="21"/>
        </w:rPr>
        <w:t xml:space="preserve"> </w:t>
      </w:r>
      <w:r w:rsidRPr="005B163E">
        <w:rPr>
          <w:rFonts w:ascii="Arial" w:hAnsi="Arial" w:cs="Arial"/>
          <w:sz w:val="21"/>
          <w:szCs w:val="21"/>
        </w:rPr>
        <w:t>ASPECTOS</w:t>
      </w:r>
      <w:r w:rsidRPr="005B163E">
        <w:rPr>
          <w:rFonts w:ascii="Arial" w:hAnsi="Arial" w:cs="Arial"/>
          <w:spacing w:val="-6"/>
          <w:sz w:val="21"/>
          <w:szCs w:val="21"/>
        </w:rPr>
        <w:t xml:space="preserve"> </w:t>
      </w:r>
      <w:r w:rsidRPr="005B163E">
        <w:rPr>
          <w:rFonts w:ascii="Arial" w:hAnsi="Arial" w:cs="Arial"/>
          <w:sz w:val="21"/>
          <w:szCs w:val="21"/>
        </w:rPr>
        <w:t>ESTABLECIDOS</w:t>
      </w:r>
      <w:r w:rsidRPr="005B163E">
        <w:rPr>
          <w:rFonts w:ascii="Arial" w:hAnsi="Arial" w:cs="Arial"/>
          <w:spacing w:val="-6"/>
          <w:sz w:val="21"/>
          <w:szCs w:val="21"/>
        </w:rPr>
        <w:t xml:space="preserve"> </w:t>
      </w:r>
      <w:r w:rsidRPr="005B163E">
        <w:rPr>
          <w:rFonts w:ascii="Arial" w:hAnsi="Arial" w:cs="Arial"/>
          <w:spacing w:val="-1"/>
          <w:sz w:val="21"/>
          <w:szCs w:val="21"/>
        </w:rPr>
        <w:t>EN</w:t>
      </w:r>
      <w:r w:rsidRPr="005B163E">
        <w:rPr>
          <w:rFonts w:ascii="Arial" w:hAnsi="Arial" w:cs="Arial"/>
          <w:spacing w:val="-5"/>
          <w:sz w:val="21"/>
          <w:szCs w:val="21"/>
        </w:rPr>
        <w:t xml:space="preserve"> </w:t>
      </w:r>
      <w:r w:rsidRPr="005B163E">
        <w:rPr>
          <w:rFonts w:ascii="Arial" w:hAnsi="Arial" w:cs="Arial"/>
          <w:spacing w:val="1"/>
          <w:sz w:val="21"/>
          <w:szCs w:val="21"/>
        </w:rPr>
        <w:t>LA</w:t>
      </w:r>
      <w:r w:rsidRPr="005B163E">
        <w:rPr>
          <w:rFonts w:ascii="Arial" w:hAnsi="Arial" w:cs="Arial"/>
          <w:spacing w:val="-6"/>
          <w:sz w:val="21"/>
          <w:szCs w:val="21"/>
        </w:rPr>
        <w:t xml:space="preserve"> </w:t>
      </w:r>
      <w:r w:rsidRPr="005B163E">
        <w:rPr>
          <w:rFonts w:ascii="Arial" w:hAnsi="Arial" w:cs="Arial"/>
          <w:sz w:val="21"/>
          <w:szCs w:val="21"/>
        </w:rPr>
        <w:t>CONVOCATORIA,</w:t>
      </w:r>
      <w:r w:rsidRPr="005B163E">
        <w:rPr>
          <w:rFonts w:ascii="Arial" w:hAnsi="Arial" w:cs="Arial"/>
          <w:spacing w:val="-6"/>
          <w:sz w:val="21"/>
          <w:szCs w:val="21"/>
        </w:rPr>
        <w:t xml:space="preserve"> </w:t>
      </w:r>
      <w:r w:rsidRPr="005B163E">
        <w:rPr>
          <w:rFonts w:ascii="Arial" w:hAnsi="Arial" w:cs="Arial"/>
          <w:sz w:val="21"/>
          <w:szCs w:val="21"/>
        </w:rPr>
        <w:t>A</w:t>
      </w:r>
      <w:r w:rsidRPr="005B163E">
        <w:rPr>
          <w:rFonts w:ascii="Arial" w:hAnsi="Arial" w:cs="Arial"/>
          <w:spacing w:val="-6"/>
          <w:sz w:val="21"/>
          <w:szCs w:val="21"/>
        </w:rPr>
        <w:t xml:space="preserve"> </w:t>
      </w:r>
      <w:r w:rsidRPr="005B163E">
        <w:rPr>
          <w:rFonts w:ascii="Arial" w:hAnsi="Arial" w:cs="Arial"/>
          <w:spacing w:val="1"/>
          <w:sz w:val="21"/>
          <w:szCs w:val="21"/>
        </w:rPr>
        <w:t>MÁS</w:t>
      </w:r>
      <w:r w:rsidRPr="005B163E">
        <w:rPr>
          <w:rFonts w:ascii="Arial" w:hAnsi="Arial" w:cs="Arial"/>
          <w:spacing w:val="-5"/>
          <w:sz w:val="21"/>
          <w:szCs w:val="21"/>
        </w:rPr>
        <w:t xml:space="preserve"> </w:t>
      </w:r>
      <w:r w:rsidRPr="005B163E">
        <w:rPr>
          <w:rFonts w:ascii="Arial" w:hAnsi="Arial" w:cs="Arial"/>
          <w:sz w:val="21"/>
          <w:szCs w:val="21"/>
        </w:rPr>
        <w:t>TARDAR</w:t>
      </w:r>
      <w:r w:rsidRPr="005B163E">
        <w:rPr>
          <w:rFonts w:ascii="Arial" w:hAnsi="Arial" w:cs="Arial"/>
          <w:spacing w:val="-5"/>
          <w:sz w:val="21"/>
          <w:szCs w:val="21"/>
        </w:rPr>
        <w:t xml:space="preserve"> </w:t>
      </w:r>
      <w:r w:rsidRPr="005B163E">
        <w:rPr>
          <w:rFonts w:ascii="Arial" w:hAnsi="Arial" w:cs="Arial"/>
          <w:sz w:val="21"/>
          <w:szCs w:val="21"/>
        </w:rPr>
        <w:t>EL</w:t>
      </w:r>
      <w:r w:rsidRPr="005B163E">
        <w:rPr>
          <w:rFonts w:ascii="Arial" w:hAnsi="Arial" w:cs="Arial"/>
          <w:spacing w:val="-6"/>
          <w:sz w:val="21"/>
          <w:szCs w:val="21"/>
        </w:rPr>
        <w:t xml:space="preserve"> </w:t>
      </w:r>
      <w:r w:rsidRPr="005B163E">
        <w:rPr>
          <w:rFonts w:ascii="Arial" w:hAnsi="Arial" w:cs="Arial"/>
          <w:sz w:val="21"/>
          <w:szCs w:val="21"/>
        </w:rPr>
        <w:t>SÉPTIMO</w:t>
      </w:r>
      <w:r w:rsidRPr="005B163E">
        <w:rPr>
          <w:rFonts w:ascii="Arial" w:hAnsi="Arial" w:cs="Arial"/>
          <w:spacing w:val="-4"/>
          <w:sz w:val="21"/>
          <w:szCs w:val="21"/>
        </w:rPr>
        <w:t xml:space="preserve"> </w:t>
      </w:r>
      <w:r w:rsidRPr="005B163E">
        <w:rPr>
          <w:rFonts w:ascii="Arial" w:hAnsi="Arial" w:cs="Arial"/>
          <w:spacing w:val="-1"/>
          <w:sz w:val="21"/>
          <w:szCs w:val="21"/>
        </w:rPr>
        <w:t>DÍA</w:t>
      </w:r>
      <w:r w:rsidRPr="005B163E">
        <w:rPr>
          <w:rFonts w:ascii="Arial" w:hAnsi="Arial" w:cs="Arial"/>
          <w:spacing w:val="-6"/>
          <w:sz w:val="21"/>
          <w:szCs w:val="21"/>
        </w:rPr>
        <w:t xml:space="preserve"> </w:t>
      </w:r>
      <w:r w:rsidRPr="005B163E">
        <w:rPr>
          <w:rFonts w:ascii="Arial" w:hAnsi="Arial" w:cs="Arial"/>
          <w:sz w:val="21"/>
          <w:szCs w:val="21"/>
        </w:rPr>
        <w:t>NATURAL</w:t>
      </w:r>
      <w:r w:rsidRPr="005B163E">
        <w:rPr>
          <w:rFonts w:ascii="Arial" w:hAnsi="Arial" w:cs="Arial"/>
          <w:spacing w:val="31"/>
          <w:w w:val="99"/>
          <w:sz w:val="21"/>
          <w:szCs w:val="21"/>
        </w:rPr>
        <w:t xml:space="preserve"> </w:t>
      </w:r>
      <w:r w:rsidRPr="005B163E">
        <w:rPr>
          <w:rFonts w:ascii="Arial" w:hAnsi="Arial" w:cs="Arial"/>
          <w:spacing w:val="-1"/>
          <w:sz w:val="21"/>
          <w:szCs w:val="21"/>
        </w:rPr>
        <w:t xml:space="preserve">PREVIO AL </w:t>
      </w:r>
      <w:r w:rsidRPr="005B163E">
        <w:rPr>
          <w:rFonts w:ascii="Arial" w:hAnsi="Arial" w:cs="Arial"/>
          <w:sz w:val="21"/>
          <w:szCs w:val="21"/>
        </w:rPr>
        <w:t>ACTO</w:t>
      </w:r>
      <w:r w:rsidRPr="005B163E">
        <w:rPr>
          <w:rFonts w:ascii="Arial" w:hAnsi="Arial" w:cs="Arial"/>
          <w:spacing w:val="-3"/>
          <w:sz w:val="21"/>
          <w:szCs w:val="21"/>
        </w:rPr>
        <w:t xml:space="preserve"> </w:t>
      </w:r>
      <w:r w:rsidRPr="005B163E">
        <w:rPr>
          <w:rFonts w:ascii="Arial" w:hAnsi="Arial" w:cs="Arial"/>
          <w:sz w:val="21"/>
          <w:szCs w:val="21"/>
        </w:rPr>
        <w:t>DE</w:t>
      </w:r>
      <w:r w:rsidRPr="005B163E">
        <w:rPr>
          <w:rFonts w:ascii="Arial" w:hAnsi="Arial" w:cs="Arial"/>
          <w:spacing w:val="-2"/>
          <w:sz w:val="21"/>
          <w:szCs w:val="21"/>
        </w:rPr>
        <w:t xml:space="preserve"> </w:t>
      </w:r>
      <w:r w:rsidRPr="005B163E">
        <w:rPr>
          <w:rFonts w:ascii="Arial" w:hAnsi="Arial" w:cs="Arial"/>
          <w:sz w:val="21"/>
          <w:szCs w:val="21"/>
        </w:rPr>
        <w:t>PRESENTACIÓN Y</w:t>
      </w:r>
      <w:r w:rsidRPr="005B163E">
        <w:rPr>
          <w:rFonts w:ascii="Arial" w:hAnsi="Arial" w:cs="Arial"/>
          <w:spacing w:val="-4"/>
          <w:sz w:val="21"/>
          <w:szCs w:val="21"/>
        </w:rPr>
        <w:t xml:space="preserve"> </w:t>
      </w:r>
      <w:r w:rsidRPr="005B163E">
        <w:rPr>
          <w:rFonts w:ascii="Arial" w:hAnsi="Arial" w:cs="Arial"/>
          <w:sz w:val="21"/>
          <w:szCs w:val="21"/>
        </w:rPr>
        <w:t>APERTURA</w:t>
      </w:r>
      <w:r w:rsidRPr="005B163E">
        <w:rPr>
          <w:rFonts w:ascii="Arial" w:hAnsi="Arial" w:cs="Arial"/>
          <w:spacing w:val="-4"/>
          <w:sz w:val="21"/>
          <w:szCs w:val="21"/>
        </w:rPr>
        <w:t xml:space="preserve"> </w:t>
      </w:r>
      <w:r w:rsidRPr="005B163E">
        <w:rPr>
          <w:rFonts w:ascii="Arial" w:hAnsi="Arial" w:cs="Arial"/>
          <w:spacing w:val="1"/>
          <w:sz w:val="21"/>
          <w:szCs w:val="21"/>
        </w:rPr>
        <w:t>DE</w:t>
      </w:r>
      <w:r w:rsidRPr="005B163E">
        <w:rPr>
          <w:rFonts w:ascii="Arial" w:hAnsi="Arial" w:cs="Arial"/>
          <w:spacing w:val="-3"/>
          <w:sz w:val="21"/>
          <w:szCs w:val="21"/>
        </w:rPr>
        <w:t xml:space="preserve"> </w:t>
      </w:r>
      <w:r w:rsidRPr="005B163E">
        <w:rPr>
          <w:rFonts w:ascii="Arial" w:hAnsi="Arial" w:cs="Arial"/>
          <w:spacing w:val="-1"/>
          <w:sz w:val="21"/>
          <w:szCs w:val="21"/>
        </w:rPr>
        <w:t>PROPOSICIONES, DEBIENDO</w:t>
      </w:r>
      <w:r w:rsidRPr="005B163E">
        <w:rPr>
          <w:rFonts w:ascii="Arial" w:hAnsi="Arial" w:cs="Arial"/>
          <w:spacing w:val="-2"/>
          <w:sz w:val="21"/>
          <w:szCs w:val="21"/>
        </w:rPr>
        <w:t xml:space="preserve"> </w:t>
      </w:r>
      <w:r w:rsidRPr="005B163E">
        <w:rPr>
          <w:rFonts w:ascii="Arial" w:hAnsi="Arial" w:cs="Arial"/>
          <w:sz w:val="21"/>
          <w:szCs w:val="21"/>
        </w:rPr>
        <w:t>DIFUNDIR</w:t>
      </w:r>
      <w:r w:rsidRPr="005B163E">
        <w:rPr>
          <w:rFonts w:ascii="Arial" w:hAnsi="Arial" w:cs="Arial"/>
          <w:spacing w:val="66"/>
          <w:w w:val="99"/>
          <w:sz w:val="21"/>
          <w:szCs w:val="21"/>
        </w:rPr>
        <w:t xml:space="preserve"> </w:t>
      </w:r>
      <w:r w:rsidRPr="005B163E">
        <w:rPr>
          <w:rFonts w:ascii="Arial" w:hAnsi="Arial" w:cs="Arial"/>
          <w:sz w:val="21"/>
          <w:szCs w:val="21"/>
        </w:rPr>
        <w:t>LAS</w:t>
      </w:r>
      <w:r w:rsidRPr="005B163E">
        <w:rPr>
          <w:rFonts w:ascii="Arial" w:hAnsi="Arial" w:cs="Arial"/>
          <w:spacing w:val="28"/>
          <w:sz w:val="21"/>
          <w:szCs w:val="21"/>
        </w:rPr>
        <w:t xml:space="preserve"> </w:t>
      </w:r>
      <w:r w:rsidRPr="005B163E">
        <w:rPr>
          <w:rFonts w:ascii="Arial" w:hAnsi="Arial" w:cs="Arial"/>
          <w:sz w:val="21"/>
          <w:szCs w:val="21"/>
        </w:rPr>
        <w:t>MODIFICACIONES</w:t>
      </w:r>
      <w:r w:rsidRPr="005B163E">
        <w:rPr>
          <w:rFonts w:ascii="Arial" w:hAnsi="Arial" w:cs="Arial"/>
          <w:spacing w:val="30"/>
          <w:sz w:val="21"/>
          <w:szCs w:val="21"/>
        </w:rPr>
        <w:t xml:space="preserve"> </w:t>
      </w:r>
      <w:r w:rsidRPr="005B163E">
        <w:rPr>
          <w:rFonts w:ascii="Arial" w:hAnsi="Arial" w:cs="Arial"/>
          <w:sz w:val="21"/>
          <w:szCs w:val="21"/>
        </w:rPr>
        <w:t>EN</w:t>
      </w:r>
      <w:r w:rsidRPr="005B163E">
        <w:rPr>
          <w:rFonts w:ascii="Arial" w:hAnsi="Arial" w:cs="Arial"/>
          <w:spacing w:val="30"/>
          <w:sz w:val="21"/>
          <w:szCs w:val="21"/>
        </w:rPr>
        <w:t xml:space="preserve"> </w:t>
      </w:r>
      <w:r w:rsidRPr="005B163E">
        <w:rPr>
          <w:rFonts w:ascii="Arial" w:hAnsi="Arial" w:cs="Arial"/>
          <w:spacing w:val="-1"/>
          <w:sz w:val="21"/>
          <w:szCs w:val="21"/>
        </w:rPr>
        <w:t>LA</w:t>
      </w:r>
      <w:r w:rsidRPr="005B163E">
        <w:rPr>
          <w:rFonts w:ascii="Arial" w:hAnsi="Arial" w:cs="Arial"/>
          <w:spacing w:val="30"/>
          <w:sz w:val="21"/>
          <w:szCs w:val="21"/>
        </w:rPr>
        <w:t xml:space="preserve"> </w:t>
      </w:r>
      <w:r w:rsidRPr="005B163E">
        <w:rPr>
          <w:rFonts w:ascii="Arial" w:hAnsi="Arial" w:cs="Arial"/>
          <w:sz w:val="21"/>
          <w:szCs w:val="21"/>
        </w:rPr>
        <w:t>PÁGINA</w:t>
      </w:r>
      <w:r w:rsidRPr="005B163E">
        <w:rPr>
          <w:rFonts w:ascii="Arial" w:hAnsi="Arial" w:cs="Arial"/>
          <w:spacing w:val="28"/>
          <w:sz w:val="21"/>
          <w:szCs w:val="21"/>
        </w:rPr>
        <w:t xml:space="preserve"> </w:t>
      </w:r>
      <w:r w:rsidRPr="005B163E">
        <w:rPr>
          <w:rFonts w:ascii="Arial" w:hAnsi="Arial" w:cs="Arial"/>
          <w:spacing w:val="1"/>
          <w:sz w:val="21"/>
          <w:szCs w:val="21"/>
        </w:rPr>
        <w:t>DE</w:t>
      </w:r>
      <w:r w:rsidRPr="005B163E">
        <w:rPr>
          <w:rFonts w:ascii="Arial" w:hAnsi="Arial" w:cs="Arial"/>
          <w:spacing w:val="29"/>
          <w:sz w:val="21"/>
          <w:szCs w:val="21"/>
        </w:rPr>
        <w:t xml:space="preserve"> </w:t>
      </w:r>
      <w:r w:rsidRPr="005B163E">
        <w:rPr>
          <w:rFonts w:ascii="Arial" w:hAnsi="Arial" w:cs="Arial"/>
          <w:sz w:val="21"/>
          <w:szCs w:val="21"/>
        </w:rPr>
        <w:t>INTERNET</w:t>
      </w:r>
      <w:r w:rsidRPr="005B163E">
        <w:rPr>
          <w:rFonts w:ascii="Arial" w:hAnsi="Arial" w:cs="Arial"/>
          <w:spacing w:val="32"/>
          <w:sz w:val="21"/>
          <w:szCs w:val="21"/>
        </w:rPr>
        <w:t xml:space="preserve"> </w:t>
      </w:r>
      <w:r w:rsidRPr="005B163E">
        <w:rPr>
          <w:rFonts w:ascii="Arial" w:hAnsi="Arial" w:cs="Arial"/>
          <w:spacing w:val="-1"/>
          <w:sz w:val="21"/>
          <w:szCs w:val="21"/>
        </w:rPr>
        <w:t>DE</w:t>
      </w:r>
      <w:r w:rsidRPr="005B163E">
        <w:rPr>
          <w:rFonts w:ascii="Arial" w:hAnsi="Arial" w:cs="Arial"/>
          <w:spacing w:val="28"/>
          <w:sz w:val="21"/>
          <w:szCs w:val="21"/>
        </w:rPr>
        <w:t xml:space="preserve"> </w:t>
      </w:r>
      <w:r w:rsidRPr="005B163E">
        <w:rPr>
          <w:rFonts w:ascii="Arial" w:hAnsi="Arial" w:cs="Arial"/>
          <w:caps/>
          <w:sz w:val="21"/>
          <w:szCs w:val="21"/>
        </w:rPr>
        <w:t xml:space="preserve">la </w:t>
      </w:r>
      <w:r w:rsidRPr="005B163E">
        <w:rPr>
          <w:rFonts w:ascii="Arial" w:hAnsi="Arial" w:cs="Arial"/>
          <w:b/>
          <w:caps/>
          <w:sz w:val="21"/>
          <w:szCs w:val="21"/>
        </w:rPr>
        <w:t xml:space="preserve">“convocante” </w:t>
      </w:r>
      <w:hyperlink r:id="rId14" w:history="1">
        <w:r w:rsidRPr="005B163E">
          <w:rPr>
            <w:rFonts w:ascii="Arial" w:hAnsi="Arial" w:cs="Arial"/>
            <w:sz w:val="21"/>
            <w:szCs w:val="21"/>
          </w:rPr>
          <w:t>www.asf.gob.mx</w:t>
        </w:r>
      </w:hyperlink>
      <w:r w:rsidRPr="005B163E">
        <w:rPr>
          <w:rFonts w:ascii="Arial" w:hAnsi="Arial" w:cs="Arial"/>
          <w:sz w:val="21"/>
          <w:szCs w:val="21"/>
        </w:rPr>
        <w:t>,</w:t>
      </w:r>
      <w:r w:rsidRPr="005B163E">
        <w:rPr>
          <w:rFonts w:ascii="Arial" w:hAnsi="Arial" w:cs="Arial"/>
          <w:spacing w:val="28"/>
          <w:sz w:val="21"/>
          <w:szCs w:val="21"/>
        </w:rPr>
        <w:t xml:space="preserve"> </w:t>
      </w:r>
      <w:r w:rsidRPr="005B163E">
        <w:rPr>
          <w:rFonts w:ascii="Arial" w:hAnsi="Arial" w:cs="Arial"/>
          <w:bCs/>
          <w:caps/>
          <w:sz w:val="21"/>
          <w:szCs w:val="21"/>
        </w:rPr>
        <w:t>A MÁS TARDAR DOS DÍAS HÁBILES SIGUIENTES A AQUÉL EN QUE SE EFECTÚEN</w:t>
      </w:r>
      <w:r w:rsidRPr="005B163E">
        <w:rPr>
          <w:rFonts w:ascii="Arial" w:hAnsi="Arial" w:cs="Arial"/>
          <w:sz w:val="21"/>
          <w:szCs w:val="21"/>
        </w:rPr>
        <w:t xml:space="preserve"> Y</w:t>
      </w:r>
      <w:r w:rsidRPr="005B163E">
        <w:rPr>
          <w:rFonts w:ascii="Arial" w:hAnsi="Arial" w:cs="Arial"/>
          <w:spacing w:val="29"/>
          <w:sz w:val="21"/>
          <w:szCs w:val="21"/>
        </w:rPr>
        <w:t xml:space="preserve"> </w:t>
      </w:r>
      <w:r w:rsidRPr="005B163E">
        <w:rPr>
          <w:rFonts w:ascii="Arial" w:hAnsi="Arial" w:cs="Arial"/>
          <w:spacing w:val="-1"/>
          <w:sz w:val="21"/>
          <w:szCs w:val="21"/>
        </w:rPr>
        <w:t>EN</w:t>
      </w:r>
      <w:r w:rsidRPr="005B163E">
        <w:rPr>
          <w:rFonts w:ascii="Arial" w:hAnsi="Arial" w:cs="Arial"/>
          <w:sz w:val="21"/>
          <w:szCs w:val="21"/>
        </w:rPr>
        <w:t xml:space="preserve"> NINGÚN </w:t>
      </w:r>
      <w:r w:rsidRPr="005B163E">
        <w:rPr>
          <w:rFonts w:ascii="Arial" w:hAnsi="Arial" w:cs="Arial"/>
          <w:spacing w:val="-1"/>
          <w:sz w:val="21"/>
          <w:szCs w:val="21"/>
        </w:rPr>
        <w:t>CASO</w:t>
      </w:r>
      <w:r w:rsidRPr="005B163E">
        <w:rPr>
          <w:rFonts w:ascii="Arial" w:hAnsi="Arial" w:cs="Arial"/>
          <w:spacing w:val="51"/>
          <w:sz w:val="21"/>
          <w:szCs w:val="21"/>
        </w:rPr>
        <w:t xml:space="preserve"> </w:t>
      </w:r>
      <w:r w:rsidRPr="005B163E">
        <w:rPr>
          <w:rFonts w:ascii="Arial" w:hAnsi="Arial" w:cs="Arial"/>
          <w:sz w:val="21"/>
          <w:szCs w:val="21"/>
        </w:rPr>
        <w:t>PODRÁN</w:t>
      </w:r>
      <w:r w:rsidRPr="005B163E">
        <w:rPr>
          <w:rFonts w:ascii="Arial" w:hAnsi="Arial" w:cs="Arial"/>
          <w:spacing w:val="49"/>
          <w:sz w:val="21"/>
          <w:szCs w:val="21"/>
        </w:rPr>
        <w:t xml:space="preserve"> </w:t>
      </w:r>
      <w:r w:rsidRPr="005B163E">
        <w:rPr>
          <w:rFonts w:ascii="Arial" w:hAnsi="Arial" w:cs="Arial"/>
          <w:sz w:val="21"/>
          <w:szCs w:val="21"/>
        </w:rPr>
        <w:t>CONSISTIR</w:t>
      </w:r>
      <w:r w:rsidRPr="005B163E">
        <w:rPr>
          <w:rFonts w:ascii="Arial" w:hAnsi="Arial" w:cs="Arial"/>
          <w:spacing w:val="49"/>
          <w:sz w:val="21"/>
          <w:szCs w:val="21"/>
        </w:rPr>
        <w:t xml:space="preserve"> </w:t>
      </w:r>
      <w:r w:rsidRPr="005B163E">
        <w:rPr>
          <w:rFonts w:ascii="Arial" w:hAnsi="Arial" w:cs="Arial"/>
          <w:spacing w:val="-1"/>
          <w:sz w:val="21"/>
          <w:szCs w:val="21"/>
        </w:rPr>
        <w:t>EN</w:t>
      </w:r>
      <w:r w:rsidRPr="005B163E">
        <w:rPr>
          <w:rFonts w:ascii="Arial" w:hAnsi="Arial" w:cs="Arial"/>
          <w:spacing w:val="49"/>
          <w:sz w:val="21"/>
          <w:szCs w:val="21"/>
        </w:rPr>
        <w:t xml:space="preserve"> </w:t>
      </w:r>
      <w:r w:rsidRPr="005B163E">
        <w:rPr>
          <w:rFonts w:ascii="Arial" w:hAnsi="Arial" w:cs="Arial"/>
          <w:spacing w:val="-1"/>
          <w:sz w:val="21"/>
          <w:szCs w:val="21"/>
        </w:rPr>
        <w:t>LA</w:t>
      </w:r>
      <w:r w:rsidRPr="005B163E">
        <w:rPr>
          <w:rFonts w:ascii="Arial" w:hAnsi="Arial" w:cs="Arial"/>
          <w:spacing w:val="50"/>
          <w:sz w:val="21"/>
          <w:szCs w:val="21"/>
        </w:rPr>
        <w:t xml:space="preserve"> </w:t>
      </w:r>
      <w:r w:rsidRPr="005B163E">
        <w:rPr>
          <w:rFonts w:ascii="Arial" w:hAnsi="Arial" w:cs="Arial"/>
          <w:sz w:val="21"/>
          <w:szCs w:val="21"/>
        </w:rPr>
        <w:t>SUSTITUCIÓN</w:t>
      </w:r>
      <w:r w:rsidRPr="005B163E">
        <w:rPr>
          <w:rFonts w:ascii="Arial" w:hAnsi="Arial" w:cs="Arial"/>
          <w:spacing w:val="48"/>
          <w:sz w:val="21"/>
          <w:szCs w:val="21"/>
        </w:rPr>
        <w:t xml:space="preserve"> </w:t>
      </w:r>
      <w:r w:rsidRPr="005B163E">
        <w:rPr>
          <w:rFonts w:ascii="Arial" w:hAnsi="Arial" w:cs="Arial"/>
          <w:sz w:val="21"/>
          <w:szCs w:val="21"/>
        </w:rPr>
        <w:t>DE</w:t>
      </w:r>
      <w:r w:rsidRPr="005B163E">
        <w:rPr>
          <w:rFonts w:ascii="Arial" w:hAnsi="Arial" w:cs="Arial"/>
          <w:spacing w:val="48"/>
          <w:sz w:val="21"/>
          <w:szCs w:val="21"/>
        </w:rPr>
        <w:t xml:space="preserve"> </w:t>
      </w:r>
      <w:r w:rsidRPr="005B163E">
        <w:rPr>
          <w:rFonts w:ascii="Arial" w:hAnsi="Arial" w:cs="Arial"/>
          <w:sz w:val="21"/>
          <w:szCs w:val="21"/>
        </w:rPr>
        <w:t>LOS SERVICIOS CONVOCADOS</w:t>
      </w:r>
      <w:r w:rsidRPr="005B163E">
        <w:rPr>
          <w:rFonts w:ascii="Arial" w:hAnsi="Arial" w:cs="Arial"/>
          <w:spacing w:val="37"/>
          <w:w w:val="99"/>
          <w:sz w:val="21"/>
          <w:szCs w:val="21"/>
        </w:rPr>
        <w:t xml:space="preserve"> </w:t>
      </w:r>
      <w:r w:rsidRPr="005B163E">
        <w:rPr>
          <w:rFonts w:ascii="Arial" w:hAnsi="Arial" w:cs="Arial"/>
          <w:sz w:val="21"/>
          <w:szCs w:val="21"/>
        </w:rPr>
        <w:t>ORIGINALMENTE,</w:t>
      </w:r>
      <w:r w:rsidRPr="005B163E">
        <w:rPr>
          <w:rFonts w:ascii="Arial" w:hAnsi="Arial" w:cs="Arial"/>
          <w:spacing w:val="47"/>
          <w:sz w:val="21"/>
          <w:szCs w:val="21"/>
        </w:rPr>
        <w:t xml:space="preserve"> </w:t>
      </w:r>
      <w:r w:rsidRPr="005B163E">
        <w:rPr>
          <w:rFonts w:ascii="Arial" w:hAnsi="Arial" w:cs="Arial"/>
          <w:sz w:val="21"/>
          <w:szCs w:val="21"/>
        </w:rPr>
        <w:t>ADICIÓN</w:t>
      </w:r>
      <w:r w:rsidRPr="005B163E">
        <w:rPr>
          <w:rFonts w:ascii="Arial" w:hAnsi="Arial" w:cs="Arial"/>
          <w:spacing w:val="46"/>
          <w:sz w:val="21"/>
          <w:szCs w:val="21"/>
        </w:rPr>
        <w:t xml:space="preserve"> </w:t>
      </w:r>
      <w:r w:rsidRPr="005B163E">
        <w:rPr>
          <w:rFonts w:ascii="Arial" w:hAnsi="Arial" w:cs="Arial"/>
          <w:sz w:val="21"/>
          <w:szCs w:val="21"/>
        </w:rPr>
        <w:t>DE</w:t>
      </w:r>
      <w:r w:rsidRPr="005B163E">
        <w:rPr>
          <w:rFonts w:ascii="Arial" w:hAnsi="Arial" w:cs="Arial"/>
          <w:spacing w:val="45"/>
          <w:sz w:val="21"/>
          <w:szCs w:val="21"/>
        </w:rPr>
        <w:t xml:space="preserve"> </w:t>
      </w:r>
      <w:r w:rsidRPr="005B163E">
        <w:rPr>
          <w:rFonts w:ascii="Arial" w:hAnsi="Arial" w:cs="Arial"/>
          <w:spacing w:val="1"/>
          <w:sz w:val="21"/>
          <w:szCs w:val="21"/>
        </w:rPr>
        <w:t>OTROS</w:t>
      </w:r>
      <w:r w:rsidRPr="005B163E">
        <w:rPr>
          <w:rFonts w:ascii="Arial" w:hAnsi="Arial" w:cs="Arial"/>
          <w:spacing w:val="45"/>
          <w:sz w:val="21"/>
          <w:szCs w:val="21"/>
        </w:rPr>
        <w:t xml:space="preserve"> </w:t>
      </w:r>
      <w:r w:rsidRPr="005B163E">
        <w:rPr>
          <w:rFonts w:ascii="Arial" w:hAnsi="Arial" w:cs="Arial"/>
          <w:sz w:val="21"/>
          <w:szCs w:val="21"/>
        </w:rPr>
        <w:t>DISTINTOS</w:t>
      </w:r>
      <w:r w:rsidRPr="005B163E">
        <w:rPr>
          <w:rFonts w:ascii="Arial" w:hAnsi="Arial" w:cs="Arial"/>
          <w:spacing w:val="44"/>
          <w:sz w:val="21"/>
          <w:szCs w:val="21"/>
        </w:rPr>
        <w:t xml:space="preserve"> </w:t>
      </w:r>
      <w:r w:rsidRPr="005B163E">
        <w:rPr>
          <w:rFonts w:ascii="Arial" w:hAnsi="Arial" w:cs="Arial"/>
          <w:sz w:val="21"/>
          <w:szCs w:val="21"/>
        </w:rPr>
        <w:t>RUBROS</w:t>
      </w:r>
      <w:r w:rsidRPr="005B163E">
        <w:rPr>
          <w:rFonts w:ascii="Arial" w:hAnsi="Arial" w:cs="Arial"/>
          <w:spacing w:val="47"/>
          <w:sz w:val="21"/>
          <w:szCs w:val="21"/>
        </w:rPr>
        <w:t xml:space="preserve"> </w:t>
      </w:r>
      <w:r w:rsidRPr="005B163E">
        <w:rPr>
          <w:rFonts w:ascii="Arial" w:hAnsi="Arial" w:cs="Arial"/>
          <w:sz w:val="21"/>
          <w:szCs w:val="21"/>
        </w:rPr>
        <w:t>O</w:t>
      </w:r>
      <w:r w:rsidRPr="005B163E">
        <w:rPr>
          <w:rFonts w:ascii="Arial" w:hAnsi="Arial" w:cs="Arial"/>
          <w:spacing w:val="47"/>
          <w:sz w:val="21"/>
          <w:szCs w:val="21"/>
        </w:rPr>
        <w:t xml:space="preserve"> </w:t>
      </w:r>
      <w:r w:rsidRPr="005B163E">
        <w:rPr>
          <w:rFonts w:ascii="Arial" w:hAnsi="Arial" w:cs="Arial"/>
          <w:spacing w:val="-1"/>
          <w:sz w:val="21"/>
          <w:szCs w:val="21"/>
        </w:rPr>
        <w:t>EN</w:t>
      </w:r>
      <w:r w:rsidRPr="005B163E">
        <w:rPr>
          <w:rFonts w:ascii="Arial" w:hAnsi="Arial" w:cs="Arial"/>
          <w:spacing w:val="46"/>
          <w:sz w:val="21"/>
          <w:szCs w:val="21"/>
        </w:rPr>
        <w:t xml:space="preserve"> </w:t>
      </w:r>
      <w:r w:rsidRPr="005B163E">
        <w:rPr>
          <w:rFonts w:ascii="Arial" w:hAnsi="Arial" w:cs="Arial"/>
          <w:sz w:val="21"/>
          <w:szCs w:val="21"/>
        </w:rPr>
        <w:t>VARIACIÓN</w:t>
      </w:r>
      <w:r w:rsidRPr="005B163E">
        <w:rPr>
          <w:rFonts w:ascii="Arial" w:hAnsi="Arial" w:cs="Arial"/>
          <w:spacing w:val="26"/>
          <w:w w:val="99"/>
          <w:sz w:val="21"/>
          <w:szCs w:val="21"/>
        </w:rPr>
        <w:t xml:space="preserve"> </w:t>
      </w:r>
      <w:r w:rsidRPr="005B163E">
        <w:rPr>
          <w:rFonts w:ascii="Arial" w:hAnsi="Arial" w:cs="Arial"/>
          <w:spacing w:val="-1"/>
          <w:sz w:val="21"/>
          <w:szCs w:val="21"/>
        </w:rPr>
        <w:t>SIGNIFICATIVA</w:t>
      </w:r>
      <w:r w:rsidRPr="005B163E">
        <w:rPr>
          <w:rFonts w:ascii="Arial" w:hAnsi="Arial" w:cs="Arial"/>
          <w:spacing w:val="-16"/>
          <w:sz w:val="21"/>
          <w:szCs w:val="21"/>
        </w:rPr>
        <w:t xml:space="preserve"> </w:t>
      </w:r>
      <w:r w:rsidRPr="005B163E">
        <w:rPr>
          <w:rFonts w:ascii="Arial" w:hAnsi="Arial" w:cs="Arial"/>
          <w:spacing w:val="1"/>
          <w:sz w:val="21"/>
          <w:szCs w:val="21"/>
        </w:rPr>
        <w:t>DE</w:t>
      </w:r>
      <w:r w:rsidRPr="005B163E">
        <w:rPr>
          <w:rFonts w:ascii="Arial" w:hAnsi="Arial" w:cs="Arial"/>
          <w:spacing w:val="-13"/>
          <w:sz w:val="21"/>
          <w:szCs w:val="21"/>
        </w:rPr>
        <w:t xml:space="preserve"> </w:t>
      </w:r>
      <w:r w:rsidRPr="005B163E">
        <w:rPr>
          <w:rFonts w:ascii="Arial" w:hAnsi="Arial" w:cs="Arial"/>
          <w:spacing w:val="-1"/>
          <w:sz w:val="21"/>
          <w:szCs w:val="21"/>
        </w:rPr>
        <w:t>SUS</w:t>
      </w:r>
      <w:r w:rsidRPr="005B163E">
        <w:rPr>
          <w:rFonts w:ascii="Arial" w:hAnsi="Arial" w:cs="Arial"/>
          <w:spacing w:val="-13"/>
          <w:sz w:val="21"/>
          <w:szCs w:val="21"/>
        </w:rPr>
        <w:t xml:space="preserve"> </w:t>
      </w:r>
      <w:r w:rsidRPr="005B163E">
        <w:rPr>
          <w:rFonts w:ascii="Arial" w:hAnsi="Arial" w:cs="Arial"/>
          <w:sz w:val="21"/>
          <w:szCs w:val="21"/>
        </w:rPr>
        <w:t>CARACTERÍSTICAS</w:t>
      </w:r>
      <w:bookmarkEnd w:id="43"/>
      <w:r w:rsidRPr="005B163E">
        <w:rPr>
          <w:rFonts w:ascii="Arial" w:hAnsi="Arial" w:cs="Arial"/>
          <w:sz w:val="21"/>
          <w:szCs w:val="21"/>
        </w:rPr>
        <w:t>.</w:t>
      </w:r>
    </w:p>
    <w:p w14:paraId="4EED06A1" w14:textId="77777777" w:rsidR="00ED3667" w:rsidRPr="005B163E" w:rsidRDefault="00ED3667" w:rsidP="005B163E">
      <w:pPr>
        <w:spacing w:after="0" w:line="240" w:lineRule="auto"/>
        <w:ind w:left="993"/>
        <w:jc w:val="both"/>
        <w:rPr>
          <w:rFonts w:ascii="Arial" w:hAnsi="Arial" w:cs="Arial"/>
          <w:sz w:val="21"/>
          <w:szCs w:val="21"/>
        </w:rPr>
      </w:pPr>
    </w:p>
    <w:p w14:paraId="76241E5C" w14:textId="77777777" w:rsidR="00ED3667" w:rsidRPr="005B163E" w:rsidRDefault="00ED3667" w:rsidP="005B163E">
      <w:pPr>
        <w:numPr>
          <w:ilvl w:val="2"/>
          <w:numId w:val="37"/>
        </w:numPr>
        <w:spacing w:after="0" w:line="240" w:lineRule="auto"/>
        <w:ind w:left="993"/>
        <w:jc w:val="both"/>
        <w:rPr>
          <w:rFonts w:ascii="Arial" w:hAnsi="Arial" w:cs="Arial"/>
          <w:sz w:val="21"/>
          <w:szCs w:val="21"/>
        </w:rPr>
      </w:pPr>
      <w:bookmarkStart w:id="44" w:name="_Hlk83293776"/>
      <w:r w:rsidRPr="005B163E">
        <w:rPr>
          <w:rFonts w:ascii="Arial" w:hAnsi="Arial" w:cs="Arial"/>
          <w:caps/>
          <w:sz w:val="21"/>
          <w:szCs w:val="21"/>
        </w:rPr>
        <w:t xml:space="preserve">cualquier modificación a la convocatoria de la licitación, incluyendo las que resulten de la o las juntas de aclaraciones </w:t>
      </w:r>
      <w:bookmarkStart w:id="45" w:name="_Hlk83025345"/>
      <w:r w:rsidRPr="005B163E">
        <w:rPr>
          <w:rFonts w:ascii="Arial" w:hAnsi="Arial" w:cs="Arial"/>
          <w:caps/>
          <w:sz w:val="21"/>
          <w:szCs w:val="21"/>
        </w:rPr>
        <w:t>DE CONFORMIDAD CON EL ARTÍCULO 27, PÁRRAFO TERCERO DEl “</w:t>
      </w:r>
      <w:r w:rsidRPr="005B163E">
        <w:rPr>
          <w:rFonts w:ascii="Arial" w:hAnsi="Arial" w:cs="Arial"/>
          <w:b/>
          <w:caps/>
          <w:sz w:val="21"/>
          <w:szCs w:val="21"/>
        </w:rPr>
        <w:t>acuerdo</w:t>
      </w:r>
      <w:r w:rsidRPr="005B163E">
        <w:rPr>
          <w:rFonts w:ascii="Arial" w:hAnsi="Arial" w:cs="Arial"/>
          <w:caps/>
          <w:sz w:val="21"/>
          <w:szCs w:val="21"/>
        </w:rPr>
        <w:t>”</w:t>
      </w:r>
      <w:bookmarkEnd w:id="45"/>
      <w:r w:rsidRPr="005B163E">
        <w:rPr>
          <w:rFonts w:ascii="Arial" w:hAnsi="Arial" w:cs="Arial"/>
          <w:caps/>
          <w:sz w:val="21"/>
          <w:szCs w:val="21"/>
        </w:rPr>
        <w:t xml:space="preserve">, formará parte de la convocatoria y deberá ser consideraDa por los </w:t>
      </w:r>
      <w:r w:rsidRPr="005B163E">
        <w:rPr>
          <w:rFonts w:ascii="Arial" w:hAnsi="Arial" w:cs="Arial"/>
          <w:b/>
          <w:caps/>
          <w:sz w:val="21"/>
          <w:szCs w:val="21"/>
        </w:rPr>
        <w:t>“licitantes”</w:t>
      </w:r>
      <w:r w:rsidRPr="005B163E">
        <w:rPr>
          <w:rFonts w:ascii="Arial" w:hAnsi="Arial" w:cs="Arial"/>
          <w:caps/>
          <w:sz w:val="21"/>
          <w:szCs w:val="21"/>
        </w:rPr>
        <w:t xml:space="preserve"> en la elaboración de su proposición</w:t>
      </w:r>
      <w:bookmarkEnd w:id="41"/>
      <w:bookmarkEnd w:id="44"/>
      <w:r w:rsidRPr="005B163E">
        <w:rPr>
          <w:rFonts w:ascii="Arial" w:hAnsi="Arial" w:cs="Arial"/>
          <w:caps/>
          <w:sz w:val="21"/>
          <w:szCs w:val="21"/>
        </w:rPr>
        <w:t>.</w:t>
      </w:r>
    </w:p>
    <w:p w14:paraId="62ADA163" w14:textId="77777777" w:rsidR="001E3052" w:rsidRDefault="001E3052" w:rsidP="005B163E">
      <w:pPr>
        <w:spacing w:after="0" w:line="240" w:lineRule="auto"/>
        <w:jc w:val="both"/>
        <w:rPr>
          <w:rFonts w:ascii="Arial" w:hAnsi="Arial" w:cs="Arial"/>
          <w:sz w:val="21"/>
          <w:szCs w:val="21"/>
        </w:rPr>
      </w:pPr>
    </w:p>
    <w:p w14:paraId="3A153772" w14:textId="77777777" w:rsidR="005E1804" w:rsidRPr="005B163E" w:rsidRDefault="005E1804" w:rsidP="005B163E">
      <w:pPr>
        <w:spacing w:after="0" w:line="240" w:lineRule="auto"/>
        <w:jc w:val="both"/>
        <w:rPr>
          <w:rFonts w:ascii="Arial" w:hAnsi="Arial" w:cs="Arial"/>
          <w:sz w:val="21"/>
          <w:szCs w:val="21"/>
        </w:rPr>
      </w:pPr>
    </w:p>
    <w:p w14:paraId="5AFCDA24" w14:textId="77777777" w:rsidR="00ED3667" w:rsidRPr="005B163E" w:rsidRDefault="00ED3667" w:rsidP="005B163E">
      <w:pPr>
        <w:numPr>
          <w:ilvl w:val="1"/>
          <w:numId w:val="37"/>
        </w:numPr>
        <w:spacing w:after="0" w:line="240" w:lineRule="auto"/>
        <w:jc w:val="both"/>
        <w:rPr>
          <w:rFonts w:ascii="Arial" w:hAnsi="Arial" w:cs="Arial"/>
          <w:b/>
          <w:caps/>
          <w:snapToGrid w:val="0"/>
          <w:sz w:val="21"/>
          <w:szCs w:val="21"/>
        </w:rPr>
      </w:pPr>
      <w:r w:rsidRPr="005B163E">
        <w:rPr>
          <w:rFonts w:ascii="Arial" w:hAnsi="Arial" w:cs="Arial"/>
          <w:b/>
          <w:caps/>
          <w:snapToGrid w:val="0"/>
          <w:sz w:val="21"/>
          <w:szCs w:val="21"/>
        </w:rPr>
        <w:t>ACTO DE PRESENTACIÓN Y APERTURA DE PROPOSICIONES.</w:t>
      </w:r>
    </w:p>
    <w:p w14:paraId="31498D17" w14:textId="77777777" w:rsidR="00ED3667" w:rsidRPr="005B163E" w:rsidRDefault="00ED3667" w:rsidP="005B163E">
      <w:pPr>
        <w:spacing w:after="0" w:line="240" w:lineRule="auto"/>
        <w:ind w:left="360"/>
        <w:jc w:val="both"/>
        <w:rPr>
          <w:rFonts w:ascii="Arial" w:hAnsi="Arial" w:cs="Arial"/>
          <w:b/>
          <w:caps/>
          <w:snapToGrid w:val="0"/>
          <w:sz w:val="21"/>
          <w:szCs w:val="21"/>
        </w:rPr>
      </w:pPr>
    </w:p>
    <w:p w14:paraId="6DB6886A" w14:textId="77777777" w:rsidR="00ED3667" w:rsidRPr="005B163E" w:rsidRDefault="00ED3667" w:rsidP="005B163E">
      <w:pPr>
        <w:numPr>
          <w:ilvl w:val="2"/>
          <w:numId w:val="37"/>
        </w:numPr>
        <w:spacing w:after="0" w:line="240" w:lineRule="auto"/>
        <w:ind w:left="993"/>
        <w:jc w:val="both"/>
        <w:rPr>
          <w:rFonts w:ascii="Arial" w:hAnsi="Arial" w:cs="Arial"/>
          <w:b/>
          <w:caps/>
          <w:snapToGrid w:val="0"/>
          <w:sz w:val="21"/>
          <w:szCs w:val="21"/>
        </w:rPr>
      </w:pPr>
      <w:bookmarkStart w:id="46" w:name="_Hlk83370903"/>
      <w:r w:rsidRPr="005B163E">
        <w:rPr>
          <w:rFonts w:ascii="Arial" w:hAnsi="Arial" w:cs="Arial"/>
          <w:caps/>
          <w:snapToGrid w:val="0"/>
          <w:sz w:val="21"/>
          <w:szCs w:val="21"/>
        </w:rPr>
        <w:t>LA ENTREGA DE LAS PROPOSICIONES SERÁ PRESENCIAL POR LO QUE EL REPRESENTANTE LEGAL, APODERADO LEGAL O EL REPRESENTANTE DESIGNADO MEDIANTE CARTA PODER SIMPLE (</w:t>
      </w:r>
      <w:r w:rsidRPr="005B163E">
        <w:rPr>
          <w:rFonts w:ascii="Arial" w:hAnsi="Arial" w:cs="Arial"/>
          <w:b/>
          <w:caps/>
          <w:snapToGrid w:val="0"/>
          <w:sz w:val="21"/>
          <w:szCs w:val="21"/>
          <w:u w:val="single"/>
        </w:rPr>
        <w:t xml:space="preserve">ACOMPAÑADA DE LAS ORIGINALES O COPIAS CERTIFICADAS y COPIAS SIMPLES LEGIBLES </w:t>
      </w:r>
      <w:r w:rsidRPr="005B163E">
        <w:rPr>
          <w:rFonts w:ascii="Arial" w:hAnsi="Arial" w:cs="Arial"/>
          <w:b/>
          <w:bCs/>
          <w:caps/>
          <w:snapToGrid w:val="0"/>
          <w:sz w:val="21"/>
          <w:szCs w:val="21"/>
        </w:rPr>
        <w:t>DE LA</w:t>
      </w:r>
      <w:r w:rsidRPr="005B163E">
        <w:rPr>
          <w:rFonts w:ascii="Arial" w:hAnsi="Arial" w:cs="Arial"/>
          <w:caps/>
          <w:snapToGrid w:val="0"/>
          <w:sz w:val="21"/>
          <w:szCs w:val="21"/>
        </w:rPr>
        <w:t xml:space="preserve"> </w:t>
      </w:r>
      <w:r w:rsidRPr="005B163E">
        <w:rPr>
          <w:rFonts w:ascii="Arial" w:hAnsi="Arial" w:cs="Arial"/>
          <w:b/>
          <w:caps/>
          <w:snapToGrid w:val="0"/>
          <w:sz w:val="21"/>
          <w:szCs w:val="21"/>
        </w:rPr>
        <w:t>“IDENTIFICACIÓN OFICIAL VIGENTE CON FOTOGRAFÍA”</w:t>
      </w:r>
      <w:r w:rsidRPr="005B163E">
        <w:rPr>
          <w:rFonts w:ascii="Arial" w:hAnsi="Arial" w:cs="Arial"/>
          <w:caps/>
          <w:snapToGrid w:val="0"/>
          <w:sz w:val="21"/>
          <w:szCs w:val="21"/>
        </w:rPr>
        <w:t xml:space="preserve"> DE LOS INVOLUCRADOS) DEBE PRESENTAR LA </w:t>
      </w:r>
      <w:r w:rsidRPr="005B163E">
        <w:rPr>
          <w:rFonts w:ascii="Arial" w:hAnsi="Arial" w:cs="Arial"/>
          <w:caps/>
          <w:snapToGrid w:val="0"/>
          <w:sz w:val="21"/>
          <w:szCs w:val="21"/>
        </w:rPr>
        <w:lastRenderedPageBreak/>
        <w:t>PROPOSICIÓN EN EL LUGAR Y HORA SEÑALADOS EN LA CONVOCATORIA, NO SERÁN ACEPTADAS LAS PROPOSICIONES QUE SE ENVÍEN POR CORREO CERTIFICADO, NI POR MEDIOS ELECTRÓNICOS</w:t>
      </w:r>
      <w:bookmarkEnd w:id="46"/>
      <w:r w:rsidRPr="005B163E">
        <w:rPr>
          <w:rFonts w:ascii="Arial" w:hAnsi="Arial" w:cs="Arial"/>
          <w:caps/>
          <w:snapToGrid w:val="0"/>
          <w:sz w:val="21"/>
          <w:szCs w:val="21"/>
        </w:rPr>
        <w:t xml:space="preserve">. LA CARTA PODER SIMPLE DEBERÁ PRESENTARSE FUERA DE LA PROPOSICIÓN DEL </w:t>
      </w:r>
      <w:r w:rsidRPr="005B163E">
        <w:rPr>
          <w:rFonts w:ascii="Arial" w:hAnsi="Arial" w:cs="Arial"/>
          <w:b/>
          <w:bCs/>
          <w:caps/>
          <w:snapToGrid w:val="0"/>
          <w:sz w:val="21"/>
          <w:szCs w:val="21"/>
        </w:rPr>
        <w:t>“LICITANTE”.</w:t>
      </w:r>
    </w:p>
    <w:p w14:paraId="0E9C3B47" w14:textId="77777777" w:rsidR="00ED3667" w:rsidRPr="005B163E" w:rsidRDefault="00ED3667" w:rsidP="005B163E">
      <w:pPr>
        <w:spacing w:after="0" w:line="240" w:lineRule="auto"/>
        <w:ind w:left="993"/>
        <w:jc w:val="both"/>
        <w:rPr>
          <w:rFonts w:ascii="Arial" w:hAnsi="Arial" w:cs="Arial"/>
          <w:b/>
          <w:caps/>
          <w:snapToGrid w:val="0"/>
          <w:sz w:val="21"/>
          <w:szCs w:val="21"/>
        </w:rPr>
      </w:pPr>
    </w:p>
    <w:p w14:paraId="1A9AD482" w14:textId="77777777" w:rsidR="00ED3667" w:rsidRPr="005B163E" w:rsidRDefault="00ED3667" w:rsidP="005B163E">
      <w:pPr>
        <w:spacing w:after="0" w:line="240" w:lineRule="auto"/>
        <w:ind w:left="993"/>
        <w:jc w:val="both"/>
        <w:rPr>
          <w:rFonts w:ascii="Arial" w:hAnsi="Arial" w:cs="Arial"/>
          <w:caps/>
          <w:snapToGrid w:val="0"/>
          <w:sz w:val="21"/>
          <w:szCs w:val="21"/>
        </w:rPr>
      </w:pPr>
      <w:r w:rsidRPr="005B163E">
        <w:rPr>
          <w:rFonts w:ascii="Arial" w:hAnsi="Arial" w:cs="Arial"/>
          <w:caps/>
          <w:snapToGrid w:val="0"/>
          <w:sz w:val="21"/>
          <w:szCs w:val="21"/>
          <w:u w:val="single"/>
        </w:rPr>
        <w:t xml:space="preserve">no será motivo de desechamiento la falta de identificación o de acreditación de la representación de la persona que solamente entregue la proposición, </w:t>
      </w:r>
      <w:r w:rsidRPr="005B163E">
        <w:rPr>
          <w:rFonts w:ascii="Arial" w:hAnsi="Arial" w:cs="Arial"/>
          <w:caps/>
          <w:snapToGrid w:val="0"/>
          <w:sz w:val="21"/>
          <w:szCs w:val="21"/>
        </w:rPr>
        <w:t xml:space="preserve">pero ésta sólo podrá participar durante el desarrollo del acto con el carácter de observador, </w:t>
      </w:r>
      <w:r w:rsidRPr="005B163E">
        <w:rPr>
          <w:rFonts w:ascii="Arial" w:hAnsi="Arial" w:cs="Arial"/>
          <w:bCs/>
          <w:caps/>
          <w:snapToGrid w:val="0"/>
          <w:sz w:val="21"/>
          <w:szCs w:val="21"/>
        </w:rPr>
        <w:t xml:space="preserve">DE CONFORMIDAD con LO PREVISTO EN EL CAPÍTULO II. DE LOS PROCEDIMIENTOS DE ADJUDICACIÓN PARA LA ADQUISICIÓN, ARRENDAMIENTO DE BIENES MUEBLES Y PRESTACIÓN DE SERVICIOS, SUBCAPÍTULO II.2. DE LA LICITACIÓN PÚBLICA, APARTADO ii.2.3. DE LA PRESENTACIÓN Y APERTURA DE LAS PROPOSICIONES, NUMERAL 17 DE LAS </w:t>
      </w:r>
      <w:r w:rsidRPr="005B163E">
        <w:rPr>
          <w:rFonts w:ascii="Arial" w:hAnsi="Arial" w:cs="Arial"/>
          <w:b/>
          <w:caps/>
          <w:snapToGrid w:val="0"/>
          <w:sz w:val="21"/>
          <w:szCs w:val="21"/>
        </w:rPr>
        <w:t>“REGLAS”</w:t>
      </w:r>
      <w:r w:rsidRPr="005B163E">
        <w:rPr>
          <w:rFonts w:ascii="Arial" w:hAnsi="Arial" w:cs="Arial"/>
          <w:caps/>
          <w:snapToGrid w:val="0"/>
          <w:sz w:val="21"/>
          <w:szCs w:val="21"/>
        </w:rPr>
        <w:t>.</w:t>
      </w:r>
      <w:bookmarkStart w:id="47" w:name="_Hlk83370915"/>
      <w:r w:rsidRPr="005B163E">
        <w:rPr>
          <w:rFonts w:ascii="Arial" w:hAnsi="Arial" w:cs="Arial"/>
          <w:caps/>
          <w:snapToGrid w:val="0"/>
          <w:sz w:val="21"/>
          <w:szCs w:val="21"/>
        </w:rPr>
        <w:t xml:space="preserve"> LA CARTA PODER SIMPLE DEBERÁ PRESENTARSE FUERA DE LA PROPOSICIÓN DEL </w:t>
      </w:r>
      <w:r w:rsidRPr="005B163E">
        <w:rPr>
          <w:rFonts w:ascii="Arial" w:hAnsi="Arial" w:cs="Arial"/>
          <w:b/>
          <w:bCs/>
          <w:caps/>
          <w:snapToGrid w:val="0"/>
          <w:sz w:val="21"/>
          <w:szCs w:val="21"/>
        </w:rPr>
        <w:t>“LICITANTE”</w:t>
      </w:r>
      <w:r w:rsidRPr="005B163E">
        <w:rPr>
          <w:rFonts w:ascii="Arial" w:hAnsi="Arial" w:cs="Arial"/>
          <w:caps/>
          <w:snapToGrid w:val="0"/>
          <w:sz w:val="21"/>
          <w:szCs w:val="21"/>
        </w:rPr>
        <w:t>.</w:t>
      </w:r>
    </w:p>
    <w:p w14:paraId="40D73E2B" w14:textId="77777777" w:rsidR="00ED3667" w:rsidRPr="005B163E" w:rsidRDefault="00ED3667" w:rsidP="005B163E">
      <w:pPr>
        <w:spacing w:after="0" w:line="240" w:lineRule="auto"/>
        <w:jc w:val="both"/>
        <w:rPr>
          <w:rFonts w:ascii="Arial" w:hAnsi="Arial" w:cs="Arial"/>
          <w:b/>
          <w:caps/>
          <w:snapToGrid w:val="0"/>
          <w:sz w:val="21"/>
          <w:szCs w:val="21"/>
        </w:rPr>
      </w:pPr>
    </w:p>
    <w:p w14:paraId="1C78C147" w14:textId="77777777" w:rsidR="00ED3667" w:rsidRPr="005B163E" w:rsidRDefault="00ED3667" w:rsidP="005B163E">
      <w:pPr>
        <w:spacing w:after="0" w:line="240" w:lineRule="auto"/>
        <w:ind w:left="993" w:hanging="709"/>
        <w:jc w:val="both"/>
        <w:rPr>
          <w:rFonts w:ascii="Arial" w:hAnsi="Arial" w:cs="Arial"/>
          <w:bCs/>
          <w:caps/>
          <w:sz w:val="21"/>
          <w:szCs w:val="21"/>
        </w:rPr>
      </w:pPr>
      <w:r w:rsidRPr="005B163E">
        <w:rPr>
          <w:rFonts w:ascii="Arial" w:hAnsi="Arial" w:cs="Arial"/>
          <w:caps/>
          <w:snapToGrid w:val="0"/>
          <w:sz w:val="21"/>
          <w:szCs w:val="21"/>
        </w:rPr>
        <w:t>2.5.2</w:t>
      </w:r>
      <w:r w:rsidRPr="005B163E">
        <w:rPr>
          <w:rFonts w:ascii="Arial" w:hAnsi="Arial" w:cs="Arial"/>
          <w:caps/>
          <w:snapToGrid w:val="0"/>
          <w:sz w:val="21"/>
          <w:szCs w:val="21"/>
        </w:rPr>
        <w:tab/>
        <w:t xml:space="preserve">REGISTRO DE LOS </w:t>
      </w:r>
      <w:r w:rsidRPr="005B163E">
        <w:rPr>
          <w:rFonts w:ascii="Arial" w:hAnsi="Arial" w:cs="Arial"/>
          <w:b/>
          <w:caps/>
          <w:snapToGrid w:val="0"/>
          <w:sz w:val="21"/>
          <w:szCs w:val="21"/>
        </w:rPr>
        <w:t>“LICITANTES”</w:t>
      </w:r>
      <w:r w:rsidRPr="005B163E">
        <w:rPr>
          <w:rFonts w:ascii="Arial" w:hAnsi="Arial" w:cs="Arial"/>
          <w:caps/>
          <w:snapToGrid w:val="0"/>
          <w:sz w:val="21"/>
          <w:szCs w:val="21"/>
        </w:rPr>
        <w:t xml:space="preserve">: </w:t>
      </w:r>
      <w:r w:rsidRPr="005B163E">
        <w:rPr>
          <w:rFonts w:ascii="Arial" w:hAnsi="Arial" w:cs="Arial"/>
          <w:bCs/>
          <w:caps/>
          <w:sz w:val="21"/>
          <w:szCs w:val="21"/>
        </w:rPr>
        <w:t xml:space="preserve">Para intervenir en el acto de presentación y apertura de proposiciones, bastará que los </w:t>
      </w:r>
      <w:r w:rsidRPr="005B163E">
        <w:rPr>
          <w:rFonts w:ascii="Arial" w:hAnsi="Arial" w:cs="Arial"/>
          <w:b/>
          <w:bCs/>
          <w:caps/>
          <w:sz w:val="21"/>
          <w:szCs w:val="21"/>
        </w:rPr>
        <w:t>“LICITANTES</w:t>
      </w:r>
      <w:r w:rsidRPr="005B163E">
        <w:rPr>
          <w:rFonts w:ascii="Arial" w:hAnsi="Arial" w:cs="Arial"/>
          <w:bCs/>
          <w:caps/>
          <w:sz w:val="21"/>
          <w:szCs w:val="21"/>
        </w:rPr>
        <w:t xml:space="preserve">” presenten un escrito en el que su firmante </w:t>
      </w:r>
      <w:r w:rsidRPr="005B163E">
        <w:rPr>
          <w:rFonts w:ascii="Arial" w:hAnsi="Arial" w:cs="Arial"/>
          <w:b/>
          <w:bCs/>
          <w:caps/>
          <w:sz w:val="21"/>
          <w:szCs w:val="21"/>
        </w:rPr>
        <w:t xml:space="preserve">manifieste, </w:t>
      </w:r>
      <w:r w:rsidRPr="005B163E">
        <w:rPr>
          <w:rFonts w:ascii="Arial" w:hAnsi="Arial" w:cs="Arial"/>
          <w:b/>
          <w:bCs/>
          <w:caps/>
          <w:sz w:val="21"/>
          <w:szCs w:val="21"/>
          <w:u w:val="single"/>
        </w:rPr>
        <w:t>bajo protesta de decir verdad</w:t>
      </w:r>
      <w:r w:rsidRPr="005B163E">
        <w:rPr>
          <w:rFonts w:ascii="Arial" w:hAnsi="Arial" w:cs="Arial"/>
          <w:bCs/>
          <w:caps/>
          <w:sz w:val="21"/>
          <w:szCs w:val="21"/>
        </w:rPr>
        <w:t xml:space="preserve">, que cuenta con facultades suficientes para comprometerse por sí o por su representada, sin que resulte necesario acreditar su personalidad jurídica; </w:t>
      </w:r>
      <w:bookmarkStart w:id="48" w:name="_Hlk83294908"/>
      <w:r w:rsidRPr="005B163E">
        <w:rPr>
          <w:rFonts w:ascii="Arial" w:hAnsi="Arial" w:cs="Arial"/>
          <w:bCs/>
          <w:caps/>
          <w:sz w:val="21"/>
          <w:szCs w:val="21"/>
        </w:rPr>
        <w:t xml:space="preserve">DEBIÉNDOSE PRESENTAR </w:t>
      </w:r>
      <w:r w:rsidRPr="005B163E">
        <w:rPr>
          <w:rFonts w:ascii="Arial" w:hAnsi="Arial" w:cs="Arial"/>
          <w:b/>
          <w:bCs/>
          <w:caps/>
          <w:sz w:val="21"/>
          <w:szCs w:val="21"/>
        </w:rPr>
        <w:t>CON 30 MINUTOS DE ANTICIPACIÓN</w:t>
      </w:r>
      <w:r w:rsidRPr="005B163E">
        <w:rPr>
          <w:rFonts w:ascii="Arial" w:hAnsi="Arial" w:cs="Arial"/>
          <w:bCs/>
          <w:caps/>
          <w:sz w:val="21"/>
          <w:szCs w:val="21"/>
        </w:rPr>
        <w:t xml:space="preserve"> PARA SU REGISTRO DE ASISTENCIA</w:t>
      </w:r>
      <w:bookmarkEnd w:id="47"/>
      <w:bookmarkEnd w:id="48"/>
      <w:r w:rsidRPr="005B163E">
        <w:rPr>
          <w:rFonts w:ascii="Arial" w:hAnsi="Arial" w:cs="Arial"/>
          <w:bCs/>
          <w:caps/>
          <w:sz w:val="21"/>
          <w:szCs w:val="21"/>
        </w:rPr>
        <w:t>.</w:t>
      </w:r>
    </w:p>
    <w:p w14:paraId="5F9B8979" w14:textId="77777777" w:rsidR="00ED3667" w:rsidRPr="005B163E" w:rsidRDefault="00ED3667" w:rsidP="005B163E">
      <w:pPr>
        <w:spacing w:after="0" w:line="240" w:lineRule="auto"/>
        <w:ind w:left="993" w:hanging="709"/>
        <w:jc w:val="both"/>
        <w:rPr>
          <w:rFonts w:ascii="Arial" w:hAnsi="Arial" w:cs="Arial"/>
          <w:b/>
          <w:caps/>
          <w:snapToGrid w:val="0"/>
          <w:sz w:val="21"/>
          <w:szCs w:val="21"/>
        </w:rPr>
      </w:pPr>
    </w:p>
    <w:p w14:paraId="6CF5C823" w14:textId="77777777" w:rsidR="00ED3667" w:rsidRPr="005B163E" w:rsidRDefault="00ED3667" w:rsidP="005B163E">
      <w:pPr>
        <w:pStyle w:val="Prrafodelista"/>
        <w:numPr>
          <w:ilvl w:val="2"/>
          <w:numId w:val="42"/>
        </w:numPr>
        <w:spacing w:after="0" w:line="240" w:lineRule="auto"/>
        <w:ind w:left="993"/>
        <w:jc w:val="both"/>
        <w:rPr>
          <w:rFonts w:ascii="Arial" w:hAnsi="Arial" w:cs="Arial"/>
          <w:b/>
          <w:caps/>
          <w:snapToGrid w:val="0"/>
          <w:sz w:val="21"/>
          <w:szCs w:val="21"/>
        </w:rPr>
      </w:pPr>
      <w:bookmarkStart w:id="49" w:name="_Hlk83370926"/>
      <w:r w:rsidRPr="005B163E">
        <w:rPr>
          <w:rFonts w:ascii="Arial" w:hAnsi="Arial" w:cs="Arial"/>
          <w:bCs/>
          <w:caps/>
          <w:snapToGrid w:val="0"/>
          <w:sz w:val="21"/>
          <w:szCs w:val="21"/>
        </w:rPr>
        <w:t>EL “</w:t>
      </w:r>
      <w:r w:rsidRPr="005B163E">
        <w:rPr>
          <w:rFonts w:ascii="Arial" w:hAnsi="Arial" w:cs="Arial"/>
          <w:b/>
          <w:caps/>
          <w:snapToGrid w:val="0"/>
          <w:sz w:val="21"/>
          <w:szCs w:val="21"/>
        </w:rPr>
        <w:t>LICITANTE”</w:t>
      </w:r>
      <w:r w:rsidRPr="005B163E">
        <w:rPr>
          <w:rFonts w:ascii="Arial" w:hAnsi="Arial" w:cs="Arial"/>
          <w:bCs/>
          <w:caps/>
          <w:snapToGrid w:val="0"/>
          <w:sz w:val="21"/>
          <w:szCs w:val="21"/>
        </w:rPr>
        <w:t xml:space="preserve"> PRESENTARÁ FUERA DE SU PROPOSICIÓN </w:t>
      </w:r>
      <w:r w:rsidRPr="005B163E">
        <w:rPr>
          <w:rFonts w:ascii="Arial" w:hAnsi="Arial" w:cs="Arial"/>
          <w:bCs/>
          <w:caps/>
          <w:snapToGrid w:val="0"/>
          <w:sz w:val="21"/>
          <w:szCs w:val="21"/>
          <w:u w:val="single"/>
        </w:rPr>
        <w:t>COPIA</w:t>
      </w:r>
      <w:r w:rsidRPr="005B163E">
        <w:rPr>
          <w:rFonts w:ascii="Arial" w:hAnsi="Arial" w:cs="Arial"/>
          <w:bCs/>
          <w:caps/>
          <w:snapToGrid w:val="0"/>
          <w:sz w:val="21"/>
          <w:szCs w:val="21"/>
        </w:rPr>
        <w:t xml:space="preserve"> DEL DOCUMENTO REQUERIDO EN EL NUMERAL 3.2.6 cONSTANCIA DE ACREDITACIÓN LEGAL Y PERSONALIDAD JURÍDICA DE LAS BASES DE LA PRESENTE CONVOCATORIA (</w:t>
      </w:r>
      <w:r w:rsidRPr="005B163E">
        <w:rPr>
          <w:rFonts w:ascii="Arial" w:hAnsi="Arial" w:cs="Arial"/>
          <w:b/>
          <w:caps/>
          <w:snapToGrid w:val="0"/>
          <w:sz w:val="21"/>
          <w:szCs w:val="21"/>
        </w:rPr>
        <w:t>ANEXO 1.</w:t>
      </w:r>
      <w:r w:rsidRPr="005B163E">
        <w:rPr>
          <w:rFonts w:ascii="Arial" w:hAnsi="Arial" w:cs="Arial"/>
          <w:bCs/>
          <w:caps/>
          <w:snapToGrid w:val="0"/>
          <w:sz w:val="21"/>
          <w:szCs w:val="21"/>
        </w:rPr>
        <w:t xml:space="preserve"> </w:t>
      </w:r>
      <w:r w:rsidRPr="005B163E">
        <w:rPr>
          <w:rFonts w:ascii="Arial" w:hAnsi="Arial" w:cs="Arial"/>
          <w:snapToGrid w:val="0"/>
          <w:sz w:val="21"/>
          <w:szCs w:val="21"/>
        </w:rPr>
        <w:t xml:space="preserve">FORMATO DE ACREDITACIÓN DE PERSONALIDAD JURÍDICA DEL </w:t>
      </w:r>
      <w:r w:rsidRPr="005B163E">
        <w:rPr>
          <w:rFonts w:ascii="Arial" w:hAnsi="Arial" w:cs="Arial"/>
          <w:b/>
          <w:snapToGrid w:val="0"/>
          <w:sz w:val="21"/>
          <w:szCs w:val="21"/>
        </w:rPr>
        <w:t>“LICITANTE”</w:t>
      </w:r>
      <w:r w:rsidRPr="005B163E">
        <w:rPr>
          <w:rFonts w:ascii="Arial" w:hAnsi="Arial" w:cs="Arial"/>
          <w:snapToGrid w:val="0"/>
          <w:sz w:val="21"/>
          <w:szCs w:val="21"/>
        </w:rPr>
        <w:t>.</w:t>
      </w:r>
      <w:r w:rsidRPr="005B163E">
        <w:rPr>
          <w:rFonts w:ascii="Arial" w:hAnsi="Arial" w:cs="Arial"/>
          <w:bCs/>
          <w:caps/>
          <w:snapToGrid w:val="0"/>
          <w:sz w:val="21"/>
          <w:szCs w:val="21"/>
        </w:rPr>
        <w:t>) LA NO PRESENTACIÓN DE ESTE DOCUMENTO NO ES CAUSA DE NO ACEPTACIÓN DE LA PROPOSICIÓN</w:t>
      </w:r>
      <w:r w:rsidRPr="005B163E">
        <w:rPr>
          <w:rFonts w:ascii="Arial" w:hAnsi="Arial" w:cs="Arial"/>
          <w:bCs/>
          <w:caps/>
          <w:sz w:val="21"/>
          <w:szCs w:val="21"/>
        </w:rPr>
        <w:t>.</w:t>
      </w:r>
    </w:p>
    <w:p w14:paraId="2C0BD71C" w14:textId="77777777" w:rsidR="00ED3667" w:rsidRPr="005B163E" w:rsidRDefault="00ED3667" w:rsidP="005B163E">
      <w:pPr>
        <w:pStyle w:val="Prrafodelista"/>
        <w:spacing w:after="0" w:line="240" w:lineRule="auto"/>
        <w:ind w:left="993"/>
        <w:jc w:val="both"/>
        <w:rPr>
          <w:rFonts w:ascii="Arial" w:hAnsi="Arial" w:cs="Arial"/>
          <w:b/>
          <w:caps/>
          <w:snapToGrid w:val="0"/>
          <w:sz w:val="21"/>
          <w:szCs w:val="21"/>
        </w:rPr>
      </w:pPr>
    </w:p>
    <w:p w14:paraId="5D481254" w14:textId="77777777" w:rsidR="00ED3667" w:rsidRPr="005B163E" w:rsidRDefault="00ED3667" w:rsidP="005B163E">
      <w:pPr>
        <w:numPr>
          <w:ilvl w:val="2"/>
          <w:numId w:val="42"/>
        </w:numPr>
        <w:spacing w:after="0" w:line="240" w:lineRule="auto"/>
        <w:ind w:left="993"/>
        <w:jc w:val="both"/>
        <w:rPr>
          <w:rFonts w:ascii="Arial" w:hAnsi="Arial" w:cs="Arial"/>
          <w:b/>
          <w:caps/>
          <w:snapToGrid w:val="0"/>
          <w:sz w:val="21"/>
          <w:szCs w:val="21"/>
        </w:rPr>
      </w:pPr>
      <w:r w:rsidRPr="005B163E">
        <w:rPr>
          <w:rFonts w:ascii="Arial" w:hAnsi="Arial" w:cs="Arial"/>
          <w:sz w:val="21"/>
          <w:szCs w:val="21"/>
        </w:rPr>
        <w:t xml:space="preserve">PREVIO AL ACTO DE PRESENTACIÓN Y APERTURA DE PROPOSICIONES, </w:t>
      </w:r>
      <w:r w:rsidRPr="005B163E">
        <w:rPr>
          <w:rFonts w:ascii="Arial" w:hAnsi="Arial" w:cs="Arial"/>
          <w:caps/>
          <w:sz w:val="21"/>
          <w:szCs w:val="21"/>
        </w:rPr>
        <w:t xml:space="preserve">la </w:t>
      </w:r>
      <w:r w:rsidRPr="005B163E">
        <w:rPr>
          <w:rFonts w:ascii="Arial" w:hAnsi="Arial" w:cs="Arial"/>
          <w:b/>
          <w:caps/>
          <w:sz w:val="21"/>
          <w:szCs w:val="21"/>
        </w:rPr>
        <w:t>“DRM”</w:t>
      </w:r>
      <w:r w:rsidRPr="005B163E">
        <w:rPr>
          <w:rFonts w:ascii="Arial" w:hAnsi="Arial" w:cs="Arial"/>
          <w:sz w:val="21"/>
          <w:szCs w:val="21"/>
        </w:rPr>
        <w:t xml:space="preserve"> PODRÁ EFECTUAR EL REGISTRO DE </w:t>
      </w:r>
      <w:bookmarkStart w:id="50" w:name="_Hlk83036735"/>
      <w:r w:rsidRPr="005B163E">
        <w:rPr>
          <w:rFonts w:ascii="Arial" w:hAnsi="Arial" w:cs="Arial"/>
          <w:b/>
          <w:sz w:val="21"/>
          <w:szCs w:val="21"/>
        </w:rPr>
        <w:t>“LICITANTES”</w:t>
      </w:r>
      <w:bookmarkEnd w:id="50"/>
      <w:r w:rsidRPr="005B163E">
        <w:rPr>
          <w:rFonts w:ascii="Arial" w:hAnsi="Arial" w:cs="Arial"/>
          <w:b/>
          <w:sz w:val="21"/>
          <w:szCs w:val="21"/>
        </w:rPr>
        <w:t>,</w:t>
      </w:r>
      <w:r w:rsidRPr="005B163E">
        <w:rPr>
          <w:rFonts w:ascii="Arial" w:hAnsi="Arial" w:cs="Arial"/>
          <w:sz w:val="21"/>
          <w:szCs w:val="21"/>
        </w:rPr>
        <w:t xml:space="preserve"> ASÍ COMO REALIZAR REVISIONES PRELIMINARES A LA DOCUMENTACIÓN DISTINTA A LA PROPOSICIÓN. LO ANTERIOR SERÁ OPTATIVO PARA LOS </w:t>
      </w:r>
      <w:r w:rsidRPr="005B163E">
        <w:rPr>
          <w:rFonts w:ascii="Arial" w:hAnsi="Arial" w:cs="Arial"/>
          <w:b/>
          <w:sz w:val="21"/>
          <w:szCs w:val="21"/>
        </w:rPr>
        <w:t>“LICITANTES</w:t>
      </w:r>
      <w:r w:rsidRPr="005B163E">
        <w:rPr>
          <w:rFonts w:ascii="Arial" w:hAnsi="Arial" w:cs="Arial"/>
          <w:sz w:val="21"/>
          <w:szCs w:val="21"/>
        </w:rPr>
        <w:t xml:space="preserve">”, POR LO QUE NO SE IMPEDIRÁ EL ACCESO A QUIEN DECIDA PRESENTAR SU DOCUMENTACIÓN Y PROPOSICIONES EN LA FECHA, HORA Y LUGAR ESTABLECIDO PARA LA CELEBRACIÓN DEL CITADO ACTO, </w:t>
      </w:r>
      <w:r w:rsidRPr="005B163E">
        <w:rPr>
          <w:rFonts w:ascii="Arial" w:hAnsi="Arial" w:cs="Arial"/>
          <w:caps/>
          <w:snapToGrid w:val="0"/>
          <w:sz w:val="21"/>
          <w:szCs w:val="21"/>
        </w:rPr>
        <w:t xml:space="preserve">DE CONFORMIDAD con LO PREVISTO EN EL </w:t>
      </w:r>
      <w:r w:rsidRPr="005B163E">
        <w:rPr>
          <w:rFonts w:ascii="Arial" w:hAnsi="Arial" w:cs="Arial"/>
          <w:bCs/>
          <w:caps/>
          <w:snapToGrid w:val="0"/>
          <w:sz w:val="21"/>
          <w:szCs w:val="21"/>
        </w:rPr>
        <w:t>CAPÍTULO II. DE LOS PROCEDIMIENTOS DE ADJUDICACIÓN PARA LA ADQUISICIÓN, ARRENDAMIENTO DE BIENES MUEBLES Y PRESTACIÓN DE SERVICIOS, SUBCAPÍTULO II.2. DE LA LICITACIÓN PÚBLICA, APARTADO ii.2.3. DE LA PRESENTACIÓN Y APERTURA DE LAS PROPOSICIONES</w:t>
      </w:r>
      <w:r w:rsidRPr="005B163E">
        <w:rPr>
          <w:rFonts w:ascii="Arial" w:hAnsi="Arial" w:cs="Arial"/>
          <w:caps/>
          <w:snapToGrid w:val="0"/>
          <w:sz w:val="21"/>
          <w:szCs w:val="21"/>
        </w:rPr>
        <w:t xml:space="preserve">, NUMERAL 5 DE LAS </w:t>
      </w:r>
      <w:r w:rsidRPr="005B163E">
        <w:rPr>
          <w:rFonts w:ascii="Arial" w:hAnsi="Arial" w:cs="Arial"/>
          <w:b/>
          <w:bCs/>
          <w:caps/>
          <w:snapToGrid w:val="0"/>
          <w:sz w:val="21"/>
          <w:szCs w:val="21"/>
        </w:rPr>
        <w:t>“REGLAS”</w:t>
      </w:r>
      <w:r w:rsidRPr="005B163E">
        <w:rPr>
          <w:rFonts w:ascii="Arial" w:hAnsi="Arial" w:cs="Arial"/>
          <w:caps/>
          <w:snapToGrid w:val="0"/>
          <w:sz w:val="21"/>
          <w:szCs w:val="21"/>
        </w:rPr>
        <w:t>.</w:t>
      </w:r>
      <w:bookmarkEnd w:id="49"/>
    </w:p>
    <w:p w14:paraId="30F41375" w14:textId="77777777" w:rsidR="00ED3667" w:rsidRDefault="00ED3667" w:rsidP="005B163E">
      <w:pPr>
        <w:spacing w:after="0" w:line="240" w:lineRule="auto"/>
        <w:ind w:left="993"/>
        <w:jc w:val="both"/>
        <w:rPr>
          <w:rFonts w:ascii="Arial" w:hAnsi="Arial" w:cs="Arial"/>
          <w:b/>
          <w:caps/>
          <w:snapToGrid w:val="0"/>
          <w:sz w:val="21"/>
          <w:szCs w:val="21"/>
        </w:rPr>
      </w:pPr>
    </w:p>
    <w:p w14:paraId="1884C943" w14:textId="77777777" w:rsidR="00AB35E9" w:rsidRPr="005B163E" w:rsidRDefault="00AB35E9" w:rsidP="005B163E">
      <w:pPr>
        <w:spacing w:after="0" w:line="240" w:lineRule="auto"/>
        <w:ind w:left="993"/>
        <w:jc w:val="both"/>
        <w:rPr>
          <w:rFonts w:ascii="Arial" w:hAnsi="Arial" w:cs="Arial"/>
          <w:b/>
          <w:caps/>
          <w:snapToGrid w:val="0"/>
          <w:sz w:val="21"/>
          <w:szCs w:val="21"/>
        </w:rPr>
      </w:pPr>
    </w:p>
    <w:p w14:paraId="1E9B3B69" w14:textId="77777777" w:rsidR="00ED3667" w:rsidRPr="005B163E" w:rsidRDefault="00ED3667" w:rsidP="005B163E">
      <w:pPr>
        <w:numPr>
          <w:ilvl w:val="1"/>
          <w:numId w:val="42"/>
        </w:numPr>
        <w:spacing w:after="0" w:line="240" w:lineRule="auto"/>
        <w:jc w:val="both"/>
        <w:rPr>
          <w:rFonts w:ascii="Arial" w:hAnsi="Arial" w:cs="Arial"/>
          <w:b/>
          <w:caps/>
          <w:snapToGrid w:val="0"/>
          <w:sz w:val="21"/>
          <w:szCs w:val="21"/>
        </w:rPr>
      </w:pPr>
      <w:r w:rsidRPr="005B163E">
        <w:rPr>
          <w:rFonts w:ascii="Arial" w:hAnsi="Arial" w:cs="Arial"/>
          <w:b/>
          <w:caps/>
          <w:snapToGrid w:val="0"/>
          <w:sz w:val="21"/>
          <w:szCs w:val="21"/>
        </w:rPr>
        <w:t>ENTREGA Y APERTURA DE PROPOSICIONES.</w:t>
      </w:r>
    </w:p>
    <w:p w14:paraId="4442DEB2" w14:textId="77777777" w:rsidR="00ED3667" w:rsidRPr="005B163E" w:rsidRDefault="00ED3667" w:rsidP="005B163E">
      <w:pPr>
        <w:spacing w:after="0" w:line="240" w:lineRule="auto"/>
        <w:ind w:left="444"/>
        <w:jc w:val="both"/>
        <w:rPr>
          <w:rFonts w:ascii="Arial" w:hAnsi="Arial" w:cs="Arial"/>
          <w:b/>
          <w:caps/>
          <w:snapToGrid w:val="0"/>
          <w:sz w:val="21"/>
          <w:szCs w:val="21"/>
        </w:rPr>
      </w:pPr>
    </w:p>
    <w:p w14:paraId="54662B4E" w14:textId="77777777" w:rsidR="00ED3667" w:rsidRPr="005B163E" w:rsidRDefault="00ED3667" w:rsidP="005B163E">
      <w:pPr>
        <w:pStyle w:val="Prrafodelista"/>
        <w:numPr>
          <w:ilvl w:val="2"/>
          <w:numId w:val="43"/>
        </w:numPr>
        <w:spacing w:after="0" w:line="240" w:lineRule="auto"/>
        <w:ind w:left="993" w:hanging="709"/>
        <w:jc w:val="both"/>
        <w:rPr>
          <w:rFonts w:ascii="Arial" w:hAnsi="Arial" w:cs="Arial"/>
          <w:bCs/>
          <w:sz w:val="21"/>
          <w:szCs w:val="21"/>
        </w:rPr>
      </w:pPr>
      <w:bookmarkStart w:id="51" w:name="_Hlk83371126"/>
      <w:r w:rsidRPr="005B163E">
        <w:rPr>
          <w:rFonts w:ascii="Arial" w:hAnsi="Arial" w:cs="Arial"/>
          <w:bCs/>
          <w:caps/>
          <w:sz w:val="21"/>
          <w:szCs w:val="21"/>
        </w:rPr>
        <w:t xml:space="preserve">La presentación de proposiciones se llevarÁ a cabo </w:t>
      </w:r>
      <w:r w:rsidRPr="005B163E">
        <w:rPr>
          <w:rFonts w:ascii="Arial" w:hAnsi="Arial" w:cs="Arial"/>
          <w:b/>
          <w:bCs/>
          <w:caps/>
          <w:sz w:val="21"/>
          <w:szCs w:val="21"/>
        </w:rPr>
        <w:t xml:space="preserve">EL </w:t>
      </w:r>
      <w:r w:rsidR="004C42BF">
        <w:rPr>
          <w:rFonts w:ascii="Arial" w:hAnsi="Arial" w:cs="Arial"/>
          <w:b/>
          <w:bCs/>
          <w:caps/>
          <w:sz w:val="21"/>
          <w:szCs w:val="21"/>
        </w:rPr>
        <w:t>29</w:t>
      </w:r>
      <w:r w:rsidR="00395926" w:rsidRPr="005B163E">
        <w:rPr>
          <w:rFonts w:ascii="Arial" w:hAnsi="Arial" w:cs="Arial"/>
          <w:b/>
          <w:bCs/>
          <w:caps/>
          <w:sz w:val="21"/>
          <w:szCs w:val="21"/>
        </w:rPr>
        <w:t xml:space="preserve"> DE MAYO</w:t>
      </w:r>
      <w:r w:rsidRPr="005B163E">
        <w:rPr>
          <w:rFonts w:ascii="Arial" w:hAnsi="Arial" w:cs="Arial"/>
          <w:b/>
          <w:bCs/>
          <w:caps/>
          <w:sz w:val="21"/>
          <w:szCs w:val="21"/>
        </w:rPr>
        <w:t xml:space="preserve"> DE 202</w:t>
      </w:r>
      <w:r w:rsidR="005D1A39" w:rsidRPr="005B163E">
        <w:rPr>
          <w:rFonts w:ascii="Arial" w:hAnsi="Arial" w:cs="Arial"/>
          <w:b/>
          <w:bCs/>
          <w:caps/>
          <w:sz w:val="21"/>
          <w:szCs w:val="21"/>
        </w:rPr>
        <w:t>6</w:t>
      </w:r>
      <w:r w:rsidRPr="005B163E">
        <w:rPr>
          <w:rFonts w:ascii="Arial" w:hAnsi="Arial" w:cs="Arial"/>
          <w:b/>
          <w:bCs/>
          <w:caps/>
          <w:sz w:val="21"/>
          <w:szCs w:val="21"/>
        </w:rPr>
        <w:t xml:space="preserve"> EN PUNTO DE LAS 11</w:t>
      </w:r>
      <w:r w:rsidRPr="005B163E">
        <w:rPr>
          <w:rFonts w:ascii="Arial" w:hAnsi="Arial" w:cs="Arial"/>
          <w:b/>
          <w:sz w:val="21"/>
          <w:szCs w:val="21"/>
        </w:rPr>
        <w:t xml:space="preserve">:00 </w:t>
      </w:r>
      <w:r w:rsidRPr="005B163E">
        <w:rPr>
          <w:rFonts w:ascii="Arial" w:hAnsi="Arial" w:cs="Arial"/>
          <w:b/>
          <w:bCs/>
          <w:caps/>
          <w:sz w:val="21"/>
          <w:szCs w:val="21"/>
        </w:rPr>
        <w:t>HRS.</w:t>
      </w:r>
      <w:r w:rsidRPr="005B163E">
        <w:rPr>
          <w:rFonts w:ascii="Arial" w:hAnsi="Arial" w:cs="Arial"/>
          <w:bCs/>
          <w:caps/>
          <w:sz w:val="21"/>
          <w:szCs w:val="21"/>
        </w:rPr>
        <w:t xml:space="preserve"> </w:t>
      </w:r>
      <w:r w:rsidRPr="005B163E">
        <w:rPr>
          <w:rFonts w:ascii="Arial" w:hAnsi="Arial" w:cs="Arial"/>
          <w:bCs/>
          <w:sz w:val="21"/>
          <w:szCs w:val="21"/>
        </w:rPr>
        <w:t xml:space="preserve">EN </w:t>
      </w:r>
      <w:r w:rsidR="00C04C21" w:rsidRPr="005B163E">
        <w:rPr>
          <w:rFonts w:ascii="Arial" w:hAnsi="Arial" w:cs="Arial"/>
          <w:bCs/>
          <w:sz w:val="21"/>
          <w:szCs w:val="21"/>
        </w:rPr>
        <w:t xml:space="preserve">EL </w:t>
      </w:r>
      <w:r w:rsidR="00C04C21" w:rsidRPr="005B163E">
        <w:rPr>
          <w:rFonts w:ascii="Arial" w:hAnsi="Arial" w:cs="Arial"/>
          <w:b/>
          <w:bCs/>
          <w:sz w:val="21"/>
          <w:szCs w:val="21"/>
        </w:rPr>
        <w:t>AULA “5”</w:t>
      </w:r>
      <w:r w:rsidR="00C04C21" w:rsidRPr="005B163E">
        <w:rPr>
          <w:rFonts w:ascii="Arial" w:hAnsi="Arial" w:cs="Arial"/>
          <w:bCs/>
          <w:sz w:val="21"/>
          <w:szCs w:val="21"/>
        </w:rPr>
        <w:t xml:space="preserve"> SITA EN </w:t>
      </w:r>
      <w:r w:rsidR="00C04C21" w:rsidRPr="005B163E">
        <w:rPr>
          <w:rFonts w:ascii="Arial" w:hAnsi="Arial" w:cs="Arial"/>
          <w:b/>
          <w:bCs/>
          <w:sz w:val="21"/>
          <w:szCs w:val="21"/>
        </w:rPr>
        <w:t xml:space="preserve">PLANTA BAJA </w:t>
      </w:r>
      <w:r w:rsidR="00803F8F" w:rsidRPr="005B163E">
        <w:rPr>
          <w:rFonts w:ascii="Arial" w:hAnsi="Arial" w:cs="Arial"/>
          <w:b/>
          <w:bCs/>
          <w:sz w:val="21"/>
          <w:szCs w:val="21"/>
        </w:rPr>
        <w:t>DEL</w:t>
      </w:r>
      <w:r w:rsidR="00803F8F" w:rsidRPr="005B163E">
        <w:rPr>
          <w:rFonts w:ascii="Arial" w:hAnsi="Arial" w:cs="Arial"/>
          <w:sz w:val="21"/>
          <w:szCs w:val="21"/>
        </w:rPr>
        <w:t xml:space="preserve"> </w:t>
      </w:r>
      <w:r w:rsidR="00803F8F" w:rsidRPr="005B163E">
        <w:rPr>
          <w:rFonts w:ascii="Arial" w:hAnsi="Arial" w:cs="Arial"/>
          <w:b/>
          <w:bCs/>
          <w:sz w:val="21"/>
          <w:szCs w:val="21"/>
        </w:rPr>
        <w:t>EDIFICIO “A”</w:t>
      </w:r>
      <w:r w:rsidR="00803F8F" w:rsidRPr="005B163E">
        <w:rPr>
          <w:rFonts w:ascii="Arial" w:hAnsi="Arial" w:cs="Arial"/>
          <w:sz w:val="21"/>
          <w:szCs w:val="21"/>
        </w:rPr>
        <w:t xml:space="preserve"> </w:t>
      </w:r>
      <w:r w:rsidRPr="005B163E">
        <w:rPr>
          <w:rFonts w:ascii="Arial" w:hAnsi="Arial" w:cs="Arial"/>
          <w:bCs/>
          <w:sz w:val="21"/>
          <w:szCs w:val="21"/>
        </w:rPr>
        <w:t xml:space="preserve">DE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b/>
          <w:bCs/>
          <w:sz w:val="21"/>
          <w:szCs w:val="21"/>
        </w:rPr>
        <w:t xml:space="preserve">, </w:t>
      </w:r>
      <w:r w:rsidRPr="005B163E">
        <w:rPr>
          <w:rFonts w:ascii="Arial" w:hAnsi="Arial" w:cs="Arial"/>
          <w:bCs/>
          <w:sz w:val="21"/>
          <w:szCs w:val="21"/>
        </w:rPr>
        <w:t xml:space="preserve">UBICADA EN CARRETERA PICACHO AJUSCO </w:t>
      </w:r>
      <w:r w:rsidR="00E64124" w:rsidRPr="005B163E">
        <w:rPr>
          <w:rFonts w:ascii="Arial" w:hAnsi="Arial" w:cs="Arial"/>
          <w:sz w:val="21"/>
          <w:szCs w:val="21"/>
        </w:rPr>
        <w:t>NÚMERO</w:t>
      </w:r>
      <w:r w:rsidRPr="005B163E">
        <w:rPr>
          <w:rFonts w:ascii="Arial" w:hAnsi="Arial" w:cs="Arial"/>
          <w:sz w:val="21"/>
          <w:szCs w:val="21"/>
        </w:rPr>
        <w:t xml:space="preserve"> </w:t>
      </w:r>
      <w:r w:rsidRPr="005B163E">
        <w:rPr>
          <w:rFonts w:ascii="Arial" w:hAnsi="Arial" w:cs="Arial"/>
          <w:bCs/>
          <w:sz w:val="21"/>
          <w:szCs w:val="21"/>
        </w:rPr>
        <w:t>167, COLONIA AMPLIACIÓN FUENTES DEL PEDREGAL, DEMARCACIÓN TERRITORIAL TLALPAN, C.P. 14110, CIUDAD DE MÉXICO</w:t>
      </w:r>
      <w:bookmarkEnd w:id="51"/>
      <w:r w:rsidRPr="005B163E">
        <w:rPr>
          <w:rFonts w:ascii="Arial" w:hAnsi="Arial" w:cs="Arial"/>
          <w:bCs/>
          <w:sz w:val="21"/>
          <w:szCs w:val="21"/>
        </w:rPr>
        <w:t>.</w:t>
      </w:r>
    </w:p>
    <w:p w14:paraId="6E98249A" w14:textId="77777777" w:rsidR="00ED3667" w:rsidRPr="005B163E" w:rsidRDefault="00ED3667" w:rsidP="005B163E">
      <w:pPr>
        <w:pStyle w:val="Prrafodelista"/>
        <w:spacing w:after="0" w:line="240" w:lineRule="auto"/>
        <w:ind w:left="993"/>
        <w:jc w:val="both"/>
        <w:rPr>
          <w:rFonts w:ascii="Arial" w:hAnsi="Arial" w:cs="Arial"/>
          <w:bCs/>
          <w:sz w:val="21"/>
          <w:szCs w:val="21"/>
        </w:rPr>
      </w:pPr>
    </w:p>
    <w:p w14:paraId="5DC11CE8" w14:textId="77777777" w:rsidR="00ED3667" w:rsidRPr="005B163E" w:rsidRDefault="00ED3667" w:rsidP="005B163E">
      <w:pPr>
        <w:numPr>
          <w:ilvl w:val="2"/>
          <w:numId w:val="43"/>
        </w:numPr>
        <w:spacing w:after="0" w:line="240" w:lineRule="auto"/>
        <w:ind w:left="993"/>
        <w:jc w:val="both"/>
        <w:rPr>
          <w:rFonts w:ascii="Arial" w:hAnsi="Arial" w:cs="Arial"/>
          <w:bCs/>
          <w:caps/>
          <w:sz w:val="21"/>
          <w:szCs w:val="21"/>
        </w:rPr>
      </w:pPr>
      <w:bookmarkStart w:id="52" w:name="_Hlk83371151"/>
      <w:r w:rsidRPr="005B163E">
        <w:rPr>
          <w:rFonts w:ascii="Arial" w:hAnsi="Arial" w:cs="Arial"/>
          <w:bCs/>
          <w:sz w:val="21"/>
          <w:szCs w:val="21"/>
        </w:rPr>
        <w:t xml:space="preserve">ES IMPORTANTE MENCIONAR QUE EL INICIO DEL ACTO DE PRESENTACIÓN Y APERTURA DE PROPOSICIONES, SE LLEVARÁ A CABO EL DÍA Y A LA HORA SEÑALADOS, </w:t>
      </w:r>
      <w:r w:rsidRPr="005B163E">
        <w:rPr>
          <w:rFonts w:ascii="Arial" w:hAnsi="Arial" w:cs="Arial"/>
          <w:bCs/>
          <w:sz w:val="21"/>
          <w:szCs w:val="21"/>
        </w:rPr>
        <w:lastRenderedPageBreak/>
        <w:t xml:space="preserve">NO ACEPTÁNDOSE EL INGRESO DE </w:t>
      </w:r>
      <w:r w:rsidRPr="005B163E">
        <w:rPr>
          <w:rFonts w:ascii="Arial" w:hAnsi="Arial" w:cs="Arial"/>
          <w:b/>
          <w:bCs/>
          <w:sz w:val="21"/>
          <w:szCs w:val="21"/>
        </w:rPr>
        <w:t>“LICITANTES”</w:t>
      </w:r>
      <w:r w:rsidRPr="005B163E">
        <w:rPr>
          <w:rFonts w:ascii="Arial" w:hAnsi="Arial" w:cs="Arial"/>
          <w:bCs/>
          <w:sz w:val="21"/>
          <w:szCs w:val="21"/>
        </w:rPr>
        <w:t xml:space="preserve"> O </w:t>
      </w:r>
      <w:r w:rsidR="00D8014D" w:rsidRPr="005B163E">
        <w:rPr>
          <w:rFonts w:ascii="Arial" w:hAnsi="Arial" w:cs="Arial"/>
          <w:bCs/>
          <w:sz w:val="21"/>
          <w:szCs w:val="21"/>
        </w:rPr>
        <w:t>PROPOSICIONES</w:t>
      </w:r>
      <w:r w:rsidRPr="005B163E">
        <w:rPr>
          <w:rFonts w:ascii="Arial" w:hAnsi="Arial" w:cs="Arial"/>
          <w:bCs/>
          <w:sz w:val="21"/>
          <w:szCs w:val="21"/>
        </w:rPr>
        <w:t xml:space="preserve"> QUE LLEGUEN DESPUÉS DE LA HORA ESTABLECIDA, POR LO QUE SE RECOMIENDA SE PRESENTEN CON ANTICIPACIÓN AL HORARIO ESTABLECIDO EN EL NUMERAL 2.6.1</w:t>
      </w:r>
      <w:bookmarkEnd w:id="52"/>
      <w:r w:rsidRPr="005B163E">
        <w:rPr>
          <w:rFonts w:ascii="Arial" w:hAnsi="Arial" w:cs="Arial"/>
          <w:bCs/>
          <w:sz w:val="21"/>
          <w:szCs w:val="21"/>
        </w:rPr>
        <w:t>. DE ESTA CONVOCATORIA.</w:t>
      </w:r>
    </w:p>
    <w:p w14:paraId="547EDEF3" w14:textId="77777777" w:rsidR="00ED3667" w:rsidRPr="005B163E" w:rsidRDefault="00ED3667" w:rsidP="005B163E">
      <w:pPr>
        <w:spacing w:after="0" w:line="240" w:lineRule="auto"/>
        <w:jc w:val="both"/>
        <w:rPr>
          <w:rFonts w:ascii="Arial" w:hAnsi="Arial" w:cs="Arial"/>
          <w:bCs/>
          <w:caps/>
          <w:sz w:val="21"/>
          <w:szCs w:val="21"/>
        </w:rPr>
      </w:pPr>
    </w:p>
    <w:p w14:paraId="223BF4FC" w14:textId="77777777" w:rsidR="00ED3667" w:rsidRPr="005B163E" w:rsidRDefault="00ED3667" w:rsidP="005B163E">
      <w:pPr>
        <w:numPr>
          <w:ilvl w:val="2"/>
          <w:numId w:val="43"/>
        </w:numPr>
        <w:spacing w:after="0" w:line="240" w:lineRule="auto"/>
        <w:ind w:left="1004"/>
        <w:jc w:val="both"/>
        <w:rPr>
          <w:rFonts w:ascii="Arial" w:hAnsi="Arial" w:cs="Arial"/>
          <w:bCs/>
          <w:caps/>
          <w:sz w:val="21"/>
          <w:szCs w:val="21"/>
        </w:rPr>
      </w:pPr>
      <w:bookmarkStart w:id="53" w:name="_Hlk83371190"/>
      <w:r w:rsidRPr="005B163E">
        <w:rPr>
          <w:rFonts w:ascii="Arial" w:hAnsi="Arial" w:cs="Arial"/>
          <w:bCs/>
          <w:sz w:val="21"/>
          <w:szCs w:val="21"/>
        </w:rPr>
        <w:t xml:space="preserve">LA PROPUESTA TÉCNICA Y PROPUESTA ECONÓMICA </w:t>
      </w:r>
      <w:bookmarkStart w:id="54" w:name="_Hlk163214062"/>
      <w:r w:rsidRPr="005B163E">
        <w:rPr>
          <w:rFonts w:ascii="Arial" w:hAnsi="Arial" w:cs="Arial"/>
          <w:bCs/>
          <w:sz w:val="21"/>
          <w:szCs w:val="21"/>
        </w:rPr>
        <w:t xml:space="preserve">DEBERÁN ENTREGARSE </w:t>
      </w:r>
      <w:r w:rsidRPr="005B163E">
        <w:rPr>
          <w:rFonts w:ascii="Arial" w:hAnsi="Arial" w:cs="Arial"/>
          <w:b/>
          <w:bCs/>
          <w:sz w:val="21"/>
          <w:szCs w:val="21"/>
        </w:rPr>
        <w:t>POR SEPARADO</w:t>
      </w:r>
      <w:r w:rsidRPr="005B163E">
        <w:rPr>
          <w:rFonts w:ascii="Arial" w:hAnsi="Arial" w:cs="Arial"/>
          <w:bCs/>
          <w:sz w:val="21"/>
          <w:szCs w:val="21"/>
        </w:rPr>
        <w:t xml:space="preserve"> </w:t>
      </w:r>
      <w:r w:rsidRPr="005B163E">
        <w:rPr>
          <w:rFonts w:ascii="Arial" w:hAnsi="Arial" w:cs="Arial"/>
          <w:b/>
          <w:bCs/>
          <w:sz w:val="21"/>
          <w:szCs w:val="21"/>
          <w:u w:val="single"/>
        </w:rPr>
        <w:t>EN SOBRES CERRADOS Y SELLADOS</w:t>
      </w:r>
      <w:r w:rsidRPr="005B163E">
        <w:rPr>
          <w:rFonts w:ascii="Arial" w:hAnsi="Arial" w:cs="Arial"/>
          <w:bCs/>
          <w:sz w:val="21"/>
          <w:szCs w:val="21"/>
        </w:rPr>
        <w:t xml:space="preserve">, </w:t>
      </w:r>
      <w:r w:rsidRPr="005B163E">
        <w:rPr>
          <w:rFonts w:ascii="Arial" w:hAnsi="Arial" w:cs="Arial"/>
          <w:b/>
          <w:sz w:val="21"/>
          <w:szCs w:val="21"/>
          <w:u w:val="single"/>
        </w:rPr>
        <w:t>DEBIDAMENTE IDENTIFICADOS</w:t>
      </w:r>
      <w:r w:rsidRPr="005B163E">
        <w:rPr>
          <w:rFonts w:ascii="Arial" w:hAnsi="Arial" w:cs="Arial"/>
          <w:bCs/>
          <w:sz w:val="21"/>
          <w:szCs w:val="21"/>
        </w:rPr>
        <w:t xml:space="preserve"> CON LA RAZÓN O DENOMINACIÓN SOCIAL DEL </w:t>
      </w:r>
      <w:r w:rsidRPr="005B163E">
        <w:rPr>
          <w:rFonts w:ascii="Arial" w:hAnsi="Arial" w:cs="Arial"/>
          <w:b/>
          <w:bCs/>
          <w:sz w:val="21"/>
          <w:szCs w:val="21"/>
        </w:rPr>
        <w:t>“LICITANTE”</w:t>
      </w:r>
      <w:r w:rsidRPr="005B163E">
        <w:rPr>
          <w:rFonts w:ascii="Arial" w:hAnsi="Arial" w:cs="Arial"/>
          <w:bCs/>
          <w:sz w:val="21"/>
          <w:szCs w:val="21"/>
        </w:rPr>
        <w:t>, CON DATOS DE IDENTIFICACIÓN DE LA LICITACIÓN</w:t>
      </w:r>
      <w:bookmarkEnd w:id="53"/>
      <w:r w:rsidRPr="005B163E">
        <w:rPr>
          <w:rFonts w:ascii="Arial" w:hAnsi="Arial" w:cs="Arial"/>
          <w:bCs/>
          <w:sz w:val="21"/>
          <w:szCs w:val="21"/>
        </w:rPr>
        <w:t xml:space="preserve">. LA FALTA DE ESTA FORMALIDAD PREVISTA EN EL ARTÍCULO 29 DEL </w:t>
      </w:r>
      <w:r w:rsidRPr="005B163E">
        <w:rPr>
          <w:rFonts w:ascii="Arial" w:hAnsi="Arial" w:cs="Arial"/>
          <w:b/>
          <w:sz w:val="21"/>
          <w:szCs w:val="21"/>
        </w:rPr>
        <w:t>“ACUERDO”</w:t>
      </w:r>
      <w:r w:rsidRPr="005B163E">
        <w:rPr>
          <w:rFonts w:ascii="Arial" w:hAnsi="Arial" w:cs="Arial"/>
          <w:bCs/>
          <w:sz w:val="21"/>
          <w:szCs w:val="21"/>
        </w:rPr>
        <w:t xml:space="preserve"> Y </w:t>
      </w:r>
      <w:r w:rsidRPr="005B163E">
        <w:rPr>
          <w:rFonts w:ascii="Arial" w:hAnsi="Arial" w:cs="Arial"/>
          <w:bCs/>
          <w:caps/>
          <w:snapToGrid w:val="0"/>
          <w:sz w:val="21"/>
          <w:szCs w:val="21"/>
        </w:rPr>
        <w:t>CAPÍTULO II. DE LOS PROCEDIMIENTOS DE ADJUDICACIÓN PARA LA ADQUISICIÓN, ARRENDAMIENTO DE BIENES MUEBLES Y PRESTACIÓN DE SERVICIOS, SUBCAPÍTULO II.2. DE LA LICITACIÓN PÚBLICA, APARTADO ii.2.3. DE LA PRESENTACIÓN Y APERTURA DE LAS PROPOSICIONES</w:t>
      </w:r>
      <w:r w:rsidRPr="005B163E">
        <w:rPr>
          <w:rFonts w:ascii="Arial" w:hAnsi="Arial" w:cs="Arial"/>
          <w:caps/>
          <w:snapToGrid w:val="0"/>
          <w:sz w:val="21"/>
          <w:szCs w:val="21"/>
        </w:rPr>
        <w:t xml:space="preserve">, </w:t>
      </w:r>
      <w:r w:rsidRPr="005B163E">
        <w:rPr>
          <w:rFonts w:ascii="Arial" w:hAnsi="Arial" w:cs="Arial"/>
          <w:bCs/>
          <w:sz w:val="21"/>
          <w:szCs w:val="21"/>
        </w:rPr>
        <w:t>INCISOS 4 Y 7</w:t>
      </w:r>
      <w:r w:rsidRPr="005B163E">
        <w:rPr>
          <w:rFonts w:ascii="Arial" w:hAnsi="Arial" w:cs="Arial"/>
          <w:caps/>
          <w:snapToGrid w:val="0"/>
          <w:sz w:val="21"/>
          <w:szCs w:val="21"/>
        </w:rPr>
        <w:t xml:space="preserve"> DE LAS </w:t>
      </w:r>
      <w:r w:rsidRPr="005B163E">
        <w:rPr>
          <w:rFonts w:ascii="Arial" w:hAnsi="Arial" w:cs="Arial"/>
          <w:b/>
          <w:bCs/>
          <w:caps/>
          <w:snapToGrid w:val="0"/>
          <w:sz w:val="21"/>
          <w:szCs w:val="21"/>
        </w:rPr>
        <w:t>“REGLAS”</w:t>
      </w:r>
      <w:r w:rsidRPr="005B163E">
        <w:rPr>
          <w:rFonts w:ascii="Arial" w:hAnsi="Arial" w:cs="Arial"/>
          <w:bCs/>
          <w:sz w:val="21"/>
          <w:szCs w:val="21"/>
        </w:rPr>
        <w:t>, DARÁ LUGAR A QUE LA “</w:t>
      </w:r>
      <w:r w:rsidRPr="005B163E">
        <w:rPr>
          <w:rFonts w:ascii="Arial" w:hAnsi="Arial" w:cs="Arial"/>
          <w:b/>
          <w:sz w:val="21"/>
          <w:szCs w:val="21"/>
        </w:rPr>
        <w:t>CONVOCANTE”</w:t>
      </w:r>
      <w:r w:rsidRPr="005B163E">
        <w:rPr>
          <w:rFonts w:ascii="Arial" w:hAnsi="Arial" w:cs="Arial"/>
          <w:bCs/>
          <w:sz w:val="21"/>
          <w:szCs w:val="21"/>
        </w:rPr>
        <w:t xml:space="preserve"> NO RECIBA LA O LAS PROPOSICIÓN(ES) DEL O LOS LICITANTES.</w:t>
      </w:r>
      <w:bookmarkEnd w:id="54"/>
    </w:p>
    <w:p w14:paraId="71321FD1" w14:textId="77777777" w:rsidR="00ED3667" w:rsidRPr="005B163E" w:rsidRDefault="00ED3667" w:rsidP="005B163E">
      <w:pPr>
        <w:spacing w:after="0" w:line="240" w:lineRule="auto"/>
        <w:jc w:val="both"/>
        <w:rPr>
          <w:rFonts w:ascii="Arial" w:hAnsi="Arial" w:cs="Arial"/>
          <w:bCs/>
          <w:caps/>
          <w:sz w:val="21"/>
          <w:szCs w:val="21"/>
        </w:rPr>
      </w:pPr>
    </w:p>
    <w:p w14:paraId="2AFB7E94" w14:textId="77777777" w:rsidR="00ED3667" w:rsidRPr="005B163E" w:rsidRDefault="00ED3667" w:rsidP="005B163E">
      <w:pPr>
        <w:numPr>
          <w:ilvl w:val="2"/>
          <w:numId w:val="43"/>
        </w:numPr>
        <w:spacing w:after="0" w:line="240" w:lineRule="auto"/>
        <w:ind w:left="993"/>
        <w:jc w:val="both"/>
        <w:rPr>
          <w:rFonts w:ascii="Arial" w:hAnsi="Arial" w:cs="Arial"/>
          <w:bCs/>
          <w:sz w:val="21"/>
          <w:szCs w:val="21"/>
        </w:rPr>
      </w:pPr>
      <w:bookmarkStart w:id="55" w:name="_Hlk83371215"/>
      <w:r w:rsidRPr="005B163E">
        <w:rPr>
          <w:rFonts w:ascii="Arial" w:hAnsi="Arial" w:cs="Arial"/>
          <w:bCs/>
          <w:sz w:val="21"/>
          <w:szCs w:val="21"/>
        </w:rPr>
        <w:t xml:space="preserve">LA DOCUMENTACIÓN LEGAL, ASÍ COMO LOS DOCUMENTOS QUE INTEGREN LA PROPOSICIÓN (TÉCNICA Y ECONÓMICA), </w:t>
      </w:r>
      <w:r w:rsidRPr="005B163E">
        <w:rPr>
          <w:rFonts w:ascii="Arial" w:hAnsi="Arial" w:cs="Arial"/>
          <w:b/>
          <w:bCs/>
          <w:sz w:val="21"/>
          <w:szCs w:val="21"/>
        </w:rPr>
        <w:t>SE PRESENTARÁN EN IDIOMA ESPAÑOL</w:t>
      </w:r>
      <w:r w:rsidRPr="005B163E">
        <w:rPr>
          <w:rFonts w:ascii="Arial" w:hAnsi="Arial" w:cs="Arial"/>
          <w:bCs/>
          <w:sz w:val="21"/>
          <w:szCs w:val="21"/>
        </w:rPr>
        <w:t xml:space="preserve"> (MÉXICO), CON DOCUMENTOS ORIGINALES, SIN TACHADURAS NI ENMENDADURAS, </w:t>
      </w:r>
      <w:r w:rsidRPr="005B163E">
        <w:rPr>
          <w:rFonts w:ascii="Arial" w:hAnsi="Arial" w:cs="Arial"/>
          <w:b/>
          <w:bCs/>
          <w:sz w:val="21"/>
          <w:szCs w:val="21"/>
          <w:u w:val="single"/>
        </w:rPr>
        <w:t>FOLIADAS DE MANERA INDIVIDUAL LAS PROPUESTAS TÉCNICA Y ECONÓMICA, ASÍ COMO EL RESTO DE LOS DOCUMENTOS QUE ENTREGUE EL LICITANTE EN TODAS Y CADA UNA DE SUS HOJAS ÚTILES EN FORMA CONTINUA E ININTERRUMPIDA, RUBRICADAS EN CADA UNA DE SUS HOJAS ÚTILES (NO FOLIAR LOS SEPARADORES NI LAS HOJAS QUE NO CONTENGAN TEXTO O NO ÚTILES) Y CON FIRMA AUTÓGRAFA AL CALCE EN LA ÚLTIMA HOJA DE CADA UNO DE LOS DOCUMENTOS QUE INTEGREN SU PROPOSICIÓN Y AQUELLOS DISTINTOS A ÉSTA</w:t>
      </w:r>
      <w:r w:rsidRPr="005B163E">
        <w:rPr>
          <w:rFonts w:ascii="Arial" w:hAnsi="Arial" w:cs="Arial"/>
          <w:bCs/>
          <w:sz w:val="21"/>
          <w:szCs w:val="21"/>
        </w:rPr>
        <w:t xml:space="preserve">, DEL REPRESENTANTE LEGAL, APODERADO LEGAL O PERSONA FACULTADA PARA ELLO EN HOJA PREFERENTEMENTE MEMBRETADA DEL </w:t>
      </w:r>
      <w:r w:rsidRPr="005B163E">
        <w:rPr>
          <w:rFonts w:ascii="Arial" w:hAnsi="Arial" w:cs="Arial"/>
          <w:b/>
          <w:bCs/>
          <w:sz w:val="21"/>
          <w:szCs w:val="21"/>
        </w:rPr>
        <w:t>“LICITANTE”</w:t>
      </w:r>
      <w:bookmarkEnd w:id="55"/>
      <w:r w:rsidRPr="005B163E">
        <w:rPr>
          <w:rFonts w:ascii="Arial" w:hAnsi="Arial" w:cs="Arial"/>
          <w:bCs/>
          <w:sz w:val="21"/>
          <w:szCs w:val="21"/>
        </w:rPr>
        <w:t>.</w:t>
      </w:r>
    </w:p>
    <w:p w14:paraId="0D33ABBE" w14:textId="77777777" w:rsidR="00ED3667" w:rsidRPr="005B163E" w:rsidRDefault="00ED3667" w:rsidP="005B163E">
      <w:pPr>
        <w:spacing w:after="0" w:line="240" w:lineRule="auto"/>
        <w:jc w:val="both"/>
        <w:rPr>
          <w:rFonts w:ascii="Arial" w:hAnsi="Arial" w:cs="Arial"/>
          <w:bCs/>
          <w:sz w:val="21"/>
          <w:szCs w:val="21"/>
        </w:rPr>
      </w:pPr>
    </w:p>
    <w:p w14:paraId="12503F70" w14:textId="77777777" w:rsidR="00ED3667" w:rsidRPr="005B163E" w:rsidRDefault="00ED3667" w:rsidP="005B163E">
      <w:pPr>
        <w:spacing w:after="0" w:line="240" w:lineRule="auto"/>
        <w:ind w:left="993"/>
        <w:rPr>
          <w:rFonts w:ascii="Arial" w:hAnsi="Arial" w:cs="Arial"/>
          <w:bCs/>
          <w:sz w:val="21"/>
          <w:szCs w:val="21"/>
        </w:rPr>
      </w:pPr>
      <w:r w:rsidRPr="005B163E">
        <w:rPr>
          <w:rFonts w:ascii="Arial" w:hAnsi="Arial" w:cs="Arial"/>
          <w:bCs/>
          <w:sz w:val="21"/>
          <w:szCs w:val="21"/>
        </w:rPr>
        <w:t xml:space="preserve">PARA FACILITAR EL MANEJO DE LAS PROPUESTAS: </w:t>
      </w:r>
    </w:p>
    <w:p w14:paraId="2B9E73FF" w14:textId="77777777" w:rsidR="00DA5EB2" w:rsidRPr="005B163E" w:rsidRDefault="00DA5EB2" w:rsidP="005B163E">
      <w:pPr>
        <w:spacing w:after="0" w:line="240" w:lineRule="auto"/>
        <w:ind w:left="993"/>
        <w:rPr>
          <w:rFonts w:ascii="Arial" w:hAnsi="Arial" w:cs="Arial"/>
          <w:bCs/>
          <w:sz w:val="21"/>
          <w:szCs w:val="21"/>
        </w:rPr>
      </w:pPr>
    </w:p>
    <w:p w14:paraId="78D4BBF9" w14:textId="77777777" w:rsidR="00ED3667" w:rsidRPr="005B163E" w:rsidRDefault="00ED3667" w:rsidP="005B163E">
      <w:pPr>
        <w:numPr>
          <w:ilvl w:val="0"/>
          <w:numId w:val="3"/>
        </w:numPr>
        <w:spacing w:after="0" w:line="240" w:lineRule="auto"/>
        <w:ind w:left="993" w:firstLine="0"/>
        <w:jc w:val="both"/>
        <w:rPr>
          <w:rFonts w:ascii="Arial" w:hAnsi="Arial" w:cs="Arial"/>
          <w:bCs/>
          <w:sz w:val="21"/>
          <w:szCs w:val="21"/>
        </w:rPr>
      </w:pPr>
      <w:r w:rsidRPr="005B163E">
        <w:rPr>
          <w:rFonts w:ascii="Arial" w:hAnsi="Arial" w:cs="Arial"/>
          <w:bCs/>
          <w:sz w:val="21"/>
          <w:szCs w:val="21"/>
        </w:rPr>
        <w:t>PREFERENTEMENTE PRESENTARLAS EN</w:t>
      </w:r>
      <w:r w:rsidRPr="005B163E">
        <w:rPr>
          <w:rFonts w:ascii="Arial" w:hAnsi="Arial" w:cs="Arial"/>
          <w:b/>
          <w:bCs/>
          <w:sz w:val="21"/>
          <w:szCs w:val="21"/>
          <w:u w:val="single"/>
        </w:rPr>
        <w:t xml:space="preserve"> CARPETA DE 2 ARGOLLAS </w:t>
      </w:r>
    </w:p>
    <w:p w14:paraId="143C4475" w14:textId="77777777" w:rsidR="00ED3667" w:rsidRPr="005B163E" w:rsidRDefault="00ED3667" w:rsidP="005B163E">
      <w:pPr>
        <w:numPr>
          <w:ilvl w:val="0"/>
          <w:numId w:val="3"/>
        </w:numPr>
        <w:spacing w:after="0" w:line="240" w:lineRule="auto"/>
        <w:ind w:left="1418" w:hanging="425"/>
        <w:jc w:val="both"/>
        <w:rPr>
          <w:rFonts w:ascii="Arial" w:hAnsi="Arial" w:cs="Arial"/>
          <w:bCs/>
          <w:sz w:val="21"/>
          <w:szCs w:val="21"/>
        </w:rPr>
      </w:pPr>
      <w:r w:rsidRPr="005B163E">
        <w:rPr>
          <w:rFonts w:ascii="Arial" w:hAnsi="Arial" w:cs="Arial"/>
          <w:bCs/>
          <w:sz w:val="21"/>
          <w:szCs w:val="21"/>
        </w:rPr>
        <w:t xml:space="preserve">PREFERENTEMENTE NO PRESENTAR LAS PROPUESTAS CON LIGAS NI ENGRAPADAS CON OBJETO DE EVITAR QUE SE DAÑEN O SE LLEGUEN A ROMPER LAS HOJAS QUE INTEGRAN LA PROPOSICIÓN. </w:t>
      </w:r>
    </w:p>
    <w:p w14:paraId="671AFFDD" w14:textId="77777777" w:rsidR="00ED3667" w:rsidRPr="005B163E" w:rsidRDefault="00ED3667" w:rsidP="005B163E">
      <w:pPr>
        <w:numPr>
          <w:ilvl w:val="0"/>
          <w:numId w:val="3"/>
        </w:numPr>
        <w:spacing w:after="0" w:line="240" w:lineRule="auto"/>
        <w:ind w:left="1418" w:hanging="425"/>
        <w:jc w:val="both"/>
        <w:rPr>
          <w:rFonts w:ascii="Arial" w:hAnsi="Arial" w:cs="Arial"/>
          <w:bCs/>
          <w:sz w:val="21"/>
          <w:szCs w:val="21"/>
        </w:rPr>
      </w:pPr>
      <w:r w:rsidRPr="005B163E">
        <w:rPr>
          <w:rFonts w:ascii="Arial" w:hAnsi="Arial" w:cs="Arial"/>
          <w:sz w:val="21"/>
          <w:szCs w:val="21"/>
        </w:rPr>
        <w:t>PREFERENTEMENTE</w:t>
      </w:r>
      <w:r w:rsidRPr="005B163E">
        <w:rPr>
          <w:rFonts w:ascii="Arial" w:hAnsi="Arial" w:cs="Arial"/>
          <w:b/>
          <w:sz w:val="21"/>
          <w:szCs w:val="21"/>
        </w:rPr>
        <w:t xml:space="preserve"> NO DEBERÁN PRESENTARSE</w:t>
      </w:r>
      <w:r w:rsidRPr="005B163E">
        <w:rPr>
          <w:rFonts w:ascii="Arial" w:hAnsi="Arial" w:cs="Arial"/>
          <w:bCs/>
          <w:sz w:val="21"/>
          <w:szCs w:val="21"/>
        </w:rPr>
        <w:t xml:space="preserve"> DENTRO DE PROTECTORES DE HOJAS O CUBRE HOJAS O PORTA HOJAS.</w:t>
      </w:r>
    </w:p>
    <w:p w14:paraId="11D6A671" w14:textId="77777777" w:rsidR="00ED3667" w:rsidRPr="005B163E" w:rsidRDefault="00ED3667" w:rsidP="005B163E">
      <w:pPr>
        <w:spacing w:after="0" w:line="240" w:lineRule="auto"/>
        <w:ind w:left="993"/>
        <w:rPr>
          <w:rFonts w:ascii="Arial" w:hAnsi="Arial" w:cs="Arial"/>
          <w:b/>
          <w:bCs/>
          <w:sz w:val="21"/>
          <w:szCs w:val="21"/>
        </w:rPr>
      </w:pPr>
    </w:p>
    <w:p w14:paraId="72BBF8C4" w14:textId="77777777" w:rsidR="00ED3667" w:rsidRPr="005B163E" w:rsidRDefault="00ED3667" w:rsidP="005B163E">
      <w:pPr>
        <w:numPr>
          <w:ilvl w:val="2"/>
          <w:numId w:val="43"/>
        </w:numPr>
        <w:spacing w:after="0" w:line="240" w:lineRule="auto"/>
        <w:ind w:left="993"/>
        <w:jc w:val="both"/>
        <w:rPr>
          <w:rFonts w:ascii="Arial" w:hAnsi="Arial" w:cs="Arial"/>
          <w:bCs/>
          <w:sz w:val="21"/>
          <w:szCs w:val="21"/>
        </w:rPr>
      </w:pPr>
      <w:bookmarkStart w:id="56" w:name="_Hlk83371237"/>
      <w:r w:rsidRPr="005B163E">
        <w:rPr>
          <w:rFonts w:ascii="Arial" w:hAnsi="Arial" w:cs="Arial"/>
          <w:b/>
          <w:bCs/>
          <w:sz w:val="21"/>
          <w:szCs w:val="21"/>
        </w:rPr>
        <w:t>UNA VEZ RECIBIDAS LAS PROPOSICIONES EN SOBRE CERRADO Y SELLADO</w:t>
      </w:r>
      <w:r w:rsidRPr="005B163E">
        <w:rPr>
          <w:rFonts w:ascii="Arial" w:hAnsi="Arial" w:cs="Arial"/>
          <w:bCs/>
          <w:sz w:val="21"/>
          <w:szCs w:val="21"/>
        </w:rPr>
        <w:t>, SE PROCEDERÁ A SU APERTURA.</w:t>
      </w:r>
      <w:bookmarkEnd w:id="56"/>
    </w:p>
    <w:p w14:paraId="30436E7E" w14:textId="77777777" w:rsidR="00ED3667" w:rsidRPr="005B163E" w:rsidRDefault="00ED3667" w:rsidP="005B163E">
      <w:pPr>
        <w:spacing w:after="0" w:line="240" w:lineRule="auto"/>
        <w:ind w:left="993"/>
        <w:jc w:val="both"/>
        <w:rPr>
          <w:rFonts w:ascii="Arial" w:hAnsi="Arial" w:cs="Arial"/>
          <w:bCs/>
          <w:sz w:val="21"/>
          <w:szCs w:val="21"/>
        </w:rPr>
      </w:pPr>
    </w:p>
    <w:p w14:paraId="25F291D8" w14:textId="77777777" w:rsidR="00ED3667" w:rsidRPr="005B163E" w:rsidRDefault="00ED3667" w:rsidP="005B163E">
      <w:pPr>
        <w:numPr>
          <w:ilvl w:val="2"/>
          <w:numId w:val="43"/>
        </w:numPr>
        <w:spacing w:after="0" w:line="240" w:lineRule="auto"/>
        <w:ind w:left="993"/>
        <w:jc w:val="both"/>
        <w:rPr>
          <w:rFonts w:ascii="Arial" w:hAnsi="Arial" w:cs="Arial"/>
          <w:bCs/>
          <w:sz w:val="21"/>
          <w:szCs w:val="21"/>
        </w:rPr>
      </w:pPr>
      <w:bookmarkStart w:id="57" w:name="_Hlk83371289"/>
      <w:r w:rsidRPr="005B163E">
        <w:rPr>
          <w:rFonts w:ascii="Arial" w:hAnsi="Arial" w:cs="Arial"/>
          <w:bCs/>
          <w:sz w:val="21"/>
          <w:szCs w:val="21"/>
        </w:rPr>
        <w:t xml:space="preserve">LA APERTURA DE PROPOSICIONES SE LLEVARÁ A CABO CON LA PRESENCIA DE LOS </w:t>
      </w:r>
      <w:r w:rsidRPr="005B163E">
        <w:rPr>
          <w:rFonts w:ascii="Arial" w:hAnsi="Arial" w:cs="Arial"/>
          <w:b/>
          <w:bCs/>
          <w:sz w:val="21"/>
          <w:szCs w:val="21"/>
        </w:rPr>
        <w:t>“LICITANTES</w:t>
      </w:r>
      <w:r w:rsidRPr="005B163E">
        <w:rPr>
          <w:rFonts w:ascii="Arial" w:hAnsi="Arial" w:cs="Arial"/>
          <w:bCs/>
          <w:sz w:val="21"/>
          <w:szCs w:val="21"/>
        </w:rPr>
        <w:t xml:space="preserve">”, E INVARIABLEMENTE SE INVITARÁ A UN REPRESENTANTE DE LA UNIDAD DE EVALUACIÓN Y CONTROL DE LA COMISIÓN DE VIGILANCIA DE LA AUDITORÍA SUPERIOR DE LA FEDERACIÓN DE LA CÁMARA DE DIPUTADOS Y AL REPRESENTANTE DE LA </w:t>
      </w:r>
      <w:r w:rsidR="00C04C21" w:rsidRPr="005B163E">
        <w:rPr>
          <w:rFonts w:ascii="Arial" w:hAnsi="Arial" w:cs="Arial"/>
          <w:bCs/>
          <w:sz w:val="21"/>
          <w:szCs w:val="21"/>
        </w:rPr>
        <w:t>“</w:t>
      </w:r>
      <w:r w:rsidR="00BE16AB" w:rsidRPr="005B163E">
        <w:rPr>
          <w:rFonts w:ascii="Arial" w:hAnsi="Arial" w:cs="Arial"/>
          <w:b/>
          <w:sz w:val="21"/>
          <w:szCs w:val="21"/>
        </w:rPr>
        <w:t>DC</w:t>
      </w:r>
      <w:r w:rsidR="00C04C21" w:rsidRPr="005B163E">
        <w:rPr>
          <w:rFonts w:ascii="Arial" w:hAnsi="Arial" w:cs="Arial"/>
          <w:b/>
          <w:sz w:val="21"/>
          <w:szCs w:val="21"/>
        </w:rPr>
        <w:t>y</w:t>
      </w:r>
      <w:r w:rsidR="00BE16AB" w:rsidRPr="005B163E">
        <w:rPr>
          <w:rFonts w:ascii="Arial" w:hAnsi="Arial" w:cs="Arial"/>
          <w:b/>
          <w:sz w:val="21"/>
          <w:szCs w:val="21"/>
        </w:rPr>
        <w:t>C</w:t>
      </w:r>
      <w:r w:rsidR="00C04C21" w:rsidRPr="005B163E">
        <w:rPr>
          <w:rFonts w:ascii="Arial" w:hAnsi="Arial" w:cs="Arial"/>
          <w:bCs/>
          <w:sz w:val="21"/>
          <w:szCs w:val="21"/>
        </w:rPr>
        <w:t>”</w:t>
      </w:r>
      <w:r w:rsidRPr="005B163E">
        <w:rPr>
          <w:rFonts w:ascii="Arial" w:hAnsi="Arial" w:cs="Arial"/>
          <w:bCs/>
          <w:sz w:val="21"/>
          <w:szCs w:val="21"/>
        </w:rPr>
        <w:t xml:space="preserve"> DE </w:t>
      </w:r>
      <w:r w:rsidRPr="005B163E">
        <w:rPr>
          <w:rFonts w:ascii="Arial" w:hAnsi="Arial" w:cs="Arial"/>
          <w:caps/>
          <w:sz w:val="21"/>
          <w:szCs w:val="21"/>
        </w:rPr>
        <w:t xml:space="preserve">la </w:t>
      </w:r>
      <w:r w:rsidRPr="005B163E">
        <w:rPr>
          <w:rFonts w:ascii="Arial" w:hAnsi="Arial" w:cs="Arial"/>
          <w:b/>
          <w:caps/>
          <w:sz w:val="21"/>
          <w:szCs w:val="21"/>
        </w:rPr>
        <w:t>“convocante”</w:t>
      </w:r>
      <w:bookmarkEnd w:id="57"/>
      <w:r w:rsidRPr="005B163E">
        <w:rPr>
          <w:rFonts w:ascii="Arial" w:hAnsi="Arial" w:cs="Arial"/>
          <w:bCs/>
          <w:sz w:val="21"/>
          <w:szCs w:val="21"/>
        </w:rPr>
        <w:t>.</w:t>
      </w:r>
    </w:p>
    <w:p w14:paraId="65D1DC8A" w14:textId="77777777" w:rsidR="00A35E1E" w:rsidRPr="005B163E" w:rsidRDefault="00A35E1E" w:rsidP="005B163E">
      <w:pPr>
        <w:spacing w:after="0" w:line="240" w:lineRule="auto"/>
        <w:jc w:val="both"/>
        <w:rPr>
          <w:rFonts w:ascii="Arial" w:hAnsi="Arial" w:cs="Arial"/>
          <w:bCs/>
          <w:sz w:val="21"/>
          <w:szCs w:val="21"/>
        </w:rPr>
      </w:pPr>
    </w:p>
    <w:p w14:paraId="3F068881" w14:textId="77777777" w:rsidR="00ED3667" w:rsidRPr="005B163E" w:rsidRDefault="00ED3667" w:rsidP="005B163E">
      <w:pPr>
        <w:numPr>
          <w:ilvl w:val="2"/>
          <w:numId w:val="43"/>
        </w:numPr>
        <w:spacing w:after="0" w:line="240" w:lineRule="auto"/>
        <w:ind w:left="993"/>
        <w:jc w:val="both"/>
        <w:rPr>
          <w:rFonts w:ascii="Arial" w:hAnsi="Arial" w:cs="Arial"/>
          <w:bCs/>
          <w:sz w:val="21"/>
          <w:szCs w:val="21"/>
        </w:rPr>
      </w:pPr>
      <w:bookmarkStart w:id="58" w:name="_Hlk83295497"/>
      <w:r w:rsidRPr="005B163E">
        <w:rPr>
          <w:rFonts w:ascii="Arial" w:hAnsi="Arial" w:cs="Arial"/>
          <w:bCs/>
          <w:sz w:val="21"/>
          <w:szCs w:val="21"/>
        </w:rPr>
        <w:t>CONFORME AL ARTÍCULO 30, FRACCIÓN II DEL “</w:t>
      </w:r>
      <w:r w:rsidRPr="005B163E">
        <w:rPr>
          <w:rFonts w:ascii="Arial" w:hAnsi="Arial" w:cs="Arial"/>
          <w:b/>
          <w:bCs/>
          <w:sz w:val="21"/>
          <w:szCs w:val="21"/>
        </w:rPr>
        <w:t>ACUERDO</w:t>
      </w:r>
      <w:r w:rsidRPr="005B163E">
        <w:rPr>
          <w:rFonts w:ascii="Arial" w:hAnsi="Arial" w:cs="Arial"/>
          <w:bCs/>
          <w:sz w:val="21"/>
          <w:szCs w:val="21"/>
        </w:rPr>
        <w:t>”</w:t>
      </w:r>
      <w:r w:rsidRPr="005B163E">
        <w:rPr>
          <w:rFonts w:ascii="Arial" w:hAnsi="Arial" w:cs="Arial"/>
          <w:b/>
          <w:bCs/>
          <w:sz w:val="21"/>
          <w:szCs w:val="21"/>
        </w:rPr>
        <w:t xml:space="preserve"> </w:t>
      </w:r>
      <w:r w:rsidRPr="005B163E">
        <w:rPr>
          <w:rFonts w:ascii="Arial" w:hAnsi="Arial" w:cs="Arial"/>
          <w:bCs/>
          <w:sz w:val="21"/>
          <w:szCs w:val="21"/>
        </w:rPr>
        <w:t xml:space="preserve">Y EN EL CAPÍTULO II. DE LOS PROCEDIMIENTOS DE ADJUDICACIÓN PARA LA ADQUISICIÓN, ARRENDAMIENTO DE BIENES MUEBLES Y PRESTACIÓN DE SERVICIOS, SUBCAPÍTULO II.2. DE LA LICITACIÓN PÚBLICA, APARTADO II.2.3. DE LA PRESENTACIÓN Y APERTURA DE LAS PROPOSICIONES, NUMERAL 24 DE LAS </w:t>
      </w:r>
      <w:r w:rsidRPr="005B163E">
        <w:rPr>
          <w:rFonts w:ascii="Arial" w:hAnsi="Arial" w:cs="Arial"/>
          <w:b/>
          <w:bCs/>
          <w:sz w:val="21"/>
          <w:szCs w:val="21"/>
        </w:rPr>
        <w:t>“REGLAS”,</w:t>
      </w:r>
      <w:r w:rsidRPr="005B163E">
        <w:rPr>
          <w:rFonts w:ascii="Arial" w:hAnsi="Arial" w:cs="Arial"/>
          <w:bCs/>
          <w:sz w:val="21"/>
          <w:szCs w:val="21"/>
        </w:rPr>
        <w:t xml:space="preserve"> DE ENTRE LOS </w:t>
      </w:r>
      <w:r w:rsidRPr="005B163E">
        <w:rPr>
          <w:rFonts w:ascii="Arial" w:hAnsi="Arial" w:cs="Arial"/>
          <w:b/>
          <w:bCs/>
          <w:sz w:val="21"/>
          <w:szCs w:val="21"/>
        </w:rPr>
        <w:t>“LICITANTES”</w:t>
      </w:r>
      <w:r w:rsidRPr="005B163E">
        <w:rPr>
          <w:rFonts w:ascii="Arial" w:hAnsi="Arial" w:cs="Arial"/>
          <w:bCs/>
          <w:sz w:val="21"/>
          <w:szCs w:val="21"/>
        </w:rPr>
        <w:t xml:space="preserve"> QUE HAYAN ASISTIDO, ÉSTOS ELEGIRÁN A UNO, QUE EN FORMA CONJUNTA CON EL SERVIDOR PÚBLICO QUE PRESIDE EL ACTO POR PARTE DE LA </w:t>
      </w:r>
      <w:r w:rsidRPr="005B163E">
        <w:rPr>
          <w:rFonts w:ascii="Arial" w:hAnsi="Arial" w:cs="Arial"/>
          <w:b/>
          <w:bCs/>
          <w:sz w:val="21"/>
          <w:szCs w:val="21"/>
        </w:rPr>
        <w:t>“CONVOCANTE”</w:t>
      </w:r>
      <w:r w:rsidRPr="005B163E">
        <w:rPr>
          <w:rFonts w:ascii="Arial" w:hAnsi="Arial" w:cs="Arial"/>
          <w:bCs/>
          <w:sz w:val="21"/>
          <w:szCs w:val="21"/>
        </w:rPr>
        <w:t xml:space="preserve">, </w:t>
      </w:r>
      <w:r w:rsidRPr="005B163E">
        <w:rPr>
          <w:rFonts w:ascii="Arial" w:hAnsi="Arial" w:cs="Arial"/>
          <w:bCs/>
          <w:sz w:val="21"/>
          <w:szCs w:val="21"/>
        </w:rPr>
        <w:lastRenderedPageBreak/>
        <w:t xml:space="preserve">RUBRICARÁN LAS PARTES DE LAS PROPOSICIONES QUE PREVIAMENTE SE DETERMINARON EN ESTA CONVOCATORIA </w:t>
      </w:r>
      <w:r w:rsidRPr="005B163E">
        <w:rPr>
          <w:rFonts w:ascii="Arial" w:hAnsi="Arial" w:cs="Arial"/>
          <w:b/>
          <w:bCs/>
          <w:sz w:val="21"/>
          <w:szCs w:val="21"/>
        </w:rPr>
        <w:t>(3.2. DOCUMENTACIÓN LEGAL, 3.3 PROPUESTA TÉCNICA Y 3.4. PROPUESTA ECONÓMICA)</w:t>
      </w:r>
      <w:bookmarkEnd w:id="58"/>
      <w:r w:rsidRPr="005B163E">
        <w:rPr>
          <w:rFonts w:ascii="Arial" w:hAnsi="Arial" w:cs="Arial"/>
          <w:b/>
          <w:bCs/>
          <w:sz w:val="21"/>
          <w:szCs w:val="21"/>
        </w:rPr>
        <w:t>.</w:t>
      </w:r>
    </w:p>
    <w:p w14:paraId="78AF85B1" w14:textId="77777777" w:rsidR="00ED3667" w:rsidRPr="005B163E" w:rsidRDefault="00ED3667" w:rsidP="005B163E">
      <w:pPr>
        <w:spacing w:after="0" w:line="240" w:lineRule="auto"/>
        <w:jc w:val="both"/>
        <w:rPr>
          <w:rFonts w:ascii="Arial" w:hAnsi="Arial" w:cs="Arial"/>
          <w:bCs/>
          <w:sz w:val="21"/>
          <w:szCs w:val="21"/>
        </w:rPr>
      </w:pPr>
    </w:p>
    <w:p w14:paraId="00A8C66C" w14:textId="16D16BFE" w:rsidR="00ED3667" w:rsidRPr="005B163E" w:rsidRDefault="00ED3667" w:rsidP="005B163E">
      <w:pPr>
        <w:numPr>
          <w:ilvl w:val="2"/>
          <w:numId w:val="43"/>
        </w:numPr>
        <w:spacing w:after="0" w:line="240" w:lineRule="auto"/>
        <w:ind w:left="993"/>
        <w:jc w:val="both"/>
        <w:rPr>
          <w:rFonts w:ascii="Arial" w:hAnsi="Arial" w:cs="Arial"/>
          <w:bCs/>
          <w:sz w:val="21"/>
          <w:szCs w:val="21"/>
        </w:rPr>
      </w:pPr>
      <w:r w:rsidRPr="005B163E">
        <w:rPr>
          <w:rFonts w:ascii="Arial" w:hAnsi="Arial" w:cs="Arial"/>
          <w:bCs/>
          <w:sz w:val="21"/>
          <w:szCs w:val="21"/>
        </w:rPr>
        <w:t xml:space="preserve">ENSEGUIDA SE DARÁ LECTURA AL IMPORTE TOTAL </w:t>
      </w:r>
      <w:bookmarkStart w:id="59" w:name="_Hlk224725281"/>
      <w:r w:rsidR="00803F8F" w:rsidRPr="005B163E">
        <w:rPr>
          <w:rFonts w:ascii="Arial" w:hAnsi="Arial" w:cs="Arial"/>
          <w:bCs/>
          <w:sz w:val="21"/>
          <w:szCs w:val="21"/>
        </w:rPr>
        <w:t>DE LA</w:t>
      </w:r>
      <w:r w:rsidR="00DF3D57">
        <w:rPr>
          <w:rFonts w:ascii="Arial" w:hAnsi="Arial" w:cs="Arial"/>
          <w:bCs/>
          <w:sz w:val="21"/>
          <w:szCs w:val="21"/>
        </w:rPr>
        <w:t xml:space="preserve"> SUMATORIA</w:t>
      </w:r>
      <w:r w:rsidR="00A06BAC">
        <w:rPr>
          <w:rFonts w:ascii="Arial" w:hAnsi="Arial" w:cs="Arial"/>
          <w:bCs/>
          <w:sz w:val="21"/>
          <w:szCs w:val="21"/>
        </w:rPr>
        <w:t xml:space="preserve"> DE LA PARTIDA </w:t>
      </w:r>
      <w:r w:rsidR="00A06BAC" w:rsidRPr="00983934">
        <w:rPr>
          <w:rFonts w:ascii="Arial" w:hAnsi="Arial" w:cs="Arial"/>
          <w:b/>
          <w:bCs/>
          <w:sz w:val="21"/>
          <w:szCs w:val="21"/>
        </w:rPr>
        <w:t>ÚNICA</w:t>
      </w:r>
      <w:r w:rsidR="00A06BAC">
        <w:rPr>
          <w:rFonts w:ascii="Arial" w:hAnsi="Arial" w:cs="Arial"/>
          <w:bCs/>
          <w:sz w:val="21"/>
          <w:szCs w:val="21"/>
        </w:rPr>
        <w:t xml:space="preserve"> Y SUS</w:t>
      </w:r>
      <w:r w:rsidR="00DF3D57">
        <w:rPr>
          <w:rFonts w:ascii="Arial" w:hAnsi="Arial" w:cs="Arial"/>
          <w:bCs/>
          <w:sz w:val="21"/>
          <w:szCs w:val="21"/>
        </w:rPr>
        <w:t xml:space="preserve"> SUB</w:t>
      </w:r>
      <w:r w:rsidR="00803F8F" w:rsidRPr="005B163E">
        <w:rPr>
          <w:rFonts w:ascii="Arial" w:hAnsi="Arial" w:cs="Arial"/>
          <w:bCs/>
          <w:sz w:val="21"/>
          <w:szCs w:val="21"/>
        </w:rPr>
        <w:t>PARTIDA</w:t>
      </w:r>
      <w:r w:rsidR="00DF3D57">
        <w:rPr>
          <w:rFonts w:ascii="Arial" w:hAnsi="Arial" w:cs="Arial"/>
          <w:bCs/>
          <w:sz w:val="21"/>
          <w:szCs w:val="21"/>
        </w:rPr>
        <w:t xml:space="preserve">S 1.1, 1.2, 1.3, 1.4, 1.5 Y 1.6 </w:t>
      </w:r>
      <w:bookmarkEnd w:id="59"/>
      <w:r w:rsidR="00803F8F" w:rsidRPr="005B163E">
        <w:rPr>
          <w:rFonts w:ascii="Arial" w:hAnsi="Arial" w:cs="Arial"/>
          <w:bCs/>
          <w:sz w:val="21"/>
          <w:szCs w:val="21"/>
        </w:rPr>
        <w:t>Y EL PRESUPUESTO MÍ</w:t>
      </w:r>
      <w:r w:rsidR="00803F8F" w:rsidRPr="007E0DBA">
        <w:rPr>
          <w:rFonts w:ascii="Arial" w:hAnsi="Arial" w:cs="Arial"/>
          <w:bCs/>
          <w:sz w:val="21"/>
          <w:szCs w:val="21"/>
        </w:rPr>
        <w:t>N</w:t>
      </w:r>
      <w:r w:rsidR="006C2274" w:rsidRPr="007E0DBA">
        <w:rPr>
          <w:rFonts w:ascii="Arial" w:hAnsi="Arial" w:cs="Arial"/>
          <w:bCs/>
          <w:sz w:val="21"/>
          <w:szCs w:val="21"/>
        </w:rPr>
        <w:t>I</w:t>
      </w:r>
      <w:r w:rsidR="00803F8F" w:rsidRPr="005B163E">
        <w:rPr>
          <w:rFonts w:ascii="Arial" w:hAnsi="Arial" w:cs="Arial"/>
          <w:bCs/>
          <w:sz w:val="21"/>
          <w:szCs w:val="21"/>
        </w:rPr>
        <w:t>MO Y MÁXIMO DE LA</w:t>
      </w:r>
      <w:r w:rsidR="00112F34" w:rsidRPr="005B163E">
        <w:rPr>
          <w:rFonts w:ascii="Arial" w:hAnsi="Arial" w:cs="Arial"/>
          <w:bCs/>
          <w:sz w:val="21"/>
          <w:szCs w:val="21"/>
        </w:rPr>
        <w:t xml:space="preserve"> SUBPARTIDA </w:t>
      </w:r>
      <w:r w:rsidR="00DF3D57">
        <w:rPr>
          <w:rFonts w:ascii="Arial" w:hAnsi="Arial" w:cs="Arial"/>
          <w:bCs/>
          <w:sz w:val="21"/>
          <w:szCs w:val="21"/>
        </w:rPr>
        <w:t xml:space="preserve">1.7 </w:t>
      </w:r>
      <w:r w:rsidR="00112F34" w:rsidRPr="005B163E">
        <w:rPr>
          <w:rFonts w:ascii="Arial" w:hAnsi="Arial" w:cs="Arial"/>
          <w:bCs/>
          <w:sz w:val="21"/>
          <w:szCs w:val="21"/>
        </w:rPr>
        <w:t xml:space="preserve">DE </w:t>
      </w:r>
      <w:r w:rsidR="00A06BAC">
        <w:rPr>
          <w:rFonts w:ascii="Arial" w:hAnsi="Arial" w:cs="Arial"/>
          <w:bCs/>
          <w:sz w:val="21"/>
          <w:szCs w:val="21"/>
        </w:rPr>
        <w:t xml:space="preserve">CADA UNA DE </w:t>
      </w:r>
      <w:r w:rsidR="00112F34" w:rsidRPr="005B163E">
        <w:rPr>
          <w:rFonts w:ascii="Arial" w:hAnsi="Arial" w:cs="Arial"/>
          <w:bCs/>
          <w:sz w:val="21"/>
          <w:szCs w:val="21"/>
        </w:rPr>
        <w:t>LAS</w:t>
      </w:r>
      <w:r w:rsidR="00803F8F" w:rsidRPr="005B163E">
        <w:rPr>
          <w:rFonts w:ascii="Arial" w:hAnsi="Arial" w:cs="Arial"/>
          <w:bCs/>
          <w:sz w:val="21"/>
          <w:szCs w:val="21"/>
        </w:rPr>
        <w:t xml:space="preserve"> PROPOSICIONES ANTES DEL IVA.</w:t>
      </w:r>
    </w:p>
    <w:p w14:paraId="65D0DF18" w14:textId="77777777" w:rsidR="00ED3667" w:rsidRPr="005B163E" w:rsidRDefault="00ED3667" w:rsidP="005B163E">
      <w:pPr>
        <w:spacing w:after="0" w:line="240" w:lineRule="auto"/>
        <w:jc w:val="both"/>
        <w:rPr>
          <w:rFonts w:ascii="Arial" w:hAnsi="Arial" w:cs="Arial"/>
          <w:bCs/>
          <w:sz w:val="21"/>
          <w:szCs w:val="21"/>
        </w:rPr>
      </w:pPr>
    </w:p>
    <w:p w14:paraId="190B8EF6" w14:textId="77777777" w:rsidR="00ED3667" w:rsidRPr="005B163E" w:rsidRDefault="00ED3667" w:rsidP="005B163E">
      <w:pPr>
        <w:numPr>
          <w:ilvl w:val="2"/>
          <w:numId w:val="43"/>
        </w:numPr>
        <w:spacing w:after="0" w:line="240" w:lineRule="auto"/>
        <w:ind w:left="993"/>
        <w:jc w:val="both"/>
        <w:rPr>
          <w:rFonts w:ascii="Arial" w:hAnsi="Arial" w:cs="Arial"/>
          <w:bCs/>
          <w:sz w:val="21"/>
          <w:szCs w:val="21"/>
        </w:rPr>
      </w:pPr>
      <w:bookmarkStart w:id="60" w:name="_Hlk83371354"/>
      <w:r w:rsidRPr="005B163E">
        <w:rPr>
          <w:rFonts w:ascii="Arial" w:hAnsi="Arial" w:cs="Arial"/>
          <w:bCs/>
          <w:sz w:val="21"/>
          <w:szCs w:val="21"/>
        </w:rPr>
        <w:t>DE ACUERDO CON LO ESTABLECIDO EN EL ARTÍCULO 30, FRACCIÓN III DE</w:t>
      </w:r>
      <w:r w:rsidRPr="005B163E">
        <w:rPr>
          <w:rFonts w:ascii="Arial" w:hAnsi="Arial" w:cs="Arial"/>
          <w:caps/>
          <w:sz w:val="21"/>
          <w:szCs w:val="21"/>
        </w:rPr>
        <w:t>l “</w:t>
      </w:r>
      <w:r w:rsidRPr="005B163E">
        <w:rPr>
          <w:rFonts w:ascii="Arial" w:hAnsi="Arial" w:cs="Arial"/>
          <w:b/>
          <w:caps/>
          <w:sz w:val="21"/>
          <w:szCs w:val="21"/>
        </w:rPr>
        <w:t>acuerdo</w:t>
      </w:r>
      <w:r w:rsidRPr="005B163E">
        <w:rPr>
          <w:rFonts w:ascii="Arial" w:hAnsi="Arial" w:cs="Arial"/>
          <w:caps/>
          <w:sz w:val="21"/>
          <w:szCs w:val="21"/>
        </w:rPr>
        <w:t>”</w:t>
      </w:r>
      <w:r w:rsidRPr="005B163E">
        <w:rPr>
          <w:rFonts w:ascii="Arial" w:hAnsi="Arial" w:cs="Arial"/>
          <w:bCs/>
          <w:sz w:val="21"/>
          <w:szCs w:val="21"/>
        </w:rPr>
        <w:t xml:space="preserve"> SE LEVANTARÁ ACTA QUE SERVIRÁ DE CONSTANCIA DE LA CELEBRACIÓN DEL ACTO DE PRESENTACIÓN Y APERTURA DE LAS PROPOSICIONES, EN LA QUE SE HARÁN CONSTAR LAS PROPOSICIONES PRESENTADAS, EL IMPORTE </w:t>
      </w:r>
      <w:r w:rsidR="00112F34" w:rsidRPr="005B163E">
        <w:rPr>
          <w:rFonts w:ascii="Arial" w:hAnsi="Arial" w:cs="Arial"/>
          <w:bCs/>
          <w:sz w:val="21"/>
          <w:szCs w:val="21"/>
        </w:rPr>
        <w:t xml:space="preserve">DE </w:t>
      </w:r>
      <w:r w:rsidR="00123685" w:rsidRPr="005B163E">
        <w:rPr>
          <w:rFonts w:ascii="Arial" w:hAnsi="Arial" w:cs="Arial"/>
          <w:bCs/>
          <w:sz w:val="21"/>
          <w:szCs w:val="21"/>
        </w:rPr>
        <w:t xml:space="preserve">LA </w:t>
      </w:r>
      <w:r w:rsidR="00112F34" w:rsidRPr="005B163E">
        <w:rPr>
          <w:rFonts w:ascii="Arial" w:hAnsi="Arial" w:cs="Arial"/>
          <w:bCs/>
          <w:sz w:val="21"/>
          <w:szCs w:val="21"/>
        </w:rPr>
        <w:t>PARTIDA</w:t>
      </w:r>
      <w:r w:rsidR="00A06BAC">
        <w:rPr>
          <w:rFonts w:ascii="Arial" w:hAnsi="Arial" w:cs="Arial"/>
          <w:bCs/>
          <w:sz w:val="21"/>
          <w:szCs w:val="21"/>
        </w:rPr>
        <w:t xml:space="preserve"> ÚNICA</w:t>
      </w:r>
      <w:r w:rsidR="00DF3D57">
        <w:rPr>
          <w:rFonts w:ascii="Arial" w:hAnsi="Arial" w:cs="Arial"/>
          <w:bCs/>
          <w:sz w:val="21"/>
          <w:szCs w:val="21"/>
        </w:rPr>
        <w:t xml:space="preserve"> Y</w:t>
      </w:r>
      <w:r w:rsidR="00A06BAC">
        <w:rPr>
          <w:rFonts w:ascii="Arial" w:hAnsi="Arial" w:cs="Arial"/>
          <w:bCs/>
          <w:sz w:val="21"/>
          <w:szCs w:val="21"/>
        </w:rPr>
        <w:t xml:space="preserve"> SUS</w:t>
      </w:r>
      <w:r w:rsidR="00DF3D57">
        <w:rPr>
          <w:rFonts w:ascii="Arial" w:hAnsi="Arial" w:cs="Arial"/>
          <w:bCs/>
          <w:sz w:val="21"/>
          <w:szCs w:val="21"/>
        </w:rPr>
        <w:t xml:space="preserve"> SUBPARTIDAS</w:t>
      </w:r>
      <w:r w:rsidR="00112F34" w:rsidRPr="005B163E">
        <w:rPr>
          <w:rFonts w:ascii="Arial" w:hAnsi="Arial" w:cs="Arial"/>
          <w:bCs/>
          <w:sz w:val="21"/>
          <w:szCs w:val="21"/>
        </w:rPr>
        <w:t xml:space="preserve"> QUE PARTICIPE </w:t>
      </w:r>
      <w:r w:rsidR="005653F2" w:rsidRPr="005B163E">
        <w:rPr>
          <w:rFonts w:ascii="Arial" w:hAnsi="Arial" w:cs="Arial"/>
          <w:bCs/>
          <w:sz w:val="21"/>
          <w:szCs w:val="21"/>
        </w:rPr>
        <w:t>ANTES DEL IVA, Y EL PRESUPUESTO MÍNIMO Y PRESUPUESTO MÁXIMO DE LA SUBPARTIDA</w:t>
      </w:r>
      <w:r w:rsidR="00A06BAC">
        <w:rPr>
          <w:rFonts w:ascii="Arial" w:hAnsi="Arial" w:cs="Arial"/>
          <w:bCs/>
          <w:sz w:val="21"/>
          <w:szCs w:val="21"/>
        </w:rPr>
        <w:t xml:space="preserve"> 1.7</w:t>
      </w:r>
      <w:r w:rsidR="005653F2" w:rsidRPr="005B163E">
        <w:rPr>
          <w:rFonts w:ascii="Arial" w:hAnsi="Arial" w:cs="Arial"/>
          <w:bCs/>
          <w:sz w:val="21"/>
          <w:szCs w:val="21"/>
        </w:rPr>
        <w:t xml:space="preserve"> CONFORME A LO INDICADO EN </w:t>
      </w:r>
      <w:r w:rsidR="00DF3D57">
        <w:rPr>
          <w:rFonts w:ascii="Arial" w:hAnsi="Arial" w:cs="Arial"/>
          <w:bCs/>
          <w:sz w:val="21"/>
          <w:szCs w:val="21"/>
        </w:rPr>
        <w:t>EL</w:t>
      </w:r>
      <w:r w:rsidR="005653F2" w:rsidRPr="005B163E">
        <w:rPr>
          <w:rFonts w:ascii="Arial" w:hAnsi="Arial" w:cs="Arial"/>
          <w:bCs/>
          <w:sz w:val="21"/>
          <w:szCs w:val="21"/>
        </w:rPr>
        <w:t xml:space="preserve"> </w:t>
      </w:r>
      <w:r w:rsidR="0055448E" w:rsidRPr="005B163E">
        <w:rPr>
          <w:rFonts w:ascii="Arial" w:hAnsi="Arial" w:cs="Arial"/>
          <w:b/>
          <w:sz w:val="21"/>
          <w:szCs w:val="21"/>
        </w:rPr>
        <w:t>ANEXO B</w:t>
      </w:r>
      <w:r w:rsidR="005653F2" w:rsidRPr="005B163E">
        <w:rPr>
          <w:rFonts w:ascii="Arial" w:hAnsi="Arial" w:cs="Arial"/>
          <w:bCs/>
          <w:sz w:val="21"/>
          <w:szCs w:val="21"/>
        </w:rPr>
        <w:t xml:space="preserve"> (SEGÚN CORRESPONDA) </w:t>
      </w:r>
      <w:r w:rsidRPr="005B163E">
        <w:rPr>
          <w:rFonts w:ascii="Arial" w:hAnsi="Arial" w:cs="Arial"/>
          <w:bCs/>
          <w:sz w:val="21"/>
          <w:szCs w:val="21"/>
        </w:rPr>
        <w:t xml:space="preserve">Y SE SEÑALARÁ LA FECHA EN QUE SE DARÁ A CONOCER EL FALLO DE ESTA </w:t>
      </w:r>
      <w:bookmarkEnd w:id="60"/>
      <w:r w:rsidRPr="005B163E">
        <w:rPr>
          <w:rFonts w:ascii="Arial" w:hAnsi="Arial" w:cs="Arial"/>
          <w:bCs/>
          <w:sz w:val="21"/>
          <w:szCs w:val="21"/>
        </w:rPr>
        <w:t xml:space="preserve">LICITACIÓN. </w:t>
      </w:r>
    </w:p>
    <w:p w14:paraId="6B78403E" w14:textId="77777777" w:rsidR="00ED3667" w:rsidRPr="005B163E" w:rsidRDefault="00ED3667" w:rsidP="005B163E">
      <w:pPr>
        <w:spacing w:after="0" w:line="240" w:lineRule="auto"/>
        <w:jc w:val="both"/>
        <w:rPr>
          <w:rFonts w:ascii="Arial" w:hAnsi="Arial" w:cs="Arial"/>
          <w:bCs/>
          <w:sz w:val="21"/>
          <w:szCs w:val="21"/>
        </w:rPr>
      </w:pPr>
    </w:p>
    <w:p w14:paraId="7F45724C" w14:textId="77777777" w:rsidR="00ED3667" w:rsidRPr="005B163E" w:rsidRDefault="00ED3667" w:rsidP="005B163E">
      <w:pPr>
        <w:numPr>
          <w:ilvl w:val="2"/>
          <w:numId w:val="43"/>
        </w:numPr>
        <w:spacing w:after="0" w:line="240" w:lineRule="auto"/>
        <w:ind w:left="993"/>
        <w:jc w:val="both"/>
        <w:rPr>
          <w:rFonts w:ascii="Arial" w:hAnsi="Arial" w:cs="Arial"/>
          <w:bCs/>
          <w:sz w:val="21"/>
          <w:szCs w:val="21"/>
        </w:rPr>
      </w:pPr>
      <w:r w:rsidRPr="005B163E">
        <w:rPr>
          <w:rFonts w:ascii="Arial" w:hAnsi="Arial" w:cs="Arial"/>
          <w:bCs/>
          <w:sz w:val="21"/>
          <w:szCs w:val="21"/>
        </w:rPr>
        <w:t xml:space="preserve">LA </w:t>
      </w:r>
      <w:r w:rsidRPr="005B163E">
        <w:rPr>
          <w:rFonts w:ascii="Arial" w:hAnsi="Arial" w:cs="Arial"/>
          <w:b/>
          <w:sz w:val="21"/>
          <w:szCs w:val="21"/>
        </w:rPr>
        <w:t>“DRM”</w:t>
      </w:r>
      <w:r w:rsidRPr="005B163E">
        <w:rPr>
          <w:rFonts w:ascii="Arial" w:hAnsi="Arial" w:cs="Arial"/>
          <w:bCs/>
          <w:sz w:val="21"/>
          <w:szCs w:val="21"/>
        </w:rPr>
        <w:t xml:space="preserve"> ANOTARÁ EN EL </w:t>
      </w:r>
      <w:r w:rsidRPr="005B163E">
        <w:rPr>
          <w:rFonts w:ascii="Arial" w:hAnsi="Arial" w:cs="Arial"/>
          <w:b/>
          <w:bCs/>
          <w:sz w:val="21"/>
          <w:szCs w:val="21"/>
        </w:rPr>
        <w:t>FORMATO DE DOCUMENTACIÓN LEGAL, TÉCNICA Y ECONÓMICA</w:t>
      </w:r>
      <w:r w:rsidRPr="005B163E">
        <w:rPr>
          <w:rFonts w:ascii="Arial" w:hAnsi="Arial" w:cs="Arial"/>
          <w:bCs/>
          <w:sz w:val="21"/>
          <w:szCs w:val="21"/>
        </w:rPr>
        <w:t xml:space="preserve"> </w:t>
      </w:r>
      <w:r w:rsidRPr="005B163E">
        <w:rPr>
          <w:rFonts w:ascii="Arial" w:hAnsi="Arial" w:cs="Arial"/>
          <w:b/>
          <w:bCs/>
          <w:sz w:val="21"/>
          <w:szCs w:val="21"/>
        </w:rPr>
        <w:t>(</w:t>
      </w:r>
      <w:r w:rsidRPr="007902F2">
        <w:rPr>
          <w:rFonts w:ascii="Arial" w:hAnsi="Arial" w:cs="Arial"/>
          <w:b/>
          <w:bCs/>
          <w:caps/>
          <w:sz w:val="21"/>
          <w:szCs w:val="21"/>
        </w:rPr>
        <w:t>ANEXO 3</w:t>
      </w:r>
      <w:r w:rsidRPr="007902F2">
        <w:rPr>
          <w:rFonts w:ascii="Arial" w:hAnsi="Arial" w:cs="Arial"/>
          <w:bCs/>
          <w:caps/>
          <w:sz w:val="21"/>
          <w:szCs w:val="21"/>
        </w:rPr>
        <w:t>) LA DOCUMENTACIÓN ENTREGADA POR EL “</w:t>
      </w:r>
      <w:r w:rsidRPr="007902F2">
        <w:rPr>
          <w:rFonts w:ascii="Arial" w:hAnsi="Arial" w:cs="Arial"/>
          <w:b/>
          <w:caps/>
          <w:sz w:val="21"/>
          <w:szCs w:val="21"/>
        </w:rPr>
        <w:t>LICITANTE”</w:t>
      </w:r>
      <w:r w:rsidRPr="007902F2">
        <w:rPr>
          <w:rFonts w:ascii="Arial" w:hAnsi="Arial" w:cs="Arial"/>
          <w:bCs/>
          <w:caps/>
          <w:sz w:val="21"/>
          <w:szCs w:val="21"/>
        </w:rPr>
        <w:t xml:space="preserve">, Y LA RELACIONARÁ CON LOS PUNTOS ESPECÍFICOS DE LA CONVOCATORIA A LA LICITACIÓN PÚBLICA EN LOS QUE SE MENCIONA. EN CASO DE QUE ALGÚN </w:t>
      </w:r>
      <w:r w:rsidRPr="007902F2">
        <w:rPr>
          <w:rFonts w:ascii="Arial" w:hAnsi="Arial" w:cs="Arial"/>
          <w:b/>
          <w:bCs/>
          <w:caps/>
          <w:sz w:val="21"/>
          <w:szCs w:val="21"/>
        </w:rPr>
        <w:t>“LICITANTE”</w:t>
      </w:r>
      <w:r w:rsidRPr="007902F2">
        <w:rPr>
          <w:rFonts w:ascii="Arial" w:hAnsi="Arial" w:cs="Arial"/>
          <w:bCs/>
          <w:caps/>
          <w:sz w:val="21"/>
          <w:szCs w:val="21"/>
        </w:rPr>
        <w:t xml:space="preserve"> OMITIERE LA PRESENTACIÓN DE DOCUMENTOS EN SU PROPOSICIÓN, SE HARÁ CONSTAR EN EL </w:t>
      </w:r>
      <w:r w:rsidRPr="007902F2">
        <w:rPr>
          <w:rFonts w:ascii="Arial" w:hAnsi="Arial" w:cs="Arial"/>
          <w:b/>
          <w:caps/>
          <w:sz w:val="21"/>
          <w:szCs w:val="21"/>
        </w:rPr>
        <w:t>ANEXO 3.</w:t>
      </w:r>
      <w:r w:rsidRPr="007902F2">
        <w:rPr>
          <w:rFonts w:ascii="Arial" w:hAnsi="Arial" w:cs="Arial"/>
          <w:bCs/>
          <w:caps/>
          <w:sz w:val="21"/>
          <w:szCs w:val="21"/>
        </w:rPr>
        <w:t xml:space="preserve"> NO SE PODRÁ DESECHAR NINGUNA PROPOSICIÓN DURANTE EL ACTO DE PRESENTACIÓN Y APERTURA DE PROPOSICIONES, DE CONFORMIDAD CON LO PREVISTO EN EL ARTÍCULO 31, ÚLTIMO PÁRRAFO DEL</w:t>
      </w:r>
      <w:r w:rsidRPr="005B163E">
        <w:rPr>
          <w:rFonts w:ascii="Arial" w:hAnsi="Arial" w:cs="Arial"/>
          <w:bCs/>
          <w:sz w:val="21"/>
          <w:szCs w:val="21"/>
        </w:rPr>
        <w:t xml:space="preserve"> </w:t>
      </w:r>
      <w:r w:rsidRPr="005B163E">
        <w:rPr>
          <w:rFonts w:ascii="Arial" w:hAnsi="Arial" w:cs="Arial"/>
          <w:b/>
          <w:sz w:val="21"/>
          <w:szCs w:val="21"/>
        </w:rPr>
        <w:t>“ACUERDO”</w:t>
      </w:r>
      <w:r w:rsidRPr="005B163E">
        <w:rPr>
          <w:rFonts w:ascii="Arial" w:hAnsi="Arial" w:cs="Arial"/>
          <w:bCs/>
          <w:sz w:val="21"/>
          <w:szCs w:val="21"/>
        </w:rPr>
        <w:t xml:space="preserve"> Y CAPÍTULO II. DE LOS PROCEDIMIENTOS DE ADJUDICACIÓN PARA LA ADQUISICIÓN, ARRENDAMIENTO DE BIENES MUEBLES Y PRESTACIÓN DE SERVICIOS, SUBCAPÍTULO II.2. DE LA LICITACIÓN PÚBLICA, APARTADO II.2.3. DE LA PRESENTACIÓN Y APERTURA DE LAS PROPOSICIONES</w:t>
      </w:r>
      <w:r w:rsidRPr="005B163E">
        <w:rPr>
          <w:rFonts w:ascii="Arial" w:hAnsi="Arial" w:cs="Arial"/>
          <w:caps/>
          <w:snapToGrid w:val="0"/>
          <w:sz w:val="21"/>
          <w:szCs w:val="21"/>
        </w:rPr>
        <w:t xml:space="preserve">, NUMERALES 11 Y 22 DE LAS </w:t>
      </w:r>
      <w:r w:rsidRPr="005B163E">
        <w:rPr>
          <w:rFonts w:ascii="Arial" w:hAnsi="Arial" w:cs="Arial"/>
          <w:b/>
          <w:bCs/>
          <w:caps/>
          <w:snapToGrid w:val="0"/>
          <w:sz w:val="21"/>
          <w:szCs w:val="21"/>
        </w:rPr>
        <w:t>“REGLAS”.</w:t>
      </w:r>
    </w:p>
    <w:p w14:paraId="263EBD7B" w14:textId="77777777" w:rsidR="00ED3667" w:rsidRPr="005B163E" w:rsidRDefault="00ED3667" w:rsidP="005B163E">
      <w:pPr>
        <w:spacing w:after="0" w:line="240" w:lineRule="auto"/>
        <w:jc w:val="both"/>
        <w:rPr>
          <w:rFonts w:ascii="Arial" w:hAnsi="Arial" w:cs="Arial"/>
          <w:bCs/>
          <w:sz w:val="21"/>
          <w:szCs w:val="21"/>
        </w:rPr>
      </w:pPr>
    </w:p>
    <w:p w14:paraId="4FF7D280" w14:textId="77777777" w:rsidR="00ED3667" w:rsidRPr="005B163E" w:rsidRDefault="00BE16AB" w:rsidP="005B163E">
      <w:pPr>
        <w:numPr>
          <w:ilvl w:val="2"/>
          <w:numId w:val="43"/>
        </w:numPr>
        <w:spacing w:after="0" w:line="240" w:lineRule="auto"/>
        <w:ind w:left="1004"/>
        <w:jc w:val="both"/>
        <w:rPr>
          <w:rFonts w:ascii="Arial" w:hAnsi="Arial" w:cs="Arial"/>
          <w:bCs/>
          <w:sz w:val="21"/>
          <w:szCs w:val="21"/>
        </w:rPr>
      </w:pPr>
      <w:r w:rsidRPr="005B163E">
        <w:rPr>
          <w:rFonts w:ascii="Arial" w:hAnsi="Arial" w:cs="Arial"/>
          <w:sz w:val="21"/>
          <w:szCs w:val="21"/>
        </w:rPr>
        <w:t xml:space="preserve">DE ACUERDO </w:t>
      </w:r>
      <w:r w:rsidR="00ED3667" w:rsidRPr="005B163E">
        <w:rPr>
          <w:rFonts w:ascii="Arial" w:hAnsi="Arial" w:cs="Arial"/>
          <w:sz w:val="21"/>
          <w:szCs w:val="21"/>
        </w:rPr>
        <w:t>CON LO ESTABLECIDO EN EL ARTÍCULO 34 DE</w:t>
      </w:r>
      <w:r w:rsidR="00ED3667" w:rsidRPr="005B163E">
        <w:rPr>
          <w:rFonts w:ascii="Arial" w:hAnsi="Arial" w:cs="Arial"/>
          <w:caps/>
          <w:sz w:val="21"/>
          <w:szCs w:val="21"/>
        </w:rPr>
        <w:t>l “</w:t>
      </w:r>
      <w:r w:rsidR="00ED3667" w:rsidRPr="005B163E">
        <w:rPr>
          <w:rFonts w:ascii="Arial" w:hAnsi="Arial" w:cs="Arial"/>
          <w:b/>
          <w:caps/>
          <w:sz w:val="21"/>
          <w:szCs w:val="21"/>
        </w:rPr>
        <w:t>acuerdo</w:t>
      </w:r>
      <w:r w:rsidR="00ED3667" w:rsidRPr="005B163E">
        <w:rPr>
          <w:rFonts w:ascii="Arial" w:hAnsi="Arial" w:cs="Arial"/>
          <w:caps/>
          <w:sz w:val="21"/>
          <w:szCs w:val="21"/>
        </w:rPr>
        <w:t xml:space="preserve">” Y </w:t>
      </w:r>
      <w:r w:rsidR="00ED3667" w:rsidRPr="005B163E">
        <w:rPr>
          <w:rFonts w:ascii="Arial" w:hAnsi="Arial" w:cs="Arial"/>
          <w:bCs/>
          <w:caps/>
          <w:snapToGrid w:val="0"/>
          <w:sz w:val="21"/>
          <w:szCs w:val="21"/>
        </w:rPr>
        <w:t>CAPÍTULO II. DE LOS PROCEDIMIENTOS DE ADJUDICACIÓN PARA LA ADQUISICIÓN, ARRENDAMIENTO DE BIENES MUEBLES Y PRESTACIÓN DE SERVICIOS, SUBCAPÍTULO II.2. DE LA LICITACIÓN PÚBLICA, APARTADO II.2.3. DE LA PRESENTACIÓN Y APERTURA DE LAS PROPOSICIONES</w:t>
      </w:r>
      <w:r w:rsidR="00ED3667" w:rsidRPr="005B163E">
        <w:rPr>
          <w:rFonts w:ascii="Arial" w:hAnsi="Arial" w:cs="Arial"/>
          <w:caps/>
          <w:snapToGrid w:val="0"/>
          <w:sz w:val="21"/>
          <w:szCs w:val="21"/>
        </w:rPr>
        <w:t xml:space="preserve">, NUMERAL 25 DE LAS </w:t>
      </w:r>
      <w:r w:rsidR="00ED3667" w:rsidRPr="005B163E">
        <w:rPr>
          <w:rFonts w:ascii="Arial" w:hAnsi="Arial" w:cs="Arial"/>
          <w:b/>
          <w:bCs/>
          <w:caps/>
          <w:snapToGrid w:val="0"/>
          <w:sz w:val="21"/>
          <w:szCs w:val="21"/>
        </w:rPr>
        <w:t>“REGLAS”</w:t>
      </w:r>
      <w:r w:rsidR="00ED3667" w:rsidRPr="005B163E">
        <w:rPr>
          <w:rFonts w:ascii="Arial" w:hAnsi="Arial" w:cs="Arial"/>
          <w:sz w:val="21"/>
          <w:szCs w:val="21"/>
        </w:rPr>
        <w:t xml:space="preserve">, EL ACTA CORRESPONDIENTE A ESTE ACTO SERÁ FIRMADA POR LOS ASISTENTES, SIN QUE LA FALTA DE FIRMA DE ALGÚN </w:t>
      </w:r>
      <w:r w:rsidR="00ED3667" w:rsidRPr="005B163E">
        <w:rPr>
          <w:rFonts w:ascii="Arial" w:hAnsi="Arial" w:cs="Arial"/>
          <w:b/>
          <w:sz w:val="21"/>
          <w:szCs w:val="21"/>
        </w:rPr>
        <w:t>“LICITANTE”</w:t>
      </w:r>
      <w:r w:rsidR="00ED3667" w:rsidRPr="005B163E">
        <w:rPr>
          <w:rFonts w:ascii="Arial" w:hAnsi="Arial" w:cs="Arial"/>
          <w:sz w:val="21"/>
          <w:szCs w:val="21"/>
        </w:rPr>
        <w:t xml:space="preserve"> RESTE VALIDEZ O EFECTOS A LA MISMA, </w:t>
      </w:r>
      <w:r w:rsidR="00ED3667" w:rsidRPr="005B163E">
        <w:rPr>
          <w:rFonts w:ascii="Arial" w:hAnsi="Arial" w:cs="Arial"/>
          <w:caps/>
          <w:sz w:val="21"/>
          <w:szCs w:val="21"/>
        </w:rPr>
        <w:t xml:space="preserve">la </w:t>
      </w:r>
      <w:r w:rsidR="00ED3667" w:rsidRPr="005B163E">
        <w:rPr>
          <w:rFonts w:ascii="Arial" w:hAnsi="Arial" w:cs="Arial"/>
          <w:b/>
          <w:caps/>
          <w:sz w:val="21"/>
          <w:szCs w:val="21"/>
        </w:rPr>
        <w:t>“DRM”</w:t>
      </w:r>
      <w:r w:rsidR="00ED3667" w:rsidRPr="005B163E">
        <w:rPr>
          <w:rFonts w:ascii="Arial" w:hAnsi="Arial" w:cs="Arial"/>
          <w:sz w:val="21"/>
          <w:szCs w:val="21"/>
        </w:rPr>
        <w:t xml:space="preserve"> ENTREGARÁ COPIA DE ESTA EN EL ACTO A LOS ASISTENTES Y A PARTIR DE ESTA FECHA SE FIJARÁ UN EJEMPLAR EN EL TABLERO INFORMATIVO DE LA “</w:t>
      </w:r>
      <w:r w:rsidR="00ED3667" w:rsidRPr="005B163E">
        <w:rPr>
          <w:rFonts w:ascii="Arial" w:hAnsi="Arial" w:cs="Arial"/>
          <w:b/>
          <w:bCs/>
          <w:sz w:val="21"/>
          <w:szCs w:val="21"/>
        </w:rPr>
        <w:t>DRM”</w:t>
      </w:r>
      <w:r w:rsidR="00ED3667" w:rsidRPr="005B163E">
        <w:rPr>
          <w:rFonts w:ascii="Arial" w:hAnsi="Arial" w:cs="Arial"/>
          <w:sz w:val="21"/>
          <w:szCs w:val="21"/>
        </w:rPr>
        <w:t xml:space="preserve"> </w:t>
      </w:r>
      <w:bookmarkStart w:id="61" w:name="_Hlk83371448"/>
      <w:r w:rsidR="00ED3667" w:rsidRPr="005B163E">
        <w:rPr>
          <w:rFonts w:ascii="Arial" w:hAnsi="Arial" w:cs="Arial"/>
          <w:sz w:val="21"/>
          <w:szCs w:val="21"/>
        </w:rPr>
        <w:t xml:space="preserve">UBICADO EN CARRETERA PICACHO AJUSCO </w:t>
      </w:r>
      <w:r w:rsidR="00E64124" w:rsidRPr="005B163E">
        <w:rPr>
          <w:rFonts w:ascii="Arial" w:hAnsi="Arial" w:cs="Arial"/>
          <w:sz w:val="21"/>
          <w:szCs w:val="21"/>
        </w:rPr>
        <w:t>NÚMERO</w:t>
      </w:r>
      <w:r w:rsidR="00ED3667" w:rsidRPr="005B163E">
        <w:rPr>
          <w:rFonts w:ascii="Arial" w:hAnsi="Arial" w:cs="Arial"/>
          <w:sz w:val="21"/>
          <w:szCs w:val="21"/>
        </w:rPr>
        <w:t xml:space="preserve"> 167, COLONIA AMPLIACIÓN FUENTES DEL PEDREGAL, DEMARCACIÓN TERRITORIAL TLALPAN, C.P. 14110, CIUDAD DE MÉXICO, PISO 7, Y SE DIFUNDIRÁ EN LA PÁGINA DE INTERNET DE LA CONVOCANTE www.asf.gob.mx. </w:t>
      </w:r>
    </w:p>
    <w:p w14:paraId="715368E4" w14:textId="77777777" w:rsidR="00ED3667" w:rsidRPr="005B163E" w:rsidRDefault="00ED3667" w:rsidP="005B163E">
      <w:pPr>
        <w:spacing w:after="0" w:line="240" w:lineRule="auto"/>
        <w:jc w:val="both"/>
        <w:rPr>
          <w:rFonts w:ascii="Arial" w:hAnsi="Arial" w:cs="Arial"/>
          <w:bCs/>
          <w:sz w:val="21"/>
          <w:szCs w:val="21"/>
        </w:rPr>
      </w:pPr>
    </w:p>
    <w:p w14:paraId="27EBDE5A" w14:textId="77777777" w:rsidR="00ED3667" w:rsidRPr="005B163E" w:rsidRDefault="00ED3667" w:rsidP="005B163E">
      <w:pPr>
        <w:numPr>
          <w:ilvl w:val="2"/>
          <w:numId w:val="43"/>
        </w:numPr>
        <w:spacing w:after="0" w:line="240" w:lineRule="auto"/>
        <w:ind w:left="1004"/>
        <w:jc w:val="both"/>
        <w:rPr>
          <w:rFonts w:ascii="Arial" w:hAnsi="Arial" w:cs="Arial"/>
          <w:bCs/>
          <w:sz w:val="21"/>
          <w:szCs w:val="21"/>
        </w:rPr>
      </w:pPr>
      <w:r w:rsidRPr="005B163E">
        <w:rPr>
          <w:rFonts w:ascii="Arial" w:hAnsi="Arial" w:cs="Arial"/>
          <w:sz w:val="21"/>
          <w:szCs w:val="21"/>
        </w:rPr>
        <w:t xml:space="preserve">EN EL ACTA ANTES CITADA, SE SEÑALARÁ LA FECHA EN QUE SE DARÁ A CONOCER EL FALLO DE LA LICITACIÓN, </w:t>
      </w:r>
      <w:bookmarkStart w:id="62" w:name="_Hlk83371467"/>
      <w:r w:rsidRPr="005B163E">
        <w:rPr>
          <w:rFonts w:ascii="Arial" w:hAnsi="Arial" w:cs="Arial"/>
          <w:sz w:val="21"/>
          <w:szCs w:val="21"/>
        </w:rPr>
        <w:t>CONFORME CON LO DISPUESTO EN EL ARTÍCULO 30, FRACCIÓN III DE</w:t>
      </w:r>
      <w:r w:rsidRPr="005B163E">
        <w:rPr>
          <w:rFonts w:ascii="Arial" w:hAnsi="Arial" w:cs="Arial"/>
          <w:caps/>
          <w:sz w:val="21"/>
          <w:szCs w:val="21"/>
        </w:rPr>
        <w:t>l “</w:t>
      </w:r>
      <w:r w:rsidRPr="005B163E">
        <w:rPr>
          <w:rFonts w:ascii="Arial" w:hAnsi="Arial" w:cs="Arial"/>
          <w:b/>
          <w:caps/>
          <w:sz w:val="21"/>
          <w:szCs w:val="21"/>
        </w:rPr>
        <w:t>acuerdo</w:t>
      </w:r>
      <w:r w:rsidRPr="005B163E">
        <w:rPr>
          <w:rFonts w:ascii="Arial" w:hAnsi="Arial" w:cs="Arial"/>
          <w:caps/>
          <w:sz w:val="21"/>
          <w:szCs w:val="21"/>
        </w:rPr>
        <w:t>”</w:t>
      </w:r>
      <w:r w:rsidRPr="005B163E">
        <w:rPr>
          <w:rFonts w:ascii="Arial" w:hAnsi="Arial" w:cs="Arial"/>
          <w:sz w:val="21"/>
          <w:szCs w:val="21"/>
        </w:rPr>
        <w:t xml:space="preserve">, ESTA FECHA DEBERÁ QUEDAR COMPRENDIDA DENTRO DE LOS VEINTE DÍAS NATURALES SIGUIENTES A LA FECHA ESTABLECIDA PARA EL ACTO DE APERTURA DE PROPOSICIONES Y PODRÁ DIFERIRSE, SIEMPRE QUE EL NUEVO PLAZO FIJADO NO EXCEDA DE VEINTE DÍAS NATURALES CONTADOS A PARTIR DEL PLAZO ESTABLECIDO ORIGINALMENTE PARA DAR EL FALLO. </w:t>
      </w:r>
      <w:r w:rsidR="00BE16AB" w:rsidRPr="005B163E">
        <w:rPr>
          <w:rFonts w:ascii="Arial" w:hAnsi="Arial" w:cs="Arial"/>
          <w:sz w:val="21"/>
          <w:szCs w:val="21"/>
        </w:rPr>
        <w:t xml:space="preserve">EN CASO DE SER NECESARIO </w:t>
      </w:r>
      <w:r w:rsidRPr="005B163E">
        <w:rPr>
          <w:rFonts w:ascii="Arial" w:hAnsi="Arial" w:cs="Arial"/>
          <w:sz w:val="21"/>
          <w:szCs w:val="21"/>
        </w:rPr>
        <w:t>EL INICIO DE LA PRESTACIÓN DE LOS SERVICIOS SE DIFERIRÁ EN LA MISMA CANTIDAD DE DÍAS</w:t>
      </w:r>
      <w:bookmarkEnd w:id="61"/>
      <w:bookmarkEnd w:id="62"/>
      <w:r w:rsidRPr="005B163E">
        <w:rPr>
          <w:rFonts w:ascii="Arial" w:hAnsi="Arial" w:cs="Arial"/>
          <w:sz w:val="21"/>
          <w:szCs w:val="21"/>
        </w:rPr>
        <w:t>.</w:t>
      </w:r>
    </w:p>
    <w:p w14:paraId="1EBDEF59" w14:textId="77777777" w:rsidR="00ED3667" w:rsidRDefault="00ED3667" w:rsidP="005B163E">
      <w:pPr>
        <w:spacing w:after="0" w:line="240" w:lineRule="auto"/>
        <w:ind w:left="1004"/>
        <w:jc w:val="both"/>
        <w:rPr>
          <w:rFonts w:ascii="Arial" w:hAnsi="Arial" w:cs="Arial"/>
          <w:bCs/>
          <w:sz w:val="21"/>
          <w:szCs w:val="21"/>
        </w:rPr>
      </w:pPr>
    </w:p>
    <w:p w14:paraId="1E57CB99" w14:textId="77777777" w:rsidR="00554E63" w:rsidRPr="005B163E" w:rsidRDefault="00554E63" w:rsidP="005B163E">
      <w:pPr>
        <w:spacing w:after="0" w:line="240" w:lineRule="auto"/>
        <w:ind w:left="1004"/>
        <w:jc w:val="both"/>
        <w:rPr>
          <w:rFonts w:ascii="Arial" w:hAnsi="Arial" w:cs="Arial"/>
          <w:bCs/>
          <w:sz w:val="21"/>
          <w:szCs w:val="21"/>
        </w:rPr>
      </w:pPr>
    </w:p>
    <w:p w14:paraId="7793FC33" w14:textId="77777777" w:rsidR="00ED3667" w:rsidRPr="005E1804" w:rsidRDefault="00ED3667" w:rsidP="005B163E">
      <w:pPr>
        <w:numPr>
          <w:ilvl w:val="1"/>
          <w:numId w:val="43"/>
        </w:numPr>
        <w:spacing w:after="0" w:line="240" w:lineRule="auto"/>
        <w:ind w:right="44"/>
        <w:jc w:val="both"/>
        <w:rPr>
          <w:rFonts w:ascii="Arial" w:hAnsi="Arial" w:cs="Arial"/>
          <w:b/>
          <w:caps/>
          <w:snapToGrid w:val="0"/>
          <w:sz w:val="21"/>
          <w:szCs w:val="21"/>
        </w:rPr>
      </w:pPr>
      <w:r w:rsidRPr="005E1804">
        <w:rPr>
          <w:rFonts w:ascii="Arial" w:hAnsi="Arial" w:cs="Arial"/>
          <w:b/>
          <w:caps/>
          <w:snapToGrid w:val="0"/>
          <w:sz w:val="21"/>
          <w:szCs w:val="21"/>
        </w:rPr>
        <w:t>COMUNICACIÓN DEL FALLO</w:t>
      </w:r>
    </w:p>
    <w:p w14:paraId="033F2CB0" w14:textId="77777777" w:rsidR="00ED3667" w:rsidRPr="005B163E" w:rsidRDefault="00ED3667" w:rsidP="005B163E">
      <w:pPr>
        <w:spacing w:after="0" w:line="240" w:lineRule="auto"/>
        <w:ind w:left="444" w:right="44"/>
        <w:jc w:val="both"/>
        <w:rPr>
          <w:rFonts w:ascii="Arial" w:hAnsi="Arial" w:cs="Arial"/>
          <w:b/>
          <w:caps/>
          <w:snapToGrid w:val="0"/>
          <w:sz w:val="21"/>
          <w:szCs w:val="21"/>
        </w:rPr>
      </w:pPr>
    </w:p>
    <w:p w14:paraId="29A20EAA" w14:textId="77777777" w:rsidR="00ED3667" w:rsidRPr="005B163E" w:rsidRDefault="00ED3667" w:rsidP="005B163E">
      <w:pPr>
        <w:numPr>
          <w:ilvl w:val="2"/>
          <w:numId w:val="43"/>
        </w:numPr>
        <w:spacing w:after="0" w:line="240" w:lineRule="auto"/>
        <w:ind w:left="993" w:right="44"/>
        <w:jc w:val="both"/>
        <w:rPr>
          <w:rFonts w:ascii="Arial" w:hAnsi="Arial" w:cs="Arial"/>
          <w:b/>
          <w:caps/>
          <w:snapToGrid w:val="0"/>
          <w:sz w:val="21"/>
          <w:szCs w:val="21"/>
        </w:rPr>
      </w:pPr>
      <w:r w:rsidRPr="005B163E">
        <w:rPr>
          <w:rFonts w:ascii="Arial" w:hAnsi="Arial" w:cs="Arial"/>
          <w:bCs/>
          <w:caps/>
          <w:sz w:val="21"/>
          <w:szCs w:val="21"/>
        </w:rPr>
        <w:t>DE CONFORMIDAD CON LO ESTABLECIDO EN EL ARTÍCULO 33, ÚLTIMO PÁRRAFO DE</w:t>
      </w:r>
      <w:r w:rsidRPr="005B163E">
        <w:rPr>
          <w:rFonts w:ascii="Arial" w:hAnsi="Arial" w:cs="Arial"/>
          <w:caps/>
          <w:sz w:val="21"/>
          <w:szCs w:val="21"/>
        </w:rPr>
        <w:t>l “</w:t>
      </w:r>
      <w:r w:rsidRPr="005B163E">
        <w:rPr>
          <w:rFonts w:ascii="Arial" w:hAnsi="Arial" w:cs="Arial"/>
          <w:b/>
          <w:caps/>
          <w:sz w:val="21"/>
          <w:szCs w:val="21"/>
        </w:rPr>
        <w:t>acuerdo</w:t>
      </w:r>
      <w:r w:rsidRPr="005B163E">
        <w:rPr>
          <w:rFonts w:ascii="Arial" w:hAnsi="Arial" w:cs="Arial"/>
          <w:caps/>
          <w:sz w:val="21"/>
          <w:szCs w:val="21"/>
        </w:rPr>
        <w:t>”</w:t>
      </w:r>
      <w:r w:rsidRPr="005B163E">
        <w:rPr>
          <w:rFonts w:ascii="Arial" w:hAnsi="Arial" w:cs="Arial"/>
          <w:bCs/>
          <w:caps/>
          <w:sz w:val="21"/>
          <w:szCs w:val="21"/>
        </w:rPr>
        <w:t xml:space="preserve"> </w:t>
      </w:r>
      <w:r w:rsidRPr="005B163E">
        <w:rPr>
          <w:rFonts w:ascii="Arial" w:hAnsi="Arial" w:cs="Arial"/>
          <w:caps/>
          <w:sz w:val="21"/>
          <w:szCs w:val="21"/>
        </w:rPr>
        <w:t xml:space="preserve">Y </w:t>
      </w:r>
      <w:bookmarkStart w:id="63" w:name="_Hlk146033539"/>
      <w:r w:rsidRPr="005B163E">
        <w:rPr>
          <w:rFonts w:ascii="Arial" w:hAnsi="Arial" w:cs="Arial"/>
          <w:caps/>
          <w:sz w:val="21"/>
          <w:szCs w:val="21"/>
        </w:rPr>
        <w:t xml:space="preserve">CAPÍTULO II. DE LOS PROCEDIMIENTOS DE ADJUDICACIÓN PARA LA ADQUISICIÓN, ARRENDAMIENTO DE BIENES MUEBLES Y PRESTACIÓN DE SERVICIOS, SUBCAPÍTULO II.2. DE LA LICITACIÓN PÚBLICA, </w:t>
      </w:r>
      <w:r w:rsidRPr="005B163E">
        <w:rPr>
          <w:rFonts w:ascii="Arial" w:hAnsi="Arial" w:cs="Arial"/>
          <w:caps/>
          <w:snapToGrid w:val="0"/>
          <w:sz w:val="21"/>
          <w:szCs w:val="21"/>
        </w:rPr>
        <w:t>APARTADO</w:t>
      </w:r>
      <w:bookmarkEnd w:id="63"/>
      <w:r w:rsidRPr="005B163E">
        <w:rPr>
          <w:rFonts w:ascii="Arial" w:hAnsi="Arial" w:cs="Arial"/>
          <w:caps/>
          <w:snapToGrid w:val="0"/>
          <w:sz w:val="21"/>
          <w:szCs w:val="21"/>
        </w:rPr>
        <w:t xml:space="preserve"> ii.2.5. DEL FALLO, NUMERALES 5 Y 6 DE LAS </w:t>
      </w:r>
      <w:r w:rsidRPr="005B163E">
        <w:rPr>
          <w:rFonts w:ascii="Arial" w:hAnsi="Arial" w:cs="Arial"/>
          <w:b/>
          <w:bCs/>
          <w:caps/>
          <w:snapToGrid w:val="0"/>
          <w:sz w:val="21"/>
          <w:szCs w:val="21"/>
        </w:rPr>
        <w:t>“REGLAS”</w:t>
      </w:r>
      <w:r w:rsidRPr="005B163E">
        <w:rPr>
          <w:rFonts w:ascii="Arial" w:hAnsi="Arial" w:cs="Arial"/>
          <w:bCs/>
          <w:caps/>
          <w:sz w:val="21"/>
          <w:szCs w:val="21"/>
        </w:rPr>
        <w:t xml:space="preserve">,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bCs/>
          <w:caps/>
          <w:sz w:val="21"/>
          <w:szCs w:val="21"/>
        </w:rPr>
        <w:t xml:space="preserve"> EMITIRÁ UN fallo, EL CUAL se comunicará EL DÍA </w:t>
      </w:r>
      <w:r w:rsidR="00DF3D57">
        <w:rPr>
          <w:rFonts w:ascii="Arial" w:hAnsi="Arial" w:cs="Arial"/>
          <w:b/>
          <w:bCs/>
          <w:caps/>
          <w:sz w:val="21"/>
          <w:szCs w:val="21"/>
        </w:rPr>
        <w:t>08</w:t>
      </w:r>
      <w:r w:rsidRPr="005B163E">
        <w:rPr>
          <w:rFonts w:ascii="Arial" w:hAnsi="Arial" w:cs="Arial"/>
          <w:b/>
          <w:bCs/>
          <w:caps/>
          <w:sz w:val="21"/>
          <w:szCs w:val="21"/>
        </w:rPr>
        <w:t xml:space="preserve"> DE </w:t>
      </w:r>
      <w:r w:rsidR="00DF3D57">
        <w:rPr>
          <w:rFonts w:ascii="Arial" w:hAnsi="Arial" w:cs="Arial"/>
          <w:b/>
          <w:bCs/>
          <w:caps/>
          <w:sz w:val="21"/>
          <w:szCs w:val="21"/>
        </w:rPr>
        <w:t>JUNIO</w:t>
      </w:r>
      <w:r w:rsidRPr="005B163E">
        <w:rPr>
          <w:rFonts w:ascii="Arial" w:hAnsi="Arial" w:cs="Arial"/>
          <w:b/>
          <w:bCs/>
          <w:caps/>
          <w:sz w:val="21"/>
          <w:szCs w:val="21"/>
        </w:rPr>
        <w:t xml:space="preserve"> DE 202</w:t>
      </w:r>
      <w:r w:rsidR="00CD6D3D" w:rsidRPr="005B163E">
        <w:rPr>
          <w:rFonts w:ascii="Arial" w:hAnsi="Arial" w:cs="Arial"/>
          <w:b/>
          <w:bCs/>
          <w:caps/>
          <w:sz w:val="21"/>
          <w:szCs w:val="21"/>
        </w:rPr>
        <w:t>6</w:t>
      </w:r>
      <w:r w:rsidRPr="005B163E">
        <w:rPr>
          <w:rFonts w:ascii="Arial" w:hAnsi="Arial" w:cs="Arial"/>
          <w:b/>
          <w:bCs/>
          <w:caps/>
          <w:sz w:val="21"/>
          <w:szCs w:val="21"/>
        </w:rPr>
        <w:t xml:space="preserve"> </w:t>
      </w:r>
      <w:r w:rsidRPr="005B163E">
        <w:rPr>
          <w:rFonts w:ascii="Arial" w:hAnsi="Arial" w:cs="Arial"/>
          <w:caps/>
          <w:sz w:val="21"/>
          <w:szCs w:val="21"/>
        </w:rPr>
        <w:t>mediante oficio firmado por la persona titular de la “</w:t>
      </w:r>
      <w:r w:rsidRPr="005B163E">
        <w:rPr>
          <w:rFonts w:ascii="Arial" w:hAnsi="Arial" w:cs="Arial"/>
          <w:b/>
          <w:bCs/>
          <w:caps/>
          <w:sz w:val="21"/>
          <w:szCs w:val="21"/>
        </w:rPr>
        <w:t>DGRMS”</w:t>
      </w:r>
      <w:r w:rsidRPr="005B163E">
        <w:rPr>
          <w:rFonts w:ascii="Arial" w:hAnsi="Arial" w:cs="Arial"/>
          <w:caps/>
          <w:sz w:val="21"/>
          <w:szCs w:val="21"/>
        </w:rPr>
        <w:t xml:space="preserve"> Y SERÁ ENVIADO POR CORREO ELECTRÓNICO INSTITUCIONAL, DIRIGIDO AL REPRESENTANTE LEGAL </w:t>
      </w:r>
      <w:r w:rsidRPr="005B163E">
        <w:rPr>
          <w:rFonts w:ascii="Arial" w:hAnsi="Arial" w:cs="Arial"/>
          <w:bCs/>
          <w:caps/>
          <w:sz w:val="21"/>
          <w:szCs w:val="21"/>
        </w:rPr>
        <w:t xml:space="preserve">DE los </w:t>
      </w:r>
      <w:r w:rsidRPr="005B163E">
        <w:rPr>
          <w:rFonts w:ascii="Arial" w:hAnsi="Arial" w:cs="Arial"/>
          <w:b/>
          <w:bCs/>
          <w:caps/>
          <w:sz w:val="21"/>
          <w:szCs w:val="21"/>
        </w:rPr>
        <w:t>“licitantes”</w:t>
      </w:r>
      <w:r w:rsidRPr="005B163E">
        <w:rPr>
          <w:rFonts w:ascii="Arial" w:hAnsi="Arial" w:cs="Arial"/>
          <w:bCs/>
          <w:caps/>
          <w:sz w:val="21"/>
          <w:szCs w:val="21"/>
        </w:rPr>
        <w:t xml:space="preserve"> que hubieran presentado proposiciones, POR LO QUE LOS </w:t>
      </w:r>
      <w:r w:rsidRPr="005B163E">
        <w:rPr>
          <w:rFonts w:ascii="Arial" w:hAnsi="Arial" w:cs="Arial"/>
          <w:b/>
          <w:bCs/>
          <w:caps/>
          <w:sz w:val="21"/>
          <w:szCs w:val="21"/>
        </w:rPr>
        <w:t>“LICITANTES”</w:t>
      </w:r>
      <w:r w:rsidRPr="005B163E">
        <w:rPr>
          <w:rFonts w:ascii="Arial" w:hAnsi="Arial" w:cs="Arial"/>
          <w:bCs/>
          <w:caps/>
          <w:sz w:val="21"/>
          <w:szCs w:val="21"/>
        </w:rPr>
        <w:t xml:space="preserve"> QUEDAN OBLIGADOS A CONFIRMAR QUE SUS DIRECCIONES ELECTRÓNICAS SE ENCUENTREN CORRECTAS Y DEBIDAMENTE REGISTRADAS POR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b/>
          <w:bCs/>
          <w:caps/>
          <w:sz w:val="21"/>
          <w:szCs w:val="21"/>
        </w:rPr>
        <w:t xml:space="preserve">, </w:t>
      </w:r>
      <w:r w:rsidRPr="005B163E">
        <w:rPr>
          <w:rFonts w:ascii="Arial" w:hAnsi="Arial" w:cs="Arial"/>
          <w:bCs/>
          <w:caps/>
          <w:sz w:val="21"/>
          <w:szCs w:val="21"/>
        </w:rPr>
        <w:t xml:space="preserve">Y SE DIFUNDIRÁ EN LA PÁGINA DE INTERNET DE LA </w:t>
      </w:r>
      <w:r w:rsidRPr="005B163E">
        <w:rPr>
          <w:rFonts w:ascii="Arial" w:hAnsi="Arial" w:cs="Arial"/>
          <w:b/>
          <w:caps/>
          <w:sz w:val="21"/>
          <w:szCs w:val="21"/>
        </w:rPr>
        <w:t>“CONVOCANTE”</w:t>
      </w:r>
      <w:r w:rsidRPr="005B163E">
        <w:rPr>
          <w:rFonts w:ascii="Arial" w:hAnsi="Arial" w:cs="Arial"/>
          <w:bCs/>
          <w:caps/>
          <w:sz w:val="21"/>
          <w:szCs w:val="21"/>
        </w:rPr>
        <w:t xml:space="preserve"> </w:t>
      </w:r>
      <w:hyperlink r:id="rId15" w:history="1">
        <w:r w:rsidRPr="005B163E">
          <w:rPr>
            <w:rFonts w:ascii="Arial" w:hAnsi="Arial" w:cs="Arial"/>
            <w:sz w:val="21"/>
            <w:szCs w:val="21"/>
          </w:rPr>
          <w:t>www.asf.gob.mx</w:t>
        </w:r>
      </w:hyperlink>
      <w:r w:rsidRPr="005B163E">
        <w:rPr>
          <w:rFonts w:ascii="Arial" w:hAnsi="Arial" w:cs="Arial"/>
          <w:sz w:val="21"/>
          <w:szCs w:val="21"/>
        </w:rPr>
        <w:t>.</w:t>
      </w:r>
    </w:p>
    <w:p w14:paraId="4919687A" w14:textId="77777777" w:rsidR="00ED3667" w:rsidRPr="005B163E" w:rsidRDefault="00ED3667" w:rsidP="005B163E">
      <w:pPr>
        <w:spacing w:after="0" w:line="240" w:lineRule="auto"/>
        <w:ind w:left="993" w:right="44"/>
        <w:jc w:val="both"/>
        <w:rPr>
          <w:rFonts w:ascii="Arial" w:hAnsi="Arial" w:cs="Arial"/>
          <w:b/>
          <w:caps/>
          <w:snapToGrid w:val="0"/>
          <w:sz w:val="21"/>
          <w:szCs w:val="21"/>
        </w:rPr>
      </w:pPr>
    </w:p>
    <w:p w14:paraId="6EC9DD32" w14:textId="77777777" w:rsidR="00ED3667" w:rsidRPr="005B163E" w:rsidRDefault="00ED3667" w:rsidP="005B163E">
      <w:pPr>
        <w:spacing w:after="0" w:line="240" w:lineRule="auto"/>
        <w:ind w:left="993" w:right="44"/>
        <w:jc w:val="both"/>
        <w:rPr>
          <w:rFonts w:ascii="Arial" w:hAnsi="Arial" w:cs="Arial"/>
          <w:bCs/>
          <w:caps/>
          <w:snapToGrid w:val="0"/>
          <w:sz w:val="21"/>
          <w:szCs w:val="21"/>
        </w:rPr>
      </w:pPr>
      <w:r w:rsidRPr="005B163E">
        <w:rPr>
          <w:rFonts w:ascii="Arial" w:hAnsi="Arial" w:cs="Arial"/>
          <w:bCs/>
          <w:caps/>
          <w:snapToGrid w:val="0"/>
          <w:sz w:val="21"/>
          <w:szCs w:val="21"/>
        </w:rPr>
        <w:t xml:space="preserve">CUANDO LA </w:t>
      </w:r>
      <w:r w:rsidRPr="005B163E">
        <w:rPr>
          <w:rFonts w:ascii="Arial" w:hAnsi="Arial" w:cs="Arial"/>
          <w:b/>
          <w:caps/>
          <w:snapToGrid w:val="0"/>
          <w:sz w:val="21"/>
          <w:szCs w:val="21"/>
        </w:rPr>
        <w:t>“CONVOCANTE”</w:t>
      </w:r>
      <w:r w:rsidRPr="005B163E">
        <w:rPr>
          <w:rFonts w:ascii="Arial" w:hAnsi="Arial" w:cs="Arial"/>
          <w:bCs/>
          <w:caps/>
          <w:snapToGrid w:val="0"/>
          <w:sz w:val="21"/>
          <w:szCs w:val="21"/>
        </w:rPr>
        <w:t xml:space="preserve"> ADVIERTA EN EL FALLO LA EXISTENCIA DE UN ERROR ARITMÉTICO, MECANOGRÁFICO O DE CUALQUIER OTRA NATURALEZA, QUE NO AFECTE EL RESULTADO DE LA EVALUACIÓN REALIZADA, PROCEDERÁ A SU CORRECCIÓN DENTRO DE LOS 5 DÍAS HÁBILES SIGUIENTES A LA NOTIFICACIÓN DEL FALLO, EN TÉRMINOS DE LO DISPUESTO EN EL ARTÍCULO 33, PENÚLTIMO PÁRRAFO DEL </w:t>
      </w:r>
      <w:r w:rsidRPr="005B163E">
        <w:rPr>
          <w:rFonts w:ascii="Arial" w:hAnsi="Arial" w:cs="Arial"/>
          <w:b/>
          <w:caps/>
          <w:snapToGrid w:val="0"/>
          <w:sz w:val="21"/>
          <w:szCs w:val="21"/>
        </w:rPr>
        <w:t>“ACUERDO”.</w:t>
      </w:r>
    </w:p>
    <w:p w14:paraId="5137AEF0" w14:textId="77777777" w:rsidR="00ED3667" w:rsidRPr="005B163E" w:rsidRDefault="00ED3667" w:rsidP="005B163E">
      <w:pPr>
        <w:spacing w:after="0" w:line="240" w:lineRule="auto"/>
        <w:ind w:left="993" w:right="44"/>
        <w:jc w:val="both"/>
        <w:rPr>
          <w:rFonts w:ascii="Arial" w:hAnsi="Arial" w:cs="Arial"/>
          <w:bCs/>
          <w:caps/>
          <w:snapToGrid w:val="0"/>
          <w:sz w:val="21"/>
          <w:szCs w:val="21"/>
        </w:rPr>
      </w:pPr>
    </w:p>
    <w:p w14:paraId="603F1D0E" w14:textId="77777777" w:rsidR="00ED3667" w:rsidRPr="005B163E" w:rsidRDefault="00ED3667" w:rsidP="005B163E">
      <w:pPr>
        <w:numPr>
          <w:ilvl w:val="2"/>
          <w:numId w:val="43"/>
        </w:numPr>
        <w:spacing w:after="0" w:line="240" w:lineRule="auto"/>
        <w:ind w:left="993" w:right="44"/>
        <w:jc w:val="both"/>
        <w:rPr>
          <w:rFonts w:ascii="Arial" w:hAnsi="Arial" w:cs="Arial"/>
          <w:b/>
          <w:caps/>
          <w:snapToGrid w:val="0"/>
          <w:sz w:val="21"/>
          <w:szCs w:val="21"/>
        </w:rPr>
      </w:pPr>
      <w:bookmarkStart w:id="64" w:name="_Hlk83371590"/>
      <w:r w:rsidRPr="005B163E">
        <w:rPr>
          <w:rFonts w:ascii="Arial" w:hAnsi="Arial" w:cs="Arial"/>
          <w:caps/>
          <w:sz w:val="21"/>
          <w:szCs w:val="21"/>
        </w:rPr>
        <w:t>DE CONFORMIDAD CON EL ARTÍCULO 44 DEl “</w:t>
      </w:r>
      <w:r w:rsidRPr="005B163E">
        <w:rPr>
          <w:rFonts w:ascii="Arial" w:hAnsi="Arial" w:cs="Arial"/>
          <w:b/>
          <w:caps/>
          <w:sz w:val="21"/>
          <w:szCs w:val="21"/>
        </w:rPr>
        <w:t>acuerdo</w:t>
      </w:r>
      <w:r w:rsidRPr="005B163E">
        <w:rPr>
          <w:rFonts w:ascii="Arial" w:hAnsi="Arial" w:cs="Arial"/>
          <w:caps/>
          <w:sz w:val="21"/>
          <w:szCs w:val="21"/>
        </w:rPr>
        <w:t xml:space="preserve">”, CON LA COMUNICACIÓN DEL FALLO SERÁN EXIGIBLES LOS DERECHOS Y OBLIGACIONES ESTABLECIDOS EN EL MODELO DEL </w:t>
      </w:r>
      <w:r w:rsidRPr="005B163E">
        <w:rPr>
          <w:rFonts w:ascii="Arial" w:hAnsi="Arial" w:cs="Arial"/>
          <w:b/>
          <w:caps/>
          <w:sz w:val="21"/>
          <w:szCs w:val="21"/>
        </w:rPr>
        <w:t>“CONTRATO”</w:t>
      </w:r>
      <w:r w:rsidRPr="005B163E">
        <w:rPr>
          <w:rFonts w:ascii="Arial" w:hAnsi="Arial" w:cs="Arial"/>
          <w:caps/>
          <w:sz w:val="21"/>
          <w:szCs w:val="21"/>
        </w:rPr>
        <w:t xml:space="preserve"> DEL PROCEDIMIENTO DE CONTRATACIÓN Y OBLIGARÁ A la </w:t>
      </w:r>
      <w:r w:rsidRPr="005B163E">
        <w:rPr>
          <w:rFonts w:ascii="Arial" w:hAnsi="Arial" w:cs="Arial"/>
          <w:b/>
          <w:caps/>
          <w:sz w:val="21"/>
          <w:szCs w:val="21"/>
        </w:rPr>
        <w:t>“convocante”</w:t>
      </w:r>
      <w:r w:rsidRPr="005B163E">
        <w:rPr>
          <w:rFonts w:ascii="Arial" w:hAnsi="Arial" w:cs="Arial"/>
          <w:caps/>
          <w:sz w:val="21"/>
          <w:szCs w:val="21"/>
        </w:rPr>
        <w:t xml:space="preserve"> Y AL </w:t>
      </w:r>
      <w:r w:rsidRPr="005B163E">
        <w:rPr>
          <w:rFonts w:ascii="Arial" w:hAnsi="Arial" w:cs="Arial"/>
          <w:b/>
          <w:caps/>
          <w:sz w:val="21"/>
          <w:szCs w:val="21"/>
        </w:rPr>
        <w:t>“LICITANTE”</w:t>
      </w:r>
      <w:r w:rsidRPr="005B163E">
        <w:rPr>
          <w:rFonts w:ascii="Arial" w:hAnsi="Arial" w:cs="Arial"/>
          <w:caps/>
          <w:sz w:val="21"/>
          <w:szCs w:val="21"/>
        </w:rPr>
        <w:t xml:space="preserve"> </w:t>
      </w:r>
      <w:r w:rsidR="0031570A" w:rsidRPr="005B163E">
        <w:rPr>
          <w:rFonts w:ascii="Arial" w:hAnsi="Arial" w:cs="Arial"/>
          <w:caps/>
          <w:sz w:val="21"/>
          <w:szCs w:val="21"/>
        </w:rPr>
        <w:t>QUE</w:t>
      </w:r>
      <w:r w:rsidRPr="005B163E">
        <w:rPr>
          <w:rFonts w:ascii="Arial" w:hAnsi="Arial" w:cs="Arial"/>
          <w:caps/>
          <w:sz w:val="21"/>
          <w:szCs w:val="21"/>
        </w:rPr>
        <w:t xml:space="preserve"> SE HAYA ADJUDICADO A FIRMAR EL </w:t>
      </w:r>
      <w:r w:rsidRPr="005B163E">
        <w:rPr>
          <w:rFonts w:ascii="Arial" w:hAnsi="Arial" w:cs="Arial"/>
          <w:b/>
          <w:caps/>
          <w:sz w:val="21"/>
          <w:szCs w:val="21"/>
        </w:rPr>
        <w:t>“CONTRATO”</w:t>
      </w:r>
      <w:r w:rsidRPr="005B163E">
        <w:rPr>
          <w:rFonts w:ascii="Arial" w:hAnsi="Arial" w:cs="Arial"/>
          <w:caps/>
          <w:sz w:val="21"/>
          <w:szCs w:val="21"/>
        </w:rPr>
        <w:t xml:space="preserve">  EN LA FECHA, HORA Y LUGAR PREVISTOS EN EL PROPIO FALLO, O BIEN EN LA CONVOCATORIA A LA LICITACIÓN PÚBLICA Y EN DEFECTO DE TALES PREVISIONES, DENTRO DE LOS QUINCE DÍAS NATURALES SIGUIENTES AL DE LA CITADA COMUNICACIÓN</w:t>
      </w:r>
      <w:bookmarkEnd w:id="64"/>
      <w:r w:rsidRPr="005B163E">
        <w:rPr>
          <w:rFonts w:ascii="Arial" w:hAnsi="Arial" w:cs="Arial"/>
          <w:caps/>
          <w:sz w:val="21"/>
          <w:szCs w:val="21"/>
        </w:rPr>
        <w:t>.</w:t>
      </w:r>
    </w:p>
    <w:p w14:paraId="704A8331" w14:textId="77777777" w:rsidR="00ED3667" w:rsidRDefault="00ED3667" w:rsidP="005B163E">
      <w:pPr>
        <w:spacing w:after="0" w:line="240" w:lineRule="auto"/>
        <w:ind w:left="993" w:right="44"/>
        <w:jc w:val="both"/>
        <w:rPr>
          <w:rFonts w:ascii="Arial" w:hAnsi="Arial" w:cs="Arial"/>
          <w:b/>
          <w:caps/>
          <w:snapToGrid w:val="0"/>
          <w:sz w:val="21"/>
          <w:szCs w:val="21"/>
        </w:rPr>
      </w:pPr>
    </w:p>
    <w:p w14:paraId="76551B3F" w14:textId="77777777" w:rsidR="00AB35E9" w:rsidRPr="005B163E" w:rsidRDefault="00AB35E9" w:rsidP="005B163E">
      <w:pPr>
        <w:spacing w:after="0" w:line="240" w:lineRule="auto"/>
        <w:ind w:left="993" w:right="44"/>
        <w:jc w:val="both"/>
        <w:rPr>
          <w:rFonts w:ascii="Arial" w:hAnsi="Arial" w:cs="Arial"/>
          <w:b/>
          <w:caps/>
          <w:snapToGrid w:val="0"/>
          <w:sz w:val="21"/>
          <w:szCs w:val="21"/>
        </w:rPr>
      </w:pPr>
    </w:p>
    <w:p w14:paraId="7597D839" w14:textId="77777777" w:rsidR="00ED3667" w:rsidRPr="005B163E" w:rsidRDefault="00ED3667" w:rsidP="005B163E">
      <w:pPr>
        <w:numPr>
          <w:ilvl w:val="1"/>
          <w:numId w:val="43"/>
        </w:numPr>
        <w:tabs>
          <w:tab w:val="left" w:pos="-2835"/>
        </w:tabs>
        <w:spacing w:after="0" w:line="240" w:lineRule="auto"/>
        <w:jc w:val="both"/>
        <w:rPr>
          <w:rFonts w:ascii="Arial" w:hAnsi="Arial" w:cs="Arial"/>
          <w:b/>
          <w:caps/>
          <w:snapToGrid w:val="0"/>
          <w:sz w:val="21"/>
          <w:szCs w:val="21"/>
        </w:rPr>
      </w:pPr>
      <w:r w:rsidRPr="005B163E">
        <w:rPr>
          <w:rFonts w:ascii="Arial" w:hAnsi="Arial" w:cs="Arial"/>
          <w:b/>
          <w:caps/>
          <w:snapToGrid w:val="0"/>
          <w:sz w:val="21"/>
          <w:szCs w:val="21"/>
        </w:rPr>
        <w:t xml:space="preserve">FIRMA DEL </w:t>
      </w:r>
      <w:r w:rsidRPr="005B163E">
        <w:rPr>
          <w:rFonts w:ascii="Arial" w:hAnsi="Arial" w:cs="Arial"/>
          <w:b/>
          <w:sz w:val="21"/>
          <w:szCs w:val="21"/>
        </w:rPr>
        <w:t>CONTRATO</w:t>
      </w:r>
    </w:p>
    <w:p w14:paraId="5D4EF26C" w14:textId="77777777" w:rsidR="000D0EFC" w:rsidRPr="005B163E" w:rsidRDefault="000D0EFC" w:rsidP="005B163E">
      <w:pPr>
        <w:tabs>
          <w:tab w:val="left" w:pos="-2835"/>
        </w:tabs>
        <w:spacing w:after="0" w:line="240" w:lineRule="auto"/>
        <w:ind w:left="444"/>
        <w:jc w:val="both"/>
        <w:rPr>
          <w:rFonts w:ascii="Arial" w:hAnsi="Arial" w:cs="Arial"/>
          <w:b/>
          <w:caps/>
          <w:snapToGrid w:val="0"/>
          <w:sz w:val="21"/>
          <w:szCs w:val="21"/>
        </w:rPr>
      </w:pPr>
    </w:p>
    <w:p w14:paraId="38B712D8" w14:textId="77777777" w:rsidR="00ED3667" w:rsidRPr="005B163E" w:rsidRDefault="00ED3667" w:rsidP="005B163E">
      <w:pPr>
        <w:numPr>
          <w:ilvl w:val="2"/>
          <w:numId w:val="43"/>
        </w:numPr>
        <w:tabs>
          <w:tab w:val="left" w:pos="-2835"/>
        </w:tabs>
        <w:spacing w:after="0" w:line="240" w:lineRule="auto"/>
        <w:jc w:val="both"/>
        <w:rPr>
          <w:rFonts w:ascii="Arial" w:hAnsi="Arial" w:cs="Arial"/>
          <w:b/>
          <w:caps/>
          <w:snapToGrid w:val="0"/>
          <w:sz w:val="21"/>
          <w:szCs w:val="21"/>
        </w:rPr>
      </w:pPr>
      <w:r w:rsidRPr="005B163E">
        <w:rPr>
          <w:rFonts w:ascii="Arial" w:hAnsi="Arial" w:cs="Arial"/>
          <w:b/>
          <w:caps/>
          <w:snapToGrid w:val="0"/>
          <w:sz w:val="21"/>
          <w:szCs w:val="21"/>
        </w:rPr>
        <w:t>COTEJO DOCUMENTAL</w:t>
      </w:r>
    </w:p>
    <w:p w14:paraId="625ABABD" w14:textId="77777777" w:rsidR="00714611" w:rsidRPr="005B163E" w:rsidRDefault="00714611" w:rsidP="005B163E">
      <w:pPr>
        <w:spacing w:after="0" w:line="240" w:lineRule="auto"/>
        <w:ind w:left="567"/>
        <w:jc w:val="both"/>
        <w:rPr>
          <w:rFonts w:ascii="Arial" w:hAnsi="Arial" w:cs="Arial"/>
          <w:sz w:val="21"/>
          <w:szCs w:val="21"/>
        </w:rPr>
      </w:pPr>
      <w:bookmarkStart w:id="65" w:name="_Hlk83371836"/>
    </w:p>
    <w:p w14:paraId="4DBACF6F" w14:textId="77777777" w:rsidR="00ED3667" w:rsidRPr="005B163E" w:rsidRDefault="00ED3667" w:rsidP="005B163E">
      <w:pPr>
        <w:spacing w:after="0" w:line="240" w:lineRule="auto"/>
        <w:ind w:left="567"/>
        <w:jc w:val="both"/>
        <w:rPr>
          <w:rFonts w:ascii="Arial" w:hAnsi="Arial" w:cs="Arial"/>
          <w:b/>
          <w:bCs/>
          <w:sz w:val="21"/>
          <w:szCs w:val="21"/>
        </w:rPr>
      </w:pPr>
      <w:r w:rsidRPr="005B163E">
        <w:rPr>
          <w:rFonts w:ascii="Arial" w:hAnsi="Arial" w:cs="Arial"/>
          <w:sz w:val="21"/>
          <w:szCs w:val="21"/>
        </w:rPr>
        <w:t xml:space="preserve">EL DÍA HÁBIL POSTERIOR A LA COMUNICACIÓN DEL FALLO, EL O LOS </w:t>
      </w:r>
      <w:r w:rsidRPr="005B163E">
        <w:rPr>
          <w:rFonts w:ascii="Arial" w:hAnsi="Arial" w:cs="Arial"/>
          <w:b/>
          <w:bCs/>
          <w:sz w:val="21"/>
          <w:szCs w:val="21"/>
        </w:rPr>
        <w:t>“LICITANTE</w:t>
      </w:r>
      <w:r w:rsidR="00E33613" w:rsidRPr="005B163E">
        <w:rPr>
          <w:rFonts w:ascii="Arial" w:hAnsi="Arial" w:cs="Arial"/>
          <w:b/>
          <w:bCs/>
          <w:sz w:val="21"/>
          <w:szCs w:val="21"/>
        </w:rPr>
        <w:t>(</w:t>
      </w:r>
      <w:r w:rsidRPr="005B163E">
        <w:rPr>
          <w:rFonts w:ascii="Arial" w:hAnsi="Arial" w:cs="Arial"/>
          <w:b/>
          <w:bCs/>
          <w:sz w:val="21"/>
          <w:szCs w:val="21"/>
        </w:rPr>
        <w:t>S</w:t>
      </w:r>
      <w:r w:rsidR="00E33613" w:rsidRPr="005B163E">
        <w:rPr>
          <w:rFonts w:ascii="Arial" w:hAnsi="Arial" w:cs="Arial"/>
          <w:b/>
          <w:bCs/>
          <w:sz w:val="21"/>
          <w:szCs w:val="21"/>
        </w:rPr>
        <w:t>)</w:t>
      </w:r>
      <w:r w:rsidRPr="005B163E">
        <w:rPr>
          <w:rFonts w:ascii="Arial" w:hAnsi="Arial" w:cs="Arial"/>
          <w:b/>
          <w:sz w:val="21"/>
          <w:szCs w:val="21"/>
        </w:rPr>
        <w:t>”</w:t>
      </w:r>
      <w:r w:rsidRPr="005B163E">
        <w:rPr>
          <w:rFonts w:ascii="Arial" w:hAnsi="Arial" w:cs="Arial"/>
          <w:sz w:val="21"/>
          <w:szCs w:val="21"/>
        </w:rPr>
        <w:t xml:space="preserve"> ADJUDICADO</w:t>
      </w:r>
      <w:r w:rsidR="00E33613" w:rsidRPr="005B163E">
        <w:rPr>
          <w:rFonts w:ascii="Arial" w:hAnsi="Arial" w:cs="Arial"/>
          <w:sz w:val="21"/>
          <w:szCs w:val="21"/>
        </w:rPr>
        <w:t>(</w:t>
      </w:r>
      <w:r w:rsidRPr="005B163E">
        <w:rPr>
          <w:rFonts w:ascii="Arial" w:hAnsi="Arial" w:cs="Arial"/>
          <w:sz w:val="21"/>
          <w:szCs w:val="21"/>
        </w:rPr>
        <w:t>S</w:t>
      </w:r>
      <w:r w:rsidR="00E33613" w:rsidRPr="005B163E">
        <w:rPr>
          <w:rFonts w:ascii="Arial" w:hAnsi="Arial" w:cs="Arial"/>
          <w:sz w:val="21"/>
          <w:szCs w:val="21"/>
        </w:rPr>
        <w:t>)</w:t>
      </w:r>
      <w:r w:rsidRPr="005B163E">
        <w:rPr>
          <w:rFonts w:ascii="Arial" w:hAnsi="Arial" w:cs="Arial"/>
          <w:sz w:val="21"/>
          <w:szCs w:val="21"/>
        </w:rPr>
        <w:t xml:space="preserve"> DEBERÁ</w:t>
      </w:r>
      <w:r w:rsidR="00E33613" w:rsidRPr="005B163E">
        <w:rPr>
          <w:rFonts w:ascii="Arial" w:hAnsi="Arial" w:cs="Arial"/>
          <w:sz w:val="21"/>
          <w:szCs w:val="21"/>
        </w:rPr>
        <w:t>(</w:t>
      </w:r>
      <w:r w:rsidRPr="005B163E">
        <w:rPr>
          <w:rFonts w:ascii="Arial" w:hAnsi="Arial" w:cs="Arial"/>
          <w:sz w:val="21"/>
          <w:szCs w:val="21"/>
        </w:rPr>
        <w:t>N</w:t>
      </w:r>
      <w:r w:rsidR="00E33613" w:rsidRPr="005B163E">
        <w:rPr>
          <w:rFonts w:ascii="Arial" w:hAnsi="Arial" w:cs="Arial"/>
          <w:sz w:val="21"/>
          <w:szCs w:val="21"/>
        </w:rPr>
        <w:t>)</w:t>
      </w:r>
      <w:r w:rsidRPr="005B163E">
        <w:rPr>
          <w:rFonts w:ascii="Arial" w:hAnsi="Arial" w:cs="Arial"/>
          <w:sz w:val="21"/>
          <w:szCs w:val="21"/>
        </w:rPr>
        <w:t xml:space="preserve"> PRESENTAR EN LA “</w:t>
      </w:r>
      <w:r w:rsidRPr="005B163E">
        <w:rPr>
          <w:rFonts w:ascii="Arial" w:hAnsi="Arial" w:cs="Arial"/>
          <w:b/>
          <w:sz w:val="21"/>
          <w:szCs w:val="21"/>
        </w:rPr>
        <w:t>DC</w:t>
      </w:r>
      <w:r w:rsidR="00C03790" w:rsidRPr="005B163E">
        <w:rPr>
          <w:rFonts w:ascii="Arial" w:hAnsi="Arial" w:cs="Arial"/>
          <w:b/>
          <w:sz w:val="21"/>
          <w:szCs w:val="21"/>
        </w:rPr>
        <w:t>y</w:t>
      </w:r>
      <w:r w:rsidRPr="005B163E">
        <w:rPr>
          <w:rFonts w:ascii="Arial" w:hAnsi="Arial" w:cs="Arial"/>
          <w:b/>
          <w:sz w:val="21"/>
          <w:szCs w:val="21"/>
        </w:rPr>
        <w:t>C”</w:t>
      </w:r>
      <w:r w:rsidRPr="005B163E">
        <w:rPr>
          <w:rFonts w:ascii="Arial" w:hAnsi="Arial" w:cs="Arial"/>
          <w:sz w:val="21"/>
          <w:szCs w:val="21"/>
        </w:rPr>
        <w:t xml:space="preserve"> UBICADA EN CARRETERA PICACHO AJUSCO </w:t>
      </w:r>
      <w:r w:rsidR="00E64124" w:rsidRPr="005B163E">
        <w:rPr>
          <w:rFonts w:ascii="Arial" w:hAnsi="Arial" w:cs="Arial"/>
          <w:sz w:val="21"/>
          <w:szCs w:val="21"/>
        </w:rPr>
        <w:t>NÚMERO</w:t>
      </w:r>
      <w:r w:rsidRPr="005B163E">
        <w:rPr>
          <w:rFonts w:ascii="Arial" w:hAnsi="Arial" w:cs="Arial"/>
          <w:sz w:val="21"/>
          <w:szCs w:val="21"/>
        </w:rPr>
        <w:t xml:space="preserve"> 167, COLONIA AMPLIACIÓN FUENTES DEL PEDREGAL, DEMARCACIÓN TERRITORIAL TLALPAN, C.P. 14110, EN LA CIUDAD DE MÉXICO, PISO 7 DEL EDIFICIO </w:t>
      </w:r>
      <w:r w:rsidR="00307B8F" w:rsidRPr="005B163E">
        <w:rPr>
          <w:rFonts w:ascii="Arial" w:hAnsi="Arial" w:cs="Arial"/>
          <w:sz w:val="21"/>
          <w:szCs w:val="21"/>
        </w:rPr>
        <w:t xml:space="preserve">“A” </w:t>
      </w:r>
      <w:r w:rsidRPr="005B163E">
        <w:rPr>
          <w:rFonts w:ascii="Arial" w:hAnsi="Arial" w:cs="Arial"/>
          <w:sz w:val="21"/>
          <w:szCs w:val="21"/>
        </w:rPr>
        <w:t xml:space="preserve">SEDE AJUSCO, TELÉFONO 52001500 EXTENSIONES </w:t>
      </w:r>
      <w:r w:rsidRPr="005B163E">
        <w:rPr>
          <w:rFonts w:ascii="Arial" w:hAnsi="Arial" w:cs="Arial"/>
          <w:b/>
          <w:sz w:val="21"/>
          <w:szCs w:val="21"/>
        </w:rPr>
        <w:t>10478, 10986 Y 10707</w:t>
      </w:r>
      <w:r w:rsidRPr="005B163E">
        <w:rPr>
          <w:rFonts w:ascii="Arial" w:hAnsi="Arial" w:cs="Arial"/>
          <w:sz w:val="21"/>
          <w:szCs w:val="21"/>
        </w:rPr>
        <w:t xml:space="preserve">, EN UN HORARIO DE 9:00 A 15:00 Y DE LAS 16:30 A LAS 18:30 HORAS, LOS DOCUMENTOS QUE SE ENLISTAN A CONTINUACIÓN: </w:t>
      </w:r>
      <w:r w:rsidRPr="005B163E">
        <w:rPr>
          <w:rFonts w:ascii="Arial" w:hAnsi="Arial" w:cs="Arial"/>
          <w:b/>
          <w:bCs/>
          <w:sz w:val="21"/>
          <w:szCs w:val="21"/>
        </w:rPr>
        <w:t xml:space="preserve">EN ORIGINAL O COPIA CERTIFICADA PARA SU COTEJO Y COPIA SIMPLE LEGIBLE POR LOS DOS LADOS TAMAÑO CARTA DE LOS SIGUIENTES DOCUMENTOS: </w:t>
      </w:r>
    </w:p>
    <w:bookmarkEnd w:id="65"/>
    <w:p w14:paraId="12B4A8F3" w14:textId="77777777" w:rsidR="00D8014D" w:rsidRPr="005B163E" w:rsidRDefault="00D8014D" w:rsidP="005B163E">
      <w:pPr>
        <w:spacing w:after="0" w:line="240" w:lineRule="auto"/>
        <w:ind w:left="567"/>
        <w:jc w:val="both"/>
        <w:rPr>
          <w:rFonts w:ascii="Arial" w:hAnsi="Arial" w:cs="Arial"/>
          <w:sz w:val="21"/>
          <w:szCs w:val="21"/>
        </w:rPr>
      </w:pPr>
    </w:p>
    <w:tbl>
      <w:tblPr>
        <w:tblW w:w="9493" w:type="dxa"/>
        <w:jc w:val="right"/>
        <w:tblCellMar>
          <w:left w:w="10" w:type="dxa"/>
          <w:right w:w="10" w:type="dxa"/>
        </w:tblCellMar>
        <w:tblLook w:val="04A0" w:firstRow="1" w:lastRow="0" w:firstColumn="1" w:lastColumn="0" w:noHBand="0" w:noVBand="1"/>
      </w:tblPr>
      <w:tblGrid>
        <w:gridCol w:w="638"/>
        <w:gridCol w:w="8855"/>
      </w:tblGrid>
      <w:tr w:rsidR="00E94F91" w:rsidRPr="005B163E" w14:paraId="1EA945A8" w14:textId="77777777" w:rsidTr="008A53D3">
        <w:trPr>
          <w:trHeight w:val="274"/>
          <w:tblHeader/>
          <w:jc w:val="right"/>
        </w:trPr>
        <w:tc>
          <w:tcPr>
            <w:tcW w:w="94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C21AAA" w14:textId="77777777" w:rsidR="00D8014D" w:rsidRPr="005B163E" w:rsidRDefault="00D8014D" w:rsidP="005B163E">
            <w:pPr>
              <w:spacing w:after="0" w:line="240" w:lineRule="auto"/>
              <w:jc w:val="center"/>
              <w:rPr>
                <w:rFonts w:ascii="Arial" w:hAnsi="Arial" w:cs="Arial"/>
                <w:b/>
                <w:bCs/>
                <w:sz w:val="20"/>
                <w:szCs w:val="20"/>
              </w:rPr>
            </w:pPr>
            <w:r w:rsidRPr="005B163E">
              <w:rPr>
                <w:rFonts w:ascii="Arial" w:hAnsi="Arial" w:cs="Arial"/>
                <w:b/>
                <w:bCs/>
                <w:sz w:val="20"/>
                <w:szCs w:val="20"/>
              </w:rPr>
              <w:t>PERSONAS FÍSICAS</w:t>
            </w:r>
          </w:p>
          <w:p w14:paraId="2C85C1ED" w14:textId="77777777" w:rsidR="00D8014D" w:rsidRPr="005B163E" w:rsidRDefault="00D8014D" w:rsidP="005B163E">
            <w:pPr>
              <w:spacing w:after="0" w:line="240" w:lineRule="auto"/>
              <w:jc w:val="center"/>
              <w:rPr>
                <w:rFonts w:ascii="Arial" w:hAnsi="Arial" w:cs="Arial"/>
                <w:b/>
                <w:bCs/>
                <w:sz w:val="20"/>
                <w:szCs w:val="20"/>
              </w:rPr>
            </w:pPr>
            <w:r w:rsidRPr="005B163E">
              <w:rPr>
                <w:rFonts w:ascii="Arial" w:hAnsi="Arial" w:cs="Arial"/>
                <w:b/>
                <w:bCs/>
                <w:sz w:val="20"/>
                <w:szCs w:val="20"/>
              </w:rPr>
              <w:t>RELACIÓN DOCUMENTAL PARA COTEJO</w:t>
            </w:r>
          </w:p>
          <w:p w14:paraId="226D7698" w14:textId="77777777" w:rsidR="00D8014D" w:rsidRPr="005B163E" w:rsidRDefault="00D8014D" w:rsidP="005B163E">
            <w:pPr>
              <w:spacing w:after="0" w:line="240" w:lineRule="auto"/>
              <w:jc w:val="center"/>
              <w:rPr>
                <w:rFonts w:ascii="Arial" w:hAnsi="Arial" w:cs="Arial"/>
                <w:b/>
                <w:bCs/>
                <w:sz w:val="20"/>
                <w:szCs w:val="20"/>
              </w:rPr>
            </w:pPr>
          </w:p>
          <w:p w14:paraId="5C6B625C" w14:textId="77777777" w:rsidR="00D8014D" w:rsidRPr="005B163E" w:rsidRDefault="00D8014D" w:rsidP="005B163E">
            <w:pPr>
              <w:tabs>
                <w:tab w:val="left" w:pos="1860"/>
              </w:tabs>
              <w:spacing w:after="0" w:line="240" w:lineRule="auto"/>
              <w:jc w:val="both"/>
              <w:rPr>
                <w:rFonts w:ascii="Arial" w:hAnsi="Arial" w:cs="Arial"/>
                <w:b/>
                <w:bCs/>
                <w:sz w:val="20"/>
                <w:szCs w:val="20"/>
              </w:rPr>
            </w:pPr>
            <w:r w:rsidRPr="005B163E">
              <w:rPr>
                <w:rFonts w:ascii="Arial" w:hAnsi="Arial" w:cs="Arial"/>
                <w:b/>
                <w:bCs/>
                <w:sz w:val="20"/>
                <w:szCs w:val="20"/>
                <w:u w:val="single"/>
              </w:rPr>
              <w:t>EN ORIGINAL O COPIA CERTIFICADA PARA SU COTEJO Y COPIA SIMPLE POR LOS DOS LADOS Y LEGIBLES</w:t>
            </w:r>
            <w:r w:rsidRPr="005B163E">
              <w:rPr>
                <w:rFonts w:ascii="Arial" w:hAnsi="Arial" w:cs="Arial"/>
                <w:b/>
                <w:bCs/>
                <w:sz w:val="20"/>
                <w:szCs w:val="20"/>
              </w:rPr>
              <w:t>.</w:t>
            </w:r>
          </w:p>
        </w:tc>
      </w:tr>
      <w:tr w:rsidR="00E94F91" w:rsidRPr="005B163E" w14:paraId="3AF3DC9F" w14:textId="77777777" w:rsidTr="008A53D3">
        <w:trPr>
          <w:trHeight w:val="420"/>
          <w:tblHeader/>
          <w:jc w:val="right"/>
        </w:trPr>
        <w:tc>
          <w:tcPr>
            <w:tcW w:w="638" w:type="dxa"/>
            <w:tcBorders>
              <w:top w:val="single" w:sz="4" w:space="0" w:color="auto"/>
              <w:left w:val="single" w:sz="4" w:space="0" w:color="auto"/>
              <w:bottom w:val="single" w:sz="4" w:space="0" w:color="auto"/>
              <w:right w:val="single" w:sz="4" w:space="0" w:color="auto"/>
            </w:tcBorders>
            <w:vAlign w:val="center"/>
          </w:tcPr>
          <w:p w14:paraId="5EE1F687" w14:textId="77777777" w:rsidR="00D8014D" w:rsidRPr="005B163E" w:rsidRDefault="00D8014D" w:rsidP="005B163E">
            <w:pPr>
              <w:spacing w:after="0" w:line="240" w:lineRule="auto"/>
              <w:jc w:val="center"/>
              <w:rPr>
                <w:rFonts w:ascii="Arial" w:hAnsi="Arial" w:cs="Arial"/>
                <w:sz w:val="20"/>
                <w:szCs w:val="20"/>
              </w:rPr>
            </w:pPr>
            <w:bookmarkStart w:id="66" w:name="_Hlk97546154"/>
            <w:r w:rsidRPr="005B163E">
              <w:rPr>
                <w:rFonts w:ascii="Arial" w:hAnsi="Arial" w:cs="Arial"/>
                <w:b/>
                <w:bCs/>
                <w:sz w:val="20"/>
                <w:szCs w:val="20"/>
              </w:rPr>
              <w:t>No.</w:t>
            </w:r>
          </w:p>
        </w:tc>
        <w:tc>
          <w:tcPr>
            <w:tcW w:w="8855" w:type="dxa"/>
            <w:tcBorders>
              <w:top w:val="single" w:sz="4" w:space="0" w:color="auto"/>
              <w:left w:val="single" w:sz="4" w:space="0" w:color="auto"/>
              <w:bottom w:val="single" w:sz="4" w:space="0" w:color="auto"/>
              <w:right w:val="single" w:sz="4" w:space="0" w:color="auto"/>
            </w:tcBorders>
            <w:vAlign w:val="center"/>
          </w:tcPr>
          <w:p w14:paraId="1DBB713C" w14:textId="77777777" w:rsidR="00D8014D" w:rsidRPr="005B163E" w:rsidRDefault="00D8014D" w:rsidP="005B163E">
            <w:pPr>
              <w:spacing w:after="0" w:line="240" w:lineRule="auto"/>
              <w:ind w:left="173" w:right="157"/>
              <w:jc w:val="center"/>
              <w:rPr>
                <w:rFonts w:ascii="Arial" w:hAnsi="Arial" w:cs="Arial"/>
                <w:sz w:val="20"/>
                <w:szCs w:val="20"/>
              </w:rPr>
            </w:pPr>
            <w:r w:rsidRPr="005B163E">
              <w:rPr>
                <w:rFonts w:ascii="Arial" w:hAnsi="Arial" w:cs="Arial"/>
                <w:b/>
                <w:bCs/>
                <w:sz w:val="20"/>
                <w:szCs w:val="20"/>
              </w:rPr>
              <w:t>DESCRIPCIÓN</w:t>
            </w:r>
          </w:p>
        </w:tc>
      </w:tr>
      <w:tr w:rsidR="00E94F91" w:rsidRPr="005B163E" w14:paraId="3D038517" w14:textId="77777777" w:rsidTr="008A53D3">
        <w:trPr>
          <w:trHeight w:val="420"/>
          <w:jc w:val="right"/>
        </w:trPr>
        <w:tc>
          <w:tcPr>
            <w:tcW w:w="638" w:type="dxa"/>
            <w:tcBorders>
              <w:top w:val="single" w:sz="4" w:space="0" w:color="auto"/>
              <w:left w:val="single" w:sz="4" w:space="0" w:color="auto"/>
              <w:bottom w:val="single" w:sz="4" w:space="0" w:color="auto"/>
              <w:right w:val="single" w:sz="4" w:space="0" w:color="auto"/>
            </w:tcBorders>
            <w:vAlign w:val="center"/>
          </w:tcPr>
          <w:p w14:paraId="386380BA"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1</w:t>
            </w:r>
          </w:p>
        </w:tc>
        <w:tc>
          <w:tcPr>
            <w:tcW w:w="8855" w:type="dxa"/>
            <w:tcBorders>
              <w:top w:val="single" w:sz="4" w:space="0" w:color="auto"/>
              <w:left w:val="single" w:sz="4" w:space="0" w:color="auto"/>
              <w:bottom w:val="single" w:sz="4" w:space="0" w:color="auto"/>
              <w:right w:val="single" w:sz="4" w:space="0" w:color="auto"/>
            </w:tcBorders>
            <w:vAlign w:val="center"/>
          </w:tcPr>
          <w:p w14:paraId="5C4E258D"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 xml:space="preserve">IDENTIFICACIÓN OFICIAL VIGENTE CON FOTOGRAFÍA, NOMBRE Y FIRMA DEL </w:t>
            </w:r>
            <w:r w:rsidRPr="005B163E">
              <w:rPr>
                <w:rFonts w:ascii="Arial" w:hAnsi="Arial" w:cs="Arial"/>
                <w:b/>
                <w:sz w:val="20"/>
                <w:szCs w:val="20"/>
              </w:rPr>
              <w:t>“LICITANTE” ADJUDICADO</w:t>
            </w:r>
            <w:r w:rsidRPr="005B163E">
              <w:rPr>
                <w:rFonts w:ascii="Arial" w:hAnsi="Arial" w:cs="Arial"/>
                <w:sz w:val="20"/>
                <w:szCs w:val="20"/>
              </w:rPr>
              <w:t xml:space="preserve"> (CREDENCIAL PARA VOTAR EXPEDIDA POR EL INSTITUTO </w:t>
            </w:r>
            <w:r w:rsidRPr="005B163E">
              <w:rPr>
                <w:rFonts w:ascii="Arial" w:hAnsi="Arial" w:cs="Arial"/>
                <w:sz w:val="20"/>
                <w:szCs w:val="20"/>
              </w:rPr>
              <w:lastRenderedPageBreak/>
              <w:t>NACIONAL ELECTORAL, CARTILLA MILITAR, PASAPORTE) EN EL CASO DE NATURALIZADOS LA FORMA MIGRATORIA FM2.</w:t>
            </w:r>
          </w:p>
        </w:tc>
      </w:tr>
      <w:tr w:rsidR="00E94F91" w:rsidRPr="005B163E" w14:paraId="526B7BA3" w14:textId="77777777" w:rsidTr="008A53D3">
        <w:trPr>
          <w:trHeight w:val="412"/>
          <w:jc w:val="right"/>
        </w:trPr>
        <w:tc>
          <w:tcPr>
            <w:tcW w:w="638" w:type="dxa"/>
            <w:tcBorders>
              <w:top w:val="single" w:sz="4" w:space="0" w:color="auto"/>
              <w:left w:val="single" w:sz="4" w:space="0" w:color="auto"/>
              <w:bottom w:val="single" w:sz="4" w:space="0" w:color="auto"/>
              <w:right w:val="single" w:sz="4" w:space="0" w:color="auto"/>
            </w:tcBorders>
            <w:vAlign w:val="center"/>
          </w:tcPr>
          <w:p w14:paraId="4B15884A"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lastRenderedPageBreak/>
              <w:t>2</w:t>
            </w:r>
          </w:p>
        </w:tc>
        <w:tc>
          <w:tcPr>
            <w:tcW w:w="8855" w:type="dxa"/>
            <w:tcBorders>
              <w:top w:val="single" w:sz="4" w:space="0" w:color="auto"/>
              <w:left w:val="single" w:sz="4" w:space="0" w:color="auto"/>
              <w:bottom w:val="single" w:sz="4" w:space="0" w:color="auto"/>
              <w:right w:val="single" w:sz="4" w:space="0" w:color="auto"/>
            </w:tcBorders>
            <w:vAlign w:val="center"/>
          </w:tcPr>
          <w:p w14:paraId="141A5CEC"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ACTA DE NACIMIENTO ACTUALIZADA (PARA EL CASO DE EXTRANJEROS NATURALIZADOS CARTA DE NATURALIZACIÓN O FORMATO FM2 RESIDENCIA PERMANENTE).</w:t>
            </w:r>
          </w:p>
        </w:tc>
      </w:tr>
      <w:tr w:rsidR="00E94F91" w:rsidRPr="005B163E" w14:paraId="62584965" w14:textId="77777777" w:rsidTr="008A53D3">
        <w:trPr>
          <w:trHeight w:val="305"/>
          <w:jc w:val="right"/>
        </w:trPr>
        <w:tc>
          <w:tcPr>
            <w:tcW w:w="638" w:type="dxa"/>
            <w:tcBorders>
              <w:top w:val="single" w:sz="4" w:space="0" w:color="auto"/>
              <w:left w:val="single" w:sz="4" w:space="0" w:color="auto"/>
              <w:bottom w:val="single" w:sz="4" w:space="0" w:color="auto"/>
              <w:right w:val="single" w:sz="4" w:space="0" w:color="auto"/>
            </w:tcBorders>
            <w:vAlign w:val="center"/>
          </w:tcPr>
          <w:p w14:paraId="0072F502"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3</w:t>
            </w:r>
          </w:p>
        </w:tc>
        <w:tc>
          <w:tcPr>
            <w:tcW w:w="8855" w:type="dxa"/>
            <w:tcBorders>
              <w:top w:val="single" w:sz="4" w:space="0" w:color="auto"/>
              <w:left w:val="single" w:sz="4" w:space="0" w:color="auto"/>
              <w:bottom w:val="single" w:sz="4" w:space="0" w:color="auto"/>
              <w:right w:val="single" w:sz="4" w:space="0" w:color="auto"/>
            </w:tcBorders>
            <w:vAlign w:val="center"/>
          </w:tcPr>
          <w:p w14:paraId="552E0A91"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 xml:space="preserve">CLAVE ÚNICA DE REGISTRO DE POBLACIÓN </w:t>
            </w:r>
            <w:bookmarkStart w:id="67" w:name="_Hlk83038961"/>
            <w:r w:rsidRPr="005B163E">
              <w:rPr>
                <w:rFonts w:ascii="Arial" w:hAnsi="Arial" w:cs="Arial"/>
                <w:sz w:val="20"/>
                <w:szCs w:val="20"/>
              </w:rPr>
              <w:t>(</w:t>
            </w:r>
            <w:r w:rsidRPr="005B163E">
              <w:rPr>
                <w:rFonts w:ascii="Arial" w:hAnsi="Arial" w:cs="Arial"/>
                <w:b/>
                <w:sz w:val="20"/>
                <w:szCs w:val="20"/>
              </w:rPr>
              <w:t>MEXICANOS)</w:t>
            </w:r>
            <w:bookmarkEnd w:id="67"/>
            <w:r w:rsidRPr="005B163E">
              <w:rPr>
                <w:rFonts w:ascii="Arial" w:hAnsi="Arial" w:cs="Arial"/>
                <w:b/>
                <w:sz w:val="20"/>
                <w:szCs w:val="20"/>
              </w:rPr>
              <w:t>.</w:t>
            </w:r>
          </w:p>
        </w:tc>
      </w:tr>
      <w:tr w:rsidR="00E94F91" w:rsidRPr="005B163E" w14:paraId="727DA8B2" w14:textId="77777777" w:rsidTr="008A53D3">
        <w:trPr>
          <w:trHeight w:val="398"/>
          <w:jc w:val="right"/>
        </w:trPr>
        <w:tc>
          <w:tcPr>
            <w:tcW w:w="638" w:type="dxa"/>
            <w:tcBorders>
              <w:top w:val="single" w:sz="4" w:space="0" w:color="auto"/>
              <w:left w:val="single" w:sz="4" w:space="0" w:color="auto"/>
              <w:bottom w:val="single" w:sz="4" w:space="0" w:color="auto"/>
              <w:right w:val="single" w:sz="4" w:space="0" w:color="auto"/>
            </w:tcBorders>
            <w:vAlign w:val="center"/>
          </w:tcPr>
          <w:p w14:paraId="7004A27F"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4</w:t>
            </w:r>
          </w:p>
        </w:tc>
        <w:tc>
          <w:tcPr>
            <w:tcW w:w="8855" w:type="dxa"/>
            <w:tcBorders>
              <w:top w:val="single" w:sz="4" w:space="0" w:color="auto"/>
              <w:left w:val="single" w:sz="4" w:space="0" w:color="auto"/>
              <w:bottom w:val="single" w:sz="4" w:space="0" w:color="auto"/>
              <w:right w:val="single" w:sz="4" w:space="0" w:color="auto"/>
            </w:tcBorders>
            <w:vAlign w:val="center"/>
          </w:tcPr>
          <w:p w14:paraId="7CDAD72C"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CONSTANCIA DE SITUACIÓN FISCAL</w:t>
            </w:r>
            <w:r w:rsidR="00E33613" w:rsidRPr="005B163E">
              <w:rPr>
                <w:rFonts w:ascii="Arial" w:hAnsi="Arial" w:cs="Arial"/>
                <w:sz w:val="20"/>
                <w:szCs w:val="20"/>
              </w:rPr>
              <w:t xml:space="preserve"> DEL </w:t>
            </w:r>
            <w:r w:rsidR="00E33613" w:rsidRPr="005B163E">
              <w:rPr>
                <w:rFonts w:ascii="Arial" w:hAnsi="Arial" w:cs="Arial"/>
                <w:b/>
                <w:bCs/>
                <w:sz w:val="20"/>
                <w:szCs w:val="20"/>
              </w:rPr>
              <w:t>“LICITANTE” ADJUDICADO</w:t>
            </w:r>
            <w:r w:rsidRPr="005B163E">
              <w:rPr>
                <w:rFonts w:ascii="Arial" w:hAnsi="Arial" w:cs="Arial"/>
                <w:sz w:val="20"/>
                <w:szCs w:val="20"/>
              </w:rPr>
              <w:t xml:space="preserve">, CON ANTIGÜEDAD NO MAYOR A 3 MESES A LA FIRMA DEL </w:t>
            </w:r>
            <w:r w:rsidRPr="005B163E">
              <w:rPr>
                <w:rFonts w:ascii="Arial" w:hAnsi="Arial" w:cs="Arial"/>
                <w:b/>
                <w:sz w:val="20"/>
                <w:szCs w:val="20"/>
              </w:rPr>
              <w:t>“CONTRATO”</w:t>
            </w:r>
            <w:r w:rsidRPr="005B163E">
              <w:rPr>
                <w:rFonts w:ascii="Arial" w:hAnsi="Arial" w:cs="Arial"/>
                <w:sz w:val="20"/>
                <w:szCs w:val="20"/>
              </w:rPr>
              <w:t>.</w:t>
            </w:r>
          </w:p>
        </w:tc>
      </w:tr>
      <w:tr w:rsidR="00E94F91" w:rsidRPr="005B163E" w14:paraId="57BCA8E9" w14:textId="77777777" w:rsidTr="008A53D3">
        <w:trPr>
          <w:trHeight w:val="418"/>
          <w:jc w:val="right"/>
        </w:trPr>
        <w:tc>
          <w:tcPr>
            <w:tcW w:w="638" w:type="dxa"/>
            <w:tcBorders>
              <w:top w:val="single" w:sz="4" w:space="0" w:color="auto"/>
              <w:left w:val="single" w:sz="4" w:space="0" w:color="auto"/>
              <w:bottom w:val="single" w:sz="4" w:space="0" w:color="auto"/>
              <w:right w:val="single" w:sz="4" w:space="0" w:color="auto"/>
            </w:tcBorders>
            <w:vAlign w:val="center"/>
          </w:tcPr>
          <w:p w14:paraId="59BD9C4A"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5</w:t>
            </w:r>
          </w:p>
        </w:tc>
        <w:tc>
          <w:tcPr>
            <w:tcW w:w="8855" w:type="dxa"/>
            <w:tcBorders>
              <w:top w:val="single" w:sz="4" w:space="0" w:color="auto"/>
              <w:left w:val="single" w:sz="4" w:space="0" w:color="auto"/>
              <w:bottom w:val="single" w:sz="4" w:space="0" w:color="auto"/>
              <w:right w:val="single" w:sz="4" w:space="0" w:color="auto"/>
            </w:tcBorders>
            <w:vAlign w:val="center"/>
          </w:tcPr>
          <w:p w14:paraId="5A21A4D0"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 xml:space="preserve">COMPROBANTE DE DOMICILIO PARA OÍR Y RECIBIR NOTIFICACIONES, CON ANTIGÜEDAD NO MAYOR A 3 MESES A LA FIRMA DEL </w:t>
            </w:r>
            <w:r w:rsidRPr="005B163E">
              <w:rPr>
                <w:rFonts w:ascii="Arial" w:hAnsi="Arial" w:cs="Arial"/>
                <w:b/>
                <w:sz w:val="20"/>
                <w:szCs w:val="20"/>
              </w:rPr>
              <w:t>“CONTRATO”</w:t>
            </w:r>
            <w:r w:rsidRPr="005B163E">
              <w:rPr>
                <w:rFonts w:ascii="Arial" w:hAnsi="Arial" w:cs="Arial"/>
                <w:sz w:val="20"/>
                <w:szCs w:val="20"/>
              </w:rPr>
              <w:t>.</w:t>
            </w:r>
          </w:p>
        </w:tc>
      </w:tr>
      <w:tr w:rsidR="00E94F91" w:rsidRPr="005B163E" w14:paraId="15AD7054" w14:textId="77777777" w:rsidTr="008A53D3">
        <w:trPr>
          <w:trHeight w:val="410"/>
          <w:jc w:val="right"/>
        </w:trPr>
        <w:tc>
          <w:tcPr>
            <w:tcW w:w="638" w:type="dxa"/>
            <w:tcBorders>
              <w:top w:val="single" w:sz="4" w:space="0" w:color="auto"/>
              <w:left w:val="single" w:sz="4" w:space="0" w:color="auto"/>
              <w:bottom w:val="single" w:sz="4" w:space="0" w:color="auto"/>
              <w:right w:val="single" w:sz="4" w:space="0" w:color="auto"/>
            </w:tcBorders>
            <w:vAlign w:val="center"/>
          </w:tcPr>
          <w:p w14:paraId="7BA8DB51" w14:textId="77777777" w:rsidR="00D8014D" w:rsidRPr="00C21ACA" w:rsidRDefault="00D8014D" w:rsidP="005B163E">
            <w:pPr>
              <w:spacing w:after="0" w:line="240" w:lineRule="auto"/>
              <w:jc w:val="center"/>
              <w:rPr>
                <w:rFonts w:ascii="Arial" w:hAnsi="Arial" w:cs="Arial"/>
                <w:sz w:val="20"/>
                <w:szCs w:val="20"/>
              </w:rPr>
            </w:pPr>
            <w:r w:rsidRPr="00C21ACA">
              <w:rPr>
                <w:rFonts w:ascii="Arial" w:hAnsi="Arial" w:cs="Arial"/>
                <w:sz w:val="20"/>
                <w:szCs w:val="20"/>
              </w:rPr>
              <w:t>6</w:t>
            </w:r>
          </w:p>
        </w:tc>
        <w:tc>
          <w:tcPr>
            <w:tcW w:w="8855" w:type="dxa"/>
            <w:tcBorders>
              <w:top w:val="single" w:sz="4" w:space="0" w:color="auto"/>
              <w:left w:val="single" w:sz="4" w:space="0" w:color="auto"/>
              <w:bottom w:val="single" w:sz="4" w:space="0" w:color="auto"/>
              <w:right w:val="single" w:sz="4" w:space="0" w:color="auto"/>
            </w:tcBorders>
            <w:vAlign w:val="center"/>
          </w:tcPr>
          <w:p w14:paraId="17F2A91D" w14:textId="47DB0762" w:rsidR="006455A0" w:rsidRPr="009373B3" w:rsidRDefault="00D8014D" w:rsidP="005B163E">
            <w:pPr>
              <w:spacing w:after="0" w:line="240" w:lineRule="auto"/>
              <w:ind w:left="173" w:right="157"/>
              <w:jc w:val="both"/>
              <w:rPr>
                <w:rFonts w:ascii="Arial" w:hAnsi="Arial" w:cs="Arial"/>
                <w:sz w:val="20"/>
                <w:szCs w:val="20"/>
              </w:rPr>
            </w:pPr>
            <w:r w:rsidRPr="00C21ACA">
              <w:rPr>
                <w:rFonts w:ascii="Arial" w:hAnsi="Arial" w:cs="Arial"/>
                <w:sz w:val="20"/>
                <w:szCs w:val="20"/>
              </w:rPr>
              <w:t xml:space="preserve">CARTA DE DATOS </w:t>
            </w:r>
            <w:r w:rsidRPr="009373B3">
              <w:rPr>
                <w:rFonts w:ascii="Arial" w:hAnsi="Arial" w:cs="Arial"/>
                <w:sz w:val="20"/>
                <w:szCs w:val="20"/>
              </w:rPr>
              <w:t>BANCARIOS</w:t>
            </w:r>
            <w:r w:rsidR="006455A0" w:rsidRPr="009373B3">
              <w:rPr>
                <w:rFonts w:ascii="Arial" w:hAnsi="Arial" w:cs="Arial"/>
                <w:sz w:val="20"/>
                <w:szCs w:val="20"/>
              </w:rPr>
              <w:t xml:space="preserve"> PARA EL PAGO</w:t>
            </w:r>
            <w:r w:rsidR="009373B3" w:rsidRPr="009373B3">
              <w:rPr>
                <w:rFonts w:ascii="Arial" w:hAnsi="Arial" w:cs="Arial"/>
                <w:sz w:val="20"/>
                <w:szCs w:val="20"/>
              </w:rPr>
              <w:t xml:space="preserve">, </w:t>
            </w:r>
            <w:r w:rsidR="005E1804" w:rsidRPr="009373B3">
              <w:rPr>
                <w:rFonts w:ascii="Arial" w:hAnsi="Arial" w:cs="Arial"/>
                <w:sz w:val="20"/>
                <w:szCs w:val="20"/>
              </w:rPr>
              <w:t xml:space="preserve">PREFERENTEMENTE </w:t>
            </w:r>
            <w:r w:rsidR="006455A0" w:rsidRPr="009373B3">
              <w:rPr>
                <w:rFonts w:ascii="Arial" w:hAnsi="Arial" w:cs="Arial"/>
                <w:sz w:val="20"/>
                <w:szCs w:val="20"/>
              </w:rPr>
              <w:t>EN HOJA MEMBRETADA DIRIGIDA A LA ASF Y FIRM</w:t>
            </w:r>
            <w:r w:rsidR="009B3450">
              <w:rPr>
                <w:rFonts w:ascii="Arial" w:hAnsi="Arial" w:cs="Arial"/>
                <w:sz w:val="20"/>
                <w:szCs w:val="20"/>
              </w:rPr>
              <w:t>A</w:t>
            </w:r>
            <w:r w:rsidR="006455A0" w:rsidRPr="009373B3">
              <w:rPr>
                <w:rFonts w:ascii="Arial" w:hAnsi="Arial" w:cs="Arial"/>
                <w:sz w:val="20"/>
                <w:szCs w:val="20"/>
              </w:rPr>
              <w:t>DA POR EL REPRESENTANTE LEGAL, APODERADO LEGAL O PERSONA FACULTADO PARA ELLO DE EL LICITANTE ADJUDICADO, EN LA QUE SE SEÑALE LOS SIGUIENTES DATOS:</w:t>
            </w:r>
          </w:p>
          <w:p w14:paraId="534E8C95" w14:textId="77777777" w:rsidR="00D8014D" w:rsidRPr="009373B3" w:rsidRDefault="00D8014D" w:rsidP="005B163E">
            <w:pPr>
              <w:spacing w:after="0" w:line="240" w:lineRule="auto"/>
              <w:ind w:left="173" w:right="157"/>
              <w:jc w:val="both"/>
              <w:rPr>
                <w:rFonts w:ascii="Arial" w:hAnsi="Arial" w:cs="Arial"/>
                <w:sz w:val="20"/>
                <w:szCs w:val="20"/>
              </w:rPr>
            </w:pPr>
          </w:p>
          <w:p w14:paraId="0774222C" w14:textId="77777777" w:rsidR="006455A0" w:rsidRPr="009373B3" w:rsidRDefault="006455A0" w:rsidP="005B163E">
            <w:pPr>
              <w:numPr>
                <w:ilvl w:val="0"/>
                <w:numId w:val="1"/>
              </w:numPr>
              <w:spacing w:after="0" w:line="240" w:lineRule="auto"/>
              <w:ind w:left="173" w:right="157" w:firstLine="0"/>
              <w:jc w:val="both"/>
              <w:rPr>
                <w:rFonts w:ascii="Arial" w:hAnsi="Arial" w:cs="Arial"/>
                <w:sz w:val="20"/>
                <w:szCs w:val="20"/>
              </w:rPr>
            </w:pPr>
            <w:r w:rsidRPr="009373B3">
              <w:rPr>
                <w:rFonts w:ascii="Arial" w:hAnsi="Arial" w:cs="Arial"/>
                <w:sz w:val="20"/>
                <w:szCs w:val="20"/>
              </w:rPr>
              <w:t xml:space="preserve">NOMBRE, DENOMINACIÓN O RAZÓN SOCIAL DEL </w:t>
            </w:r>
            <w:r w:rsidRPr="009373B3">
              <w:rPr>
                <w:rFonts w:ascii="Arial" w:hAnsi="Arial" w:cs="Arial"/>
                <w:b/>
                <w:sz w:val="20"/>
                <w:szCs w:val="20"/>
              </w:rPr>
              <w:t>“LICITANTE”</w:t>
            </w:r>
            <w:r w:rsidRPr="009373B3">
              <w:rPr>
                <w:rFonts w:ascii="Arial" w:hAnsi="Arial" w:cs="Arial"/>
                <w:sz w:val="20"/>
                <w:szCs w:val="20"/>
              </w:rPr>
              <w:t xml:space="preserve"> ADJUDICADO.</w:t>
            </w:r>
          </w:p>
          <w:p w14:paraId="0D4FB6FF" w14:textId="77777777" w:rsidR="00D8014D" w:rsidRPr="009373B3" w:rsidRDefault="00D8014D" w:rsidP="005B163E">
            <w:pPr>
              <w:numPr>
                <w:ilvl w:val="0"/>
                <w:numId w:val="1"/>
              </w:numPr>
              <w:spacing w:after="0" w:line="240" w:lineRule="auto"/>
              <w:ind w:left="173" w:right="157" w:firstLine="0"/>
              <w:jc w:val="both"/>
              <w:rPr>
                <w:rFonts w:ascii="Arial" w:hAnsi="Arial" w:cs="Arial"/>
                <w:sz w:val="20"/>
                <w:szCs w:val="20"/>
              </w:rPr>
            </w:pPr>
            <w:r w:rsidRPr="009373B3">
              <w:rPr>
                <w:rFonts w:ascii="Arial" w:hAnsi="Arial" w:cs="Arial"/>
                <w:sz w:val="20"/>
                <w:szCs w:val="20"/>
              </w:rPr>
              <w:t>INSTITUCIÓN BANCARIA.</w:t>
            </w:r>
          </w:p>
          <w:p w14:paraId="462C1347" w14:textId="77777777" w:rsidR="00D8014D" w:rsidRPr="00C21ACA" w:rsidRDefault="00D8014D" w:rsidP="005B163E">
            <w:pPr>
              <w:numPr>
                <w:ilvl w:val="0"/>
                <w:numId w:val="1"/>
              </w:numPr>
              <w:spacing w:after="0" w:line="240" w:lineRule="auto"/>
              <w:ind w:left="173" w:right="157" w:firstLine="0"/>
              <w:jc w:val="both"/>
              <w:rPr>
                <w:rFonts w:ascii="Arial" w:hAnsi="Arial" w:cs="Arial"/>
                <w:sz w:val="20"/>
                <w:szCs w:val="20"/>
              </w:rPr>
            </w:pPr>
            <w:r w:rsidRPr="00C21ACA">
              <w:rPr>
                <w:rFonts w:ascii="Arial" w:hAnsi="Arial" w:cs="Arial"/>
                <w:sz w:val="20"/>
                <w:szCs w:val="20"/>
              </w:rPr>
              <w:t>PLAZA.</w:t>
            </w:r>
          </w:p>
          <w:p w14:paraId="23EC5EF1" w14:textId="77777777" w:rsidR="00D8014D" w:rsidRPr="00C21ACA" w:rsidRDefault="00D8014D" w:rsidP="005B163E">
            <w:pPr>
              <w:numPr>
                <w:ilvl w:val="0"/>
                <w:numId w:val="1"/>
              </w:numPr>
              <w:spacing w:after="0" w:line="240" w:lineRule="auto"/>
              <w:ind w:left="173" w:right="157" w:firstLine="0"/>
              <w:jc w:val="both"/>
              <w:rPr>
                <w:rFonts w:ascii="Arial" w:hAnsi="Arial" w:cs="Arial"/>
                <w:sz w:val="20"/>
                <w:szCs w:val="20"/>
              </w:rPr>
            </w:pPr>
            <w:r w:rsidRPr="00C21ACA">
              <w:rPr>
                <w:rFonts w:ascii="Arial" w:hAnsi="Arial" w:cs="Arial"/>
                <w:sz w:val="20"/>
                <w:szCs w:val="20"/>
              </w:rPr>
              <w:t>SUCURSAL.</w:t>
            </w:r>
          </w:p>
          <w:p w14:paraId="3E02F65A" w14:textId="77777777" w:rsidR="00D8014D" w:rsidRPr="00C21ACA" w:rsidRDefault="00D8014D" w:rsidP="005B163E">
            <w:pPr>
              <w:numPr>
                <w:ilvl w:val="0"/>
                <w:numId w:val="1"/>
              </w:numPr>
              <w:spacing w:after="0" w:line="240" w:lineRule="auto"/>
              <w:ind w:left="173" w:right="157" w:firstLine="0"/>
              <w:jc w:val="both"/>
              <w:rPr>
                <w:rFonts w:ascii="Arial" w:hAnsi="Arial" w:cs="Arial"/>
                <w:sz w:val="20"/>
                <w:szCs w:val="20"/>
              </w:rPr>
            </w:pPr>
            <w:r w:rsidRPr="00C21ACA">
              <w:rPr>
                <w:rFonts w:ascii="Arial" w:hAnsi="Arial" w:cs="Arial"/>
                <w:sz w:val="20"/>
                <w:szCs w:val="20"/>
              </w:rPr>
              <w:t>DOMICILIO DE LA INSTITUCIÓN BANCARIA.</w:t>
            </w:r>
          </w:p>
          <w:p w14:paraId="12B1BA62" w14:textId="77777777" w:rsidR="00D8014D" w:rsidRPr="00C21ACA" w:rsidRDefault="00D8014D" w:rsidP="005B163E">
            <w:pPr>
              <w:numPr>
                <w:ilvl w:val="0"/>
                <w:numId w:val="1"/>
              </w:numPr>
              <w:spacing w:after="0" w:line="240" w:lineRule="auto"/>
              <w:ind w:left="173" w:right="157" w:firstLine="0"/>
              <w:jc w:val="both"/>
              <w:rPr>
                <w:rFonts w:ascii="Arial" w:hAnsi="Arial" w:cs="Arial"/>
                <w:sz w:val="20"/>
                <w:szCs w:val="20"/>
              </w:rPr>
            </w:pPr>
            <w:r w:rsidRPr="00C21ACA">
              <w:rPr>
                <w:rFonts w:ascii="Arial" w:hAnsi="Arial" w:cs="Arial"/>
                <w:sz w:val="20"/>
                <w:szCs w:val="20"/>
              </w:rPr>
              <w:t>CUENTA.</w:t>
            </w:r>
          </w:p>
          <w:p w14:paraId="4747F35B" w14:textId="77777777" w:rsidR="00D8014D" w:rsidRPr="00C21ACA" w:rsidRDefault="00D8014D" w:rsidP="005B163E">
            <w:pPr>
              <w:numPr>
                <w:ilvl w:val="0"/>
                <w:numId w:val="1"/>
              </w:numPr>
              <w:spacing w:after="0" w:line="240" w:lineRule="auto"/>
              <w:ind w:left="173" w:right="157" w:firstLine="0"/>
              <w:jc w:val="both"/>
              <w:rPr>
                <w:rFonts w:ascii="Arial" w:hAnsi="Arial" w:cs="Arial"/>
                <w:sz w:val="20"/>
                <w:szCs w:val="20"/>
                <w:lang w:eastAsia="ar-SA"/>
              </w:rPr>
            </w:pPr>
            <w:r w:rsidRPr="00C21ACA">
              <w:rPr>
                <w:rFonts w:ascii="Arial" w:hAnsi="Arial" w:cs="Arial"/>
                <w:sz w:val="20"/>
                <w:szCs w:val="20"/>
              </w:rPr>
              <w:t>CLAVE BANCARIA ESTANDARIZADA (CUENTA CLABE) CON 18 POSICIONES.</w:t>
            </w:r>
          </w:p>
          <w:p w14:paraId="42DC3A18" w14:textId="59C7241E" w:rsidR="00D8014D" w:rsidRPr="00620611" w:rsidRDefault="00D8014D" w:rsidP="009373B3">
            <w:pPr>
              <w:spacing w:after="0" w:line="240" w:lineRule="auto"/>
              <w:ind w:right="157"/>
              <w:jc w:val="both"/>
              <w:rPr>
                <w:rFonts w:ascii="Arial" w:hAnsi="Arial" w:cs="Arial"/>
                <w:strike/>
                <w:sz w:val="20"/>
                <w:szCs w:val="20"/>
              </w:rPr>
            </w:pPr>
          </w:p>
        </w:tc>
      </w:tr>
      <w:tr w:rsidR="00E94F91" w:rsidRPr="005B163E" w14:paraId="4D80F3A5" w14:textId="77777777" w:rsidTr="008A53D3">
        <w:trPr>
          <w:trHeight w:val="349"/>
          <w:jc w:val="right"/>
        </w:trPr>
        <w:tc>
          <w:tcPr>
            <w:tcW w:w="638" w:type="dxa"/>
            <w:tcBorders>
              <w:top w:val="single" w:sz="4" w:space="0" w:color="auto"/>
              <w:left w:val="single" w:sz="4" w:space="0" w:color="auto"/>
              <w:bottom w:val="single" w:sz="4" w:space="0" w:color="auto"/>
              <w:right w:val="single" w:sz="4" w:space="0" w:color="auto"/>
            </w:tcBorders>
            <w:vAlign w:val="center"/>
          </w:tcPr>
          <w:p w14:paraId="39BB168A" w14:textId="77777777" w:rsidR="00D8014D" w:rsidRPr="005B163E" w:rsidRDefault="00D8014D" w:rsidP="005B163E">
            <w:pPr>
              <w:spacing w:after="0" w:line="240" w:lineRule="auto"/>
              <w:jc w:val="center"/>
              <w:rPr>
                <w:rFonts w:ascii="Arial" w:hAnsi="Arial" w:cs="Arial"/>
                <w:sz w:val="20"/>
                <w:szCs w:val="20"/>
              </w:rPr>
            </w:pPr>
            <w:bookmarkStart w:id="68" w:name="_Hlk123556108"/>
            <w:r w:rsidRPr="005B163E">
              <w:rPr>
                <w:rFonts w:ascii="Arial" w:hAnsi="Arial" w:cs="Arial"/>
                <w:sz w:val="20"/>
                <w:szCs w:val="20"/>
              </w:rPr>
              <w:t>7</w:t>
            </w:r>
          </w:p>
        </w:tc>
        <w:tc>
          <w:tcPr>
            <w:tcW w:w="8855" w:type="dxa"/>
            <w:tcBorders>
              <w:top w:val="single" w:sz="4" w:space="0" w:color="auto"/>
              <w:left w:val="single" w:sz="4" w:space="0" w:color="auto"/>
              <w:bottom w:val="single" w:sz="4" w:space="0" w:color="auto"/>
              <w:right w:val="single" w:sz="4" w:space="0" w:color="auto"/>
            </w:tcBorders>
            <w:vAlign w:val="center"/>
          </w:tcPr>
          <w:p w14:paraId="595C85AC"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 xml:space="preserve">ESTADO DE CUENTA BANCARIO CON ANTIGÜEDAD NO MAYOR A 3 MESES A LA FIRMA DEL </w:t>
            </w:r>
            <w:r w:rsidRPr="005B163E">
              <w:rPr>
                <w:rFonts w:ascii="Arial" w:hAnsi="Arial" w:cs="Arial"/>
                <w:b/>
                <w:sz w:val="20"/>
                <w:szCs w:val="20"/>
              </w:rPr>
              <w:t>“CONTRATO”</w:t>
            </w:r>
            <w:r w:rsidRPr="005B163E">
              <w:rPr>
                <w:rFonts w:ascii="Arial" w:hAnsi="Arial" w:cs="Arial"/>
                <w:sz w:val="20"/>
                <w:szCs w:val="20"/>
              </w:rPr>
              <w:t>.</w:t>
            </w:r>
          </w:p>
        </w:tc>
      </w:tr>
      <w:bookmarkEnd w:id="68"/>
      <w:tr w:rsidR="00E94F91" w:rsidRPr="005B163E" w14:paraId="47E18082" w14:textId="77777777" w:rsidTr="008A53D3">
        <w:trPr>
          <w:trHeight w:val="349"/>
          <w:jc w:val="right"/>
        </w:trPr>
        <w:tc>
          <w:tcPr>
            <w:tcW w:w="638" w:type="dxa"/>
            <w:tcBorders>
              <w:top w:val="single" w:sz="4" w:space="0" w:color="auto"/>
              <w:left w:val="single" w:sz="4" w:space="0" w:color="auto"/>
              <w:bottom w:val="single" w:sz="4" w:space="0" w:color="auto"/>
              <w:right w:val="single" w:sz="4" w:space="0" w:color="auto"/>
            </w:tcBorders>
            <w:vAlign w:val="center"/>
          </w:tcPr>
          <w:p w14:paraId="670FEAD0"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8</w:t>
            </w:r>
          </w:p>
        </w:tc>
        <w:tc>
          <w:tcPr>
            <w:tcW w:w="8855" w:type="dxa"/>
            <w:tcBorders>
              <w:top w:val="single" w:sz="4" w:space="0" w:color="auto"/>
              <w:left w:val="single" w:sz="4" w:space="0" w:color="auto"/>
              <w:bottom w:val="single" w:sz="4" w:space="0" w:color="auto"/>
              <w:right w:val="single" w:sz="4" w:space="0" w:color="auto"/>
            </w:tcBorders>
            <w:vAlign w:val="center"/>
          </w:tcPr>
          <w:p w14:paraId="68B020A6"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CONVENIO DE PARTICIPACIÓN CONJUNTA DEBIDAMENTE PROTOCOLIZADO ANTE NOTARIO PÚBLICO (EN CASO DE PROPUESTA CONJUNTA).</w:t>
            </w:r>
          </w:p>
        </w:tc>
      </w:tr>
      <w:tr w:rsidR="00E94F91" w:rsidRPr="005B163E" w14:paraId="5DDB656E" w14:textId="77777777" w:rsidTr="008A53D3">
        <w:trPr>
          <w:trHeight w:val="402"/>
          <w:jc w:val="right"/>
        </w:trPr>
        <w:tc>
          <w:tcPr>
            <w:tcW w:w="638" w:type="dxa"/>
            <w:tcBorders>
              <w:top w:val="single" w:sz="4" w:space="0" w:color="auto"/>
              <w:left w:val="single" w:sz="4" w:space="0" w:color="auto"/>
              <w:bottom w:val="single" w:sz="4" w:space="0" w:color="auto"/>
              <w:right w:val="single" w:sz="4" w:space="0" w:color="auto"/>
            </w:tcBorders>
            <w:vAlign w:val="center"/>
          </w:tcPr>
          <w:p w14:paraId="310BCCE6"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9</w:t>
            </w:r>
          </w:p>
        </w:tc>
        <w:tc>
          <w:tcPr>
            <w:tcW w:w="8855" w:type="dxa"/>
            <w:tcBorders>
              <w:top w:val="single" w:sz="4" w:space="0" w:color="auto"/>
              <w:left w:val="single" w:sz="4" w:space="0" w:color="auto"/>
              <w:bottom w:val="single" w:sz="4" w:space="0" w:color="auto"/>
              <w:right w:val="single" w:sz="4" w:space="0" w:color="auto"/>
            </w:tcBorders>
            <w:vAlign w:val="center"/>
          </w:tcPr>
          <w:p w14:paraId="2CC06CF2" w14:textId="77777777" w:rsidR="00D8014D" w:rsidRPr="005B163E" w:rsidRDefault="00D8014D" w:rsidP="005B163E">
            <w:pPr>
              <w:spacing w:after="0" w:line="240" w:lineRule="auto"/>
              <w:ind w:left="173" w:right="157"/>
              <w:jc w:val="both"/>
              <w:rPr>
                <w:rFonts w:ascii="Arial" w:hAnsi="Arial" w:cs="Arial"/>
                <w:bCs/>
                <w:sz w:val="20"/>
                <w:szCs w:val="20"/>
              </w:rPr>
            </w:pPr>
            <w:r w:rsidRPr="005B163E">
              <w:rPr>
                <w:rFonts w:ascii="Arial" w:hAnsi="Arial" w:cs="Arial"/>
                <w:sz w:val="20"/>
                <w:szCs w:val="20"/>
              </w:rPr>
              <w:t xml:space="preserve">MANIFESTACIÓN EN HOJA MEMBRETADA </w:t>
            </w:r>
            <w:r w:rsidRPr="005B163E">
              <w:rPr>
                <w:rFonts w:ascii="Arial" w:hAnsi="Arial" w:cs="Arial"/>
                <w:b/>
                <w:bCs/>
                <w:sz w:val="20"/>
                <w:szCs w:val="20"/>
                <w:u w:val="single"/>
              </w:rPr>
              <w:t>BAJO PROTESTA DE DECIR VERDAD</w:t>
            </w:r>
            <w:r w:rsidRPr="005B163E">
              <w:rPr>
                <w:rFonts w:ascii="Arial" w:hAnsi="Arial" w:cs="Arial"/>
                <w:sz w:val="20"/>
                <w:szCs w:val="20"/>
              </w:rPr>
              <w:t xml:space="preserve"> DE QUE NO SE ENCUENTRA INHABILITADO POR LA SECRETARÍA ANTICORRUPCIÓN Y BUEN GOBIERNO (ANTES SECRETARÍA DE LA FUNCIÓN PÚBLICA) O POR AUTORIDAD COMPETENTE DE CONFORMIDAD A LO INDICADO EN EL ARTÍCULO 48, FRACCIÓN IV DEL ACUERDO </w:t>
            </w:r>
            <w:r w:rsidRPr="005B163E">
              <w:rPr>
                <w:rFonts w:ascii="Arial" w:hAnsi="Arial" w:cs="Arial"/>
                <w:bCs/>
                <w:sz w:val="20"/>
                <w:szCs w:val="20"/>
              </w:rPr>
              <w:t>QUE ESTABLECE LAS NORMAS ADMINISTRATIVAS APLICABLES A LAS ADQUISICIONES, ARRENDAMIENTOS Y SERVICIOS, EN LA AUDITORÍA SUPERIOR DE LA FEDERACIÓN</w:t>
            </w:r>
            <w:r w:rsidRPr="005B163E">
              <w:rPr>
                <w:rFonts w:ascii="Arial" w:hAnsi="Arial" w:cs="Arial"/>
                <w:sz w:val="20"/>
                <w:szCs w:val="20"/>
              </w:rPr>
              <w:t xml:space="preserve">. </w:t>
            </w:r>
            <w:r w:rsidRPr="005B163E">
              <w:rPr>
                <w:rFonts w:ascii="Arial" w:hAnsi="Arial" w:cs="Arial"/>
                <w:bCs/>
                <w:sz w:val="20"/>
                <w:szCs w:val="20"/>
              </w:rPr>
              <w:t>PUBLICADO EN EL DIARIO OFICIAL DE LA FEDERACIÓN EL 9 DE AGOSTO DE 2023.</w:t>
            </w:r>
          </w:p>
          <w:p w14:paraId="6D204E23" w14:textId="77777777" w:rsidR="00D8014D" w:rsidRPr="005B163E" w:rsidRDefault="00D8014D" w:rsidP="005B163E">
            <w:pPr>
              <w:spacing w:after="0" w:line="240" w:lineRule="auto"/>
              <w:ind w:left="173" w:right="157"/>
              <w:jc w:val="both"/>
              <w:rPr>
                <w:rFonts w:ascii="Arial" w:hAnsi="Arial" w:cs="Arial"/>
                <w:sz w:val="20"/>
                <w:szCs w:val="20"/>
              </w:rPr>
            </w:pPr>
          </w:p>
          <w:p w14:paraId="0B6286D6"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 xml:space="preserve">NOTA: </w:t>
            </w:r>
            <w:r w:rsidRPr="005B163E">
              <w:rPr>
                <w:rFonts w:ascii="Arial" w:hAnsi="Arial" w:cs="Arial"/>
                <w:bCs/>
                <w:sz w:val="20"/>
                <w:szCs w:val="20"/>
              </w:rPr>
              <w:t xml:space="preserve">CUANDO DOS O MÁS </w:t>
            </w:r>
            <w:r w:rsidRPr="005B163E">
              <w:rPr>
                <w:rFonts w:ascii="Arial" w:hAnsi="Arial" w:cs="Arial"/>
                <w:b/>
                <w:sz w:val="20"/>
                <w:szCs w:val="20"/>
              </w:rPr>
              <w:t xml:space="preserve">“LICITANTES ADJUDICADOS” </w:t>
            </w:r>
            <w:r w:rsidRPr="005B163E">
              <w:rPr>
                <w:rFonts w:ascii="Arial" w:hAnsi="Arial" w:cs="Arial"/>
                <w:bCs/>
                <w:sz w:val="20"/>
                <w:szCs w:val="20"/>
              </w:rPr>
              <w:t xml:space="preserve">HAYAN PRESENTADO EN FORMA CONJUNTA SUS PROPOSICIONES, DEBERÁN PRESENTAR DE MANERA INDIVIDUAL </w:t>
            </w:r>
            <w:r w:rsidRPr="005B163E">
              <w:rPr>
                <w:rFonts w:ascii="Arial" w:hAnsi="Arial" w:cs="Arial"/>
                <w:sz w:val="20"/>
                <w:szCs w:val="20"/>
              </w:rPr>
              <w:t>EL MANIFIESTO DE NO INHABILITACIÓN POR CADA REPRESENTANTE LEGAL.</w:t>
            </w:r>
          </w:p>
        </w:tc>
      </w:tr>
      <w:tr w:rsidR="00E94F91" w:rsidRPr="005B163E" w14:paraId="68B2A910" w14:textId="77777777" w:rsidTr="008A53D3">
        <w:trPr>
          <w:trHeight w:val="402"/>
          <w:jc w:val="right"/>
        </w:trPr>
        <w:tc>
          <w:tcPr>
            <w:tcW w:w="638" w:type="dxa"/>
            <w:tcBorders>
              <w:top w:val="single" w:sz="4" w:space="0" w:color="auto"/>
              <w:left w:val="single" w:sz="4" w:space="0" w:color="auto"/>
              <w:bottom w:val="single" w:sz="4" w:space="0" w:color="auto"/>
              <w:right w:val="single" w:sz="4" w:space="0" w:color="auto"/>
            </w:tcBorders>
            <w:vAlign w:val="center"/>
          </w:tcPr>
          <w:p w14:paraId="44CF14D0"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10</w:t>
            </w:r>
          </w:p>
        </w:tc>
        <w:tc>
          <w:tcPr>
            <w:tcW w:w="8855" w:type="dxa"/>
            <w:tcBorders>
              <w:top w:val="single" w:sz="4" w:space="0" w:color="auto"/>
              <w:left w:val="single" w:sz="4" w:space="0" w:color="auto"/>
              <w:bottom w:val="single" w:sz="4" w:space="0" w:color="auto"/>
              <w:right w:val="single" w:sz="4" w:space="0" w:color="auto"/>
            </w:tcBorders>
            <w:vAlign w:val="center"/>
          </w:tcPr>
          <w:p w14:paraId="575E3FF6"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 xml:space="preserve">MANIFESTACIÓN EN HOJA MEMBRETADA </w:t>
            </w:r>
            <w:r w:rsidRPr="005B163E">
              <w:rPr>
                <w:rFonts w:ascii="Arial" w:hAnsi="Arial" w:cs="Arial"/>
                <w:b/>
                <w:bCs/>
                <w:sz w:val="20"/>
                <w:szCs w:val="20"/>
                <w:u w:val="single"/>
              </w:rPr>
              <w:t>BAJO PROTESTA DE DECIR VERDAD</w:t>
            </w:r>
            <w:r w:rsidRPr="005B163E">
              <w:rPr>
                <w:rFonts w:ascii="Arial" w:hAnsi="Arial" w:cs="Arial"/>
                <w:sz w:val="20"/>
                <w:szCs w:val="20"/>
              </w:rPr>
              <w:t xml:space="preserve"> EN EL QUE SE INDIQUE QUE EL REPRESENTANTE LEGAL DEL “</w:t>
            </w:r>
            <w:r w:rsidRPr="005B163E">
              <w:rPr>
                <w:rFonts w:ascii="Arial" w:hAnsi="Arial" w:cs="Arial"/>
                <w:b/>
                <w:bCs/>
                <w:sz w:val="20"/>
                <w:szCs w:val="20"/>
              </w:rPr>
              <w:t>LICITANTE” ADJUDICADO</w:t>
            </w:r>
            <w:r w:rsidRPr="005B163E">
              <w:rPr>
                <w:rFonts w:ascii="Arial" w:hAnsi="Arial" w:cs="Arial"/>
                <w:sz w:val="20"/>
                <w:szCs w:val="20"/>
              </w:rPr>
              <w:t xml:space="preserve"> NO SE ENCUENTRA INHABILITADO EN TÉRMINOS DE LO DISPUESTO EN EL ARTÍCULO 24 DE LA LEY GENERAL DE RESPONSABILIDADES ADMINISTRATIVAS.</w:t>
            </w:r>
          </w:p>
          <w:p w14:paraId="55C89662" w14:textId="77777777" w:rsidR="00D8014D" w:rsidRPr="005B163E" w:rsidRDefault="00D8014D" w:rsidP="005B163E">
            <w:pPr>
              <w:spacing w:after="0" w:line="240" w:lineRule="auto"/>
              <w:ind w:left="173" w:right="157"/>
              <w:jc w:val="both"/>
              <w:rPr>
                <w:rFonts w:ascii="Arial" w:hAnsi="Arial" w:cs="Arial"/>
                <w:sz w:val="20"/>
                <w:szCs w:val="20"/>
              </w:rPr>
            </w:pPr>
          </w:p>
          <w:p w14:paraId="0B3E1B86"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 xml:space="preserve">NOTA: </w:t>
            </w:r>
            <w:r w:rsidRPr="005B163E">
              <w:rPr>
                <w:rFonts w:ascii="Arial" w:hAnsi="Arial" w:cs="Arial"/>
                <w:bCs/>
                <w:sz w:val="20"/>
                <w:szCs w:val="20"/>
              </w:rPr>
              <w:t xml:space="preserve">CUANDO DOS O MÁS </w:t>
            </w:r>
            <w:r w:rsidRPr="005B163E">
              <w:rPr>
                <w:rFonts w:ascii="Arial" w:hAnsi="Arial" w:cs="Arial"/>
                <w:b/>
                <w:sz w:val="20"/>
                <w:szCs w:val="20"/>
              </w:rPr>
              <w:t xml:space="preserve">“LICITANTES ADJUDICADOS” </w:t>
            </w:r>
            <w:r w:rsidRPr="005B163E">
              <w:rPr>
                <w:rFonts w:ascii="Arial" w:hAnsi="Arial" w:cs="Arial"/>
                <w:bCs/>
                <w:sz w:val="20"/>
                <w:szCs w:val="20"/>
              </w:rPr>
              <w:t xml:space="preserve">HAYAN PRESENTADO EN FORMA CONJUNTA SUS PROPOSICIONES, DEBERÁN PRESENTAR DE MANERA INDIVIDUAL </w:t>
            </w:r>
            <w:r w:rsidRPr="005B163E">
              <w:rPr>
                <w:rFonts w:ascii="Arial" w:hAnsi="Arial" w:cs="Arial"/>
                <w:sz w:val="20"/>
                <w:szCs w:val="20"/>
              </w:rPr>
              <w:t>EL MANIFIESTO DE NO INHABILITACIÓN POR CADA REPRESENTANTE LEGAL.</w:t>
            </w:r>
          </w:p>
        </w:tc>
      </w:tr>
      <w:tr w:rsidR="00E94F91" w:rsidRPr="005B163E" w14:paraId="6E5BBBD3" w14:textId="77777777" w:rsidTr="008A53D3">
        <w:trPr>
          <w:trHeight w:val="550"/>
          <w:jc w:val="right"/>
        </w:trPr>
        <w:tc>
          <w:tcPr>
            <w:tcW w:w="638" w:type="dxa"/>
            <w:tcBorders>
              <w:top w:val="single" w:sz="4" w:space="0" w:color="auto"/>
              <w:left w:val="single" w:sz="4" w:space="0" w:color="auto"/>
              <w:bottom w:val="single" w:sz="4" w:space="0" w:color="auto"/>
              <w:right w:val="single" w:sz="4" w:space="0" w:color="auto"/>
            </w:tcBorders>
            <w:vAlign w:val="center"/>
          </w:tcPr>
          <w:p w14:paraId="290CAC4C"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lastRenderedPageBreak/>
              <w:t>11</w:t>
            </w:r>
          </w:p>
        </w:tc>
        <w:tc>
          <w:tcPr>
            <w:tcW w:w="8855" w:type="dxa"/>
            <w:tcBorders>
              <w:top w:val="single" w:sz="4" w:space="0" w:color="auto"/>
              <w:left w:val="single" w:sz="4" w:space="0" w:color="auto"/>
              <w:bottom w:val="single" w:sz="4" w:space="0" w:color="auto"/>
              <w:right w:val="single" w:sz="4" w:space="0" w:color="auto"/>
            </w:tcBorders>
            <w:vAlign w:val="center"/>
          </w:tcPr>
          <w:p w14:paraId="663A9F26" w14:textId="77777777" w:rsidR="00D8014D" w:rsidRPr="005B163E" w:rsidRDefault="00D8014D" w:rsidP="005B163E">
            <w:pPr>
              <w:spacing w:after="0" w:line="240" w:lineRule="auto"/>
              <w:ind w:left="173" w:right="157"/>
              <w:jc w:val="both"/>
              <w:rPr>
                <w:rFonts w:ascii="Arial" w:hAnsi="Arial" w:cs="Arial"/>
                <w:bCs/>
                <w:sz w:val="20"/>
                <w:szCs w:val="20"/>
              </w:rPr>
            </w:pPr>
            <w:r w:rsidRPr="005B163E">
              <w:rPr>
                <w:rFonts w:ascii="Arial" w:hAnsi="Arial" w:cs="Arial"/>
                <w:sz w:val="20"/>
                <w:szCs w:val="20"/>
              </w:rPr>
              <w:t xml:space="preserve">MANIFESTACIÓN EN HOJA MEMBRETADA, </w:t>
            </w:r>
            <w:r w:rsidRPr="005B163E">
              <w:rPr>
                <w:rFonts w:ascii="Arial" w:hAnsi="Arial" w:cs="Arial"/>
                <w:b/>
                <w:sz w:val="20"/>
                <w:szCs w:val="20"/>
                <w:u w:val="single"/>
              </w:rPr>
              <w:t>BAJO PROTESTA DE DECIR VERDAD</w:t>
            </w:r>
            <w:r w:rsidRPr="005B163E">
              <w:rPr>
                <w:rFonts w:ascii="Arial" w:hAnsi="Arial" w:cs="Arial"/>
                <w:sz w:val="20"/>
                <w:szCs w:val="20"/>
              </w:rPr>
              <w:t xml:space="preserve">, QUE NO SE ENCUENTRA EN NINGUNO DE LOS SUPUESTOS ESTABLECIDOS EN EL ARTÍCULO 48 DEL ACUERDO </w:t>
            </w:r>
            <w:r w:rsidRPr="005B163E">
              <w:rPr>
                <w:rFonts w:ascii="Arial" w:hAnsi="Arial" w:cs="Arial"/>
                <w:bCs/>
                <w:sz w:val="20"/>
                <w:szCs w:val="20"/>
              </w:rPr>
              <w:t>QUE ESTABLECE LAS NORMAS ADMINISTRATIVAS APLICABLES A LAS ADQUISICIONES, ARRENDAMIENTOS Y SERVICIOS, EN LA AUDITORÍA SUPERIOR DE LA FEDERACIÓN. PUBLICADO EN EL DIARIO OFICIAL DE LA FEDERACIÓN EL 9 DE AGOSTO DE 2023.</w:t>
            </w:r>
          </w:p>
          <w:p w14:paraId="71F84FD7" w14:textId="77777777" w:rsidR="00D8014D" w:rsidRPr="005B163E" w:rsidRDefault="00D8014D" w:rsidP="005B163E">
            <w:pPr>
              <w:spacing w:after="0" w:line="240" w:lineRule="auto"/>
              <w:ind w:left="173" w:right="157"/>
              <w:jc w:val="both"/>
              <w:rPr>
                <w:rFonts w:ascii="Arial" w:hAnsi="Arial" w:cs="Arial"/>
                <w:bCs/>
                <w:sz w:val="20"/>
                <w:szCs w:val="20"/>
              </w:rPr>
            </w:pPr>
          </w:p>
          <w:p w14:paraId="5E1BDF8B"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NOTA:</w:t>
            </w:r>
            <w:r w:rsidRPr="005B163E">
              <w:rPr>
                <w:rFonts w:ascii="Arial" w:hAnsi="Arial" w:cs="Arial"/>
                <w:bCs/>
                <w:sz w:val="20"/>
                <w:szCs w:val="20"/>
              </w:rPr>
              <w:t xml:space="preserve"> CUANDO DOS O MÁS </w:t>
            </w:r>
            <w:r w:rsidRPr="005B163E">
              <w:rPr>
                <w:rFonts w:ascii="Arial" w:hAnsi="Arial" w:cs="Arial"/>
                <w:b/>
                <w:sz w:val="20"/>
                <w:szCs w:val="20"/>
              </w:rPr>
              <w:t>“</w:t>
            </w:r>
            <w:r w:rsidRPr="005B163E">
              <w:rPr>
                <w:rFonts w:ascii="Arial" w:hAnsi="Arial" w:cs="Arial"/>
                <w:sz w:val="20"/>
                <w:szCs w:val="20"/>
              </w:rPr>
              <w:t>“</w:t>
            </w:r>
            <w:r w:rsidRPr="005B163E">
              <w:rPr>
                <w:rFonts w:ascii="Arial" w:hAnsi="Arial" w:cs="Arial"/>
                <w:b/>
                <w:bCs/>
                <w:sz w:val="20"/>
                <w:szCs w:val="20"/>
              </w:rPr>
              <w:t>LICITANTES” ADJUDICADOS</w:t>
            </w:r>
            <w:r w:rsidRPr="005B163E">
              <w:rPr>
                <w:rFonts w:ascii="Arial" w:hAnsi="Arial" w:cs="Arial"/>
                <w:b/>
                <w:sz w:val="20"/>
                <w:szCs w:val="20"/>
              </w:rPr>
              <w:t xml:space="preserve">” </w:t>
            </w:r>
            <w:r w:rsidRPr="005B163E">
              <w:rPr>
                <w:rFonts w:ascii="Arial" w:hAnsi="Arial" w:cs="Arial"/>
                <w:bCs/>
                <w:sz w:val="20"/>
                <w:szCs w:val="20"/>
              </w:rPr>
              <w:t xml:space="preserve">HAYAN PRESENTADO EN FORMA CONJUNTA SUS PROPOSICIONES, DEBERÁN PRESENTAR DE MANERA INDIVIDUAL EL MANIFIESTO DE NO ENCONTRARSE EN LOS SUPUESTOS DEL ARTÍCULO 48 DEL ACUERDO </w:t>
            </w:r>
            <w:r w:rsidRPr="005B163E">
              <w:rPr>
                <w:rFonts w:ascii="Arial" w:hAnsi="Arial" w:cs="Arial"/>
                <w:sz w:val="20"/>
                <w:szCs w:val="20"/>
              </w:rPr>
              <w:t>QUE ESTABLECE LAS NORMAS ADMINISTRATIVAS APLICABLES A LAS ADQUISICIONES, ARRENDAMIENTOS Y SERVICIOS, EN LA AUDITORÍA SUPERIOR DE LA FEDERACIÓN.</w:t>
            </w:r>
          </w:p>
        </w:tc>
      </w:tr>
      <w:tr w:rsidR="00E94F91" w:rsidRPr="005B163E" w14:paraId="11194E4B" w14:textId="77777777" w:rsidTr="008A53D3">
        <w:trPr>
          <w:trHeight w:val="542"/>
          <w:jc w:val="right"/>
        </w:trPr>
        <w:tc>
          <w:tcPr>
            <w:tcW w:w="638" w:type="dxa"/>
            <w:tcBorders>
              <w:top w:val="single" w:sz="4" w:space="0" w:color="auto"/>
              <w:left w:val="single" w:sz="4" w:space="0" w:color="auto"/>
              <w:bottom w:val="single" w:sz="4" w:space="0" w:color="auto"/>
              <w:right w:val="single" w:sz="4" w:space="0" w:color="auto"/>
            </w:tcBorders>
            <w:vAlign w:val="center"/>
          </w:tcPr>
          <w:p w14:paraId="50416FCF" w14:textId="77777777" w:rsidR="00D8014D" w:rsidRPr="005B163E" w:rsidRDefault="00D8014D" w:rsidP="005B163E">
            <w:pPr>
              <w:spacing w:after="0" w:line="240" w:lineRule="auto"/>
              <w:jc w:val="center"/>
              <w:rPr>
                <w:rFonts w:ascii="Arial" w:hAnsi="Arial" w:cs="Arial"/>
                <w:bCs/>
                <w:sz w:val="20"/>
                <w:szCs w:val="20"/>
              </w:rPr>
            </w:pPr>
            <w:r w:rsidRPr="005B163E">
              <w:rPr>
                <w:rFonts w:ascii="Arial" w:hAnsi="Arial" w:cs="Arial"/>
                <w:bCs/>
                <w:sz w:val="20"/>
                <w:szCs w:val="20"/>
              </w:rPr>
              <w:t>12</w:t>
            </w:r>
          </w:p>
        </w:tc>
        <w:tc>
          <w:tcPr>
            <w:tcW w:w="8855" w:type="dxa"/>
            <w:tcBorders>
              <w:top w:val="single" w:sz="4" w:space="0" w:color="auto"/>
              <w:left w:val="single" w:sz="4" w:space="0" w:color="auto"/>
              <w:bottom w:val="single" w:sz="4" w:space="0" w:color="auto"/>
              <w:right w:val="single" w:sz="4" w:space="0" w:color="auto"/>
            </w:tcBorders>
            <w:vAlign w:val="center"/>
          </w:tcPr>
          <w:p w14:paraId="796B303D" w14:textId="77777777" w:rsidR="00D8014D" w:rsidRPr="005B163E" w:rsidRDefault="00D8014D" w:rsidP="005B163E">
            <w:pPr>
              <w:spacing w:after="0" w:line="240" w:lineRule="auto"/>
              <w:ind w:left="173" w:right="157"/>
              <w:jc w:val="both"/>
              <w:rPr>
                <w:rFonts w:ascii="Arial" w:hAnsi="Arial" w:cs="Arial"/>
                <w:b/>
                <w:sz w:val="20"/>
                <w:szCs w:val="20"/>
              </w:rPr>
            </w:pPr>
            <w:r w:rsidRPr="005B163E">
              <w:rPr>
                <w:rFonts w:ascii="Arial" w:hAnsi="Arial" w:cs="Arial"/>
                <w:bCs/>
                <w:sz w:val="20"/>
                <w:szCs w:val="20"/>
              </w:rPr>
              <w:t xml:space="preserve">OPINIÓN DE CUMPLIMIENTO DEL SAT </w:t>
            </w:r>
            <w:r w:rsidRPr="005B163E">
              <w:rPr>
                <w:rFonts w:ascii="Arial" w:hAnsi="Arial" w:cs="Arial"/>
                <w:b/>
                <w:sz w:val="20"/>
                <w:szCs w:val="20"/>
              </w:rPr>
              <w:t>(CON UNA ANTIGÜEDAD NO MAYOR A 30 DÍAS NATURALES A LA FECHA EN QUE SE EXPIDE).</w:t>
            </w:r>
          </w:p>
          <w:p w14:paraId="20267E69" w14:textId="77777777" w:rsidR="00D8014D" w:rsidRPr="005B163E" w:rsidRDefault="00D8014D" w:rsidP="005B163E">
            <w:pPr>
              <w:spacing w:after="0" w:line="240" w:lineRule="auto"/>
              <w:ind w:left="173" w:right="157"/>
              <w:jc w:val="both"/>
              <w:rPr>
                <w:rFonts w:ascii="Arial" w:hAnsi="Arial" w:cs="Arial"/>
                <w:b/>
                <w:sz w:val="20"/>
                <w:szCs w:val="20"/>
              </w:rPr>
            </w:pPr>
          </w:p>
          <w:p w14:paraId="7FCC4B7F" w14:textId="77777777" w:rsidR="00D8014D" w:rsidRPr="005B163E" w:rsidRDefault="00D8014D" w:rsidP="005B163E">
            <w:pPr>
              <w:spacing w:after="0" w:line="240" w:lineRule="auto"/>
              <w:ind w:left="173" w:right="157"/>
              <w:jc w:val="both"/>
              <w:rPr>
                <w:rFonts w:ascii="Arial" w:hAnsi="Arial" w:cs="Arial"/>
                <w:bCs/>
                <w:sz w:val="20"/>
                <w:szCs w:val="20"/>
              </w:rPr>
            </w:pPr>
            <w:r w:rsidRPr="005B163E">
              <w:rPr>
                <w:rFonts w:ascii="Arial" w:hAnsi="Arial" w:cs="Arial"/>
                <w:bCs/>
                <w:sz w:val="20"/>
                <w:szCs w:val="20"/>
              </w:rPr>
              <w:t xml:space="preserve">(SOLO MONTO MAYOR A $300,000.00 ANTES DEL IVA) </w:t>
            </w:r>
          </w:p>
          <w:p w14:paraId="5B7940AB" w14:textId="77777777" w:rsidR="00D8014D" w:rsidRPr="005B163E" w:rsidRDefault="00D8014D" w:rsidP="005B163E">
            <w:pPr>
              <w:spacing w:after="0" w:line="240" w:lineRule="auto"/>
              <w:ind w:left="173" w:right="157"/>
              <w:jc w:val="both"/>
              <w:rPr>
                <w:rFonts w:ascii="Arial" w:hAnsi="Arial" w:cs="Arial"/>
                <w:bCs/>
                <w:sz w:val="20"/>
                <w:szCs w:val="20"/>
              </w:rPr>
            </w:pPr>
          </w:p>
          <w:p w14:paraId="55B2D1F0" w14:textId="77777777" w:rsidR="00D8014D" w:rsidRPr="005B163E" w:rsidRDefault="00D8014D" w:rsidP="005B163E">
            <w:pPr>
              <w:spacing w:after="0" w:line="240" w:lineRule="auto"/>
              <w:ind w:left="173" w:right="157"/>
              <w:jc w:val="both"/>
              <w:rPr>
                <w:rFonts w:ascii="Arial" w:hAnsi="Arial" w:cs="Arial"/>
                <w:bCs/>
                <w:iCs/>
                <w:sz w:val="20"/>
                <w:szCs w:val="20"/>
              </w:rPr>
            </w:pPr>
            <w:r w:rsidRPr="005B163E">
              <w:rPr>
                <w:rFonts w:ascii="Arial" w:hAnsi="Arial" w:cs="Arial"/>
                <w:bCs/>
                <w:iCs/>
                <w:sz w:val="20"/>
                <w:szCs w:val="20"/>
              </w:rPr>
              <w:t xml:space="preserve">CUANDO DOS O MÁS </w:t>
            </w:r>
            <w:r w:rsidRPr="005B163E">
              <w:rPr>
                <w:rFonts w:ascii="Arial" w:hAnsi="Arial" w:cs="Arial"/>
                <w:sz w:val="20"/>
                <w:szCs w:val="20"/>
              </w:rPr>
              <w:t>“</w:t>
            </w:r>
            <w:r w:rsidRPr="005B163E">
              <w:rPr>
                <w:rFonts w:ascii="Arial" w:hAnsi="Arial" w:cs="Arial"/>
                <w:b/>
                <w:bCs/>
                <w:sz w:val="20"/>
                <w:szCs w:val="20"/>
              </w:rPr>
              <w:t>LICITANTES”</w:t>
            </w:r>
            <w:r w:rsidRPr="005B163E">
              <w:rPr>
                <w:rFonts w:ascii="Arial" w:hAnsi="Arial" w:cs="Arial"/>
                <w:bCs/>
                <w:iCs/>
                <w:sz w:val="20"/>
                <w:szCs w:val="20"/>
              </w:rPr>
              <w:t xml:space="preserve"> PRESENTEN EN FORMA CONJUNTA SUS PROPOSICIONES, DEBERÁN PRESENTAR DE MANERA INDIVIDUAL LA OPINIÓN POSITIVA DE CUMPLIMIENTO DEL SAT.</w:t>
            </w:r>
          </w:p>
          <w:p w14:paraId="482CBAA8" w14:textId="77777777" w:rsidR="00D8014D" w:rsidRPr="005B163E" w:rsidRDefault="00D8014D" w:rsidP="005B163E">
            <w:pPr>
              <w:spacing w:after="0" w:line="240" w:lineRule="auto"/>
              <w:ind w:left="173" w:right="157"/>
              <w:jc w:val="both"/>
              <w:rPr>
                <w:rFonts w:ascii="Arial" w:hAnsi="Arial" w:cs="Arial"/>
                <w:bCs/>
                <w:iCs/>
                <w:sz w:val="20"/>
                <w:szCs w:val="20"/>
              </w:rPr>
            </w:pPr>
          </w:p>
          <w:p w14:paraId="77018A08" w14:textId="77777777" w:rsidR="00D8014D" w:rsidRPr="005B163E" w:rsidRDefault="00D8014D" w:rsidP="005B163E">
            <w:pPr>
              <w:spacing w:after="0" w:line="240" w:lineRule="auto"/>
              <w:ind w:left="173" w:right="157"/>
              <w:jc w:val="both"/>
              <w:rPr>
                <w:rFonts w:ascii="Arial" w:hAnsi="Arial" w:cs="Arial"/>
                <w:bCs/>
                <w:sz w:val="20"/>
                <w:szCs w:val="20"/>
              </w:rPr>
            </w:pPr>
            <w:r w:rsidRPr="005B163E">
              <w:rPr>
                <w:rFonts w:ascii="Arial" w:hAnsi="Arial" w:cs="Arial"/>
                <w:bCs/>
                <w:iCs/>
                <w:sz w:val="20"/>
                <w:szCs w:val="20"/>
              </w:rPr>
              <w:t xml:space="preserve">LA </w:t>
            </w:r>
            <w:r w:rsidRPr="005B163E">
              <w:rPr>
                <w:rFonts w:ascii="Arial" w:hAnsi="Arial" w:cs="Arial"/>
                <w:b/>
                <w:bCs/>
                <w:iCs/>
                <w:sz w:val="20"/>
                <w:szCs w:val="20"/>
              </w:rPr>
              <w:t>“CONVOCANTE”</w:t>
            </w:r>
            <w:r w:rsidRPr="005B163E">
              <w:rPr>
                <w:rFonts w:ascii="Arial" w:hAnsi="Arial" w:cs="Arial"/>
                <w:bCs/>
                <w:iCs/>
                <w:sz w:val="20"/>
                <w:szCs w:val="20"/>
              </w:rPr>
              <w:t xml:space="preserve"> NO FORMALIZARÁ EL </w:t>
            </w:r>
            <w:r w:rsidRPr="005B163E">
              <w:rPr>
                <w:rFonts w:ascii="Arial" w:hAnsi="Arial" w:cs="Arial"/>
                <w:b/>
                <w:bCs/>
                <w:iCs/>
                <w:sz w:val="20"/>
                <w:szCs w:val="20"/>
              </w:rPr>
              <w:t>“CONTRATO”</w:t>
            </w:r>
            <w:r w:rsidRPr="005B163E">
              <w:rPr>
                <w:rFonts w:ascii="Arial" w:hAnsi="Arial" w:cs="Arial"/>
                <w:bCs/>
                <w:iCs/>
                <w:sz w:val="20"/>
                <w:szCs w:val="20"/>
              </w:rPr>
              <w:t xml:space="preserve"> EN LOS CASOS DE QUE ALGUNA DE LAS PERSONAS FÍSICAS O MORALES QUE INTEGRAN LA PROPOSICIÓN CONJUNTA NO SE ENCUENTRE AL CORRIENTE DE SUS OBLIGACIONES FISCALES EN TÉRMINOS DEL ARTÍCULO 32-D DEL CÓDIGO FISCAL DE LA FEDERACIÓN.</w:t>
            </w:r>
          </w:p>
        </w:tc>
      </w:tr>
      <w:tr w:rsidR="00E94F91" w:rsidRPr="005B163E" w14:paraId="16D8CC87" w14:textId="77777777" w:rsidTr="008A53D3">
        <w:trPr>
          <w:trHeight w:val="409"/>
          <w:jc w:val="right"/>
        </w:trPr>
        <w:tc>
          <w:tcPr>
            <w:tcW w:w="638" w:type="dxa"/>
            <w:tcBorders>
              <w:top w:val="single" w:sz="4" w:space="0" w:color="auto"/>
              <w:left w:val="single" w:sz="4" w:space="0" w:color="auto"/>
              <w:bottom w:val="single" w:sz="4" w:space="0" w:color="auto"/>
              <w:right w:val="single" w:sz="4" w:space="0" w:color="auto"/>
            </w:tcBorders>
            <w:vAlign w:val="center"/>
          </w:tcPr>
          <w:p w14:paraId="12DD509E" w14:textId="77777777" w:rsidR="00D8014D" w:rsidRPr="005B163E" w:rsidRDefault="00D8014D" w:rsidP="005B163E">
            <w:pPr>
              <w:spacing w:after="0" w:line="240" w:lineRule="auto"/>
              <w:jc w:val="center"/>
              <w:rPr>
                <w:rFonts w:ascii="Arial" w:hAnsi="Arial" w:cs="Arial"/>
                <w:bCs/>
                <w:sz w:val="20"/>
                <w:szCs w:val="20"/>
              </w:rPr>
            </w:pPr>
            <w:r w:rsidRPr="005B163E">
              <w:rPr>
                <w:rFonts w:ascii="Arial" w:hAnsi="Arial" w:cs="Arial"/>
                <w:bCs/>
                <w:sz w:val="20"/>
                <w:szCs w:val="20"/>
              </w:rPr>
              <w:t>13</w:t>
            </w:r>
          </w:p>
        </w:tc>
        <w:tc>
          <w:tcPr>
            <w:tcW w:w="8855" w:type="dxa"/>
            <w:tcBorders>
              <w:top w:val="single" w:sz="4" w:space="0" w:color="auto"/>
              <w:left w:val="single" w:sz="4" w:space="0" w:color="auto"/>
              <w:bottom w:val="single" w:sz="4" w:space="0" w:color="auto"/>
              <w:right w:val="single" w:sz="4" w:space="0" w:color="auto"/>
            </w:tcBorders>
            <w:vAlign w:val="center"/>
          </w:tcPr>
          <w:p w14:paraId="4F6A67CF"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 xml:space="preserve">OPINIÓN DE CUMPLIMIENTO DEL </w:t>
            </w:r>
            <w:r w:rsidRPr="005B163E">
              <w:rPr>
                <w:rFonts w:ascii="Arial" w:hAnsi="Arial" w:cs="Arial"/>
                <w:b/>
                <w:bCs/>
                <w:sz w:val="20"/>
                <w:szCs w:val="20"/>
              </w:rPr>
              <w:t>IMSS</w:t>
            </w:r>
            <w:r w:rsidRPr="005B163E">
              <w:rPr>
                <w:rFonts w:ascii="Arial" w:hAnsi="Arial" w:cs="Arial"/>
                <w:sz w:val="20"/>
                <w:szCs w:val="20"/>
              </w:rPr>
              <w:t xml:space="preserve"> (EL “</w:t>
            </w:r>
            <w:r w:rsidRPr="005B163E">
              <w:rPr>
                <w:rFonts w:ascii="Arial" w:hAnsi="Arial" w:cs="Arial"/>
                <w:b/>
                <w:bCs/>
                <w:sz w:val="20"/>
                <w:szCs w:val="20"/>
              </w:rPr>
              <w:t>LICITANTE”</w:t>
            </w:r>
            <w:r w:rsidRPr="005B163E">
              <w:rPr>
                <w:rFonts w:ascii="Arial" w:hAnsi="Arial" w:cs="Arial"/>
                <w:sz w:val="20"/>
                <w:szCs w:val="20"/>
              </w:rPr>
              <w:t xml:space="preserve"> ADJUDICADO DEBERÁ ACREDITAR ANTE LA “</w:t>
            </w:r>
            <w:r w:rsidRPr="005B163E">
              <w:rPr>
                <w:rFonts w:ascii="Arial" w:hAnsi="Arial" w:cs="Arial"/>
                <w:b/>
                <w:bCs/>
                <w:sz w:val="20"/>
                <w:szCs w:val="20"/>
              </w:rPr>
              <w:t>ASF”</w:t>
            </w:r>
            <w:r w:rsidRPr="005B163E">
              <w:rPr>
                <w:rFonts w:ascii="Arial" w:hAnsi="Arial" w:cs="Arial"/>
                <w:sz w:val="20"/>
                <w:szCs w:val="20"/>
              </w:rPr>
              <w:t xml:space="preserve"> QUE LA OPINIÓN DE CUMPLIMIENTO DEL IMSS FUE OBTENIDA DURANTE EL PLAZO DE 15 DÍAS NATURALES QUE TIENE PARA LA FIRMA DEL “</w:t>
            </w:r>
            <w:r w:rsidRPr="005B163E">
              <w:rPr>
                <w:rFonts w:ascii="Arial" w:hAnsi="Arial" w:cs="Arial"/>
                <w:b/>
                <w:bCs/>
                <w:sz w:val="20"/>
                <w:szCs w:val="20"/>
              </w:rPr>
              <w:t>CONTRATO”</w:t>
            </w:r>
            <w:r w:rsidRPr="005B163E">
              <w:rPr>
                <w:rFonts w:ascii="Arial" w:hAnsi="Arial" w:cs="Arial"/>
                <w:sz w:val="20"/>
                <w:szCs w:val="20"/>
              </w:rPr>
              <w:t xml:space="preserve"> CORRESPONDIENTE, CONTÁNDOSE A PARTIR DEL DÍA NATURAL SIGUIENTE A LA NOTIFICACIÓN DEL FALLO).</w:t>
            </w:r>
          </w:p>
          <w:p w14:paraId="401D42B2" w14:textId="77777777" w:rsidR="00D8014D" w:rsidRPr="005B163E" w:rsidRDefault="00D8014D" w:rsidP="005B163E">
            <w:pPr>
              <w:spacing w:after="0" w:line="240" w:lineRule="auto"/>
              <w:ind w:left="173" w:right="157"/>
              <w:jc w:val="both"/>
              <w:rPr>
                <w:rFonts w:ascii="Arial" w:hAnsi="Arial" w:cs="Arial"/>
                <w:sz w:val="20"/>
                <w:szCs w:val="20"/>
                <w:lang w:eastAsia="en-US"/>
              </w:rPr>
            </w:pPr>
          </w:p>
          <w:p w14:paraId="3D947FFB"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(SOLO MONTO MAYOR A $300,000.00 ANTES DEL IVA).</w:t>
            </w:r>
          </w:p>
          <w:p w14:paraId="04FE8772" w14:textId="77777777" w:rsidR="00D8014D" w:rsidRPr="005B163E" w:rsidRDefault="00D8014D" w:rsidP="005B163E">
            <w:pPr>
              <w:spacing w:after="0" w:line="240" w:lineRule="auto"/>
              <w:ind w:left="173" w:right="157"/>
              <w:jc w:val="both"/>
              <w:rPr>
                <w:rFonts w:ascii="Arial" w:hAnsi="Arial" w:cs="Arial"/>
                <w:bCs/>
                <w:sz w:val="20"/>
                <w:szCs w:val="20"/>
              </w:rPr>
            </w:pPr>
          </w:p>
          <w:p w14:paraId="339EC9ED" w14:textId="77777777" w:rsidR="00D8014D" w:rsidRPr="005B163E" w:rsidRDefault="00D8014D" w:rsidP="005B163E">
            <w:pPr>
              <w:spacing w:after="0" w:line="240" w:lineRule="auto"/>
              <w:ind w:left="173" w:right="157"/>
              <w:jc w:val="both"/>
              <w:rPr>
                <w:rFonts w:ascii="Arial" w:hAnsi="Arial" w:cs="Arial"/>
                <w:bCs/>
                <w:iCs/>
                <w:sz w:val="20"/>
                <w:szCs w:val="20"/>
              </w:rPr>
            </w:pPr>
            <w:r w:rsidRPr="005B163E">
              <w:rPr>
                <w:rFonts w:ascii="Arial" w:hAnsi="Arial" w:cs="Arial"/>
                <w:bCs/>
                <w:iCs/>
                <w:sz w:val="20"/>
                <w:szCs w:val="20"/>
              </w:rPr>
              <w:t xml:space="preserve">CUANDO DOS O MÁS </w:t>
            </w:r>
            <w:r w:rsidRPr="005B163E">
              <w:rPr>
                <w:rFonts w:ascii="Arial" w:hAnsi="Arial" w:cs="Arial"/>
                <w:sz w:val="20"/>
                <w:szCs w:val="20"/>
              </w:rPr>
              <w:t>“</w:t>
            </w:r>
            <w:r w:rsidRPr="005B163E">
              <w:rPr>
                <w:rFonts w:ascii="Arial" w:hAnsi="Arial" w:cs="Arial"/>
                <w:b/>
                <w:bCs/>
                <w:sz w:val="20"/>
                <w:szCs w:val="20"/>
              </w:rPr>
              <w:t>LICITANTES”</w:t>
            </w:r>
            <w:r w:rsidRPr="005B163E">
              <w:rPr>
                <w:rFonts w:ascii="Arial" w:hAnsi="Arial" w:cs="Arial"/>
                <w:bCs/>
                <w:iCs/>
                <w:sz w:val="20"/>
                <w:szCs w:val="20"/>
              </w:rPr>
              <w:t xml:space="preserve"> PRESENTEN EN FORMA CONJUNTA SUS PROPOSICIONES, DEBERÁN PRESENTAR DE MANERA INDIVIDUAL LA OPINIÓN DE CUMPLIMIENTO EN MATERIA DE SEGURIDAD SOCIAL.</w:t>
            </w:r>
          </w:p>
          <w:p w14:paraId="6DB554B3" w14:textId="77777777" w:rsidR="00D8014D" w:rsidRPr="005B163E" w:rsidRDefault="00D8014D" w:rsidP="005B163E">
            <w:pPr>
              <w:spacing w:after="0" w:line="240" w:lineRule="auto"/>
              <w:ind w:left="173" w:right="157"/>
              <w:jc w:val="both"/>
              <w:rPr>
                <w:rFonts w:ascii="Arial" w:hAnsi="Arial" w:cs="Arial"/>
                <w:bCs/>
                <w:iCs/>
                <w:sz w:val="20"/>
                <w:szCs w:val="20"/>
              </w:rPr>
            </w:pPr>
          </w:p>
          <w:p w14:paraId="607F3B6E" w14:textId="77777777" w:rsidR="00D8014D" w:rsidRPr="005B163E" w:rsidRDefault="00D8014D" w:rsidP="005B163E">
            <w:pPr>
              <w:spacing w:after="0" w:line="240" w:lineRule="auto"/>
              <w:ind w:left="173" w:right="157"/>
              <w:jc w:val="both"/>
              <w:rPr>
                <w:rFonts w:ascii="Arial" w:hAnsi="Arial" w:cs="Arial"/>
                <w:bCs/>
                <w:iCs/>
                <w:sz w:val="20"/>
                <w:szCs w:val="20"/>
              </w:rPr>
            </w:pPr>
            <w:r w:rsidRPr="005B163E">
              <w:rPr>
                <w:rFonts w:ascii="Arial" w:hAnsi="Arial" w:cs="Arial"/>
                <w:bCs/>
                <w:iCs/>
                <w:sz w:val="20"/>
                <w:szCs w:val="20"/>
              </w:rPr>
              <w:t xml:space="preserve">LA </w:t>
            </w:r>
            <w:r w:rsidRPr="005B163E">
              <w:rPr>
                <w:rFonts w:ascii="Arial" w:hAnsi="Arial" w:cs="Arial"/>
                <w:b/>
                <w:bCs/>
                <w:iCs/>
                <w:sz w:val="20"/>
                <w:szCs w:val="20"/>
              </w:rPr>
              <w:t>“CONVOCANTE”</w:t>
            </w:r>
            <w:r w:rsidRPr="005B163E">
              <w:rPr>
                <w:rFonts w:ascii="Arial" w:hAnsi="Arial" w:cs="Arial"/>
                <w:bCs/>
                <w:iCs/>
                <w:sz w:val="20"/>
                <w:szCs w:val="20"/>
              </w:rPr>
              <w:t xml:space="preserve"> NO FORMALIZARÁ EL </w:t>
            </w:r>
            <w:r w:rsidRPr="005B163E">
              <w:rPr>
                <w:rFonts w:ascii="Arial" w:hAnsi="Arial" w:cs="Arial"/>
                <w:b/>
                <w:bCs/>
                <w:iCs/>
                <w:sz w:val="20"/>
                <w:szCs w:val="20"/>
              </w:rPr>
              <w:t>“CONTRATO”</w:t>
            </w:r>
            <w:r w:rsidRPr="005B163E">
              <w:rPr>
                <w:rFonts w:ascii="Arial" w:hAnsi="Arial" w:cs="Arial"/>
                <w:bCs/>
                <w:iCs/>
                <w:sz w:val="20"/>
                <w:szCs w:val="20"/>
              </w:rPr>
              <w:t xml:space="preserve"> EN LOS CASOS DE QUE ALGUNA DE LAS PERSONAS FÍSICAS O MORALES QUE INTEGRAN LA PROPOSICIÓN CONJUNTA NO SE ENCUENTRE AL CORRIENTE DE SUS OBLIGACIONES FISCALES EN TÉRMINOS DEL ARTÍCULO 32-D DEL CÓDIGO FISCAL DE LA FEDERACIÓN, ASÍ COMO EN MATERIA DE SEGURIDAD SOCIAL.</w:t>
            </w:r>
          </w:p>
          <w:p w14:paraId="0C17D417" w14:textId="77777777" w:rsidR="00D8014D" w:rsidRPr="005B163E" w:rsidRDefault="00D8014D" w:rsidP="005B163E">
            <w:pPr>
              <w:spacing w:after="0" w:line="240" w:lineRule="auto"/>
              <w:ind w:left="173" w:right="157"/>
              <w:jc w:val="both"/>
              <w:rPr>
                <w:rFonts w:ascii="Arial" w:hAnsi="Arial" w:cs="Arial"/>
                <w:bCs/>
                <w:sz w:val="20"/>
                <w:szCs w:val="20"/>
              </w:rPr>
            </w:pPr>
          </w:p>
          <w:p w14:paraId="093023C4" w14:textId="77777777" w:rsidR="00D8014D" w:rsidRPr="005B163E" w:rsidRDefault="00D8014D" w:rsidP="005B163E">
            <w:pPr>
              <w:spacing w:after="0" w:line="240" w:lineRule="auto"/>
              <w:ind w:left="173" w:right="157"/>
              <w:jc w:val="both"/>
              <w:rPr>
                <w:rFonts w:ascii="Arial" w:hAnsi="Arial" w:cs="Arial"/>
                <w:bCs/>
                <w:sz w:val="20"/>
                <w:szCs w:val="20"/>
              </w:rPr>
            </w:pPr>
            <w:r w:rsidRPr="005B163E">
              <w:rPr>
                <w:rFonts w:ascii="Arial" w:hAnsi="Arial" w:cs="Arial"/>
                <w:bCs/>
                <w:iCs/>
                <w:sz w:val="20"/>
                <w:szCs w:val="20"/>
              </w:rPr>
              <w:t xml:space="preserve">EN CASO DE QUE EL </w:t>
            </w:r>
            <w:r w:rsidRPr="005B163E">
              <w:rPr>
                <w:rFonts w:ascii="Arial" w:hAnsi="Arial" w:cs="Arial"/>
                <w:sz w:val="20"/>
                <w:szCs w:val="20"/>
              </w:rPr>
              <w:t>“</w:t>
            </w:r>
            <w:r w:rsidRPr="005B163E">
              <w:rPr>
                <w:rFonts w:ascii="Arial" w:hAnsi="Arial" w:cs="Arial"/>
                <w:b/>
                <w:bCs/>
                <w:sz w:val="20"/>
                <w:szCs w:val="20"/>
              </w:rPr>
              <w:t xml:space="preserve">LICITANTE” ADJUDICADO </w:t>
            </w:r>
            <w:r w:rsidRPr="005B163E">
              <w:rPr>
                <w:rFonts w:ascii="Arial" w:hAnsi="Arial" w:cs="Arial"/>
                <w:bCs/>
                <w:iCs/>
                <w:sz w:val="20"/>
                <w:szCs w:val="20"/>
              </w:rPr>
              <w:t xml:space="preserve">NO CUENTE CON TRABAJADORES, DEBERÁ PRESENTAR ESCRITO LIBRE EN EL QUE MANIFIESTE BAJO PROTESTA DE DECIR VERDAD QUE NO SE ENCUENTRA OBLIGADO A INSCRIBIRSE ANTE EL </w:t>
            </w:r>
            <w:r w:rsidRPr="005B163E">
              <w:rPr>
                <w:rFonts w:ascii="Arial" w:hAnsi="Arial" w:cs="Arial"/>
                <w:b/>
                <w:bCs/>
                <w:sz w:val="20"/>
                <w:szCs w:val="20"/>
              </w:rPr>
              <w:t>“IMSS”</w:t>
            </w:r>
            <w:r w:rsidRPr="005B163E">
              <w:rPr>
                <w:rFonts w:ascii="Arial" w:hAnsi="Arial" w:cs="Arial"/>
                <w:bCs/>
                <w:iCs/>
                <w:sz w:val="20"/>
                <w:szCs w:val="20"/>
              </w:rPr>
              <w:t>, POR LO QUE NO PUEDE OBTENER LA OPINIÓN DE CUMPLIMIENTO DE OBLIGACIONES EN MATERIA DE SEGURIDAD SOCIAL.</w:t>
            </w:r>
          </w:p>
        </w:tc>
      </w:tr>
      <w:tr w:rsidR="00D8014D" w:rsidRPr="005B163E" w14:paraId="1D52FF73" w14:textId="77777777" w:rsidTr="008A53D3">
        <w:trPr>
          <w:trHeight w:val="443"/>
          <w:jc w:val="right"/>
        </w:trPr>
        <w:tc>
          <w:tcPr>
            <w:tcW w:w="638" w:type="dxa"/>
            <w:tcBorders>
              <w:top w:val="single" w:sz="4" w:space="0" w:color="auto"/>
              <w:left w:val="single" w:sz="4" w:space="0" w:color="auto"/>
              <w:bottom w:val="single" w:sz="4" w:space="0" w:color="auto"/>
              <w:right w:val="single" w:sz="4" w:space="0" w:color="auto"/>
            </w:tcBorders>
            <w:vAlign w:val="center"/>
          </w:tcPr>
          <w:p w14:paraId="162B24F9" w14:textId="77777777" w:rsidR="00D8014D" w:rsidRPr="005B163E" w:rsidRDefault="00D8014D" w:rsidP="005B163E">
            <w:pPr>
              <w:spacing w:after="0" w:line="240" w:lineRule="auto"/>
              <w:jc w:val="center"/>
              <w:rPr>
                <w:rFonts w:ascii="Arial" w:hAnsi="Arial" w:cs="Arial"/>
                <w:bCs/>
                <w:sz w:val="20"/>
                <w:szCs w:val="20"/>
              </w:rPr>
            </w:pPr>
            <w:r w:rsidRPr="005B163E">
              <w:rPr>
                <w:rFonts w:ascii="Arial" w:hAnsi="Arial" w:cs="Arial"/>
                <w:bCs/>
                <w:sz w:val="20"/>
                <w:szCs w:val="20"/>
              </w:rPr>
              <w:lastRenderedPageBreak/>
              <w:t>14</w:t>
            </w:r>
          </w:p>
        </w:tc>
        <w:tc>
          <w:tcPr>
            <w:tcW w:w="8855" w:type="dxa"/>
            <w:tcBorders>
              <w:top w:val="single" w:sz="4" w:space="0" w:color="auto"/>
              <w:left w:val="single" w:sz="4" w:space="0" w:color="auto"/>
              <w:bottom w:val="single" w:sz="4" w:space="0" w:color="auto"/>
              <w:right w:val="single" w:sz="4" w:space="0" w:color="auto"/>
            </w:tcBorders>
            <w:vAlign w:val="center"/>
          </w:tcPr>
          <w:p w14:paraId="10361457" w14:textId="77777777" w:rsidR="00D8014D" w:rsidRPr="005B163E" w:rsidRDefault="00D8014D" w:rsidP="005B163E">
            <w:pPr>
              <w:spacing w:after="0" w:line="240" w:lineRule="auto"/>
              <w:ind w:left="173" w:right="157"/>
              <w:jc w:val="both"/>
              <w:rPr>
                <w:rFonts w:ascii="Arial" w:hAnsi="Arial" w:cs="Arial"/>
                <w:b/>
                <w:bCs/>
                <w:sz w:val="20"/>
                <w:szCs w:val="20"/>
              </w:rPr>
            </w:pPr>
            <w:r w:rsidRPr="005B163E">
              <w:rPr>
                <w:rFonts w:ascii="Arial" w:hAnsi="Arial" w:cs="Arial"/>
                <w:bCs/>
                <w:sz w:val="20"/>
                <w:szCs w:val="20"/>
              </w:rPr>
              <w:t xml:space="preserve">OPINIÓN DE CUMPLIMIENTO DEL </w:t>
            </w:r>
            <w:r w:rsidRPr="005B163E">
              <w:rPr>
                <w:rFonts w:ascii="Arial" w:hAnsi="Arial" w:cs="Arial"/>
                <w:b/>
                <w:bCs/>
                <w:sz w:val="20"/>
                <w:szCs w:val="20"/>
              </w:rPr>
              <w:t>INFONAVIT (CON UNA ANTIGÜEDAD NO MAYOR A 30 DÍAS NATURALES DESDE LA FECHA EN QUE SE EXPIDE).</w:t>
            </w:r>
          </w:p>
          <w:p w14:paraId="05B703B5" w14:textId="77777777" w:rsidR="00D8014D" w:rsidRPr="005B163E" w:rsidRDefault="00D8014D" w:rsidP="005B163E">
            <w:pPr>
              <w:spacing w:after="0" w:line="240" w:lineRule="auto"/>
              <w:ind w:left="173" w:right="157"/>
              <w:jc w:val="both"/>
              <w:rPr>
                <w:rFonts w:ascii="Arial" w:hAnsi="Arial" w:cs="Arial"/>
                <w:bCs/>
                <w:sz w:val="20"/>
                <w:szCs w:val="20"/>
              </w:rPr>
            </w:pPr>
          </w:p>
          <w:p w14:paraId="5915EFC6" w14:textId="77777777" w:rsidR="00D8014D" w:rsidRPr="005B163E" w:rsidRDefault="00D8014D" w:rsidP="005B163E">
            <w:pPr>
              <w:spacing w:after="0" w:line="240" w:lineRule="auto"/>
              <w:ind w:left="173" w:right="157"/>
              <w:jc w:val="both"/>
              <w:rPr>
                <w:rFonts w:ascii="Arial" w:hAnsi="Arial" w:cs="Arial"/>
                <w:bCs/>
                <w:sz w:val="20"/>
                <w:szCs w:val="20"/>
              </w:rPr>
            </w:pPr>
            <w:r w:rsidRPr="005B163E">
              <w:rPr>
                <w:rFonts w:ascii="Arial" w:hAnsi="Arial" w:cs="Arial"/>
                <w:bCs/>
                <w:sz w:val="20"/>
                <w:szCs w:val="20"/>
              </w:rPr>
              <w:t>(SOLO MONTO MAYOR A $300,000.00 ANTES DEL IVA)</w:t>
            </w:r>
          </w:p>
          <w:p w14:paraId="399C6189" w14:textId="77777777" w:rsidR="00D8014D" w:rsidRPr="005B163E" w:rsidRDefault="00D8014D" w:rsidP="005B163E">
            <w:pPr>
              <w:spacing w:after="0" w:line="240" w:lineRule="auto"/>
              <w:ind w:left="173" w:right="157"/>
              <w:jc w:val="both"/>
              <w:rPr>
                <w:rFonts w:ascii="Arial" w:hAnsi="Arial" w:cs="Arial"/>
                <w:bCs/>
                <w:sz w:val="20"/>
                <w:szCs w:val="20"/>
              </w:rPr>
            </w:pPr>
          </w:p>
          <w:p w14:paraId="3F56A01C" w14:textId="77777777" w:rsidR="00D8014D" w:rsidRPr="005B163E" w:rsidRDefault="00D8014D" w:rsidP="005B163E">
            <w:pPr>
              <w:spacing w:after="0" w:line="240" w:lineRule="auto"/>
              <w:ind w:left="173" w:right="157"/>
              <w:jc w:val="both"/>
              <w:rPr>
                <w:rFonts w:ascii="Arial" w:hAnsi="Arial" w:cs="Arial"/>
                <w:bCs/>
                <w:sz w:val="20"/>
                <w:szCs w:val="20"/>
              </w:rPr>
            </w:pPr>
            <w:r w:rsidRPr="005B163E">
              <w:rPr>
                <w:rFonts w:ascii="Arial" w:hAnsi="Arial" w:cs="Arial"/>
                <w:bCs/>
                <w:sz w:val="20"/>
                <w:szCs w:val="20"/>
              </w:rPr>
              <w:t xml:space="preserve">CUANDO DOS O MÁS </w:t>
            </w:r>
            <w:r w:rsidRPr="005B163E">
              <w:rPr>
                <w:rFonts w:ascii="Arial" w:hAnsi="Arial" w:cs="Arial"/>
                <w:sz w:val="20"/>
                <w:szCs w:val="20"/>
              </w:rPr>
              <w:t>“</w:t>
            </w:r>
            <w:r w:rsidRPr="005B163E">
              <w:rPr>
                <w:rFonts w:ascii="Arial" w:hAnsi="Arial" w:cs="Arial"/>
                <w:b/>
                <w:bCs/>
                <w:sz w:val="20"/>
                <w:szCs w:val="20"/>
              </w:rPr>
              <w:t xml:space="preserve">LICITANTES” ADJUDICADOS </w:t>
            </w:r>
            <w:r w:rsidRPr="005B163E">
              <w:rPr>
                <w:rFonts w:ascii="Arial" w:hAnsi="Arial" w:cs="Arial"/>
                <w:bCs/>
                <w:sz w:val="20"/>
                <w:szCs w:val="20"/>
              </w:rPr>
              <w:t>HAYAN PRESENTADO EN FORMA CONJUNTA SUS PROPOSICIONES, DEBERÁN PRESENTAR DE MANERA INDIVIDUAL LA OPINIÓN DE CUMPLIMIENTO EN MATERIA DE APORTACIONES PATRONALES Y ENTERO DE DESCUENTOS.</w:t>
            </w:r>
          </w:p>
          <w:p w14:paraId="794915C1" w14:textId="77777777" w:rsidR="00D8014D" w:rsidRPr="005B163E" w:rsidRDefault="00D8014D" w:rsidP="005B163E">
            <w:pPr>
              <w:spacing w:after="0" w:line="240" w:lineRule="auto"/>
              <w:ind w:left="173" w:right="157"/>
              <w:jc w:val="both"/>
              <w:rPr>
                <w:rFonts w:ascii="Arial" w:hAnsi="Arial" w:cs="Arial"/>
                <w:b/>
                <w:bCs/>
                <w:sz w:val="20"/>
                <w:szCs w:val="20"/>
              </w:rPr>
            </w:pPr>
          </w:p>
          <w:p w14:paraId="03D4872D" w14:textId="77777777" w:rsidR="00D8014D" w:rsidRPr="005B163E" w:rsidRDefault="00D8014D" w:rsidP="005B163E">
            <w:pPr>
              <w:spacing w:after="0" w:line="240" w:lineRule="auto"/>
              <w:ind w:left="173" w:right="157"/>
              <w:jc w:val="both"/>
              <w:rPr>
                <w:rFonts w:ascii="Arial" w:hAnsi="Arial" w:cs="Arial"/>
                <w:bCs/>
                <w:sz w:val="20"/>
                <w:szCs w:val="20"/>
              </w:rPr>
            </w:pPr>
            <w:r w:rsidRPr="005B163E">
              <w:rPr>
                <w:rFonts w:ascii="Arial" w:hAnsi="Arial" w:cs="Arial"/>
                <w:bCs/>
                <w:sz w:val="20"/>
                <w:szCs w:val="20"/>
              </w:rPr>
              <w:t xml:space="preserve">LA </w:t>
            </w:r>
            <w:r w:rsidRPr="005B163E">
              <w:rPr>
                <w:rFonts w:ascii="Arial" w:hAnsi="Arial" w:cs="Arial"/>
                <w:b/>
                <w:bCs/>
                <w:sz w:val="20"/>
                <w:szCs w:val="20"/>
              </w:rPr>
              <w:t>“CONVOCANTE”</w:t>
            </w:r>
            <w:r w:rsidRPr="005B163E">
              <w:rPr>
                <w:rFonts w:ascii="Arial" w:hAnsi="Arial" w:cs="Arial"/>
                <w:bCs/>
                <w:sz w:val="20"/>
                <w:szCs w:val="20"/>
              </w:rPr>
              <w:t xml:space="preserve"> NO FORMALIZARÁ </w:t>
            </w:r>
            <w:r w:rsidRPr="005B163E">
              <w:rPr>
                <w:rFonts w:ascii="Arial" w:hAnsi="Arial" w:cs="Arial"/>
                <w:bCs/>
                <w:iCs/>
                <w:sz w:val="20"/>
                <w:szCs w:val="20"/>
              </w:rPr>
              <w:t xml:space="preserve">EL </w:t>
            </w:r>
            <w:r w:rsidRPr="005B163E">
              <w:rPr>
                <w:rFonts w:ascii="Arial" w:hAnsi="Arial" w:cs="Arial"/>
                <w:b/>
                <w:bCs/>
                <w:iCs/>
                <w:sz w:val="20"/>
                <w:szCs w:val="20"/>
              </w:rPr>
              <w:t>“CONTRATO”</w:t>
            </w:r>
            <w:r w:rsidRPr="005B163E">
              <w:rPr>
                <w:rFonts w:ascii="Arial" w:hAnsi="Arial" w:cs="Arial"/>
                <w:bCs/>
                <w:iCs/>
                <w:sz w:val="20"/>
                <w:szCs w:val="20"/>
              </w:rPr>
              <w:t xml:space="preserve"> </w:t>
            </w:r>
            <w:r w:rsidRPr="005B163E">
              <w:rPr>
                <w:rFonts w:ascii="Arial" w:hAnsi="Arial" w:cs="Arial"/>
                <w:bCs/>
                <w:sz w:val="20"/>
                <w:szCs w:val="20"/>
              </w:rPr>
              <w:t>EN LOS CASOS DE QUE ALGUNA DE LAS PERSONAS FÍSICAS O MORALES QUE INTEGRAN LA PROPOSICIÓN CONJUNTA NO SE ENCUENTRE AL CORRIENTE DE SUS OBLIGACIONES FISCALES EN TÉRMINOS DEL ARTÍCULO 32-D DEL CÓDIGO FISCAL DE LA FEDERACIÓN, ASÍ COMO DE APORTACIONES PATRONALES Y ENTERO DE DESCUENTOS.</w:t>
            </w:r>
          </w:p>
          <w:p w14:paraId="0B5278C8" w14:textId="77777777" w:rsidR="00D8014D" w:rsidRPr="005B163E" w:rsidRDefault="00D8014D" w:rsidP="005B163E">
            <w:pPr>
              <w:spacing w:after="0" w:line="240" w:lineRule="auto"/>
              <w:ind w:left="173" w:right="157"/>
              <w:jc w:val="both"/>
              <w:rPr>
                <w:rFonts w:ascii="Arial" w:hAnsi="Arial" w:cs="Arial"/>
                <w:bCs/>
                <w:sz w:val="20"/>
                <w:szCs w:val="20"/>
              </w:rPr>
            </w:pPr>
          </w:p>
          <w:p w14:paraId="75F0434E" w14:textId="77777777" w:rsidR="00D8014D" w:rsidRPr="005B163E" w:rsidRDefault="00D8014D" w:rsidP="005B163E">
            <w:pPr>
              <w:spacing w:after="0" w:line="240" w:lineRule="auto"/>
              <w:ind w:left="173" w:right="157"/>
              <w:jc w:val="both"/>
              <w:rPr>
                <w:rFonts w:ascii="Arial" w:hAnsi="Arial" w:cs="Arial"/>
                <w:bCs/>
                <w:sz w:val="20"/>
                <w:szCs w:val="20"/>
              </w:rPr>
            </w:pPr>
            <w:r w:rsidRPr="005B163E">
              <w:rPr>
                <w:rFonts w:ascii="Arial" w:hAnsi="Arial" w:cs="Arial"/>
                <w:bCs/>
                <w:sz w:val="20"/>
                <w:szCs w:val="20"/>
              </w:rPr>
              <w:t xml:space="preserve">CUANDO LOS </w:t>
            </w:r>
            <w:r w:rsidRPr="005B163E">
              <w:rPr>
                <w:rFonts w:ascii="Arial" w:hAnsi="Arial" w:cs="Arial"/>
                <w:sz w:val="20"/>
                <w:szCs w:val="20"/>
              </w:rPr>
              <w:t>“</w:t>
            </w:r>
            <w:r w:rsidRPr="005B163E">
              <w:rPr>
                <w:rFonts w:ascii="Arial" w:hAnsi="Arial" w:cs="Arial"/>
                <w:b/>
                <w:bCs/>
                <w:sz w:val="20"/>
                <w:szCs w:val="20"/>
              </w:rPr>
              <w:t xml:space="preserve">LICITANTES” ADJUDICADOS </w:t>
            </w:r>
            <w:r w:rsidRPr="005B163E">
              <w:rPr>
                <w:rFonts w:ascii="Arial" w:hAnsi="Arial" w:cs="Arial"/>
                <w:bCs/>
                <w:sz w:val="20"/>
                <w:szCs w:val="20"/>
              </w:rPr>
              <w:t xml:space="preserve">NO CUENTEN CON TRABAJADORES DEBERÁN MANIFESTAR MEDIANTE ESCRITO LIBRE, JUSTIFICANDO EL MOTIVO Y ANEXANDO EL DOCUMENTO EN EL QUE CONSTE QUE NO SE PUEDE EMITIR LA CONSTANCIA DE CUMPLIMIENTO DEL </w:t>
            </w:r>
            <w:r w:rsidRPr="005B163E">
              <w:rPr>
                <w:rFonts w:ascii="Arial" w:hAnsi="Arial" w:cs="Arial"/>
                <w:b/>
                <w:bCs/>
                <w:sz w:val="20"/>
                <w:szCs w:val="20"/>
              </w:rPr>
              <w:t>“INFONAVIT”.</w:t>
            </w:r>
          </w:p>
        </w:tc>
      </w:tr>
      <w:bookmarkEnd w:id="66"/>
    </w:tbl>
    <w:p w14:paraId="141E98DA" w14:textId="77777777" w:rsidR="00D8014D" w:rsidRPr="005B163E" w:rsidRDefault="00D8014D" w:rsidP="005B163E">
      <w:pPr>
        <w:spacing w:after="0" w:line="240" w:lineRule="auto"/>
        <w:ind w:left="1843"/>
        <w:rPr>
          <w:rFonts w:ascii="Arial" w:hAnsi="Arial" w:cs="Arial"/>
          <w:strike/>
          <w:sz w:val="20"/>
          <w:szCs w:val="20"/>
        </w:rPr>
      </w:pPr>
    </w:p>
    <w:tbl>
      <w:tblPr>
        <w:tblW w:w="94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6"/>
        <w:gridCol w:w="8877"/>
      </w:tblGrid>
      <w:tr w:rsidR="00E94F91" w:rsidRPr="005B163E" w14:paraId="2BAF60B6" w14:textId="77777777" w:rsidTr="008A53D3">
        <w:trPr>
          <w:trHeight w:val="274"/>
          <w:tblHeader/>
          <w:jc w:val="right"/>
        </w:trPr>
        <w:tc>
          <w:tcPr>
            <w:tcW w:w="9493" w:type="dxa"/>
            <w:gridSpan w:val="2"/>
            <w:shd w:val="clear" w:color="auto" w:fill="DDDDDD"/>
          </w:tcPr>
          <w:p w14:paraId="74DA8DE7" w14:textId="77777777" w:rsidR="00D8014D" w:rsidRPr="005B163E" w:rsidRDefault="00D8014D" w:rsidP="005B163E">
            <w:pPr>
              <w:spacing w:after="0" w:line="240" w:lineRule="auto"/>
              <w:jc w:val="center"/>
              <w:rPr>
                <w:rFonts w:ascii="Arial" w:hAnsi="Arial" w:cs="Arial"/>
                <w:b/>
                <w:bCs/>
                <w:sz w:val="20"/>
                <w:szCs w:val="20"/>
              </w:rPr>
            </w:pPr>
            <w:r w:rsidRPr="005B163E">
              <w:rPr>
                <w:rFonts w:ascii="Arial" w:hAnsi="Arial" w:cs="Arial"/>
                <w:b/>
                <w:bCs/>
                <w:sz w:val="20"/>
                <w:szCs w:val="20"/>
              </w:rPr>
              <w:t>PERSONAS MORALES</w:t>
            </w:r>
          </w:p>
          <w:p w14:paraId="7F82C549" w14:textId="77777777" w:rsidR="00D8014D" w:rsidRPr="005B163E" w:rsidRDefault="00D8014D" w:rsidP="005B163E">
            <w:pPr>
              <w:spacing w:after="0" w:line="240" w:lineRule="auto"/>
              <w:jc w:val="center"/>
              <w:rPr>
                <w:rFonts w:ascii="Arial" w:hAnsi="Arial" w:cs="Arial"/>
                <w:b/>
                <w:bCs/>
                <w:sz w:val="20"/>
                <w:szCs w:val="20"/>
              </w:rPr>
            </w:pPr>
            <w:r w:rsidRPr="005B163E">
              <w:rPr>
                <w:rFonts w:ascii="Arial" w:hAnsi="Arial" w:cs="Arial"/>
                <w:b/>
                <w:bCs/>
                <w:sz w:val="20"/>
                <w:szCs w:val="20"/>
              </w:rPr>
              <w:t>RELACIÓN DOCUMENTAL PARA COTEJO</w:t>
            </w:r>
          </w:p>
          <w:p w14:paraId="56D770C9" w14:textId="77777777" w:rsidR="00D8014D" w:rsidRPr="005B163E" w:rsidRDefault="00D8014D" w:rsidP="005B163E">
            <w:pPr>
              <w:spacing w:after="0" w:line="240" w:lineRule="auto"/>
              <w:jc w:val="both"/>
              <w:rPr>
                <w:rFonts w:ascii="Arial" w:hAnsi="Arial" w:cs="Arial"/>
                <w:b/>
                <w:bCs/>
                <w:sz w:val="20"/>
                <w:szCs w:val="20"/>
              </w:rPr>
            </w:pPr>
          </w:p>
          <w:p w14:paraId="220EC52F" w14:textId="77777777" w:rsidR="00D8014D" w:rsidRPr="005B163E" w:rsidRDefault="00D8014D" w:rsidP="005B163E">
            <w:pPr>
              <w:spacing w:after="0" w:line="240" w:lineRule="auto"/>
              <w:jc w:val="both"/>
              <w:rPr>
                <w:rFonts w:ascii="Arial" w:hAnsi="Arial" w:cs="Arial"/>
                <w:sz w:val="20"/>
                <w:szCs w:val="20"/>
              </w:rPr>
            </w:pPr>
            <w:r w:rsidRPr="005B163E">
              <w:rPr>
                <w:rFonts w:ascii="Arial" w:hAnsi="Arial" w:cs="Arial"/>
                <w:b/>
                <w:bCs/>
                <w:sz w:val="20"/>
                <w:szCs w:val="20"/>
                <w:u w:val="single"/>
              </w:rPr>
              <w:t>EN ORIGINAL O COPIA CERTIFICADA PARA SU COTEJO Y COPIA SIMPLE POR LOS DOS LADOS Y LEGIBLES</w:t>
            </w:r>
            <w:r w:rsidRPr="005B163E">
              <w:rPr>
                <w:rFonts w:ascii="Arial" w:hAnsi="Arial" w:cs="Arial"/>
                <w:b/>
                <w:bCs/>
                <w:sz w:val="20"/>
                <w:szCs w:val="20"/>
              </w:rPr>
              <w:t xml:space="preserve">. </w:t>
            </w:r>
          </w:p>
        </w:tc>
      </w:tr>
      <w:tr w:rsidR="00E94F91" w:rsidRPr="005B163E" w14:paraId="473AAFCA" w14:textId="77777777" w:rsidTr="008A53D3">
        <w:trPr>
          <w:trHeight w:val="571"/>
          <w:tblHeader/>
          <w:jc w:val="right"/>
        </w:trPr>
        <w:tc>
          <w:tcPr>
            <w:tcW w:w="616" w:type="dxa"/>
            <w:vAlign w:val="center"/>
          </w:tcPr>
          <w:p w14:paraId="021DE848" w14:textId="77777777" w:rsidR="00D8014D" w:rsidRPr="005B163E" w:rsidRDefault="00D8014D" w:rsidP="005B163E">
            <w:pPr>
              <w:tabs>
                <w:tab w:val="num" w:pos="1068"/>
              </w:tabs>
              <w:spacing w:after="0" w:line="240" w:lineRule="auto"/>
              <w:ind w:right="44"/>
              <w:jc w:val="center"/>
              <w:rPr>
                <w:rFonts w:ascii="Arial" w:hAnsi="Arial" w:cs="Arial"/>
                <w:sz w:val="20"/>
                <w:szCs w:val="20"/>
              </w:rPr>
            </w:pPr>
            <w:r w:rsidRPr="005B163E">
              <w:rPr>
                <w:rFonts w:ascii="Arial" w:hAnsi="Arial" w:cs="Arial"/>
                <w:b/>
                <w:bCs/>
                <w:sz w:val="20"/>
                <w:szCs w:val="20"/>
              </w:rPr>
              <w:t>No.</w:t>
            </w:r>
          </w:p>
        </w:tc>
        <w:tc>
          <w:tcPr>
            <w:tcW w:w="8877" w:type="dxa"/>
            <w:vAlign w:val="center"/>
          </w:tcPr>
          <w:p w14:paraId="5064D48B" w14:textId="77777777" w:rsidR="00D8014D" w:rsidRPr="005B163E" w:rsidRDefault="00D8014D" w:rsidP="005B163E">
            <w:pPr>
              <w:tabs>
                <w:tab w:val="num" w:pos="1068"/>
              </w:tabs>
              <w:spacing w:after="0" w:line="240" w:lineRule="auto"/>
              <w:ind w:left="195" w:right="157"/>
              <w:jc w:val="center"/>
              <w:rPr>
                <w:rFonts w:ascii="Arial" w:hAnsi="Arial" w:cs="Arial"/>
                <w:sz w:val="20"/>
                <w:szCs w:val="20"/>
              </w:rPr>
            </w:pPr>
            <w:r w:rsidRPr="005B163E">
              <w:rPr>
                <w:rFonts w:ascii="Arial" w:hAnsi="Arial" w:cs="Arial"/>
                <w:b/>
                <w:bCs/>
                <w:sz w:val="20"/>
                <w:szCs w:val="20"/>
              </w:rPr>
              <w:t>DESCRIPCIÓN</w:t>
            </w:r>
          </w:p>
        </w:tc>
      </w:tr>
      <w:tr w:rsidR="00E94F91" w:rsidRPr="005B163E" w14:paraId="68D63CD1" w14:textId="77777777" w:rsidTr="008A53D3">
        <w:trPr>
          <w:trHeight w:val="571"/>
          <w:jc w:val="right"/>
        </w:trPr>
        <w:tc>
          <w:tcPr>
            <w:tcW w:w="616" w:type="dxa"/>
            <w:vAlign w:val="center"/>
          </w:tcPr>
          <w:p w14:paraId="3176BA51" w14:textId="77777777" w:rsidR="00D8014D" w:rsidRPr="005B163E" w:rsidRDefault="00D8014D" w:rsidP="005B163E">
            <w:pPr>
              <w:tabs>
                <w:tab w:val="num" w:pos="1068"/>
              </w:tabs>
              <w:spacing w:after="0" w:line="240" w:lineRule="auto"/>
              <w:ind w:right="44"/>
              <w:jc w:val="center"/>
              <w:rPr>
                <w:rFonts w:ascii="Arial" w:hAnsi="Arial" w:cs="Arial"/>
                <w:sz w:val="20"/>
                <w:szCs w:val="20"/>
              </w:rPr>
            </w:pPr>
            <w:r w:rsidRPr="005B163E">
              <w:rPr>
                <w:rFonts w:ascii="Arial" w:hAnsi="Arial" w:cs="Arial"/>
                <w:sz w:val="20"/>
                <w:szCs w:val="20"/>
              </w:rPr>
              <w:t>1</w:t>
            </w:r>
          </w:p>
        </w:tc>
        <w:tc>
          <w:tcPr>
            <w:tcW w:w="8877" w:type="dxa"/>
            <w:vAlign w:val="center"/>
          </w:tcPr>
          <w:p w14:paraId="32D6786A" w14:textId="77777777" w:rsidR="00D8014D" w:rsidRPr="005B163E" w:rsidRDefault="00D8014D" w:rsidP="005B163E">
            <w:pPr>
              <w:tabs>
                <w:tab w:val="num" w:pos="1068"/>
              </w:tabs>
              <w:spacing w:after="0" w:line="240" w:lineRule="auto"/>
              <w:ind w:left="195" w:right="157"/>
              <w:jc w:val="both"/>
              <w:rPr>
                <w:rFonts w:ascii="Arial" w:hAnsi="Arial" w:cs="Arial"/>
                <w:sz w:val="20"/>
                <w:szCs w:val="20"/>
              </w:rPr>
            </w:pPr>
            <w:r w:rsidRPr="005B163E">
              <w:rPr>
                <w:rFonts w:ascii="Arial" w:hAnsi="Arial" w:cs="Arial"/>
                <w:sz w:val="20"/>
                <w:szCs w:val="20"/>
              </w:rPr>
              <w:t>ACTA CONSTITUTIVA</w:t>
            </w:r>
            <w:r w:rsidR="00112F34" w:rsidRPr="005B163E">
              <w:rPr>
                <w:rFonts w:ascii="Arial" w:hAnsi="Arial" w:cs="Arial"/>
                <w:sz w:val="20"/>
                <w:szCs w:val="20"/>
              </w:rPr>
              <w:t>,</w:t>
            </w:r>
            <w:r w:rsidRPr="005B163E">
              <w:rPr>
                <w:rFonts w:ascii="Arial" w:hAnsi="Arial" w:cs="Arial"/>
                <w:sz w:val="20"/>
                <w:szCs w:val="20"/>
              </w:rPr>
              <w:t xml:space="preserve"> TODAS SUS MODIFICACIONES </w:t>
            </w:r>
            <w:r w:rsidR="00E33613" w:rsidRPr="005B163E">
              <w:rPr>
                <w:rFonts w:ascii="Arial" w:hAnsi="Arial" w:cs="Arial"/>
                <w:sz w:val="20"/>
                <w:szCs w:val="20"/>
              </w:rPr>
              <w:t xml:space="preserve">Y REFORMAS EN ORIGINAL O COPIAS </w:t>
            </w:r>
            <w:r w:rsidRPr="005B163E">
              <w:rPr>
                <w:rFonts w:ascii="Arial" w:hAnsi="Arial" w:cs="Arial"/>
                <w:sz w:val="20"/>
                <w:szCs w:val="20"/>
              </w:rPr>
              <w:t>CERTIFICADAS ANTE FEDATARIO PÚBLICO Y PREVIAMENTE INSCRITAS EN EL REGISTRO PÚBLICO DE LA PROPIEDAD Y DE COMERCIO.</w:t>
            </w:r>
          </w:p>
        </w:tc>
      </w:tr>
      <w:tr w:rsidR="00E94F91" w:rsidRPr="005B163E" w14:paraId="7A0309BE" w14:textId="77777777" w:rsidTr="00714611">
        <w:trPr>
          <w:trHeight w:val="567"/>
          <w:jc w:val="right"/>
        </w:trPr>
        <w:tc>
          <w:tcPr>
            <w:tcW w:w="616" w:type="dxa"/>
            <w:vAlign w:val="center"/>
          </w:tcPr>
          <w:p w14:paraId="7DE8149C" w14:textId="77777777" w:rsidR="00D8014D" w:rsidRPr="005B163E" w:rsidRDefault="00D8014D" w:rsidP="005B163E">
            <w:pPr>
              <w:tabs>
                <w:tab w:val="num" w:pos="1068"/>
              </w:tabs>
              <w:spacing w:after="0" w:line="240" w:lineRule="auto"/>
              <w:ind w:right="44"/>
              <w:jc w:val="center"/>
              <w:rPr>
                <w:rFonts w:ascii="Arial" w:hAnsi="Arial" w:cs="Arial"/>
                <w:sz w:val="20"/>
                <w:szCs w:val="20"/>
              </w:rPr>
            </w:pPr>
            <w:r w:rsidRPr="005B163E">
              <w:rPr>
                <w:rFonts w:ascii="Arial" w:hAnsi="Arial" w:cs="Arial"/>
                <w:sz w:val="20"/>
                <w:szCs w:val="20"/>
              </w:rPr>
              <w:t>2</w:t>
            </w:r>
          </w:p>
        </w:tc>
        <w:tc>
          <w:tcPr>
            <w:tcW w:w="8877" w:type="dxa"/>
            <w:vAlign w:val="center"/>
          </w:tcPr>
          <w:p w14:paraId="4B6B9A16" w14:textId="77777777" w:rsidR="00D8014D" w:rsidRPr="005B163E" w:rsidRDefault="00D8014D" w:rsidP="005B163E">
            <w:pPr>
              <w:spacing w:after="0" w:line="240" w:lineRule="auto"/>
              <w:ind w:left="195" w:right="157"/>
              <w:jc w:val="both"/>
              <w:rPr>
                <w:rFonts w:ascii="Arial" w:hAnsi="Arial" w:cs="Arial"/>
                <w:sz w:val="20"/>
                <w:szCs w:val="20"/>
              </w:rPr>
            </w:pPr>
            <w:r w:rsidRPr="005B163E">
              <w:rPr>
                <w:rFonts w:ascii="Arial" w:hAnsi="Arial" w:cs="Arial"/>
                <w:sz w:val="20"/>
                <w:szCs w:val="20"/>
              </w:rPr>
              <w:t xml:space="preserve">ACTA CONSTITUTIVA Y SUS MODIFICACIONES (O SIMILARES PARA EXTRANJEROS) CERTIFICADAS O APOSTILLADAS ANTE LA AUTORIDAD COMPETENTE EQUIVALENTE. </w:t>
            </w:r>
            <w:r w:rsidRPr="005B163E">
              <w:rPr>
                <w:rFonts w:ascii="Arial" w:hAnsi="Arial" w:cs="Arial"/>
                <w:b/>
                <w:sz w:val="20"/>
                <w:szCs w:val="20"/>
              </w:rPr>
              <w:t>(EXTRANJEROS).</w:t>
            </w:r>
          </w:p>
        </w:tc>
      </w:tr>
      <w:tr w:rsidR="00E94F91" w:rsidRPr="005B163E" w14:paraId="5764F461" w14:textId="77777777" w:rsidTr="008A53D3">
        <w:trPr>
          <w:trHeight w:val="412"/>
          <w:jc w:val="right"/>
        </w:trPr>
        <w:tc>
          <w:tcPr>
            <w:tcW w:w="616" w:type="dxa"/>
            <w:vAlign w:val="center"/>
          </w:tcPr>
          <w:p w14:paraId="6199B05D" w14:textId="77777777" w:rsidR="00D8014D" w:rsidRPr="005B163E" w:rsidRDefault="00D8014D" w:rsidP="005B163E">
            <w:pPr>
              <w:tabs>
                <w:tab w:val="num" w:pos="1068"/>
              </w:tabs>
              <w:spacing w:after="0" w:line="240" w:lineRule="auto"/>
              <w:ind w:right="44"/>
              <w:jc w:val="center"/>
              <w:rPr>
                <w:rFonts w:ascii="Arial" w:hAnsi="Arial" w:cs="Arial"/>
                <w:sz w:val="20"/>
                <w:szCs w:val="20"/>
              </w:rPr>
            </w:pPr>
            <w:r w:rsidRPr="005B163E">
              <w:rPr>
                <w:rFonts w:ascii="Arial" w:hAnsi="Arial" w:cs="Arial"/>
                <w:sz w:val="20"/>
                <w:szCs w:val="20"/>
              </w:rPr>
              <w:t>3</w:t>
            </w:r>
          </w:p>
        </w:tc>
        <w:tc>
          <w:tcPr>
            <w:tcW w:w="8877" w:type="dxa"/>
            <w:vAlign w:val="center"/>
          </w:tcPr>
          <w:p w14:paraId="600FC0D1" w14:textId="77777777" w:rsidR="00D8014D" w:rsidRPr="005B163E" w:rsidRDefault="00D8014D" w:rsidP="005B163E">
            <w:pPr>
              <w:tabs>
                <w:tab w:val="num" w:pos="1068"/>
              </w:tabs>
              <w:spacing w:after="0" w:line="240" w:lineRule="auto"/>
              <w:ind w:left="195" w:right="157"/>
              <w:jc w:val="both"/>
              <w:rPr>
                <w:rFonts w:ascii="Arial" w:hAnsi="Arial" w:cs="Arial"/>
                <w:sz w:val="20"/>
                <w:szCs w:val="20"/>
              </w:rPr>
            </w:pPr>
            <w:r w:rsidRPr="005B163E">
              <w:rPr>
                <w:rFonts w:ascii="Arial" w:hAnsi="Arial" w:cs="Arial"/>
                <w:sz w:val="20"/>
                <w:szCs w:val="20"/>
              </w:rPr>
              <w:t xml:space="preserve">PODER NOTARIAL CERTIFICADO ANTE FEDATARIO PÚBLICO EN EL CUAL SE OTORGUE AL REPRESENTANTE LEGAL PODER GENERAL PARA ACTOS DE ADMINISTRACIÓN, O DE DOMINIO. PODER ESPECIAL PARA SUSCRIBIR CONTRATOS, O CONVENIOS O BIEN PARA GESTIONAR TODOS LOS TRÁMITES DERIVADOS DE LOS PROCEDIMIENTOS DE CONTRATACIÓN CON EL GOBIERNO FEDERAL </w:t>
            </w:r>
            <w:r w:rsidRPr="005B163E">
              <w:rPr>
                <w:rFonts w:ascii="Arial" w:hAnsi="Arial" w:cs="Arial"/>
                <w:b/>
                <w:sz w:val="20"/>
                <w:szCs w:val="20"/>
              </w:rPr>
              <w:t>(MEXICANOS Y EXTRANJEROS).</w:t>
            </w:r>
          </w:p>
        </w:tc>
      </w:tr>
      <w:tr w:rsidR="00E94F91" w:rsidRPr="005B163E" w14:paraId="612AFDBF" w14:textId="77777777" w:rsidTr="008A53D3">
        <w:trPr>
          <w:trHeight w:val="418"/>
          <w:jc w:val="right"/>
        </w:trPr>
        <w:tc>
          <w:tcPr>
            <w:tcW w:w="616" w:type="dxa"/>
            <w:vAlign w:val="center"/>
          </w:tcPr>
          <w:p w14:paraId="57002100" w14:textId="77777777" w:rsidR="00D8014D" w:rsidRPr="005B163E" w:rsidRDefault="00D8014D" w:rsidP="005B163E">
            <w:pPr>
              <w:spacing w:after="0" w:line="240" w:lineRule="auto"/>
              <w:ind w:right="44"/>
              <w:jc w:val="center"/>
              <w:rPr>
                <w:rFonts w:ascii="Arial" w:hAnsi="Arial" w:cs="Arial"/>
                <w:sz w:val="20"/>
                <w:szCs w:val="20"/>
              </w:rPr>
            </w:pPr>
            <w:r w:rsidRPr="005B163E">
              <w:rPr>
                <w:rFonts w:ascii="Arial" w:hAnsi="Arial" w:cs="Arial"/>
                <w:sz w:val="20"/>
                <w:szCs w:val="20"/>
              </w:rPr>
              <w:t>4</w:t>
            </w:r>
          </w:p>
        </w:tc>
        <w:tc>
          <w:tcPr>
            <w:tcW w:w="8877" w:type="dxa"/>
            <w:vAlign w:val="center"/>
          </w:tcPr>
          <w:p w14:paraId="3AFEEF31" w14:textId="77777777" w:rsidR="00D8014D" w:rsidRPr="005B163E" w:rsidRDefault="00D8014D" w:rsidP="005B163E">
            <w:pPr>
              <w:spacing w:after="0" w:line="240" w:lineRule="auto"/>
              <w:ind w:left="195" w:right="157"/>
              <w:jc w:val="both"/>
              <w:rPr>
                <w:rFonts w:ascii="Arial" w:hAnsi="Arial" w:cs="Arial"/>
                <w:sz w:val="20"/>
                <w:szCs w:val="20"/>
              </w:rPr>
            </w:pPr>
            <w:r w:rsidRPr="005B163E">
              <w:rPr>
                <w:rFonts w:ascii="Arial" w:hAnsi="Arial" w:cs="Arial"/>
                <w:sz w:val="20"/>
                <w:szCs w:val="20"/>
              </w:rPr>
              <w:t>IDENTIFICACIÓN OFICIAL VIGENTE CON FOTOGRAFÍA, NOMBRE Y FIRMA DE SU REPRESENTANTE LEGAL, APODERADO LEGAL O PERSONA FACULTADA</w:t>
            </w:r>
            <w:r w:rsidR="00CB3A13" w:rsidRPr="005B163E">
              <w:rPr>
                <w:rFonts w:ascii="Arial" w:hAnsi="Arial" w:cs="Arial"/>
                <w:sz w:val="20"/>
                <w:szCs w:val="20"/>
              </w:rPr>
              <w:t xml:space="preserve"> PARA ELLO</w:t>
            </w:r>
            <w:r w:rsidRPr="005B163E">
              <w:rPr>
                <w:rFonts w:ascii="Arial" w:hAnsi="Arial" w:cs="Arial"/>
                <w:sz w:val="20"/>
                <w:szCs w:val="20"/>
              </w:rPr>
              <w:t xml:space="preserve"> (CREDENCIAL PARA VOTAR EXPEDIDA POR EL INSTITUTO NACIONAL ELECTORAL, CARTILLA MILITAR, PASAPORTE) EN EL CASO DE NATURALIZADOS LA FORMA MIGRATORIA FM2.</w:t>
            </w:r>
          </w:p>
        </w:tc>
      </w:tr>
      <w:tr w:rsidR="00E94F91" w:rsidRPr="005B163E" w14:paraId="2B63A026" w14:textId="77777777" w:rsidTr="00714611">
        <w:trPr>
          <w:trHeight w:val="567"/>
          <w:jc w:val="right"/>
        </w:trPr>
        <w:tc>
          <w:tcPr>
            <w:tcW w:w="616" w:type="dxa"/>
            <w:vAlign w:val="center"/>
          </w:tcPr>
          <w:p w14:paraId="49556526"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5</w:t>
            </w:r>
          </w:p>
        </w:tc>
        <w:tc>
          <w:tcPr>
            <w:tcW w:w="8877" w:type="dxa"/>
            <w:vAlign w:val="center"/>
          </w:tcPr>
          <w:p w14:paraId="6C1637B2" w14:textId="77777777" w:rsidR="00D8014D" w:rsidRPr="005B163E" w:rsidRDefault="00D8014D" w:rsidP="005B163E">
            <w:pPr>
              <w:spacing w:after="0" w:line="240" w:lineRule="auto"/>
              <w:ind w:left="195" w:right="157"/>
              <w:jc w:val="both"/>
              <w:rPr>
                <w:rFonts w:ascii="Arial" w:hAnsi="Arial" w:cs="Arial"/>
                <w:sz w:val="20"/>
                <w:szCs w:val="20"/>
              </w:rPr>
            </w:pPr>
            <w:r w:rsidRPr="005B163E">
              <w:rPr>
                <w:rFonts w:ascii="Arial" w:hAnsi="Arial" w:cs="Arial"/>
                <w:sz w:val="20"/>
                <w:szCs w:val="20"/>
              </w:rPr>
              <w:t xml:space="preserve">CONSTANCIA DE SITUACIÓN FISCAL </w:t>
            </w:r>
            <w:r w:rsidRPr="005B163E">
              <w:rPr>
                <w:rFonts w:ascii="Arial" w:hAnsi="Arial" w:cs="Arial"/>
                <w:b/>
                <w:bCs/>
                <w:sz w:val="20"/>
                <w:szCs w:val="20"/>
              </w:rPr>
              <w:t>DE L</w:t>
            </w:r>
            <w:r w:rsidRPr="005B163E">
              <w:rPr>
                <w:rFonts w:ascii="Arial" w:hAnsi="Arial" w:cs="Arial"/>
                <w:b/>
                <w:sz w:val="20"/>
                <w:szCs w:val="20"/>
              </w:rPr>
              <w:t>A PERSONA MORAL</w:t>
            </w:r>
            <w:r w:rsidRPr="005B163E">
              <w:rPr>
                <w:rFonts w:ascii="Arial" w:hAnsi="Arial" w:cs="Arial"/>
                <w:sz w:val="20"/>
                <w:szCs w:val="20"/>
              </w:rPr>
              <w:t xml:space="preserve">, CON ANTIGÜEDAD NO MAYOR A 3 MESES A LA FIRMA DEL </w:t>
            </w:r>
            <w:r w:rsidRPr="005B163E">
              <w:rPr>
                <w:rFonts w:ascii="Arial" w:hAnsi="Arial" w:cs="Arial"/>
                <w:b/>
                <w:sz w:val="20"/>
                <w:szCs w:val="20"/>
              </w:rPr>
              <w:t>“CONTRATO”</w:t>
            </w:r>
            <w:r w:rsidRPr="005B163E">
              <w:rPr>
                <w:rFonts w:ascii="Arial" w:hAnsi="Arial" w:cs="Arial"/>
                <w:sz w:val="20"/>
                <w:szCs w:val="20"/>
              </w:rPr>
              <w:t>.</w:t>
            </w:r>
          </w:p>
        </w:tc>
      </w:tr>
      <w:tr w:rsidR="00E94F91" w:rsidRPr="005B163E" w14:paraId="7A8AAE0C" w14:textId="77777777" w:rsidTr="00714611">
        <w:trPr>
          <w:trHeight w:val="567"/>
          <w:jc w:val="right"/>
        </w:trPr>
        <w:tc>
          <w:tcPr>
            <w:tcW w:w="616" w:type="dxa"/>
            <w:vAlign w:val="center"/>
          </w:tcPr>
          <w:p w14:paraId="2803AEA5"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6</w:t>
            </w:r>
          </w:p>
        </w:tc>
        <w:tc>
          <w:tcPr>
            <w:tcW w:w="8877" w:type="dxa"/>
            <w:vAlign w:val="center"/>
          </w:tcPr>
          <w:p w14:paraId="304FA571" w14:textId="77777777" w:rsidR="00D8014D" w:rsidRPr="005B163E" w:rsidRDefault="00D8014D" w:rsidP="005B163E">
            <w:pPr>
              <w:spacing w:after="0" w:line="240" w:lineRule="auto"/>
              <w:ind w:left="195" w:right="157"/>
              <w:jc w:val="both"/>
              <w:rPr>
                <w:rFonts w:ascii="Arial" w:hAnsi="Arial" w:cs="Arial"/>
                <w:sz w:val="20"/>
                <w:szCs w:val="20"/>
              </w:rPr>
            </w:pPr>
            <w:r w:rsidRPr="005B163E">
              <w:rPr>
                <w:rFonts w:ascii="Arial" w:hAnsi="Arial" w:cs="Arial"/>
                <w:sz w:val="20"/>
                <w:szCs w:val="20"/>
              </w:rPr>
              <w:t xml:space="preserve">COMPROBANTE DE DOMICILIO PARA OÍR Y RECIBIR NOTIFICACIONES CON ANTIGÜEDAD NO MAYOR A 3 MESES A LA FIRMA DEL </w:t>
            </w:r>
            <w:r w:rsidRPr="005B163E">
              <w:rPr>
                <w:rFonts w:ascii="Arial" w:hAnsi="Arial" w:cs="Arial"/>
                <w:b/>
                <w:sz w:val="20"/>
                <w:szCs w:val="20"/>
              </w:rPr>
              <w:t>“CONTRATO”.</w:t>
            </w:r>
          </w:p>
        </w:tc>
      </w:tr>
      <w:tr w:rsidR="00E94F91" w:rsidRPr="005B163E" w14:paraId="2E4B5330" w14:textId="77777777" w:rsidTr="008A53D3">
        <w:trPr>
          <w:trHeight w:val="410"/>
          <w:jc w:val="right"/>
        </w:trPr>
        <w:tc>
          <w:tcPr>
            <w:tcW w:w="616" w:type="dxa"/>
            <w:vAlign w:val="center"/>
          </w:tcPr>
          <w:p w14:paraId="354405EF" w14:textId="77777777" w:rsidR="00D8014D" w:rsidRPr="005B163E" w:rsidRDefault="00D8014D" w:rsidP="005B163E">
            <w:pPr>
              <w:spacing w:after="0" w:line="240" w:lineRule="auto"/>
              <w:ind w:right="44"/>
              <w:jc w:val="center"/>
              <w:rPr>
                <w:rFonts w:ascii="Arial" w:hAnsi="Arial" w:cs="Arial"/>
                <w:sz w:val="20"/>
                <w:szCs w:val="20"/>
              </w:rPr>
            </w:pPr>
            <w:r w:rsidRPr="005B163E">
              <w:rPr>
                <w:rFonts w:ascii="Arial" w:hAnsi="Arial" w:cs="Arial"/>
                <w:sz w:val="20"/>
                <w:szCs w:val="20"/>
              </w:rPr>
              <w:lastRenderedPageBreak/>
              <w:t>7</w:t>
            </w:r>
          </w:p>
        </w:tc>
        <w:tc>
          <w:tcPr>
            <w:tcW w:w="8877" w:type="dxa"/>
            <w:vAlign w:val="center"/>
          </w:tcPr>
          <w:p w14:paraId="0DA47A2B" w14:textId="4E852FD6" w:rsidR="006455A0" w:rsidRDefault="006455A0" w:rsidP="006455A0">
            <w:pPr>
              <w:spacing w:after="0" w:line="240" w:lineRule="auto"/>
              <w:ind w:left="173" w:right="157"/>
              <w:jc w:val="both"/>
              <w:rPr>
                <w:rFonts w:ascii="Arial" w:hAnsi="Arial" w:cs="Arial"/>
                <w:sz w:val="20"/>
                <w:szCs w:val="20"/>
              </w:rPr>
            </w:pPr>
            <w:r w:rsidRPr="00C21ACA">
              <w:rPr>
                <w:rFonts w:ascii="Arial" w:hAnsi="Arial" w:cs="Arial"/>
                <w:sz w:val="20"/>
                <w:szCs w:val="20"/>
              </w:rPr>
              <w:t>CARTA DE DATOS BANCARIOS</w:t>
            </w:r>
            <w:r>
              <w:rPr>
                <w:rFonts w:ascii="Arial" w:hAnsi="Arial" w:cs="Arial"/>
                <w:sz w:val="20"/>
                <w:szCs w:val="20"/>
              </w:rPr>
              <w:t xml:space="preserve"> </w:t>
            </w:r>
            <w:r w:rsidRPr="009373B3">
              <w:rPr>
                <w:rFonts w:ascii="Arial" w:hAnsi="Arial" w:cs="Arial"/>
                <w:sz w:val="20"/>
                <w:szCs w:val="20"/>
              </w:rPr>
              <w:t>PARA EL PAGO, PREFERENTEMENTE EN HOJA MEMBRETADA DIRIGIDA A LA ASF Y FIRM</w:t>
            </w:r>
            <w:r w:rsidR="009B3450">
              <w:rPr>
                <w:rFonts w:ascii="Arial" w:hAnsi="Arial" w:cs="Arial"/>
                <w:sz w:val="20"/>
                <w:szCs w:val="20"/>
              </w:rPr>
              <w:t>A</w:t>
            </w:r>
            <w:r w:rsidRPr="009373B3">
              <w:rPr>
                <w:rFonts w:ascii="Arial" w:hAnsi="Arial" w:cs="Arial"/>
                <w:sz w:val="20"/>
                <w:szCs w:val="20"/>
              </w:rPr>
              <w:t>DA POR EL REPRESENTANTE LEGAL, APODERADO LEGAL O PERSONA FACULTADO PARA ELLO DE EL LICITANTE ADJUDICADO, EN LA QUE SE SEÑALE LOS SIGUIENTES DATOS:</w:t>
            </w:r>
          </w:p>
          <w:p w14:paraId="1FCFE08E" w14:textId="77777777" w:rsidR="009373B3" w:rsidRDefault="009373B3" w:rsidP="006455A0">
            <w:pPr>
              <w:spacing w:after="0" w:line="240" w:lineRule="auto"/>
              <w:ind w:left="173" w:right="157"/>
              <w:jc w:val="both"/>
              <w:rPr>
                <w:rFonts w:ascii="Arial" w:hAnsi="Arial" w:cs="Arial"/>
                <w:color w:val="0000FF"/>
                <w:sz w:val="20"/>
                <w:szCs w:val="20"/>
              </w:rPr>
            </w:pPr>
          </w:p>
          <w:p w14:paraId="30A12B8B" w14:textId="7E352C8D" w:rsidR="009B3450" w:rsidRDefault="009B3450" w:rsidP="006455A0">
            <w:pPr>
              <w:numPr>
                <w:ilvl w:val="0"/>
                <w:numId w:val="1"/>
              </w:numPr>
              <w:spacing w:after="0" w:line="240" w:lineRule="auto"/>
              <w:ind w:left="173" w:right="157" w:firstLine="0"/>
              <w:jc w:val="both"/>
              <w:rPr>
                <w:rFonts w:ascii="Arial" w:hAnsi="Arial" w:cs="Arial"/>
                <w:sz w:val="20"/>
                <w:szCs w:val="20"/>
              </w:rPr>
            </w:pPr>
            <w:r>
              <w:rPr>
                <w:rFonts w:ascii="Arial" w:hAnsi="Arial" w:cs="Arial"/>
                <w:sz w:val="20"/>
                <w:szCs w:val="20"/>
              </w:rPr>
              <w:t xml:space="preserve">NOMBRE, DENOMINACIÓN O RAZÓN SOCIAL DE </w:t>
            </w:r>
            <w:r w:rsidRPr="009B3450">
              <w:rPr>
                <w:rFonts w:ascii="Arial" w:hAnsi="Arial" w:cs="Arial"/>
                <w:b/>
                <w:bCs/>
                <w:sz w:val="20"/>
                <w:szCs w:val="20"/>
              </w:rPr>
              <w:t>“LICITANTE”</w:t>
            </w:r>
            <w:r>
              <w:rPr>
                <w:rFonts w:ascii="Arial" w:hAnsi="Arial" w:cs="Arial"/>
                <w:sz w:val="20"/>
                <w:szCs w:val="20"/>
              </w:rPr>
              <w:t xml:space="preserve"> </w:t>
            </w:r>
            <w:r>
              <w:rPr>
                <w:rFonts w:ascii="Arial" w:hAnsi="Arial" w:cs="Arial"/>
                <w:sz w:val="20"/>
                <w:szCs w:val="20"/>
              </w:rPr>
              <w:t>ADJUDICADO</w:t>
            </w:r>
            <w:r>
              <w:rPr>
                <w:rFonts w:ascii="Arial" w:hAnsi="Arial" w:cs="Arial"/>
                <w:sz w:val="20"/>
                <w:szCs w:val="20"/>
              </w:rPr>
              <w:t>.</w:t>
            </w:r>
          </w:p>
          <w:p w14:paraId="3E2831F1" w14:textId="6688FEBB" w:rsidR="006455A0" w:rsidRPr="00C21ACA" w:rsidRDefault="006455A0" w:rsidP="006455A0">
            <w:pPr>
              <w:numPr>
                <w:ilvl w:val="0"/>
                <w:numId w:val="1"/>
              </w:numPr>
              <w:spacing w:after="0" w:line="240" w:lineRule="auto"/>
              <w:ind w:left="173" w:right="157" w:firstLine="0"/>
              <w:jc w:val="both"/>
              <w:rPr>
                <w:rFonts w:ascii="Arial" w:hAnsi="Arial" w:cs="Arial"/>
                <w:sz w:val="20"/>
                <w:szCs w:val="20"/>
              </w:rPr>
            </w:pPr>
            <w:r w:rsidRPr="00C21ACA">
              <w:rPr>
                <w:rFonts w:ascii="Arial" w:hAnsi="Arial" w:cs="Arial"/>
                <w:sz w:val="20"/>
                <w:szCs w:val="20"/>
              </w:rPr>
              <w:t>INSTITUCIÓN BANCARIA.</w:t>
            </w:r>
          </w:p>
          <w:p w14:paraId="2710B70E" w14:textId="77777777" w:rsidR="006455A0" w:rsidRPr="00C21ACA" w:rsidRDefault="006455A0" w:rsidP="006455A0">
            <w:pPr>
              <w:numPr>
                <w:ilvl w:val="0"/>
                <w:numId w:val="1"/>
              </w:numPr>
              <w:spacing w:after="0" w:line="240" w:lineRule="auto"/>
              <w:ind w:left="173" w:right="157" w:firstLine="0"/>
              <w:jc w:val="both"/>
              <w:rPr>
                <w:rFonts w:ascii="Arial" w:hAnsi="Arial" w:cs="Arial"/>
                <w:sz w:val="20"/>
                <w:szCs w:val="20"/>
              </w:rPr>
            </w:pPr>
            <w:r w:rsidRPr="00C21ACA">
              <w:rPr>
                <w:rFonts w:ascii="Arial" w:hAnsi="Arial" w:cs="Arial"/>
                <w:sz w:val="20"/>
                <w:szCs w:val="20"/>
              </w:rPr>
              <w:t>PLAZA.</w:t>
            </w:r>
          </w:p>
          <w:p w14:paraId="474B5905" w14:textId="77777777" w:rsidR="006455A0" w:rsidRPr="00C21ACA" w:rsidRDefault="006455A0" w:rsidP="006455A0">
            <w:pPr>
              <w:numPr>
                <w:ilvl w:val="0"/>
                <w:numId w:val="1"/>
              </w:numPr>
              <w:spacing w:after="0" w:line="240" w:lineRule="auto"/>
              <w:ind w:left="173" w:right="157" w:firstLine="0"/>
              <w:jc w:val="both"/>
              <w:rPr>
                <w:rFonts w:ascii="Arial" w:hAnsi="Arial" w:cs="Arial"/>
                <w:sz w:val="20"/>
                <w:szCs w:val="20"/>
              </w:rPr>
            </w:pPr>
            <w:r w:rsidRPr="00C21ACA">
              <w:rPr>
                <w:rFonts w:ascii="Arial" w:hAnsi="Arial" w:cs="Arial"/>
                <w:sz w:val="20"/>
                <w:szCs w:val="20"/>
              </w:rPr>
              <w:t>SUCURSAL.</w:t>
            </w:r>
          </w:p>
          <w:p w14:paraId="30A2F2DA" w14:textId="77777777" w:rsidR="00D8014D" w:rsidRPr="00C21ACA" w:rsidRDefault="00D8014D" w:rsidP="005B163E">
            <w:pPr>
              <w:numPr>
                <w:ilvl w:val="0"/>
                <w:numId w:val="1"/>
              </w:numPr>
              <w:spacing w:after="0" w:line="240" w:lineRule="auto"/>
              <w:ind w:left="195" w:right="157" w:firstLine="0"/>
              <w:jc w:val="both"/>
              <w:rPr>
                <w:rFonts w:ascii="Arial" w:hAnsi="Arial" w:cs="Arial"/>
                <w:sz w:val="20"/>
                <w:szCs w:val="20"/>
              </w:rPr>
            </w:pPr>
            <w:r w:rsidRPr="00C21ACA">
              <w:rPr>
                <w:rFonts w:ascii="Arial" w:hAnsi="Arial" w:cs="Arial"/>
                <w:sz w:val="20"/>
                <w:szCs w:val="20"/>
              </w:rPr>
              <w:t>DOMICILIO DE LA INSTITUCIÓN BANCARIA.</w:t>
            </w:r>
          </w:p>
          <w:p w14:paraId="764B6D75" w14:textId="77777777" w:rsidR="00D8014D" w:rsidRPr="00C21ACA" w:rsidRDefault="00D8014D" w:rsidP="005B163E">
            <w:pPr>
              <w:numPr>
                <w:ilvl w:val="0"/>
                <w:numId w:val="1"/>
              </w:numPr>
              <w:spacing w:after="0" w:line="240" w:lineRule="auto"/>
              <w:ind w:left="195" w:right="157" w:firstLine="0"/>
              <w:jc w:val="both"/>
              <w:rPr>
                <w:rFonts w:ascii="Arial" w:hAnsi="Arial" w:cs="Arial"/>
                <w:sz w:val="20"/>
                <w:szCs w:val="20"/>
              </w:rPr>
            </w:pPr>
            <w:r w:rsidRPr="00C21ACA">
              <w:rPr>
                <w:rFonts w:ascii="Arial" w:hAnsi="Arial" w:cs="Arial"/>
                <w:sz w:val="20"/>
                <w:szCs w:val="20"/>
              </w:rPr>
              <w:t>CUENTA.</w:t>
            </w:r>
          </w:p>
          <w:p w14:paraId="3F90BA64" w14:textId="5DCC8ACE" w:rsidR="00D8014D" w:rsidRPr="009B3450" w:rsidRDefault="00D8014D" w:rsidP="009373B3">
            <w:pPr>
              <w:numPr>
                <w:ilvl w:val="0"/>
                <w:numId w:val="1"/>
              </w:numPr>
              <w:spacing w:after="0" w:line="240" w:lineRule="auto"/>
              <w:ind w:left="195" w:right="157" w:firstLine="0"/>
              <w:jc w:val="both"/>
              <w:rPr>
                <w:rFonts w:ascii="Arial" w:hAnsi="Arial" w:cs="Arial"/>
                <w:sz w:val="20"/>
                <w:szCs w:val="20"/>
                <w:lang w:eastAsia="ar-SA"/>
              </w:rPr>
            </w:pPr>
            <w:r w:rsidRPr="00C21ACA">
              <w:rPr>
                <w:rFonts w:ascii="Arial" w:hAnsi="Arial" w:cs="Arial"/>
                <w:sz w:val="20"/>
                <w:szCs w:val="20"/>
              </w:rPr>
              <w:t>CLAVE BANCARIA ESTANDARIZADA (CUENTA CLABE) CON 18 POSICIONES.</w:t>
            </w:r>
          </w:p>
        </w:tc>
      </w:tr>
      <w:tr w:rsidR="00E94F91" w:rsidRPr="005B163E" w14:paraId="6B0123AA" w14:textId="77777777" w:rsidTr="00714611">
        <w:trPr>
          <w:trHeight w:val="340"/>
          <w:jc w:val="right"/>
        </w:trPr>
        <w:tc>
          <w:tcPr>
            <w:tcW w:w="616" w:type="dxa"/>
            <w:vAlign w:val="center"/>
          </w:tcPr>
          <w:p w14:paraId="1AC32F82"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8</w:t>
            </w:r>
          </w:p>
        </w:tc>
        <w:tc>
          <w:tcPr>
            <w:tcW w:w="8877" w:type="dxa"/>
            <w:vAlign w:val="center"/>
          </w:tcPr>
          <w:p w14:paraId="4D024440" w14:textId="77777777" w:rsidR="00D8014D" w:rsidRPr="005B163E" w:rsidRDefault="00D8014D" w:rsidP="005B163E">
            <w:pPr>
              <w:spacing w:after="0" w:line="240" w:lineRule="auto"/>
              <w:ind w:left="195" w:right="157"/>
              <w:jc w:val="both"/>
              <w:rPr>
                <w:rFonts w:ascii="Arial" w:hAnsi="Arial" w:cs="Arial"/>
                <w:sz w:val="20"/>
                <w:szCs w:val="20"/>
              </w:rPr>
            </w:pPr>
            <w:r w:rsidRPr="005B163E">
              <w:rPr>
                <w:rFonts w:ascii="Arial" w:hAnsi="Arial" w:cs="Arial"/>
                <w:sz w:val="20"/>
                <w:szCs w:val="20"/>
              </w:rPr>
              <w:t xml:space="preserve">ESTADO DE CUENTA CON ANTIGÜEDAD NO MAYOR A 3 MESES A LA FIRMA DEL </w:t>
            </w:r>
            <w:r w:rsidRPr="005B163E">
              <w:rPr>
                <w:rFonts w:ascii="Arial" w:hAnsi="Arial" w:cs="Arial"/>
                <w:b/>
                <w:sz w:val="20"/>
                <w:szCs w:val="20"/>
              </w:rPr>
              <w:t>“CONTRATO”</w:t>
            </w:r>
            <w:r w:rsidRPr="005B163E">
              <w:rPr>
                <w:rFonts w:ascii="Arial" w:hAnsi="Arial" w:cs="Arial"/>
                <w:sz w:val="20"/>
                <w:szCs w:val="20"/>
              </w:rPr>
              <w:t>.</w:t>
            </w:r>
          </w:p>
        </w:tc>
      </w:tr>
      <w:tr w:rsidR="00E94F91" w:rsidRPr="005B163E" w14:paraId="397AD911" w14:textId="77777777" w:rsidTr="00714611">
        <w:trPr>
          <w:trHeight w:val="510"/>
          <w:jc w:val="right"/>
        </w:trPr>
        <w:tc>
          <w:tcPr>
            <w:tcW w:w="616" w:type="dxa"/>
            <w:vAlign w:val="center"/>
          </w:tcPr>
          <w:p w14:paraId="25C2177D"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9</w:t>
            </w:r>
          </w:p>
        </w:tc>
        <w:tc>
          <w:tcPr>
            <w:tcW w:w="8877" w:type="dxa"/>
            <w:vAlign w:val="center"/>
          </w:tcPr>
          <w:p w14:paraId="220BCB16" w14:textId="77777777" w:rsidR="00D8014D" w:rsidRPr="005B163E" w:rsidRDefault="00D8014D" w:rsidP="005B163E">
            <w:pPr>
              <w:spacing w:after="0" w:line="240" w:lineRule="auto"/>
              <w:ind w:left="195" w:right="157"/>
              <w:jc w:val="both"/>
              <w:rPr>
                <w:rFonts w:ascii="Arial" w:hAnsi="Arial" w:cs="Arial"/>
                <w:sz w:val="20"/>
                <w:szCs w:val="20"/>
              </w:rPr>
            </w:pPr>
            <w:r w:rsidRPr="005B163E">
              <w:rPr>
                <w:rFonts w:ascii="Arial" w:hAnsi="Arial" w:cs="Arial"/>
                <w:sz w:val="20"/>
                <w:szCs w:val="20"/>
              </w:rPr>
              <w:t>CONVENIO DE PARTICIPACIÓN CONJUNTA DEBIDAMENTE PROTOCOLIZADO ANTE NOTARIO PÚBLICO (EN CASO DE PROPUESTA CONJUNTA)</w:t>
            </w:r>
          </w:p>
        </w:tc>
      </w:tr>
      <w:tr w:rsidR="00E94F91" w:rsidRPr="005B163E" w14:paraId="33F602D7" w14:textId="77777777" w:rsidTr="008A53D3">
        <w:trPr>
          <w:trHeight w:val="449"/>
          <w:jc w:val="right"/>
        </w:trPr>
        <w:tc>
          <w:tcPr>
            <w:tcW w:w="616" w:type="dxa"/>
            <w:vAlign w:val="center"/>
          </w:tcPr>
          <w:p w14:paraId="38E6455B"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10</w:t>
            </w:r>
          </w:p>
        </w:tc>
        <w:tc>
          <w:tcPr>
            <w:tcW w:w="8877" w:type="dxa"/>
            <w:vAlign w:val="center"/>
          </w:tcPr>
          <w:p w14:paraId="74FF8846" w14:textId="77777777" w:rsidR="00D8014D" w:rsidRPr="005B163E" w:rsidRDefault="00D8014D" w:rsidP="005B163E">
            <w:pPr>
              <w:spacing w:after="0" w:line="240" w:lineRule="auto"/>
              <w:ind w:left="195" w:right="157"/>
              <w:jc w:val="both"/>
              <w:rPr>
                <w:rFonts w:ascii="Arial" w:hAnsi="Arial" w:cs="Arial"/>
                <w:bCs/>
                <w:sz w:val="20"/>
                <w:szCs w:val="20"/>
              </w:rPr>
            </w:pPr>
            <w:r w:rsidRPr="005B163E">
              <w:rPr>
                <w:rFonts w:ascii="Arial" w:hAnsi="Arial" w:cs="Arial"/>
                <w:sz w:val="20"/>
                <w:szCs w:val="20"/>
              </w:rPr>
              <w:t xml:space="preserve">MANIFESTACIÓN EN HOJA MEMBRETADA </w:t>
            </w:r>
            <w:r w:rsidRPr="005B163E">
              <w:rPr>
                <w:rFonts w:ascii="Arial" w:hAnsi="Arial" w:cs="Arial"/>
                <w:b/>
                <w:bCs/>
                <w:sz w:val="20"/>
                <w:szCs w:val="20"/>
                <w:u w:val="single"/>
              </w:rPr>
              <w:t>BAJO PROTESTA DE DECIR VERDAD</w:t>
            </w:r>
            <w:r w:rsidRPr="005B163E">
              <w:rPr>
                <w:rFonts w:ascii="Arial" w:hAnsi="Arial" w:cs="Arial"/>
                <w:sz w:val="20"/>
                <w:szCs w:val="20"/>
              </w:rPr>
              <w:t xml:space="preserve"> DE QUE NO SE ENCUENTRA INHABILITADO POR LA SECRETARÍA ANTICORRUPCIÓN Y BUEN GOBIERNO (ANTES SECRETARÍA DE LA FUNCIÓN PÚBLICA) O POR AUTORIDAD COMPETENTE DE CONFORMIDAD A LO INDICADO EN EL ARTÍCULO 48, FRACCIÓN IV DEL ACUERDO </w:t>
            </w:r>
            <w:r w:rsidRPr="005B163E">
              <w:rPr>
                <w:rFonts w:ascii="Arial" w:hAnsi="Arial" w:cs="Arial"/>
                <w:bCs/>
                <w:sz w:val="20"/>
                <w:szCs w:val="20"/>
              </w:rPr>
              <w:t>QUE ESTABLECE LAS NORMAS ADMINISTRATIVAS APLICABLES A LAS ADQUISICIONES, ARRENDAMIENTOS Y SERVICIOS, EN LA AUDITORÍA SUPERIOR DE LA FEDERACIÓN</w:t>
            </w:r>
            <w:r w:rsidRPr="005B163E">
              <w:rPr>
                <w:rFonts w:ascii="Arial" w:hAnsi="Arial" w:cs="Arial"/>
                <w:sz w:val="20"/>
                <w:szCs w:val="20"/>
              </w:rPr>
              <w:t xml:space="preserve">. </w:t>
            </w:r>
            <w:r w:rsidRPr="005B163E">
              <w:rPr>
                <w:rFonts w:ascii="Arial" w:hAnsi="Arial" w:cs="Arial"/>
                <w:bCs/>
                <w:sz w:val="20"/>
                <w:szCs w:val="20"/>
              </w:rPr>
              <w:t>PUBLICADO EN EL DIARIO OFICIAL DE LA FEDERACIÓN EL 9 DE AGOSTO DE 2023.</w:t>
            </w:r>
          </w:p>
          <w:p w14:paraId="0A1BEBEE" w14:textId="77777777" w:rsidR="00D8014D" w:rsidRPr="005B163E" w:rsidRDefault="00D8014D" w:rsidP="005B163E">
            <w:pPr>
              <w:spacing w:after="0" w:line="240" w:lineRule="auto"/>
              <w:ind w:left="195" w:right="157"/>
              <w:jc w:val="both"/>
              <w:rPr>
                <w:rFonts w:ascii="Arial" w:hAnsi="Arial" w:cs="Arial"/>
                <w:bCs/>
                <w:sz w:val="20"/>
                <w:szCs w:val="20"/>
              </w:rPr>
            </w:pPr>
          </w:p>
          <w:p w14:paraId="6C36BEBC" w14:textId="77777777" w:rsidR="00D8014D" w:rsidRPr="005B163E" w:rsidRDefault="00D8014D" w:rsidP="005B163E">
            <w:pPr>
              <w:spacing w:after="0" w:line="240" w:lineRule="auto"/>
              <w:ind w:left="195" w:right="157"/>
              <w:jc w:val="both"/>
              <w:rPr>
                <w:rFonts w:ascii="Arial" w:hAnsi="Arial" w:cs="Arial"/>
                <w:bCs/>
                <w:sz w:val="20"/>
                <w:szCs w:val="20"/>
              </w:rPr>
            </w:pPr>
            <w:r w:rsidRPr="005B163E">
              <w:rPr>
                <w:rFonts w:ascii="Arial" w:hAnsi="Arial" w:cs="Arial"/>
                <w:bCs/>
                <w:sz w:val="20"/>
                <w:szCs w:val="20"/>
              </w:rPr>
              <w:t>NOTA: CUANDO DOS O MÁS “LICITANTES” ADJUDICADOS HAYAN PRESENTADO EN FORMA CONJUNTA SUS PROPOSICIONES, DEBERÁN PRESENTAR DE MANERA INDIVIDUAL LA MANIFESTACIÓN DE NO INHABILITACIÓN.</w:t>
            </w:r>
          </w:p>
          <w:p w14:paraId="0B4011C2" w14:textId="77777777" w:rsidR="00D8014D" w:rsidRPr="005B163E" w:rsidRDefault="00D8014D" w:rsidP="005B163E">
            <w:pPr>
              <w:spacing w:after="0" w:line="240" w:lineRule="auto"/>
              <w:ind w:left="195" w:right="157"/>
              <w:jc w:val="both"/>
              <w:rPr>
                <w:rFonts w:ascii="Arial" w:hAnsi="Arial" w:cs="Arial"/>
                <w:sz w:val="20"/>
                <w:szCs w:val="20"/>
              </w:rPr>
            </w:pPr>
          </w:p>
        </w:tc>
      </w:tr>
      <w:tr w:rsidR="00E94F91" w:rsidRPr="005B163E" w14:paraId="0F46E2F4" w14:textId="77777777" w:rsidTr="008A53D3">
        <w:trPr>
          <w:trHeight w:val="449"/>
          <w:jc w:val="right"/>
        </w:trPr>
        <w:tc>
          <w:tcPr>
            <w:tcW w:w="616" w:type="dxa"/>
            <w:vAlign w:val="center"/>
          </w:tcPr>
          <w:p w14:paraId="7FD7B0E4"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11</w:t>
            </w:r>
          </w:p>
        </w:tc>
        <w:tc>
          <w:tcPr>
            <w:tcW w:w="8877" w:type="dxa"/>
            <w:vAlign w:val="center"/>
          </w:tcPr>
          <w:p w14:paraId="10AA2347" w14:textId="77777777" w:rsidR="00D8014D" w:rsidRPr="005B163E" w:rsidRDefault="00D8014D" w:rsidP="005B163E">
            <w:pPr>
              <w:spacing w:after="0" w:line="240" w:lineRule="auto"/>
              <w:ind w:left="195" w:right="157"/>
              <w:jc w:val="both"/>
              <w:rPr>
                <w:rFonts w:ascii="Arial" w:hAnsi="Arial" w:cs="Arial"/>
                <w:sz w:val="20"/>
                <w:szCs w:val="20"/>
              </w:rPr>
            </w:pPr>
            <w:r w:rsidRPr="005B163E">
              <w:rPr>
                <w:rFonts w:ascii="Arial" w:hAnsi="Arial" w:cs="Arial"/>
                <w:sz w:val="20"/>
                <w:szCs w:val="20"/>
              </w:rPr>
              <w:t xml:space="preserve">MANIFESTACIÓN EN HOJA MEMBRETADA </w:t>
            </w:r>
            <w:r w:rsidRPr="005B163E">
              <w:rPr>
                <w:rFonts w:ascii="Arial" w:hAnsi="Arial" w:cs="Arial"/>
                <w:b/>
                <w:bCs/>
                <w:sz w:val="20"/>
                <w:szCs w:val="20"/>
                <w:u w:val="single"/>
              </w:rPr>
              <w:t>BAJO PROTESTA DE DECIR VERDAD</w:t>
            </w:r>
            <w:r w:rsidRPr="005B163E">
              <w:rPr>
                <w:rFonts w:ascii="Arial" w:hAnsi="Arial" w:cs="Arial"/>
                <w:sz w:val="20"/>
                <w:szCs w:val="20"/>
              </w:rPr>
              <w:t xml:space="preserve"> EN EL QUE SE INDIQUE QUE EL REPRESENTANTE LEGAL DEL “</w:t>
            </w:r>
            <w:r w:rsidRPr="005B163E">
              <w:rPr>
                <w:rFonts w:ascii="Arial" w:hAnsi="Arial" w:cs="Arial"/>
                <w:b/>
                <w:bCs/>
                <w:sz w:val="20"/>
                <w:szCs w:val="20"/>
              </w:rPr>
              <w:t>LICITANTE”</w:t>
            </w:r>
            <w:r w:rsidRPr="005B163E">
              <w:rPr>
                <w:rFonts w:ascii="Arial" w:hAnsi="Arial" w:cs="Arial"/>
                <w:sz w:val="20"/>
                <w:szCs w:val="20"/>
              </w:rPr>
              <w:t xml:space="preserve"> ADJUDICADO NO SE ENCUENTRA INHABILITADO EN TÉRMINOS DE LOS DISPUESTO EN EL ARTÍCULO 24 DE LA LEY GENERAL DE RESPONSABILIDADES ADMINISTRATIVAS.</w:t>
            </w:r>
          </w:p>
          <w:p w14:paraId="6A18056D" w14:textId="77777777" w:rsidR="00D8014D" w:rsidRPr="005B163E" w:rsidRDefault="00D8014D" w:rsidP="005B163E">
            <w:pPr>
              <w:spacing w:after="0" w:line="240" w:lineRule="auto"/>
              <w:ind w:left="195" w:right="157"/>
              <w:jc w:val="both"/>
              <w:rPr>
                <w:rFonts w:ascii="Arial" w:hAnsi="Arial" w:cs="Arial"/>
                <w:sz w:val="20"/>
                <w:szCs w:val="20"/>
              </w:rPr>
            </w:pPr>
          </w:p>
          <w:p w14:paraId="36950E00" w14:textId="77777777" w:rsidR="00D8014D" w:rsidRPr="005B163E" w:rsidRDefault="00D8014D" w:rsidP="005B163E">
            <w:pPr>
              <w:spacing w:after="0" w:line="240" w:lineRule="auto"/>
              <w:ind w:left="195" w:right="157"/>
              <w:jc w:val="both"/>
              <w:rPr>
                <w:rFonts w:ascii="Arial" w:hAnsi="Arial" w:cs="Arial"/>
                <w:sz w:val="20"/>
                <w:szCs w:val="20"/>
              </w:rPr>
            </w:pPr>
            <w:r w:rsidRPr="005B163E">
              <w:rPr>
                <w:rFonts w:ascii="Arial" w:hAnsi="Arial" w:cs="Arial"/>
                <w:sz w:val="20"/>
                <w:szCs w:val="20"/>
              </w:rPr>
              <w:t xml:space="preserve">NOTA: </w:t>
            </w:r>
            <w:r w:rsidRPr="005B163E">
              <w:rPr>
                <w:rFonts w:ascii="Arial" w:hAnsi="Arial" w:cs="Arial"/>
                <w:bCs/>
                <w:sz w:val="20"/>
                <w:szCs w:val="20"/>
              </w:rPr>
              <w:t xml:space="preserve">CUANDO DOS O MÁS </w:t>
            </w:r>
            <w:r w:rsidRPr="005B163E">
              <w:rPr>
                <w:rFonts w:ascii="Arial" w:hAnsi="Arial" w:cs="Arial"/>
                <w:b/>
                <w:bCs/>
                <w:sz w:val="20"/>
                <w:szCs w:val="20"/>
              </w:rPr>
              <w:t xml:space="preserve">“LICITANTES” ADJUDICADOS </w:t>
            </w:r>
            <w:r w:rsidRPr="005B163E">
              <w:rPr>
                <w:rFonts w:ascii="Arial" w:hAnsi="Arial" w:cs="Arial"/>
                <w:bCs/>
                <w:sz w:val="20"/>
                <w:szCs w:val="20"/>
              </w:rPr>
              <w:t xml:space="preserve">HAYAN PRESENTADO EN FORMA CONJUNTA SUS PROPOSICIONES, DEBERÁN PRESENTAR DE MANERA INDIVIDUAL </w:t>
            </w:r>
            <w:r w:rsidRPr="005B163E">
              <w:rPr>
                <w:rFonts w:ascii="Arial" w:hAnsi="Arial" w:cs="Arial"/>
                <w:sz w:val="20"/>
                <w:szCs w:val="20"/>
              </w:rPr>
              <w:t>EL MANIFIESTO DE NO INHABILITACIÓN POR CADA REPRESENTANTE LEGAL.</w:t>
            </w:r>
          </w:p>
        </w:tc>
      </w:tr>
      <w:tr w:rsidR="00E94F91" w:rsidRPr="005B163E" w14:paraId="1096EF25" w14:textId="77777777" w:rsidTr="008A53D3">
        <w:trPr>
          <w:trHeight w:val="453"/>
          <w:jc w:val="right"/>
        </w:trPr>
        <w:tc>
          <w:tcPr>
            <w:tcW w:w="616" w:type="dxa"/>
            <w:vAlign w:val="center"/>
          </w:tcPr>
          <w:p w14:paraId="2D7D7306"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12</w:t>
            </w:r>
          </w:p>
        </w:tc>
        <w:tc>
          <w:tcPr>
            <w:tcW w:w="8877" w:type="dxa"/>
            <w:vAlign w:val="center"/>
          </w:tcPr>
          <w:p w14:paraId="40B2727D" w14:textId="77777777" w:rsidR="00D8014D" w:rsidRPr="000E59FA" w:rsidRDefault="00D8014D" w:rsidP="005B163E">
            <w:pPr>
              <w:spacing w:after="0" w:line="240" w:lineRule="auto"/>
              <w:ind w:left="195" w:right="157"/>
              <w:jc w:val="both"/>
              <w:rPr>
                <w:rFonts w:ascii="Arial" w:hAnsi="Arial" w:cs="Arial"/>
                <w:bCs/>
                <w:sz w:val="20"/>
                <w:szCs w:val="20"/>
              </w:rPr>
            </w:pPr>
            <w:r w:rsidRPr="000E59FA">
              <w:rPr>
                <w:rFonts w:ascii="Arial" w:hAnsi="Arial" w:cs="Arial"/>
                <w:sz w:val="20"/>
                <w:szCs w:val="20"/>
              </w:rPr>
              <w:t xml:space="preserve">MANIFESTACIÓN EN HOJA MEMBRETADA, </w:t>
            </w:r>
            <w:r w:rsidRPr="000E59FA">
              <w:rPr>
                <w:rFonts w:ascii="Arial" w:hAnsi="Arial" w:cs="Arial"/>
                <w:b/>
                <w:sz w:val="20"/>
                <w:szCs w:val="20"/>
                <w:u w:val="single"/>
              </w:rPr>
              <w:t>BAJO PROTESTA DE DECIR VERDAD</w:t>
            </w:r>
            <w:r w:rsidRPr="000E59FA">
              <w:rPr>
                <w:rFonts w:ascii="Arial" w:hAnsi="Arial" w:cs="Arial"/>
                <w:sz w:val="20"/>
                <w:szCs w:val="20"/>
              </w:rPr>
              <w:t xml:space="preserve">, QUE NO SE ENCUENTRA EN NINGUNO DE LOS SUPUESTOS ESTABLECIDOS EN EL ARTÍCULO 48 DEL ACUERDO </w:t>
            </w:r>
            <w:r w:rsidRPr="000E59FA">
              <w:rPr>
                <w:rFonts w:ascii="Arial" w:hAnsi="Arial" w:cs="Arial"/>
                <w:bCs/>
                <w:sz w:val="20"/>
                <w:szCs w:val="20"/>
              </w:rPr>
              <w:t>QUE ESTABLECE LAS NORMAS ADMINISTRATIVAS APLICABLES A LAS ADQUISICIONES, ARRENDAMIENTOS Y SERVICIOS, EN LA AUDITORÍA SUPERIOR DE LA FEDERACIÓN. PUBLICADO EN EL DIARIO OFICIAL DE LA FEDERACIÓN EL 9 DE AGOSTO DE 2023.</w:t>
            </w:r>
          </w:p>
          <w:p w14:paraId="18DEFFED" w14:textId="77777777" w:rsidR="00D8014D" w:rsidRPr="000E59FA" w:rsidRDefault="00D8014D" w:rsidP="005B163E">
            <w:pPr>
              <w:spacing w:after="0" w:line="240" w:lineRule="auto"/>
              <w:ind w:left="195" w:right="157"/>
              <w:jc w:val="both"/>
              <w:rPr>
                <w:rFonts w:ascii="Arial" w:hAnsi="Arial" w:cs="Arial"/>
                <w:bCs/>
                <w:sz w:val="20"/>
                <w:szCs w:val="20"/>
              </w:rPr>
            </w:pPr>
          </w:p>
          <w:p w14:paraId="3E0CEAC2" w14:textId="77777777" w:rsidR="00D8014D" w:rsidRPr="005B163E" w:rsidRDefault="00D8014D" w:rsidP="005B163E">
            <w:pPr>
              <w:spacing w:after="0" w:line="240" w:lineRule="auto"/>
              <w:ind w:left="195" w:right="157"/>
              <w:jc w:val="both"/>
              <w:rPr>
                <w:rFonts w:ascii="Arial" w:hAnsi="Arial" w:cs="Arial"/>
                <w:sz w:val="20"/>
                <w:szCs w:val="20"/>
              </w:rPr>
            </w:pPr>
            <w:r w:rsidRPr="000E59FA">
              <w:rPr>
                <w:rFonts w:ascii="Arial" w:hAnsi="Arial" w:cs="Arial"/>
                <w:sz w:val="20"/>
                <w:szCs w:val="20"/>
              </w:rPr>
              <w:t>NOTA:</w:t>
            </w:r>
            <w:r w:rsidRPr="000E59FA">
              <w:rPr>
                <w:rFonts w:ascii="Arial" w:hAnsi="Arial" w:cs="Arial"/>
                <w:bCs/>
                <w:sz w:val="20"/>
                <w:szCs w:val="20"/>
              </w:rPr>
              <w:t xml:space="preserve"> CUANDO DOS O MÁS </w:t>
            </w:r>
            <w:r w:rsidRPr="000E59FA">
              <w:rPr>
                <w:rFonts w:ascii="Arial" w:hAnsi="Arial" w:cs="Arial"/>
                <w:b/>
                <w:bCs/>
                <w:sz w:val="20"/>
                <w:szCs w:val="20"/>
              </w:rPr>
              <w:t xml:space="preserve">“LICITANTES” ADJUDICADOS </w:t>
            </w:r>
            <w:r w:rsidRPr="000E59FA">
              <w:rPr>
                <w:rFonts w:ascii="Arial" w:hAnsi="Arial" w:cs="Arial"/>
                <w:bCs/>
                <w:sz w:val="20"/>
                <w:szCs w:val="20"/>
              </w:rPr>
              <w:t xml:space="preserve">HAYAN PRESENTADO EN FORMA CONJUNTA SUS PROPOSICIONES, DEBERÁN PRESENTAR DE MANERA INDIVIDUAL EL MANIFIESTO DE NO ENCONTRARSE EN LOS SUPUESTOS DEL ARTÍCULO 48 DEL ACUERDO </w:t>
            </w:r>
            <w:r w:rsidRPr="000E59FA">
              <w:rPr>
                <w:rFonts w:ascii="Arial" w:hAnsi="Arial" w:cs="Arial"/>
                <w:sz w:val="20"/>
                <w:szCs w:val="20"/>
              </w:rPr>
              <w:t xml:space="preserve">QUE ESTABLECE LAS NORMAS ADMINISTRATIVAS APLICABLES A LAS </w:t>
            </w:r>
            <w:r w:rsidRPr="000E59FA">
              <w:rPr>
                <w:rFonts w:ascii="Arial" w:hAnsi="Arial" w:cs="Arial"/>
                <w:sz w:val="20"/>
                <w:szCs w:val="20"/>
              </w:rPr>
              <w:lastRenderedPageBreak/>
              <w:t>ADQUISICIONES, ARRENDAMIENTOS Y SERVICIOS, EN LA AUDITORÍA SUPERIOR DE LA FEDERACIÓN.</w:t>
            </w:r>
          </w:p>
        </w:tc>
      </w:tr>
      <w:tr w:rsidR="00E94F91" w:rsidRPr="005B163E" w14:paraId="71CA7D8B" w14:textId="77777777" w:rsidTr="008A53D3">
        <w:trPr>
          <w:trHeight w:val="499"/>
          <w:jc w:val="right"/>
        </w:trPr>
        <w:tc>
          <w:tcPr>
            <w:tcW w:w="616" w:type="dxa"/>
            <w:vAlign w:val="center"/>
          </w:tcPr>
          <w:p w14:paraId="096109AE" w14:textId="77777777" w:rsidR="00D8014D" w:rsidRPr="005B163E" w:rsidRDefault="00D8014D" w:rsidP="005B163E">
            <w:pPr>
              <w:spacing w:after="0" w:line="240" w:lineRule="auto"/>
              <w:jc w:val="center"/>
              <w:rPr>
                <w:rFonts w:ascii="Arial" w:hAnsi="Arial" w:cs="Arial"/>
                <w:bCs/>
                <w:sz w:val="20"/>
                <w:szCs w:val="20"/>
              </w:rPr>
            </w:pPr>
            <w:r w:rsidRPr="005B163E">
              <w:rPr>
                <w:rFonts w:ascii="Arial" w:hAnsi="Arial" w:cs="Arial"/>
                <w:bCs/>
                <w:sz w:val="20"/>
                <w:szCs w:val="20"/>
              </w:rPr>
              <w:lastRenderedPageBreak/>
              <w:t>13</w:t>
            </w:r>
          </w:p>
        </w:tc>
        <w:tc>
          <w:tcPr>
            <w:tcW w:w="8877" w:type="dxa"/>
            <w:vAlign w:val="center"/>
          </w:tcPr>
          <w:p w14:paraId="6ABD0444" w14:textId="77777777" w:rsidR="00D8014D" w:rsidRPr="000E59FA" w:rsidRDefault="00D8014D" w:rsidP="005B163E">
            <w:pPr>
              <w:spacing w:after="0" w:line="240" w:lineRule="auto"/>
              <w:ind w:left="195" w:right="157"/>
              <w:jc w:val="both"/>
              <w:rPr>
                <w:rFonts w:ascii="Arial" w:hAnsi="Arial" w:cs="Arial"/>
                <w:b/>
                <w:sz w:val="20"/>
                <w:szCs w:val="20"/>
              </w:rPr>
            </w:pPr>
            <w:r w:rsidRPr="000E59FA">
              <w:rPr>
                <w:rFonts w:ascii="Arial" w:hAnsi="Arial" w:cs="Arial"/>
                <w:bCs/>
                <w:sz w:val="20"/>
                <w:szCs w:val="20"/>
              </w:rPr>
              <w:t xml:space="preserve">OPINIÓN DE CUMPLIMIENTO DEL SAT </w:t>
            </w:r>
            <w:r w:rsidRPr="000E59FA">
              <w:rPr>
                <w:rFonts w:ascii="Arial" w:hAnsi="Arial" w:cs="Arial"/>
                <w:b/>
                <w:sz w:val="20"/>
                <w:szCs w:val="20"/>
              </w:rPr>
              <w:t>(CON UNA ANTIGÜEDAD NO MAYOR A 30 DÍAS NATURALES A LA FECHA EN QUE SE EXPIDE).</w:t>
            </w:r>
          </w:p>
          <w:p w14:paraId="70599D69" w14:textId="77777777" w:rsidR="00D8014D" w:rsidRPr="000E59FA" w:rsidRDefault="00D8014D" w:rsidP="005B163E">
            <w:pPr>
              <w:spacing w:after="0" w:line="240" w:lineRule="auto"/>
              <w:ind w:left="195" w:right="157"/>
              <w:jc w:val="both"/>
              <w:rPr>
                <w:rFonts w:ascii="Arial" w:hAnsi="Arial" w:cs="Arial"/>
                <w:b/>
                <w:sz w:val="20"/>
                <w:szCs w:val="20"/>
              </w:rPr>
            </w:pPr>
          </w:p>
          <w:p w14:paraId="38F8B6E3" w14:textId="77777777" w:rsidR="00D8014D" w:rsidRPr="000E59FA" w:rsidRDefault="00D8014D" w:rsidP="005B163E">
            <w:pPr>
              <w:spacing w:after="0" w:line="240" w:lineRule="auto"/>
              <w:ind w:left="195" w:right="157"/>
              <w:jc w:val="both"/>
              <w:rPr>
                <w:rFonts w:ascii="Arial" w:hAnsi="Arial" w:cs="Arial"/>
                <w:bCs/>
                <w:sz w:val="20"/>
                <w:szCs w:val="20"/>
              </w:rPr>
            </w:pPr>
            <w:r w:rsidRPr="000E59FA">
              <w:rPr>
                <w:rFonts w:ascii="Arial" w:hAnsi="Arial" w:cs="Arial"/>
                <w:bCs/>
                <w:sz w:val="20"/>
                <w:szCs w:val="20"/>
              </w:rPr>
              <w:t>(SOLO MONTO MAYOR A $300,000.00 ANTES DEL IVA).</w:t>
            </w:r>
          </w:p>
          <w:p w14:paraId="388CF21D" w14:textId="77777777" w:rsidR="00D8014D" w:rsidRPr="000E59FA" w:rsidRDefault="00D8014D" w:rsidP="005B163E">
            <w:pPr>
              <w:spacing w:after="0" w:line="240" w:lineRule="auto"/>
              <w:ind w:left="195" w:right="157"/>
              <w:jc w:val="both"/>
              <w:rPr>
                <w:rFonts w:ascii="Arial" w:hAnsi="Arial" w:cs="Arial"/>
                <w:bCs/>
                <w:sz w:val="20"/>
                <w:szCs w:val="20"/>
              </w:rPr>
            </w:pPr>
          </w:p>
          <w:p w14:paraId="12311F99" w14:textId="77777777" w:rsidR="00D8014D" w:rsidRPr="000E59FA" w:rsidRDefault="00D8014D" w:rsidP="005B163E">
            <w:pPr>
              <w:spacing w:after="0" w:line="240" w:lineRule="auto"/>
              <w:ind w:left="195" w:right="157"/>
              <w:jc w:val="both"/>
              <w:rPr>
                <w:rFonts w:ascii="Arial" w:hAnsi="Arial" w:cs="Arial"/>
                <w:bCs/>
                <w:iCs/>
                <w:sz w:val="20"/>
                <w:szCs w:val="20"/>
              </w:rPr>
            </w:pPr>
            <w:r w:rsidRPr="000E59FA">
              <w:rPr>
                <w:rFonts w:ascii="Arial" w:hAnsi="Arial" w:cs="Arial"/>
                <w:bCs/>
                <w:iCs/>
                <w:sz w:val="20"/>
                <w:szCs w:val="20"/>
              </w:rPr>
              <w:t xml:space="preserve">CUANDO DOS O MÁS </w:t>
            </w:r>
            <w:r w:rsidRPr="000E59FA">
              <w:rPr>
                <w:rFonts w:ascii="Arial" w:hAnsi="Arial" w:cs="Arial"/>
                <w:b/>
                <w:bCs/>
                <w:sz w:val="20"/>
                <w:szCs w:val="20"/>
              </w:rPr>
              <w:t xml:space="preserve">“LICITANTES” </w:t>
            </w:r>
            <w:r w:rsidRPr="000E59FA">
              <w:rPr>
                <w:rFonts w:ascii="Arial" w:hAnsi="Arial" w:cs="Arial"/>
                <w:bCs/>
                <w:iCs/>
                <w:sz w:val="20"/>
                <w:szCs w:val="20"/>
              </w:rPr>
              <w:t>PRESENTEN EN FORMA CONJUNTA SUS PROPOSICIONES, DEBERÁN PRESENTAR DE MANERA INDIVIDUAL LA OPINIÓN POSITIVA DE CUMPLIMIENTO DEL SAT.</w:t>
            </w:r>
          </w:p>
          <w:p w14:paraId="0195FAFD" w14:textId="77777777" w:rsidR="00D8014D" w:rsidRPr="005B163E" w:rsidRDefault="00D8014D" w:rsidP="005B163E">
            <w:pPr>
              <w:spacing w:after="0" w:line="240" w:lineRule="auto"/>
              <w:ind w:left="195" w:right="157"/>
              <w:jc w:val="both"/>
              <w:rPr>
                <w:rFonts w:ascii="Arial" w:hAnsi="Arial" w:cs="Arial"/>
                <w:bCs/>
                <w:sz w:val="20"/>
                <w:szCs w:val="20"/>
              </w:rPr>
            </w:pPr>
            <w:r w:rsidRPr="000E59FA">
              <w:rPr>
                <w:rFonts w:ascii="Arial" w:hAnsi="Arial" w:cs="Arial"/>
                <w:bCs/>
                <w:iCs/>
                <w:sz w:val="20"/>
                <w:szCs w:val="20"/>
              </w:rPr>
              <w:t xml:space="preserve">LA </w:t>
            </w:r>
            <w:r w:rsidRPr="000E59FA">
              <w:rPr>
                <w:rFonts w:ascii="Arial" w:hAnsi="Arial" w:cs="Arial"/>
                <w:b/>
                <w:bCs/>
                <w:iCs/>
                <w:sz w:val="20"/>
                <w:szCs w:val="20"/>
              </w:rPr>
              <w:t>“CONVOCANTE”</w:t>
            </w:r>
            <w:r w:rsidRPr="000E59FA">
              <w:rPr>
                <w:rFonts w:ascii="Arial" w:hAnsi="Arial" w:cs="Arial"/>
                <w:bCs/>
                <w:iCs/>
                <w:sz w:val="20"/>
                <w:szCs w:val="20"/>
              </w:rPr>
              <w:t xml:space="preserve"> NO FORMALIZARÁ EL </w:t>
            </w:r>
            <w:r w:rsidRPr="000E59FA">
              <w:rPr>
                <w:rFonts w:ascii="Arial" w:hAnsi="Arial" w:cs="Arial"/>
                <w:b/>
                <w:bCs/>
                <w:iCs/>
                <w:sz w:val="20"/>
                <w:szCs w:val="20"/>
              </w:rPr>
              <w:t>“CONTRATO”</w:t>
            </w:r>
            <w:r w:rsidRPr="000E59FA">
              <w:rPr>
                <w:rFonts w:ascii="Arial" w:hAnsi="Arial" w:cs="Arial"/>
                <w:bCs/>
                <w:iCs/>
                <w:sz w:val="20"/>
                <w:szCs w:val="20"/>
              </w:rPr>
              <w:t xml:space="preserve"> EN LOS CASOS DE QUE ALGUNA DE LAS PERSONAS FÍSICAS O MORALES QUE INTEGRAN LA PROPOSICIÓN CONJUNTA NO SE ENCUENTRE AL CORRIENTE DE SUS OBLIGACIONES FISCALES EN TÉRMINOS DEL ARTÍCULO 32-D DEL CÓDIGO FISCAL DE LA FEDERACIÓN</w:t>
            </w:r>
            <w:r w:rsidRPr="000E59FA">
              <w:rPr>
                <w:rFonts w:ascii="Arial" w:hAnsi="Arial" w:cs="Arial"/>
                <w:sz w:val="20"/>
                <w:szCs w:val="20"/>
              </w:rPr>
              <w:t>.</w:t>
            </w:r>
          </w:p>
        </w:tc>
      </w:tr>
      <w:tr w:rsidR="00E94F91" w:rsidRPr="005B163E" w14:paraId="7E45716D" w14:textId="77777777" w:rsidTr="008A53D3">
        <w:trPr>
          <w:trHeight w:val="407"/>
          <w:jc w:val="right"/>
        </w:trPr>
        <w:tc>
          <w:tcPr>
            <w:tcW w:w="616" w:type="dxa"/>
            <w:vAlign w:val="center"/>
          </w:tcPr>
          <w:p w14:paraId="003F4233" w14:textId="77777777" w:rsidR="00D8014D" w:rsidRPr="005B163E" w:rsidRDefault="00D8014D" w:rsidP="005B163E">
            <w:pPr>
              <w:spacing w:after="0" w:line="240" w:lineRule="auto"/>
              <w:jc w:val="center"/>
              <w:rPr>
                <w:rFonts w:ascii="Arial" w:hAnsi="Arial" w:cs="Arial"/>
                <w:bCs/>
                <w:sz w:val="20"/>
                <w:szCs w:val="20"/>
              </w:rPr>
            </w:pPr>
            <w:r w:rsidRPr="005B163E">
              <w:rPr>
                <w:rFonts w:ascii="Arial" w:hAnsi="Arial" w:cs="Arial"/>
                <w:bCs/>
                <w:sz w:val="20"/>
                <w:szCs w:val="20"/>
              </w:rPr>
              <w:t>14</w:t>
            </w:r>
          </w:p>
        </w:tc>
        <w:tc>
          <w:tcPr>
            <w:tcW w:w="8877" w:type="dxa"/>
            <w:vAlign w:val="center"/>
          </w:tcPr>
          <w:p w14:paraId="15DB518E" w14:textId="77777777" w:rsidR="00D8014D" w:rsidRPr="005B163E" w:rsidRDefault="00D8014D" w:rsidP="005B163E">
            <w:pPr>
              <w:spacing w:after="0" w:line="240" w:lineRule="auto"/>
              <w:ind w:left="195" w:right="157"/>
              <w:jc w:val="both"/>
              <w:rPr>
                <w:rFonts w:ascii="Arial" w:hAnsi="Arial" w:cs="Arial"/>
                <w:sz w:val="20"/>
                <w:szCs w:val="20"/>
              </w:rPr>
            </w:pPr>
            <w:r w:rsidRPr="005B163E">
              <w:rPr>
                <w:rFonts w:ascii="Arial" w:hAnsi="Arial" w:cs="Arial"/>
                <w:sz w:val="20"/>
                <w:szCs w:val="20"/>
              </w:rPr>
              <w:t xml:space="preserve">OPINIÓN DE CUMPLIMIENTO DEL </w:t>
            </w:r>
            <w:r w:rsidRPr="005B163E">
              <w:rPr>
                <w:rFonts w:ascii="Arial" w:hAnsi="Arial" w:cs="Arial"/>
                <w:b/>
                <w:bCs/>
                <w:sz w:val="20"/>
                <w:szCs w:val="20"/>
              </w:rPr>
              <w:t>IMSS</w:t>
            </w:r>
            <w:r w:rsidRPr="005B163E">
              <w:rPr>
                <w:rFonts w:ascii="Arial" w:hAnsi="Arial" w:cs="Arial"/>
                <w:sz w:val="20"/>
                <w:szCs w:val="20"/>
              </w:rPr>
              <w:t xml:space="preserve"> (EL </w:t>
            </w:r>
            <w:r w:rsidRPr="005B163E">
              <w:rPr>
                <w:rFonts w:ascii="Arial" w:hAnsi="Arial" w:cs="Arial"/>
                <w:b/>
                <w:bCs/>
                <w:sz w:val="20"/>
                <w:szCs w:val="20"/>
              </w:rPr>
              <w:t>“LICITANTE”</w:t>
            </w:r>
            <w:r w:rsidRPr="005B163E">
              <w:rPr>
                <w:rFonts w:ascii="Arial" w:hAnsi="Arial" w:cs="Arial"/>
                <w:sz w:val="20"/>
                <w:szCs w:val="20"/>
              </w:rPr>
              <w:t xml:space="preserve"> ADJUDICADO DEBERÁ ACREDITAR ANTE LA ASF QUE LA OPINIÓN DE CUMPLIMIENTO DEL IMSS FUE OBTENIDA DURANTE EL PLAZO DE 15 DÍAS NATURALES QUE TIENE PARA LA FIRMA DEL CONTRATO CORRESPONDIENTE, CONTÁNDOSE A PARTIR DEL DÍA NATURAL SIGUIENTE A LA NOTIFICACIÓN DEL FALLO).</w:t>
            </w:r>
          </w:p>
          <w:p w14:paraId="19D482D1" w14:textId="77777777" w:rsidR="00D8014D" w:rsidRPr="000E59FA" w:rsidRDefault="00D8014D" w:rsidP="005B163E">
            <w:pPr>
              <w:spacing w:after="0" w:line="240" w:lineRule="auto"/>
              <w:ind w:left="195" w:right="157"/>
              <w:jc w:val="both"/>
              <w:rPr>
                <w:rFonts w:ascii="Arial" w:hAnsi="Arial" w:cs="Arial"/>
                <w:sz w:val="18"/>
                <w:szCs w:val="18"/>
                <w:lang w:eastAsia="en-US"/>
              </w:rPr>
            </w:pPr>
          </w:p>
          <w:p w14:paraId="08AB3FB0" w14:textId="77777777" w:rsidR="00D8014D" w:rsidRPr="005B163E" w:rsidRDefault="00D8014D" w:rsidP="005B163E">
            <w:pPr>
              <w:spacing w:after="0" w:line="240" w:lineRule="auto"/>
              <w:ind w:left="195" w:right="157"/>
              <w:jc w:val="both"/>
              <w:rPr>
                <w:rFonts w:ascii="Arial" w:hAnsi="Arial" w:cs="Arial"/>
                <w:sz w:val="20"/>
                <w:szCs w:val="20"/>
              </w:rPr>
            </w:pPr>
            <w:r w:rsidRPr="005B163E">
              <w:rPr>
                <w:rFonts w:ascii="Arial" w:hAnsi="Arial" w:cs="Arial"/>
                <w:sz w:val="20"/>
                <w:szCs w:val="20"/>
              </w:rPr>
              <w:t>(SOLO MONTO MAYOR A $300,000.00 ANTES DEL IVA).</w:t>
            </w:r>
          </w:p>
          <w:p w14:paraId="2CB6EB9B" w14:textId="77777777" w:rsidR="00D8014D" w:rsidRPr="000E59FA" w:rsidRDefault="00D8014D" w:rsidP="005B163E">
            <w:pPr>
              <w:spacing w:after="0" w:line="240" w:lineRule="auto"/>
              <w:ind w:left="195" w:right="157"/>
              <w:jc w:val="both"/>
              <w:rPr>
                <w:rFonts w:ascii="Arial" w:hAnsi="Arial" w:cs="Arial"/>
                <w:bCs/>
                <w:sz w:val="18"/>
                <w:szCs w:val="18"/>
              </w:rPr>
            </w:pPr>
          </w:p>
          <w:p w14:paraId="00796CD7" w14:textId="77777777" w:rsidR="00D8014D" w:rsidRPr="005B163E" w:rsidRDefault="00D8014D" w:rsidP="005B163E">
            <w:pPr>
              <w:spacing w:after="0" w:line="240" w:lineRule="auto"/>
              <w:ind w:left="195" w:right="157"/>
              <w:jc w:val="both"/>
              <w:rPr>
                <w:rFonts w:ascii="Arial" w:hAnsi="Arial" w:cs="Arial"/>
                <w:bCs/>
                <w:iCs/>
                <w:sz w:val="20"/>
                <w:szCs w:val="20"/>
              </w:rPr>
            </w:pPr>
            <w:r w:rsidRPr="005B163E">
              <w:rPr>
                <w:rFonts w:ascii="Arial" w:hAnsi="Arial" w:cs="Arial"/>
                <w:bCs/>
                <w:iCs/>
                <w:sz w:val="20"/>
                <w:szCs w:val="20"/>
              </w:rPr>
              <w:t xml:space="preserve">CUANDO DOS O MÁS </w:t>
            </w:r>
            <w:r w:rsidRPr="005B163E">
              <w:rPr>
                <w:rFonts w:ascii="Arial" w:hAnsi="Arial" w:cs="Arial"/>
                <w:b/>
                <w:bCs/>
                <w:sz w:val="20"/>
                <w:szCs w:val="20"/>
              </w:rPr>
              <w:t xml:space="preserve">“LICITANTES” </w:t>
            </w:r>
            <w:r w:rsidRPr="005B163E">
              <w:rPr>
                <w:rFonts w:ascii="Arial" w:hAnsi="Arial" w:cs="Arial"/>
                <w:bCs/>
                <w:iCs/>
                <w:sz w:val="20"/>
                <w:szCs w:val="20"/>
              </w:rPr>
              <w:t>PRESENTEN EN FORMA CONJUNTA SUS PROPOSICIONES, DEBERÁN PRESENTAR DE MANERA INDIVIDUAL LA OPINIÓN DE CUMPLIMIENTO EN MATERIA DE SEGURIDAD SOCIAL.</w:t>
            </w:r>
          </w:p>
          <w:p w14:paraId="4D511D64" w14:textId="77777777" w:rsidR="00D8014D" w:rsidRPr="000E59FA" w:rsidRDefault="00D8014D" w:rsidP="005B163E">
            <w:pPr>
              <w:spacing w:after="0" w:line="240" w:lineRule="auto"/>
              <w:ind w:left="195" w:right="157"/>
              <w:jc w:val="both"/>
              <w:rPr>
                <w:rFonts w:ascii="Arial" w:hAnsi="Arial" w:cs="Arial"/>
                <w:bCs/>
                <w:iCs/>
                <w:sz w:val="18"/>
                <w:szCs w:val="18"/>
              </w:rPr>
            </w:pPr>
          </w:p>
          <w:p w14:paraId="3BE16264" w14:textId="77777777" w:rsidR="00D8014D" w:rsidRPr="005B163E" w:rsidRDefault="00D8014D" w:rsidP="005B163E">
            <w:pPr>
              <w:spacing w:after="0" w:line="240" w:lineRule="auto"/>
              <w:ind w:left="195" w:right="157"/>
              <w:jc w:val="both"/>
              <w:rPr>
                <w:rFonts w:ascii="Arial" w:hAnsi="Arial" w:cs="Arial"/>
                <w:bCs/>
                <w:iCs/>
                <w:sz w:val="20"/>
                <w:szCs w:val="20"/>
              </w:rPr>
            </w:pPr>
            <w:r w:rsidRPr="005B163E">
              <w:rPr>
                <w:rFonts w:ascii="Arial" w:hAnsi="Arial" w:cs="Arial"/>
                <w:bCs/>
                <w:iCs/>
                <w:sz w:val="20"/>
                <w:szCs w:val="20"/>
              </w:rPr>
              <w:t xml:space="preserve">LA </w:t>
            </w:r>
            <w:r w:rsidRPr="005B163E">
              <w:rPr>
                <w:rFonts w:ascii="Arial" w:hAnsi="Arial" w:cs="Arial"/>
                <w:b/>
                <w:bCs/>
                <w:iCs/>
                <w:sz w:val="20"/>
                <w:szCs w:val="20"/>
              </w:rPr>
              <w:t>“CONVOCANTE”</w:t>
            </w:r>
            <w:r w:rsidRPr="005B163E">
              <w:rPr>
                <w:rFonts w:ascii="Arial" w:hAnsi="Arial" w:cs="Arial"/>
                <w:bCs/>
                <w:iCs/>
                <w:sz w:val="20"/>
                <w:szCs w:val="20"/>
              </w:rPr>
              <w:t xml:space="preserve"> NO FORMALIZARÁ EL </w:t>
            </w:r>
            <w:r w:rsidRPr="005B163E">
              <w:rPr>
                <w:rFonts w:ascii="Arial" w:hAnsi="Arial" w:cs="Arial"/>
                <w:b/>
                <w:bCs/>
                <w:iCs/>
                <w:sz w:val="20"/>
                <w:szCs w:val="20"/>
              </w:rPr>
              <w:t>“CONTRATO”</w:t>
            </w:r>
            <w:r w:rsidRPr="005B163E">
              <w:rPr>
                <w:rFonts w:ascii="Arial" w:hAnsi="Arial" w:cs="Arial"/>
                <w:bCs/>
                <w:iCs/>
                <w:sz w:val="20"/>
                <w:szCs w:val="20"/>
              </w:rPr>
              <w:t xml:space="preserve"> EN LOS CASOS DE QUE ALGUNA DE LAS PERSONAS FÍSICAS O MORALES QUE INTEGRAN LA PROPOSICIÓN CONJUNTA NO SE ENCUENTRE AL CORRIENTE DE SUS OBLIGACIONES FISCALES EN TÉRMINOS DEL ARTÍCULO 32-D DEL CÓDIGO FISCAL DE LA FEDERACIÓN, ASÍ COMO EN MATERIA DE SEGURIDAD SOCIAL.</w:t>
            </w:r>
          </w:p>
          <w:p w14:paraId="50886C32" w14:textId="77777777" w:rsidR="00D8014D" w:rsidRPr="000E59FA" w:rsidRDefault="00D8014D" w:rsidP="005B163E">
            <w:pPr>
              <w:spacing w:after="0" w:line="240" w:lineRule="auto"/>
              <w:ind w:left="195" w:right="157"/>
              <w:jc w:val="both"/>
              <w:rPr>
                <w:rFonts w:ascii="Arial" w:hAnsi="Arial" w:cs="Arial"/>
                <w:bCs/>
                <w:iCs/>
                <w:sz w:val="18"/>
                <w:szCs w:val="18"/>
              </w:rPr>
            </w:pPr>
          </w:p>
          <w:p w14:paraId="1CAB9A26" w14:textId="77777777" w:rsidR="00D8014D" w:rsidRPr="005B163E" w:rsidRDefault="00D8014D" w:rsidP="000E59FA">
            <w:pPr>
              <w:spacing w:after="0" w:line="240" w:lineRule="auto"/>
              <w:ind w:left="195" w:right="157"/>
              <w:jc w:val="both"/>
              <w:rPr>
                <w:rFonts w:ascii="Arial" w:hAnsi="Arial" w:cs="Arial"/>
                <w:bCs/>
                <w:iCs/>
                <w:sz w:val="20"/>
                <w:szCs w:val="20"/>
              </w:rPr>
            </w:pPr>
            <w:r w:rsidRPr="005B163E">
              <w:rPr>
                <w:rFonts w:ascii="Arial" w:hAnsi="Arial" w:cs="Arial"/>
                <w:bCs/>
                <w:iCs/>
                <w:sz w:val="20"/>
                <w:szCs w:val="20"/>
              </w:rPr>
              <w:t>EN CASO DE QUE EL "LICITANTE" ADJUDICADO NO CUENTE CON TRABAJADORES, DEBERÁPRESENTAR ESCRITO LIBRE EN EL QUE MANIFIESTE BAJO PROTESTA DE DECIR VERDAD QUE</w:t>
            </w:r>
            <w:r w:rsidR="000E59FA">
              <w:rPr>
                <w:rFonts w:ascii="Arial" w:hAnsi="Arial" w:cs="Arial"/>
                <w:bCs/>
                <w:iCs/>
                <w:sz w:val="20"/>
                <w:szCs w:val="20"/>
              </w:rPr>
              <w:t xml:space="preserve"> </w:t>
            </w:r>
            <w:r w:rsidRPr="005B163E">
              <w:rPr>
                <w:rFonts w:ascii="Arial" w:hAnsi="Arial" w:cs="Arial"/>
                <w:bCs/>
                <w:iCs/>
                <w:sz w:val="20"/>
                <w:szCs w:val="20"/>
              </w:rPr>
              <w:t>NO SE ENCUENTRA OBLIGADO A INSCRIBIRSE ANTE EL "IMSS", POR LO QUE NO PUEDE</w:t>
            </w:r>
            <w:r w:rsidR="000E59FA">
              <w:rPr>
                <w:rFonts w:ascii="Arial" w:hAnsi="Arial" w:cs="Arial"/>
                <w:bCs/>
                <w:iCs/>
                <w:sz w:val="20"/>
                <w:szCs w:val="20"/>
              </w:rPr>
              <w:t xml:space="preserve"> </w:t>
            </w:r>
            <w:r w:rsidRPr="005B163E">
              <w:rPr>
                <w:rFonts w:ascii="Arial" w:hAnsi="Arial" w:cs="Arial"/>
                <w:bCs/>
                <w:iCs/>
                <w:sz w:val="20"/>
                <w:szCs w:val="20"/>
              </w:rPr>
              <w:t>OBTENER LA OPINIÓN DE CUMPLIMIENTO DE OBLIGACIONES EN MATERIA DE SEGURIDAD</w:t>
            </w:r>
            <w:r w:rsidR="000E59FA">
              <w:rPr>
                <w:rFonts w:ascii="Arial" w:hAnsi="Arial" w:cs="Arial"/>
                <w:bCs/>
                <w:iCs/>
                <w:sz w:val="20"/>
                <w:szCs w:val="20"/>
              </w:rPr>
              <w:t xml:space="preserve"> </w:t>
            </w:r>
            <w:r w:rsidRPr="005B163E">
              <w:rPr>
                <w:rFonts w:ascii="Arial" w:hAnsi="Arial" w:cs="Arial"/>
                <w:bCs/>
                <w:iCs/>
                <w:sz w:val="20"/>
                <w:szCs w:val="20"/>
              </w:rPr>
              <w:t>SOCIAL.</w:t>
            </w:r>
          </w:p>
        </w:tc>
      </w:tr>
      <w:tr w:rsidR="00D8014D" w:rsidRPr="005B163E" w14:paraId="261D1FFC" w14:textId="77777777" w:rsidTr="008A53D3">
        <w:trPr>
          <w:trHeight w:val="555"/>
          <w:jc w:val="right"/>
        </w:trPr>
        <w:tc>
          <w:tcPr>
            <w:tcW w:w="616" w:type="dxa"/>
            <w:vAlign w:val="center"/>
          </w:tcPr>
          <w:p w14:paraId="491D69B1" w14:textId="77777777" w:rsidR="00D8014D" w:rsidRPr="005B163E" w:rsidRDefault="00D8014D" w:rsidP="005B163E">
            <w:pPr>
              <w:spacing w:after="0" w:line="240" w:lineRule="auto"/>
              <w:jc w:val="center"/>
              <w:rPr>
                <w:rFonts w:ascii="Arial" w:hAnsi="Arial" w:cs="Arial"/>
                <w:bCs/>
                <w:sz w:val="20"/>
                <w:szCs w:val="20"/>
              </w:rPr>
            </w:pPr>
            <w:r w:rsidRPr="005B163E">
              <w:rPr>
                <w:rFonts w:ascii="Arial" w:hAnsi="Arial" w:cs="Arial"/>
                <w:bCs/>
                <w:sz w:val="20"/>
                <w:szCs w:val="20"/>
              </w:rPr>
              <w:t>15</w:t>
            </w:r>
          </w:p>
        </w:tc>
        <w:tc>
          <w:tcPr>
            <w:tcW w:w="8877" w:type="dxa"/>
            <w:vAlign w:val="center"/>
          </w:tcPr>
          <w:p w14:paraId="086C9853" w14:textId="77777777" w:rsidR="00D8014D" w:rsidRPr="005B163E" w:rsidRDefault="00D8014D" w:rsidP="005B163E">
            <w:pPr>
              <w:spacing w:after="0" w:line="240" w:lineRule="auto"/>
              <w:ind w:left="195" w:right="157"/>
              <w:jc w:val="both"/>
              <w:rPr>
                <w:rFonts w:ascii="Arial" w:hAnsi="Arial" w:cs="Arial"/>
                <w:b/>
                <w:bCs/>
                <w:sz w:val="20"/>
                <w:szCs w:val="20"/>
              </w:rPr>
            </w:pPr>
            <w:r w:rsidRPr="005B163E">
              <w:rPr>
                <w:rFonts w:ascii="Arial" w:hAnsi="Arial" w:cs="Arial"/>
                <w:bCs/>
                <w:sz w:val="20"/>
                <w:szCs w:val="20"/>
              </w:rPr>
              <w:t xml:space="preserve">OPINIÓN DE CUMPLIMIENTO DEL </w:t>
            </w:r>
            <w:r w:rsidRPr="005B163E">
              <w:rPr>
                <w:rFonts w:ascii="Arial" w:hAnsi="Arial" w:cs="Arial"/>
                <w:b/>
                <w:bCs/>
                <w:sz w:val="20"/>
                <w:szCs w:val="20"/>
              </w:rPr>
              <w:t>INFONAVIT (CON UNA ANTIGÜEDAD NO MAYOR A 30 DÍAS NATURALES DESDE LA FECHA EN QUE SE EXPIDE).</w:t>
            </w:r>
          </w:p>
          <w:p w14:paraId="491C66A4" w14:textId="77777777" w:rsidR="00D8014D" w:rsidRPr="005B163E" w:rsidRDefault="00D8014D" w:rsidP="005B163E">
            <w:pPr>
              <w:spacing w:after="0" w:line="240" w:lineRule="auto"/>
              <w:ind w:left="195" w:right="157"/>
              <w:jc w:val="both"/>
              <w:rPr>
                <w:rFonts w:ascii="Arial" w:hAnsi="Arial" w:cs="Arial"/>
                <w:bCs/>
                <w:sz w:val="20"/>
                <w:szCs w:val="20"/>
              </w:rPr>
            </w:pPr>
          </w:p>
          <w:p w14:paraId="619A8E26" w14:textId="77777777" w:rsidR="00D8014D" w:rsidRPr="005B163E" w:rsidRDefault="00D8014D" w:rsidP="005B163E">
            <w:pPr>
              <w:spacing w:after="0" w:line="240" w:lineRule="auto"/>
              <w:ind w:left="195" w:right="157"/>
              <w:jc w:val="both"/>
              <w:rPr>
                <w:rFonts w:ascii="Arial" w:hAnsi="Arial" w:cs="Arial"/>
                <w:bCs/>
                <w:sz w:val="20"/>
                <w:szCs w:val="20"/>
              </w:rPr>
            </w:pPr>
            <w:r w:rsidRPr="005B163E">
              <w:rPr>
                <w:rFonts w:ascii="Arial" w:hAnsi="Arial" w:cs="Arial"/>
                <w:bCs/>
                <w:sz w:val="20"/>
                <w:szCs w:val="20"/>
              </w:rPr>
              <w:t>(SOLO MONTO MAYOR A $300,000.00 ANTES DEL IVA).</w:t>
            </w:r>
          </w:p>
          <w:p w14:paraId="014C2937" w14:textId="77777777" w:rsidR="00D8014D" w:rsidRPr="005B163E" w:rsidRDefault="00D8014D" w:rsidP="005B163E">
            <w:pPr>
              <w:spacing w:after="0" w:line="240" w:lineRule="auto"/>
              <w:ind w:left="195" w:right="157"/>
              <w:jc w:val="both"/>
              <w:rPr>
                <w:rFonts w:ascii="Arial" w:hAnsi="Arial" w:cs="Arial"/>
                <w:bCs/>
                <w:sz w:val="20"/>
                <w:szCs w:val="20"/>
              </w:rPr>
            </w:pPr>
          </w:p>
          <w:p w14:paraId="61D5DB8D" w14:textId="77777777" w:rsidR="00D8014D" w:rsidRPr="005B163E" w:rsidRDefault="00D8014D" w:rsidP="005B163E">
            <w:pPr>
              <w:spacing w:after="0" w:line="240" w:lineRule="auto"/>
              <w:ind w:left="195" w:right="157"/>
              <w:jc w:val="both"/>
              <w:rPr>
                <w:rFonts w:ascii="Arial" w:hAnsi="Arial" w:cs="Arial"/>
                <w:bCs/>
                <w:sz w:val="20"/>
                <w:szCs w:val="20"/>
              </w:rPr>
            </w:pPr>
            <w:r w:rsidRPr="005B163E">
              <w:rPr>
                <w:rFonts w:ascii="Arial" w:hAnsi="Arial" w:cs="Arial"/>
                <w:bCs/>
                <w:sz w:val="20"/>
                <w:szCs w:val="20"/>
              </w:rPr>
              <w:t xml:space="preserve">CUANDO DOS O MÁS </w:t>
            </w:r>
            <w:r w:rsidRPr="005B163E">
              <w:rPr>
                <w:rFonts w:ascii="Arial" w:hAnsi="Arial" w:cs="Arial"/>
                <w:b/>
                <w:bCs/>
                <w:sz w:val="20"/>
                <w:szCs w:val="20"/>
              </w:rPr>
              <w:t xml:space="preserve">“LICITANTES” ADJUDICADOS </w:t>
            </w:r>
            <w:r w:rsidRPr="005B163E">
              <w:rPr>
                <w:rFonts w:ascii="Arial" w:hAnsi="Arial" w:cs="Arial"/>
                <w:bCs/>
                <w:sz w:val="20"/>
                <w:szCs w:val="20"/>
              </w:rPr>
              <w:t>HAYAN PRESENTADO EN FORMA CONJUNTA SUS PROPOSICIONES, DEBERÁN PRESENTAR DE MANERA INDIVIDUAL LA OPINIÓN DE CUMPLIMIENTO EN MATERIA DE APORTACIONES PATRONALES Y ENTERO DE DESCUENTOS.</w:t>
            </w:r>
          </w:p>
          <w:p w14:paraId="64548F62" w14:textId="77777777" w:rsidR="00D8014D" w:rsidRPr="005B163E" w:rsidRDefault="00D8014D" w:rsidP="005B163E">
            <w:pPr>
              <w:spacing w:after="0" w:line="240" w:lineRule="auto"/>
              <w:ind w:left="195" w:right="157"/>
              <w:jc w:val="both"/>
              <w:rPr>
                <w:rFonts w:ascii="Arial" w:hAnsi="Arial" w:cs="Arial"/>
                <w:bCs/>
                <w:sz w:val="20"/>
                <w:szCs w:val="20"/>
              </w:rPr>
            </w:pPr>
          </w:p>
          <w:p w14:paraId="1B0D7BC5" w14:textId="77777777" w:rsidR="00D8014D" w:rsidRPr="005B163E" w:rsidRDefault="00D8014D" w:rsidP="005B163E">
            <w:pPr>
              <w:spacing w:after="0" w:line="240" w:lineRule="auto"/>
              <w:ind w:left="195" w:right="157"/>
              <w:jc w:val="both"/>
              <w:rPr>
                <w:rFonts w:ascii="Arial" w:hAnsi="Arial" w:cs="Arial"/>
                <w:bCs/>
                <w:sz w:val="20"/>
                <w:szCs w:val="20"/>
              </w:rPr>
            </w:pPr>
            <w:r w:rsidRPr="005B163E">
              <w:rPr>
                <w:rFonts w:ascii="Arial" w:hAnsi="Arial" w:cs="Arial"/>
                <w:bCs/>
                <w:sz w:val="20"/>
                <w:szCs w:val="20"/>
              </w:rPr>
              <w:t xml:space="preserve">LA </w:t>
            </w:r>
            <w:r w:rsidRPr="005B163E">
              <w:rPr>
                <w:rFonts w:ascii="Arial" w:hAnsi="Arial" w:cs="Arial"/>
                <w:b/>
                <w:bCs/>
                <w:sz w:val="20"/>
                <w:szCs w:val="20"/>
              </w:rPr>
              <w:t>“CONVOCANTE”</w:t>
            </w:r>
            <w:r w:rsidRPr="005B163E">
              <w:rPr>
                <w:rFonts w:ascii="Arial" w:hAnsi="Arial" w:cs="Arial"/>
                <w:bCs/>
                <w:sz w:val="20"/>
                <w:szCs w:val="20"/>
              </w:rPr>
              <w:t xml:space="preserve"> NO FORMALIZARÁ </w:t>
            </w:r>
            <w:r w:rsidRPr="005B163E">
              <w:rPr>
                <w:rFonts w:ascii="Arial" w:hAnsi="Arial" w:cs="Arial"/>
                <w:bCs/>
                <w:iCs/>
                <w:sz w:val="20"/>
                <w:szCs w:val="20"/>
              </w:rPr>
              <w:t xml:space="preserve">EL </w:t>
            </w:r>
            <w:r w:rsidRPr="005B163E">
              <w:rPr>
                <w:rFonts w:ascii="Arial" w:hAnsi="Arial" w:cs="Arial"/>
                <w:b/>
                <w:bCs/>
                <w:iCs/>
                <w:sz w:val="20"/>
                <w:szCs w:val="20"/>
              </w:rPr>
              <w:t>“CONTRATO”</w:t>
            </w:r>
            <w:r w:rsidRPr="005B163E">
              <w:rPr>
                <w:rFonts w:ascii="Arial" w:hAnsi="Arial" w:cs="Arial"/>
                <w:bCs/>
                <w:iCs/>
                <w:sz w:val="20"/>
                <w:szCs w:val="20"/>
              </w:rPr>
              <w:t xml:space="preserve"> </w:t>
            </w:r>
            <w:r w:rsidRPr="005B163E">
              <w:rPr>
                <w:rFonts w:ascii="Arial" w:hAnsi="Arial" w:cs="Arial"/>
                <w:bCs/>
                <w:sz w:val="20"/>
                <w:szCs w:val="20"/>
              </w:rPr>
              <w:t xml:space="preserve">EN LOS CASOS DE QUE ALGUNA DE LAS PERSONAS FÍSICAS O MORALES QUE INTEGRAN LA PROPOSICIÓN CONJUNTA NO SE ENCUENTRE AL CORRIENTE DE SUS OBLIGACIONES FISCALES EN </w:t>
            </w:r>
            <w:r w:rsidRPr="005B163E">
              <w:rPr>
                <w:rFonts w:ascii="Arial" w:hAnsi="Arial" w:cs="Arial"/>
                <w:bCs/>
                <w:sz w:val="20"/>
                <w:szCs w:val="20"/>
              </w:rPr>
              <w:lastRenderedPageBreak/>
              <w:t>TÉRMINOS DEL ARTÍCULO 32-D DEL CÓDIGO FISCAL DE LA FEDERACIÓN, ASÍ COMO DE APORTACIONES PATRONALES Y ENTERO DE DESCUENTOS.</w:t>
            </w:r>
          </w:p>
          <w:p w14:paraId="6F51EDE2" w14:textId="77777777" w:rsidR="00D8014D" w:rsidRPr="005B163E" w:rsidRDefault="00D8014D" w:rsidP="005B163E">
            <w:pPr>
              <w:spacing w:after="0" w:line="240" w:lineRule="auto"/>
              <w:ind w:left="195" w:right="157"/>
              <w:jc w:val="both"/>
              <w:rPr>
                <w:rFonts w:ascii="Arial" w:hAnsi="Arial" w:cs="Arial"/>
                <w:bCs/>
                <w:sz w:val="20"/>
                <w:szCs w:val="20"/>
              </w:rPr>
            </w:pPr>
          </w:p>
          <w:p w14:paraId="351FF595" w14:textId="77777777" w:rsidR="00D8014D" w:rsidRPr="005B163E" w:rsidRDefault="00D8014D" w:rsidP="005B163E">
            <w:pPr>
              <w:spacing w:after="0" w:line="240" w:lineRule="auto"/>
              <w:ind w:left="195" w:right="157"/>
              <w:jc w:val="both"/>
              <w:rPr>
                <w:rFonts w:ascii="Arial" w:hAnsi="Arial" w:cs="Arial"/>
                <w:bCs/>
                <w:sz w:val="20"/>
                <w:szCs w:val="20"/>
              </w:rPr>
            </w:pPr>
            <w:r w:rsidRPr="005B163E">
              <w:rPr>
                <w:rFonts w:ascii="Arial" w:hAnsi="Arial" w:cs="Arial"/>
                <w:bCs/>
                <w:sz w:val="20"/>
                <w:szCs w:val="20"/>
              </w:rPr>
              <w:t xml:space="preserve">CUANDO LOS </w:t>
            </w:r>
            <w:r w:rsidRPr="005B163E">
              <w:rPr>
                <w:rFonts w:ascii="Arial" w:hAnsi="Arial" w:cs="Arial"/>
                <w:b/>
                <w:bCs/>
                <w:sz w:val="20"/>
                <w:szCs w:val="20"/>
              </w:rPr>
              <w:t>“LICITANTES” ADJUDICADOS</w:t>
            </w:r>
            <w:r w:rsidRPr="005B163E">
              <w:rPr>
                <w:rFonts w:ascii="Arial" w:hAnsi="Arial" w:cs="Arial"/>
                <w:bCs/>
                <w:sz w:val="20"/>
                <w:szCs w:val="20"/>
              </w:rPr>
              <w:t xml:space="preserve"> NO CUENTEN CON TRABAJADORES DEBERÁN MANIFESTAR MEDIANTE ESCRITO LIBRE, JUSTIFICANDO EL MOTIVO Y ANEXANDO EL DOCUMENTO EN EL QUE CONSTE QUE NO SE PUEDE EMITIR LA CONSTANCIA DE CUMPLIMIENTO DEL </w:t>
            </w:r>
            <w:r w:rsidRPr="005B163E">
              <w:rPr>
                <w:rFonts w:ascii="Arial" w:hAnsi="Arial" w:cs="Arial"/>
                <w:b/>
                <w:bCs/>
                <w:sz w:val="20"/>
                <w:szCs w:val="20"/>
              </w:rPr>
              <w:t>“INFONAVIT”.</w:t>
            </w:r>
          </w:p>
        </w:tc>
      </w:tr>
    </w:tbl>
    <w:p w14:paraId="4660CBA1" w14:textId="77777777" w:rsidR="00D8014D" w:rsidRPr="005B163E" w:rsidRDefault="00D8014D" w:rsidP="005B163E">
      <w:pPr>
        <w:spacing w:after="0" w:line="240" w:lineRule="auto"/>
        <w:ind w:left="1843"/>
        <w:rPr>
          <w:rFonts w:ascii="Arial" w:hAnsi="Arial" w:cs="Arial"/>
          <w:strike/>
          <w:sz w:val="21"/>
          <w:szCs w:val="21"/>
        </w:rPr>
      </w:pPr>
    </w:p>
    <w:p w14:paraId="0A70CB77" w14:textId="77777777" w:rsidR="00ED3667" w:rsidRPr="005B163E" w:rsidRDefault="00ED3667" w:rsidP="005B163E">
      <w:pPr>
        <w:spacing w:after="0" w:line="240" w:lineRule="auto"/>
        <w:ind w:left="993" w:right="44"/>
        <w:jc w:val="both"/>
        <w:rPr>
          <w:rFonts w:ascii="Arial" w:hAnsi="Arial" w:cs="Arial"/>
          <w:sz w:val="21"/>
          <w:szCs w:val="21"/>
        </w:rPr>
      </w:pPr>
      <w:r w:rsidRPr="005B163E">
        <w:rPr>
          <w:rFonts w:ascii="Arial" w:hAnsi="Arial" w:cs="Arial"/>
          <w:b/>
          <w:bCs/>
          <w:sz w:val="21"/>
          <w:szCs w:val="21"/>
        </w:rPr>
        <w:t>NOTA:</w:t>
      </w:r>
      <w:r w:rsidRPr="005B163E">
        <w:rPr>
          <w:rFonts w:ascii="Arial" w:hAnsi="Arial" w:cs="Arial"/>
          <w:sz w:val="21"/>
          <w:szCs w:val="21"/>
        </w:rPr>
        <w:t xml:space="preserve"> TODOS LOS DOCUMENTOS SOLICITADOS DEBERÁN ESTAR VIGENTES, NO PRESENTAR TACHADURAS NI ENMENDADURAS</w:t>
      </w:r>
      <w:r w:rsidR="009154E6" w:rsidRPr="005B163E">
        <w:rPr>
          <w:rFonts w:ascii="Arial" w:hAnsi="Arial" w:cs="Arial"/>
          <w:sz w:val="21"/>
          <w:szCs w:val="21"/>
        </w:rPr>
        <w:t>, LA INFORMACIÓN PROPORCIONADA SERÁ TRATADA CONFORME A LA NORMATIVIDAD EN MATERIA DE TRANSPARENCIA Y ACCESO A LA INFORMACIÓN PÚBLICA Y DE PROTECCIÓN DE DATOS PERSONALES</w:t>
      </w:r>
      <w:r w:rsidRPr="005B163E">
        <w:rPr>
          <w:rFonts w:ascii="Arial" w:hAnsi="Arial" w:cs="Arial"/>
          <w:sz w:val="21"/>
          <w:szCs w:val="21"/>
        </w:rPr>
        <w:t>.</w:t>
      </w:r>
    </w:p>
    <w:p w14:paraId="243A3DE5" w14:textId="77777777" w:rsidR="00ED3667" w:rsidRPr="005B163E" w:rsidRDefault="00ED3667" w:rsidP="005B163E">
      <w:pPr>
        <w:spacing w:after="0" w:line="240" w:lineRule="auto"/>
        <w:ind w:right="44"/>
        <w:jc w:val="both"/>
        <w:rPr>
          <w:rFonts w:ascii="Arial" w:hAnsi="Arial" w:cs="Arial"/>
          <w:sz w:val="21"/>
          <w:szCs w:val="21"/>
        </w:rPr>
      </w:pPr>
    </w:p>
    <w:p w14:paraId="69652D5D" w14:textId="77777777" w:rsidR="00ED3667" w:rsidRPr="005B163E" w:rsidRDefault="00ED3667" w:rsidP="005B163E">
      <w:pPr>
        <w:pStyle w:val="Prrafodelista"/>
        <w:numPr>
          <w:ilvl w:val="2"/>
          <w:numId w:val="4"/>
        </w:numPr>
        <w:spacing w:after="0" w:line="240" w:lineRule="auto"/>
        <w:ind w:left="993"/>
        <w:jc w:val="both"/>
        <w:rPr>
          <w:rFonts w:ascii="Arial" w:hAnsi="Arial" w:cs="Arial"/>
          <w:b/>
          <w:caps/>
          <w:sz w:val="21"/>
          <w:szCs w:val="21"/>
        </w:rPr>
      </w:pPr>
      <w:bookmarkStart w:id="69" w:name="_Hlk83040629"/>
      <w:bookmarkStart w:id="70" w:name="_Hlk83372042"/>
      <w:bookmarkStart w:id="71" w:name="_Hlk83372026"/>
      <w:r w:rsidRPr="005B163E">
        <w:rPr>
          <w:rFonts w:ascii="Arial" w:hAnsi="Arial" w:cs="Arial"/>
          <w:sz w:val="21"/>
          <w:szCs w:val="21"/>
        </w:rPr>
        <w:t>PREVIO COTEJO DOCUMENTAL SEÑALADO EN EL NUMERAL 2.8.1 DE ESTA CONVOCATORIA, LA PERSONA FÍSICA O EL REPRESENTANTE LEGAL</w:t>
      </w:r>
      <w:r w:rsidR="005653F2" w:rsidRPr="005B163E">
        <w:rPr>
          <w:rFonts w:ascii="Arial" w:hAnsi="Arial" w:cs="Arial"/>
          <w:sz w:val="21"/>
          <w:szCs w:val="21"/>
        </w:rPr>
        <w:t>,</w:t>
      </w:r>
      <w:r w:rsidRPr="005B163E">
        <w:rPr>
          <w:rFonts w:ascii="Arial" w:hAnsi="Arial" w:cs="Arial"/>
          <w:sz w:val="21"/>
          <w:szCs w:val="21"/>
        </w:rPr>
        <w:t xml:space="preserve"> </w:t>
      </w:r>
      <w:r w:rsidR="005653F2" w:rsidRPr="005B163E">
        <w:rPr>
          <w:rFonts w:ascii="Arial" w:hAnsi="Arial" w:cs="Arial"/>
          <w:sz w:val="21"/>
          <w:szCs w:val="21"/>
        </w:rPr>
        <w:t xml:space="preserve">APODERADO LEGAL O PERSONA FACULTADA PARA ELLO </w:t>
      </w:r>
      <w:r w:rsidRPr="005B163E">
        <w:rPr>
          <w:rFonts w:ascii="Arial" w:hAnsi="Arial" w:cs="Arial"/>
          <w:sz w:val="21"/>
          <w:szCs w:val="21"/>
        </w:rPr>
        <w:t xml:space="preserve">DE LA PERSONA MORAL ADJUDICADA </w:t>
      </w:r>
      <w:bookmarkEnd w:id="69"/>
      <w:r w:rsidRPr="005B163E">
        <w:rPr>
          <w:rFonts w:ascii="Arial" w:hAnsi="Arial" w:cs="Arial"/>
          <w:sz w:val="21"/>
          <w:szCs w:val="21"/>
        </w:rPr>
        <w:t xml:space="preserve">DEBERÁ PRESENTARSE A FIRMAR EL </w:t>
      </w:r>
      <w:r w:rsidRPr="005B163E">
        <w:rPr>
          <w:rFonts w:ascii="Arial" w:hAnsi="Arial" w:cs="Arial"/>
          <w:b/>
          <w:sz w:val="21"/>
          <w:szCs w:val="21"/>
        </w:rPr>
        <w:t>“CONTRATO”</w:t>
      </w:r>
      <w:r w:rsidRPr="005B163E">
        <w:rPr>
          <w:rFonts w:ascii="Arial" w:hAnsi="Arial" w:cs="Arial"/>
          <w:sz w:val="21"/>
          <w:szCs w:val="21"/>
        </w:rPr>
        <w:t xml:space="preserve"> (</w:t>
      </w:r>
      <w:r w:rsidRPr="005B163E">
        <w:rPr>
          <w:rFonts w:ascii="Arial" w:hAnsi="Arial" w:cs="Arial"/>
          <w:b/>
          <w:sz w:val="21"/>
          <w:szCs w:val="21"/>
        </w:rPr>
        <w:t>ANEXO 4)</w:t>
      </w:r>
      <w:r w:rsidRPr="005B163E">
        <w:rPr>
          <w:rFonts w:ascii="Arial" w:hAnsi="Arial" w:cs="Arial"/>
          <w:sz w:val="21"/>
          <w:szCs w:val="21"/>
        </w:rPr>
        <w:t xml:space="preserve"> EN LA “</w:t>
      </w:r>
      <w:r w:rsidRPr="005B163E">
        <w:rPr>
          <w:rFonts w:ascii="Arial" w:hAnsi="Arial" w:cs="Arial"/>
          <w:b/>
          <w:bCs/>
          <w:sz w:val="21"/>
          <w:szCs w:val="21"/>
        </w:rPr>
        <w:t>DCyC”</w:t>
      </w:r>
      <w:r w:rsidRPr="005B163E">
        <w:rPr>
          <w:rFonts w:ascii="Arial" w:hAnsi="Arial" w:cs="Arial"/>
          <w:sz w:val="21"/>
          <w:szCs w:val="21"/>
        </w:rPr>
        <w:t xml:space="preserve"> DENTRO DE LOS </w:t>
      </w:r>
      <w:r w:rsidRPr="005B163E">
        <w:rPr>
          <w:rFonts w:ascii="Arial" w:hAnsi="Arial" w:cs="Arial"/>
          <w:b/>
          <w:sz w:val="21"/>
          <w:szCs w:val="21"/>
        </w:rPr>
        <w:t xml:space="preserve">15 DÍAS NATURALES SIGUIENTES A LA COMUNICACIÓN DEL FALLO, </w:t>
      </w:r>
      <w:r w:rsidRPr="005B163E">
        <w:rPr>
          <w:rFonts w:ascii="Arial" w:hAnsi="Arial" w:cs="Arial"/>
          <w:sz w:val="21"/>
          <w:szCs w:val="21"/>
        </w:rPr>
        <w:t xml:space="preserve">EN CARRETERA PICACHO AJUSCO </w:t>
      </w:r>
      <w:r w:rsidR="00E64124" w:rsidRPr="005B163E">
        <w:rPr>
          <w:rFonts w:ascii="Arial" w:hAnsi="Arial" w:cs="Arial"/>
          <w:sz w:val="21"/>
          <w:szCs w:val="21"/>
        </w:rPr>
        <w:t>NÚMERO</w:t>
      </w:r>
      <w:r w:rsidRPr="005B163E">
        <w:rPr>
          <w:rFonts w:ascii="Arial" w:hAnsi="Arial" w:cs="Arial"/>
          <w:sz w:val="21"/>
          <w:szCs w:val="21"/>
        </w:rPr>
        <w:t xml:space="preserve"> 167, COLONIA AMPLIACIÓN FUENTES DEL PEDREGAL, DEMARCACIÓN TERRITORIAL TLALPAN, C.P. 14110, EN LA CIUDAD DE MÉXICO, PISO 7 DEL EDIFICIO </w:t>
      </w:r>
      <w:r w:rsidR="00307B8F" w:rsidRPr="005B163E">
        <w:rPr>
          <w:rFonts w:ascii="Arial" w:hAnsi="Arial" w:cs="Arial"/>
          <w:sz w:val="21"/>
          <w:szCs w:val="21"/>
        </w:rPr>
        <w:t xml:space="preserve">“A” </w:t>
      </w:r>
      <w:r w:rsidRPr="005B163E">
        <w:rPr>
          <w:rFonts w:ascii="Arial" w:hAnsi="Arial" w:cs="Arial"/>
          <w:sz w:val="21"/>
          <w:szCs w:val="21"/>
        </w:rPr>
        <w:t xml:space="preserve">SEDE </w:t>
      </w:r>
      <w:r w:rsidR="00307B8F" w:rsidRPr="005B163E">
        <w:rPr>
          <w:rFonts w:ascii="Arial" w:hAnsi="Arial" w:cs="Arial"/>
          <w:sz w:val="21"/>
          <w:szCs w:val="21"/>
        </w:rPr>
        <w:t xml:space="preserve">AJUSCO </w:t>
      </w:r>
      <w:r w:rsidRPr="005B163E">
        <w:rPr>
          <w:rFonts w:ascii="Arial" w:hAnsi="Arial" w:cs="Arial"/>
          <w:sz w:val="21"/>
          <w:szCs w:val="21"/>
        </w:rPr>
        <w:t xml:space="preserve">DE LA </w:t>
      </w:r>
      <w:r w:rsidRPr="005B163E">
        <w:rPr>
          <w:rFonts w:ascii="Arial" w:hAnsi="Arial" w:cs="Arial"/>
          <w:b/>
          <w:sz w:val="21"/>
          <w:szCs w:val="21"/>
        </w:rPr>
        <w:t>“CONVOCANTE”</w:t>
      </w:r>
      <w:r w:rsidRPr="005B163E">
        <w:rPr>
          <w:rFonts w:ascii="Arial" w:hAnsi="Arial" w:cs="Arial"/>
          <w:sz w:val="21"/>
          <w:szCs w:val="21"/>
        </w:rPr>
        <w:t>, EN UN HORARIO DE 9:00 A 15:00 Y DE LAS 16:30 A LAS 18:30 HORAS</w:t>
      </w:r>
      <w:bookmarkEnd w:id="70"/>
      <w:r w:rsidRPr="005B163E">
        <w:rPr>
          <w:rFonts w:ascii="Arial" w:hAnsi="Arial" w:cs="Arial"/>
          <w:sz w:val="21"/>
          <w:szCs w:val="21"/>
        </w:rPr>
        <w:t xml:space="preserve">. </w:t>
      </w:r>
    </w:p>
    <w:p w14:paraId="698A4B4F" w14:textId="77777777" w:rsidR="00ED3667" w:rsidRPr="005B163E" w:rsidRDefault="00ED3667" w:rsidP="005B163E">
      <w:pPr>
        <w:pStyle w:val="Prrafodelista"/>
        <w:spacing w:after="0" w:line="240" w:lineRule="auto"/>
        <w:ind w:left="993"/>
        <w:jc w:val="both"/>
        <w:rPr>
          <w:rFonts w:ascii="Arial" w:hAnsi="Arial" w:cs="Arial"/>
          <w:b/>
          <w:caps/>
          <w:sz w:val="21"/>
          <w:szCs w:val="21"/>
        </w:rPr>
      </w:pPr>
    </w:p>
    <w:p w14:paraId="7977FF92" w14:textId="77777777" w:rsidR="00ED3667" w:rsidRPr="005B163E" w:rsidRDefault="00ED3667" w:rsidP="005B163E">
      <w:pPr>
        <w:tabs>
          <w:tab w:val="num" w:pos="1134"/>
        </w:tabs>
        <w:spacing w:after="0" w:line="240" w:lineRule="auto"/>
        <w:ind w:left="993" w:right="44"/>
        <w:jc w:val="both"/>
        <w:rPr>
          <w:rFonts w:ascii="Arial" w:hAnsi="Arial" w:cs="Arial"/>
          <w:caps/>
          <w:sz w:val="21"/>
          <w:szCs w:val="21"/>
        </w:rPr>
      </w:pPr>
      <w:bookmarkStart w:id="72" w:name="_Hlk83372067"/>
      <w:r w:rsidRPr="005B163E">
        <w:rPr>
          <w:rFonts w:ascii="Arial" w:hAnsi="Arial" w:cs="Arial"/>
          <w:b/>
          <w:caps/>
          <w:sz w:val="21"/>
          <w:szCs w:val="21"/>
        </w:rPr>
        <w:t>LA CARTA DE DATOS BANCARIOS PARA EL PAGO POR TRANSFERENCIA ES OBLIGATORIO PARA LA ELABORACIÓN DEL “CONTRATO”; ASIMISMO</w:t>
      </w:r>
      <w:r w:rsidRPr="005B163E">
        <w:rPr>
          <w:rFonts w:ascii="Arial" w:hAnsi="Arial" w:cs="Arial"/>
          <w:caps/>
          <w:sz w:val="21"/>
          <w:szCs w:val="21"/>
        </w:rPr>
        <w:t xml:space="preserve"> </w:t>
      </w:r>
      <w:r w:rsidRPr="005B163E">
        <w:rPr>
          <w:rFonts w:ascii="Arial" w:hAnsi="Arial" w:cs="Arial"/>
          <w:b/>
          <w:caps/>
          <w:sz w:val="21"/>
          <w:szCs w:val="21"/>
        </w:rPr>
        <w:t xml:space="preserve">en caso de que </w:t>
      </w:r>
      <w:bookmarkStart w:id="73" w:name="_Hlk83043078"/>
      <w:r w:rsidRPr="005B163E">
        <w:rPr>
          <w:rFonts w:ascii="Arial" w:hAnsi="Arial" w:cs="Arial"/>
          <w:b/>
          <w:caps/>
          <w:sz w:val="21"/>
          <w:szCs w:val="21"/>
        </w:rPr>
        <w:t xml:space="preserve">SU OPINIÓN DE CUMPLIMIENTO-SAT, OPINIÓN DE CUMPLIMIENTO </w:t>
      </w:r>
      <w:r w:rsidRPr="005B163E">
        <w:rPr>
          <w:rFonts w:ascii="Arial" w:hAnsi="Arial" w:cs="Arial"/>
          <w:b/>
          <w:bCs/>
          <w:sz w:val="21"/>
          <w:szCs w:val="21"/>
        </w:rPr>
        <w:t>“IMSS”</w:t>
      </w:r>
      <w:r w:rsidRPr="005B163E">
        <w:rPr>
          <w:rFonts w:ascii="Arial" w:hAnsi="Arial" w:cs="Arial"/>
          <w:b/>
          <w:caps/>
          <w:sz w:val="21"/>
          <w:szCs w:val="21"/>
        </w:rPr>
        <w:t xml:space="preserve"> y CONSTANCIA DE CUMPLIMIENTO- </w:t>
      </w:r>
      <w:r w:rsidRPr="005B163E">
        <w:rPr>
          <w:rFonts w:ascii="Arial" w:hAnsi="Arial" w:cs="Arial"/>
          <w:b/>
          <w:bCs/>
          <w:sz w:val="21"/>
          <w:szCs w:val="21"/>
        </w:rPr>
        <w:t>“INFONAVIT”</w:t>
      </w:r>
      <w:r w:rsidRPr="005B163E">
        <w:rPr>
          <w:rFonts w:ascii="Arial" w:hAnsi="Arial" w:cs="Arial"/>
          <w:b/>
          <w:caps/>
          <w:sz w:val="21"/>
          <w:szCs w:val="21"/>
        </w:rPr>
        <w:t xml:space="preserve"> (ARTÍCULO 32d DEL CFF) no estÉ vigente a la firma del </w:t>
      </w:r>
      <w:r w:rsidRPr="005B163E">
        <w:rPr>
          <w:rFonts w:ascii="Arial" w:hAnsi="Arial" w:cs="Arial"/>
          <w:b/>
          <w:sz w:val="21"/>
          <w:szCs w:val="21"/>
        </w:rPr>
        <w:t>“CONTRATO”</w:t>
      </w:r>
      <w:r w:rsidRPr="005B163E">
        <w:rPr>
          <w:rFonts w:ascii="Arial" w:hAnsi="Arial" w:cs="Arial"/>
          <w:b/>
          <w:caps/>
          <w:sz w:val="21"/>
          <w:szCs w:val="21"/>
        </w:rPr>
        <w:t>, EL “</w:t>
      </w:r>
      <w:r w:rsidR="00D609BE" w:rsidRPr="005B163E">
        <w:rPr>
          <w:rFonts w:ascii="Arial" w:hAnsi="Arial" w:cs="Arial"/>
          <w:b/>
          <w:caps/>
          <w:sz w:val="21"/>
          <w:szCs w:val="21"/>
        </w:rPr>
        <w:t>LICITANTE ADJUDICADO</w:t>
      </w:r>
      <w:r w:rsidRPr="005B163E">
        <w:rPr>
          <w:rFonts w:ascii="Arial" w:hAnsi="Arial" w:cs="Arial"/>
          <w:b/>
          <w:caps/>
          <w:sz w:val="21"/>
          <w:szCs w:val="21"/>
        </w:rPr>
        <w:t>” deberá proporcionar uno vigente</w:t>
      </w:r>
      <w:bookmarkEnd w:id="71"/>
      <w:bookmarkEnd w:id="72"/>
      <w:bookmarkEnd w:id="73"/>
      <w:r w:rsidRPr="005B163E">
        <w:rPr>
          <w:rFonts w:ascii="Arial" w:hAnsi="Arial" w:cs="Arial"/>
          <w:b/>
          <w:caps/>
          <w:sz w:val="21"/>
          <w:szCs w:val="21"/>
        </w:rPr>
        <w:t>.</w:t>
      </w:r>
    </w:p>
    <w:p w14:paraId="0B947722" w14:textId="77777777" w:rsidR="00ED3667" w:rsidRPr="005B163E" w:rsidRDefault="00ED3667" w:rsidP="005B163E">
      <w:pPr>
        <w:tabs>
          <w:tab w:val="num" w:pos="1134"/>
        </w:tabs>
        <w:spacing w:after="0" w:line="240" w:lineRule="auto"/>
        <w:ind w:left="993" w:right="44"/>
        <w:jc w:val="both"/>
        <w:rPr>
          <w:rFonts w:ascii="Arial" w:hAnsi="Arial" w:cs="Arial"/>
          <w:caps/>
          <w:sz w:val="21"/>
          <w:szCs w:val="21"/>
        </w:rPr>
      </w:pPr>
    </w:p>
    <w:p w14:paraId="59AB06D3" w14:textId="18A43F6C" w:rsidR="00ED3667" w:rsidRPr="005B163E" w:rsidRDefault="00ED3667" w:rsidP="005B163E">
      <w:pPr>
        <w:pStyle w:val="Prrafodelista"/>
        <w:numPr>
          <w:ilvl w:val="2"/>
          <w:numId w:val="4"/>
        </w:numPr>
        <w:spacing w:after="0" w:line="240" w:lineRule="auto"/>
        <w:ind w:left="993" w:hanging="709"/>
        <w:jc w:val="both"/>
        <w:rPr>
          <w:rFonts w:ascii="Arial" w:hAnsi="Arial" w:cs="Arial"/>
          <w:b/>
          <w:sz w:val="21"/>
          <w:szCs w:val="21"/>
        </w:rPr>
      </w:pPr>
      <w:bookmarkStart w:id="74" w:name="_Hlk83372165"/>
      <w:r w:rsidRPr="005B163E">
        <w:rPr>
          <w:rFonts w:ascii="Arial" w:hAnsi="Arial" w:cs="Arial"/>
          <w:sz w:val="21"/>
          <w:szCs w:val="21"/>
        </w:rPr>
        <w:t>SI EL</w:t>
      </w:r>
      <w:r w:rsidRPr="005B163E">
        <w:rPr>
          <w:rFonts w:ascii="Arial" w:hAnsi="Arial" w:cs="Arial"/>
          <w:b/>
          <w:sz w:val="21"/>
          <w:szCs w:val="21"/>
        </w:rPr>
        <w:t xml:space="preserve"> “LICITANTE” </w:t>
      </w:r>
      <w:r w:rsidRPr="005B163E">
        <w:rPr>
          <w:rFonts w:ascii="Arial" w:hAnsi="Arial" w:cs="Arial"/>
          <w:bCs/>
          <w:sz w:val="21"/>
          <w:szCs w:val="21"/>
        </w:rPr>
        <w:t>ADJUDICADO</w:t>
      </w:r>
      <w:r w:rsidRPr="005B163E">
        <w:rPr>
          <w:rFonts w:ascii="Arial" w:hAnsi="Arial" w:cs="Arial"/>
          <w:b/>
          <w:sz w:val="21"/>
          <w:szCs w:val="21"/>
        </w:rPr>
        <w:t xml:space="preserve"> </w:t>
      </w:r>
      <w:r w:rsidRPr="005B163E">
        <w:rPr>
          <w:rFonts w:ascii="Arial" w:hAnsi="Arial" w:cs="Arial"/>
          <w:sz w:val="21"/>
          <w:szCs w:val="21"/>
        </w:rPr>
        <w:t xml:space="preserve">NO FIRMARA EL </w:t>
      </w:r>
      <w:r w:rsidRPr="005B163E">
        <w:rPr>
          <w:rFonts w:ascii="Arial" w:hAnsi="Arial" w:cs="Arial"/>
          <w:b/>
          <w:sz w:val="21"/>
          <w:szCs w:val="21"/>
        </w:rPr>
        <w:t>“CONTRATO”</w:t>
      </w:r>
      <w:r w:rsidRPr="005B163E">
        <w:rPr>
          <w:rFonts w:ascii="Arial" w:hAnsi="Arial" w:cs="Arial"/>
          <w:sz w:val="21"/>
          <w:szCs w:val="21"/>
        </w:rPr>
        <w:t xml:space="preserve"> POR CAUSAS IMPUTABLES </w:t>
      </w:r>
      <w:r w:rsidR="00D8014D" w:rsidRPr="005B163E">
        <w:rPr>
          <w:rFonts w:ascii="Arial" w:hAnsi="Arial" w:cs="Arial"/>
          <w:sz w:val="21"/>
          <w:szCs w:val="21"/>
        </w:rPr>
        <w:t xml:space="preserve">AL </w:t>
      </w:r>
      <w:r w:rsidR="00D8014D" w:rsidRPr="009373B3">
        <w:rPr>
          <w:rFonts w:ascii="Arial" w:hAnsi="Arial" w:cs="Arial"/>
          <w:sz w:val="21"/>
          <w:szCs w:val="21"/>
        </w:rPr>
        <w:t>MISMO</w:t>
      </w:r>
      <w:r w:rsidR="00972426" w:rsidRPr="009373B3">
        <w:rPr>
          <w:rFonts w:ascii="Arial" w:hAnsi="Arial" w:cs="Arial"/>
          <w:sz w:val="21"/>
          <w:szCs w:val="21"/>
        </w:rPr>
        <w:t>,</w:t>
      </w:r>
      <w:r w:rsidR="00D8014D" w:rsidRPr="009373B3">
        <w:rPr>
          <w:rFonts w:ascii="Arial" w:hAnsi="Arial" w:cs="Arial"/>
          <w:sz w:val="21"/>
          <w:szCs w:val="21"/>
        </w:rPr>
        <w:t xml:space="preserve"> </w:t>
      </w:r>
      <w:r w:rsidRPr="009373B3">
        <w:rPr>
          <w:rFonts w:ascii="Arial" w:hAnsi="Arial" w:cs="Arial"/>
          <w:sz w:val="21"/>
          <w:szCs w:val="21"/>
        </w:rPr>
        <w:t xml:space="preserve">EN </w:t>
      </w:r>
      <w:r w:rsidRPr="005B163E">
        <w:rPr>
          <w:rFonts w:ascii="Arial" w:hAnsi="Arial" w:cs="Arial"/>
          <w:sz w:val="21"/>
          <w:szCs w:val="21"/>
        </w:rPr>
        <w:t xml:space="preserve">LA FECHA O PLAZO ESTABLECIDO EN EL NUMERAL 2.8.2, LA </w:t>
      </w:r>
      <w:r w:rsidRPr="005B163E">
        <w:rPr>
          <w:rFonts w:ascii="Arial" w:hAnsi="Arial" w:cs="Arial"/>
          <w:b/>
          <w:sz w:val="21"/>
          <w:szCs w:val="21"/>
        </w:rPr>
        <w:t>“CONVOCANTE”</w:t>
      </w:r>
      <w:r w:rsidRPr="005B163E">
        <w:rPr>
          <w:rFonts w:ascii="Arial" w:hAnsi="Arial" w:cs="Arial"/>
          <w:sz w:val="21"/>
          <w:szCs w:val="21"/>
        </w:rPr>
        <w:t xml:space="preserve"> PODRÁ SIN NECESIDAD DE UN NUEVO PROCEDIMIENTO, ADJUDICAR AL “</w:t>
      </w:r>
      <w:r w:rsidRPr="005B163E">
        <w:rPr>
          <w:rFonts w:ascii="Arial" w:hAnsi="Arial" w:cs="Arial"/>
          <w:b/>
          <w:sz w:val="21"/>
          <w:szCs w:val="21"/>
        </w:rPr>
        <w:t>LICITANTE</w:t>
      </w:r>
      <w:r w:rsidRPr="005B163E">
        <w:rPr>
          <w:rFonts w:ascii="Arial" w:hAnsi="Arial" w:cs="Arial"/>
          <w:sz w:val="21"/>
          <w:szCs w:val="21"/>
        </w:rPr>
        <w:t xml:space="preserve">” QUE HAYA PRESENTADO LA SIGUIENTE PROPOSICIÓN SOLVENTE QUE RESULTE MÁS CONVENIENTE PARA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rPr>
        <w:t>, DE CONFORMIDAD CON LO ASENTADO EN EL FALLO, Y ASÍ SUCESIVAMENTE EN CASO DE QUE ÉSTE ÚLTIMO NO ACEPTE LA ADJUDICACIÓN, SIEMPRE QUE LA DIFERENCIA EN PRECIO CON RESPECTO A LA PROPOSICIÓN QUE INICIALMENTE HUBIERA RESULTADO ADJUDICADO, NO SEA SUPERIOR AL 10%; LO ANTERIOR DE ACUERDO CON LO ESTABLECIDO EN EL ARTÍCULO 44, PÁRRAFO SEGUNDO DE</w:t>
      </w:r>
      <w:r w:rsidRPr="005B163E">
        <w:rPr>
          <w:rFonts w:ascii="Arial" w:hAnsi="Arial" w:cs="Arial"/>
          <w:caps/>
          <w:sz w:val="21"/>
          <w:szCs w:val="21"/>
        </w:rPr>
        <w:t>l “</w:t>
      </w:r>
      <w:r w:rsidRPr="005B163E">
        <w:rPr>
          <w:rFonts w:ascii="Arial" w:hAnsi="Arial" w:cs="Arial"/>
          <w:b/>
          <w:caps/>
          <w:sz w:val="21"/>
          <w:szCs w:val="21"/>
        </w:rPr>
        <w:t>acuerdo</w:t>
      </w:r>
      <w:r w:rsidRPr="005B163E">
        <w:rPr>
          <w:rFonts w:ascii="Arial" w:hAnsi="Arial" w:cs="Arial"/>
          <w:caps/>
          <w:sz w:val="21"/>
          <w:szCs w:val="21"/>
        </w:rPr>
        <w:t>”</w:t>
      </w:r>
      <w:bookmarkEnd w:id="74"/>
      <w:r w:rsidRPr="005B163E">
        <w:rPr>
          <w:rFonts w:ascii="Arial" w:hAnsi="Arial" w:cs="Arial"/>
          <w:b/>
          <w:sz w:val="21"/>
          <w:szCs w:val="21"/>
        </w:rPr>
        <w:t>.</w:t>
      </w:r>
    </w:p>
    <w:p w14:paraId="1131C4B1" w14:textId="77777777" w:rsidR="00ED3667" w:rsidRPr="005B163E" w:rsidRDefault="00ED3667" w:rsidP="005B163E">
      <w:pPr>
        <w:pStyle w:val="Prrafodelista"/>
        <w:spacing w:after="0" w:line="240" w:lineRule="auto"/>
        <w:ind w:left="993"/>
        <w:jc w:val="both"/>
        <w:rPr>
          <w:rFonts w:ascii="Arial" w:hAnsi="Arial" w:cs="Arial"/>
          <w:b/>
          <w:sz w:val="21"/>
          <w:szCs w:val="21"/>
        </w:rPr>
      </w:pPr>
    </w:p>
    <w:p w14:paraId="3D536D54" w14:textId="77777777" w:rsidR="00ED3667" w:rsidRPr="005B163E" w:rsidRDefault="00ED3667" w:rsidP="005B163E">
      <w:pPr>
        <w:numPr>
          <w:ilvl w:val="2"/>
          <w:numId w:val="4"/>
        </w:numPr>
        <w:spacing w:after="0" w:line="240" w:lineRule="auto"/>
        <w:ind w:left="993"/>
        <w:jc w:val="both"/>
        <w:rPr>
          <w:rFonts w:ascii="Arial" w:hAnsi="Arial" w:cs="Arial"/>
          <w:b/>
          <w:sz w:val="21"/>
          <w:szCs w:val="21"/>
        </w:rPr>
      </w:pPr>
      <w:r w:rsidRPr="005B163E">
        <w:rPr>
          <w:rFonts w:ascii="Arial" w:hAnsi="Arial" w:cs="Arial"/>
          <w:b/>
          <w:bCs/>
          <w:iCs/>
          <w:sz w:val="21"/>
          <w:szCs w:val="21"/>
        </w:rPr>
        <w:t>EL</w:t>
      </w:r>
      <w:r w:rsidR="00E550A8" w:rsidRPr="005B163E">
        <w:rPr>
          <w:rFonts w:ascii="Arial" w:hAnsi="Arial" w:cs="Arial"/>
          <w:b/>
          <w:bCs/>
          <w:iCs/>
          <w:sz w:val="21"/>
          <w:szCs w:val="21"/>
        </w:rPr>
        <w:t xml:space="preserve"> </w:t>
      </w:r>
      <w:r w:rsidRPr="005B163E">
        <w:rPr>
          <w:rFonts w:ascii="Arial" w:hAnsi="Arial" w:cs="Arial"/>
          <w:b/>
          <w:bCs/>
          <w:iCs/>
          <w:sz w:val="21"/>
          <w:szCs w:val="21"/>
        </w:rPr>
        <w:t xml:space="preserve"> “LICITANTE” ADJUDICADO DEBERÁ </w:t>
      </w:r>
      <w:r w:rsidRPr="005B163E">
        <w:rPr>
          <w:rFonts w:ascii="Arial" w:hAnsi="Arial" w:cs="Arial"/>
          <w:b/>
          <w:bCs/>
          <w:sz w:val="21"/>
          <w:szCs w:val="21"/>
        </w:rPr>
        <w:t>PRESENTAR</w:t>
      </w:r>
      <w:r w:rsidRPr="005B163E">
        <w:rPr>
          <w:rFonts w:ascii="Arial" w:hAnsi="Arial" w:cs="Arial"/>
          <w:b/>
          <w:sz w:val="21"/>
          <w:szCs w:val="21"/>
        </w:rPr>
        <w:t xml:space="preserve"> A MÁS TARDAR A LAS 12:00 HORAS DEL DÍA HÁBIL SIGUIENTE A LA NOTIFICACIÓN DEL FALLO, CARTA DE DATOS BANCARIOS MEMBRETADA DIRIGIDA A LA ATENCIÓN DE LA DIRECCIÓN DE CONTABILIDAD Y FINANZAS; Y A LOS CORREOS ELECTRÓNICOS INSTITUCIONALES</w:t>
      </w:r>
      <w:r w:rsidRPr="005B163E">
        <w:rPr>
          <w:rFonts w:ascii="Arial" w:hAnsi="Arial" w:cs="Arial"/>
          <w:sz w:val="21"/>
          <w:szCs w:val="21"/>
        </w:rPr>
        <w:t xml:space="preserve">: </w:t>
      </w:r>
      <w:r w:rsidR="00112F34" w:rsidRPr="005B163E">
        <w:rPr>
          <w:rStyle w:val="Hipervnculo"/>
          <w:rFonts w:ascii="Arial" w:hAnsi="Arial" w:cs="Arial"/>
          <w:b/>
          <w:bCs/>
          <w:color w:val="auto"/>
          <w:sz w:val="21"/>
          <w:szCs w:val="21"/>
        </w:rPr>
        <w:t>proveedor.asf@asf.gob.mx,</w:t>
      </w:r>
      <w:r w:rsidR="00112F34" w:rsidRPr="005B163E">
        <w:rPr>
          <w:rFonts w:ascii="Arial" w:hAnsi="Arial" w:cs="Arial"/>
          <w:sz w:val="21"/>
          <w:szCs w:val="21"/>
        </w:rPr>
        <w:t xml:space="preserve"> </w:t>
      </w:r>
      <w:r w:rsidR="007A77D6" w:rsidRPr="004C42BF">
        <w:rPr>
          <w:rFonts w:ascii="Arial" w:hAnsi="Arial" w:cs="Arial"/>
          <w:sz w:val="21"/>
          <w:szCs w:val="21"/>
          <w:u w:val="single"/>
        </w:rPr>
        <w:t>gsanchez@asf.gob.mx</w:t>
      </w:r>
      <w:r w:rsidR="007A77D6">
        <w:rPr>
          <w:rFonts w:ascii="Arial" w:hAnsi="Arial" w:cs="Arial"/>
          <w:sz w:val="21"/>
          <w:szCs w:val="21"/>
        </w:rPr>
        <w:t xml:space="preserve"> Y</w:t>
      </w:r>
      <w:r w:rsidR="007A77D6" w:rsidRPr="00113BBF">
        <w:rPr>
          <w:rFonts w:ascii="Arial" w:hAnsi="Arial" w:cs="Arial"/>
          <w:sz w:val="21"/>
          <w:szCs w:val="21"/>
        </w:rPr>
        <w:t xml:space="preserve"> </w:t>
      </w:r>
      <w:r w:rsidR="007A77D6" w:rsidRPr="004C42BF">
        <w:rPr>
          <w:rFonts w:ascii="Arial" w:hAnsi="Arial" w:cs="Arial"/>
          <w:sz w:val="21"/>
          <w:szCs w:val="21"/>
          <w:u w:val="single"/>
        </w:rPr>
        <w:t>gbrindiz@asf.gob.mx</w:t>
      </w:r>
      <w:r w:rsidR="009857B7" w:rsidRPr="005B163E">
        <w:rPr>
          <w:rStyle w:val="Hipervnculo"/>
          <w:rFonts w:ascii="Arial" w:hAnsi="Arial" w:cs="Arial"/>
          <w:b/>
          <w:bCs/>
          <w:color w:val="auto"/>
          <w:sz w:val="21"/>
          <w:szCs w:val="21"/>
          <w:u w:val="none"/>
        </w:rPr>
        <w:t>,</w:t>
      </w:r>
      <w:r w:rsidRPr="005B163E">
        <w:rPr>
          <w:rFonts w:ascii="Arial" w:hAnsi="Arial" w:cs="Arial"/>
          <w:sz w:val="21"/>
          <w:szCs w:val="21"/>
        </w:rPr>
        <w:t xml:space="preserve"> EN LA QUE </w:t>
      </w:r>
      <w:r w:rsidRPr="005B163E">
        <w:rPr>
          <w:rFonts w:ascii="Arial" w:hAnsi="Arial" w:cs="Arial"/>
          <w:sz w:val="21"/>
          <w:szCs w:val="21"/>
        </w:rPr>
        <w:lastRenderedPageBreak/>
        <w:t>DEBERÁN SEÑALAR LOS SIGUIENTES DATOS, PARA EL PAGO POR TRANSFERENCIA ELECTRÓNICA:</w:t>
      </w:r>
    </w:p>
    <w:p w14:paraId="4495FDBE" w14:textId="77777777" w:rsidR="00ED3667" w:rsidRPr="005B163E" w:rsidRDefault="00ED3667" w:rsidP="005B163E">
      <w:pPr>
        <w:spacing w:after="0" w:line="240" w:lineRule="auto"/>
        <w:jc w:val="both"/>
        <w:rPr>
          <w:rFonts w:ascii="Arial" w:hAnsi="Arial" w:cs="Arial"/>
          <w:b/>
          <w:sz w:val="21"/>
          <w:szCs w:val="21"/>
        </w:rPr>
      </w:pPr>
    </w:p>
    <w:p w14:paraId="49342DC7" w14:textId="77777777" w:rsidR="00ED3667" w:rsidRPr="00C21ACA" w:rsidRDefault="00ED3667" w:rsidP="005B163E">
      <w:pPr>
        <w:numPr>
          <w:ilvl w:val="0"/>
          <w:numId w:val="1"/>
        </w:numPr>
        <w:autoSpaceDE w:val="0"/>
        <w:autoSpaceDN w:val="0"/>
        <w:adjustRightInd w:val="0"/>
        <w:spacing w:after="0" w:line="240" w:lineRule="auto"/>
        <w:ind w:left="1843" w:hanging="425"/>
        <w:contextualSpacing/>
        <w:jc w:val="both"/>
        <w:rPr>
          <w:rFonts w:ascii="Arial" w:hAnsi="Arial" w:cs="Arial"/>
          <w:sz w:val="21"/>
          <w:szCs w:val="21"/>
        </w:rPr>
      </w:pPr>
      <w:r w:rsidRPr="00C21ACA">
        <w:rPr>
          <w:rFonts w:ascii="Arial" w:hAnsi="Arial" w:cs="Arial"/>
          <w:sz w:val="21"/>
          <w:szCs w:val="21"/>
        </w:rPr>
        <w:t>NOMBRE, DENOMINACIÓN O RAZÓN SOCIAL DEL “</w:t>
      </w:r>
      <w:r w:rsidRPr="00C21ACA">
        <w:rPr>
          <w:rFonts w:ascii="Arial" w:hAnsi="Arial" w:cs="Arial"/>
          <w:b/>
          <w:bCs/>
          <w:sz w:val="21"/>
          <w:szCs w:val="21"/>
        </w:rPr>
        <w:t>LICITANTE</w:t>
      </w:r>
      <w:r w:rsidRPr="00C21ACA">
        <w:rPr>
          <w:rFonts w:ascii="Arial" w:hAnsi="Arial" w:cs="Arial"/>
          <w:sz w:val="21"/>
          <w:szCs w:val="21"/>
        </w:rPr>
        <w:t>” ADJUDICADO</w:t>
      </w:r>
      <w:r w:rsidR="00260489" w:rsidRPr="00C21ACA">
        <w:rPr>
          <w:rFonts w:ascii="Arial" w:hAnsi="Arial" w:cs="Arial"/>
          <w:sz w:val="21"/>
          <w:szCs w:val="21"/>
        </w:rPr>
        <w:t>.</w:t>
      </w:r>
    </w:p>
    <w:p w14:paraId="71CCF744" w14:textId="77777777" w:rsidR="00ED3667" w:rsidRPr="00C21ACA" w:rsidRDefault="00ED3667" w:rsidP="005B163E">
      <w:pPr>
        <w:numPr>
          <w:ilvl w:val="0"/>
          <w:numId w:val="1"/>
        </w:numPr>
        <w:autoSpaceDE w:val="0"/>
        <w:autoSpaceDN w:val="0"/>
        <w:adjustRightInd w:val="0"/>
        <w:spacing w:after="0" w:line="240" w:lineRule="auto"/>
        <w:ind w:left="1843" w:hanging="425"/>
        <w:contextualSpacing/>
        <w:jc w:val="both"/>
        <w:rPr>
          <w:rFonts w:ascii="Arial" w:hAnsi="Arial" w:cs="Arial"/>
          <w:sz w:val="21"/>
          <w:szCs w:val="21"/>
        </w:rPr>
      </w:pPr>
      <w:r w:rsidRPr="00C21ACA">
        <w:rPr>
          <w:rFonts w:ascii="Arial" w:hAnsi="Arial" w:cs="Arial"/>
          <w:sz w:val="21"/>
          <w:szCs w:val="21"/>
        </w:rPr>
        <w:t>INSTITUCIÓN BANCARIA.</w:t>
      </w:r>
    </w:p>
    <w:p w14:paraId="5F36F2F2" w14:textId="77777777" w:rsidR="00ED3667" w:rsidRPr="00C21ACA" w:rsidRDefault="00ED3667" w:rsidP="005B163E">
      <w:pPr>
        <w:numPr>
          <w:ilvl w:val="0"/>
          <w:numId w:val="1"/>
        </w:numPr>
        <w:autoSpaceDE w:val="0"/>
        <w:autoSpaceDN w:val="0"/>
        <w:adjustRightInd w:val="0"/>
        <w:spacing w:after="0" w:line="240" w:lineRule="auto"/>
        <w:ind w:left="1843" w:hanging="425"/>
        <w:contextualSpacing/>
        <w:jc w:val="both"/>
        <w:rPr>
          <w:rFonts w:ascii="Arial" w:hAnsi="Arial" w:cs="Arial"/>
          <w:sz w:val="21"/>
          <w:szCs w:val="21"/>
        </w:rPr>
      </w:pPr>
      <w:r w:rsidRPr="00C21ACA">
        <w:rPr>
          <w:rFonts w:ascii="Arial" w:hAnsi="Arial" w:cs="Arial"/>
          <w:sz w:val="21"/>
          <w:szCs w:val="21"/>
        </w:rPr>
        <w:t>PLAZA.</w:t>
      </w:r>
    </w:p>
    <w:p w14:paraId="5A1328DF" w14:textId="77777777" w:rsidR="00ED3667" w:rsidRPr="00C21ACA" w:rsidRDefault="00ED3667" w:rsidP="005B163E">
      <w:pPr>
        <w:numPr>
          <w:ilvl w:val="0"/>
          <w:numId w:val="1"/>
        </w:numPr>
        <w:autoSpaceDE w:val="0"/>
        <w:autoSpaceDN w:val="0"/>
        <w:adjustRightInd w:val="0"/>
        <w:spacing w:after="0" w:line="240" w:lineRule="auto"/>
        <w:ind w:left="1843" w:hanging="425"/>
        <w:contextualSpacing/>
        <w:jc w:val="both"/>
        <w:rPr>
          <w:rFonts w:ascii="Arial" w:hAnsi="Arial" w:cs="Arial"/>
          <w:sz w:val="21"/>
          <w:szCs w:val="21"/>
        </w:rPr>
      </w:pPr>
      <w:r w:rsidRPr="00C21ACA">
        <w:rPr>
          <w:rFonts w:ascii="Arial" w:hAnsi="Arial" w:cs="Arial"/>
          <w:sz w:val="21"/>
          <w:szCs w:val="21"/>
        </w:rPr>
        <w:t>SUCURSAL.</w:t>
      </w:r>
    </w:p>
    <w:p w14:paraId="2C13CFA0" w14:textId="77777777" w:rsidR="00ED3667" w:rsidRPr="00C21ACA" w:rsidRDefault="00ED3667" w:rsidP="005B163E">
      <w:pPr>
        <w:numPr>
          <w:ilvl w:val="0"/>
          <w:numId w:val="1"/>
        </w:numPr>
        <w:autoSpaceDE w:val="0"/>
        <w:autoSpaceDN w:val="0"/>
        <w:adjustRightInd w:val="0"/>
        <w:spacing w:after="0" w:line="240" w:lineRule="auto"/>
        <w:ind w:left="1843" w:hanging="425"/>
        <w:contextualSpacing/>
        <w:jc w:val="both"/>
        <w:rPr>
          <w:rFonts w:ascii="Arial" w:hAnsi="Arial" w:cs="Arial"/>
          <w:sz w:val="21"/>
          <w:szCs w:val="21"/>
        </w:rPr>
      </w:pPr>
      <w:r w:rsidRPr="00C21ACA">
        <w:rPr>
          <w:rFonts w:ascii="Arial" w:hAnsi="Arial" w:cs="Arial"/>
          <w:sz w:val="21"/>
          <w:szCs w:val="21"/>
        </w:rPr>
        <w:t>DOMICILIO DE LA INSTITUCIÓN BANCARIA.</w:t>
      </w:r>
    </w:p>
    <w:p w14:paraId="0F10F416" w14:textId="77777777" w:rsidR="00ED3667" w:rsidRPr="00C21ACA" w:rsidRDefault="00ED3667" w:rsidP="005B163E">
      <w:pPr>
        <w:numPr>
          <w:ilvl w:val="0"/>
          <w:numId w:val="1"/>
        </w:numPr>
        <w:autoSpaceDE w:val="0"/>
        <w:autoSpaceDN w:val="0"/>
        <w:adjustRightInd w:val="0"/>
        <w:spacing w:after="0" w:line="240" w:lineRule="auto"/>
        <w:ind w:left="1843" w:hanging="425"/>
        <w:contextualSpacing/>
        <w:jc w:val="both"/>
        <w:rPr>
          <w:rFonts w:ascii="Arial" w:hAnsi="Arial" w:cs="Arial"/>
          <w:sz w:val="21"/>
          <w:szCs w:val="21"/>
        </w:rPr>
      </w:pPr>
      <w:r w:rsidRPr="00C21ACA">
        <w:rPr>
          <w:rFonts w:ascii="Arial" w:hAnsi="Arial" w:cs="Arial"/>
          <w:sz w:val="21"/>
          <w:szCs w:val="21"/>
        </w:rPr>
        <w:t>CUENTA.</w:t>
      </w:r>
    </w:p>
    <w:p w14:paraId="1870A3FF" w14:textId="77777777" w:rsidR="00ED3667" w:rsidRPr="00C21ACA" w:rsidRDefault="00ED3667" w:rsidP="005B163E">
      <w:pPr>
        <w:numPr>
          <w:ilvl w:val="0"/>
          <w:numId w:val="1"/>
        </w:numPr>
        <w:autoSpaceDE w:val="0"/>
        <w:autoSpaceDN w:val="0"/>
        <w:adjustRightInd w:val="0"/>
        <w:spacing w:after="0" w:line="240" w:lineRule="auto"/>
        <w:ind w:left="1843" w:hanging="425"/>
        <w:contextualSpacing/>
        <w:jc w:val="both"/>
        <w:rPr>
          <w:rFonts w:ascii="Arial" w:hAnsi="Arial" w:cs="Arial"/>
          <w:sz w:val="21"/>
          <w:szCs w:val="21"/>
        </w:rPr>
      </w:pPr>
      <w:r w:rsidRPr="00C21ACA">
        <w:rPr>
          <w:rFonts w:ascii="Arial" w:hAnsi="Arial" w:cs="Arial"/>
          <w:sz w:val="21"/>
          <w:szCs w:val="21"/>
        </w:rPr>
        <w:t>CLABE INTERBANCARIA.</w:t>
      </w:r>
    </w:p>
    <w:p w14:paraId="3450235D" w14:textId="77777777" w:rsidR="00ED3667" w:rsidRPr="005B163E" w:rsidRDefault="00ED3667" w:rsidP="005B163E">
      <w:pPr>
        <w:autoSpaceDE w:val="0"/>
        <w:autoSpaceDN w:val="0"/>
        <w:adjustRightInd w:val="0"/>
        <w:spacing w:after="0" w:line="240" w:lineRule="auto"/>
        <w:ind w:left="1843"/>
        <w:contextualSpacing/>
        <w:jc w:val="both"/>
        <w:rPr>
          <w:rFonts w:ascii="Arial" w:hAnsi="Arial" w:cs="Arial"/>
          <w:sz w:val="21"/>
          <w:szCs w:val="21"/>
        </w:rPr>
      </w:pPr>
    </w:p>
    <w:p w14:paraId="01696355" w14:textId="77777777" w:rsidR="00ED3667" w:rsidRPr="005B163E" w:rsidRDefault="00ED3667" w:rsidP="005B163E">
      <w:pPr>
        <w:autoSpaceDE w:val="0"/>
        <w:autoSpaceDN w:val="0"/>
        <w:adjustRightInd w:val="0"/>
        <w:spacing w:after="0" w:line="240" w:lineRule="auto"/>
        <w:ind w:left="993"/>
        <w:contextualSpacing/>
        <w:jc w:val="both"/>
        <w:rPr>
          <w:rFonts w:ascii="Arial" w:hAnsi="Arial" w:cs="Arial"/>
          <w:sz w:val="21"/>
          <w:szCs w:val="21"/>
        </w:rPr>
      </w:pPr>
      <w:r w:rsidRPr="005B163E">
        <w:rPr>
          <w:rFonts w:ascii="Arial" w:hAnsi="Arial" w:cs="Arial"/>
          <w:b/>
          <w:sz w:val="21"/>
          <w:szCs w:val="21"/>
        </w:rPr>
        <w:t>CON LA CITADA CARTA SE ENTREGARÁ COPIA SIMPLE LEGIBLE DE LA CARÁTULA DEL ÚLTIMO ESTADO DE CUENTA BANCARIO</w:t>
      </w:r>
      <w:r w:rsidRPr="005B163E">
        <w:rPr>
          <w:rFonts w:ascii="Arial" w:hAnsi="Arial" w:cs="Arial"/>
          <w:sz w:val="21"/>
          <w:szCs w:val="21"/>
        </w:rPr>
        <w:t xml:space="preserve">. </w:t>
      </w:r>
      <w:r w:rsidRPr="005B163E">
        <w:rPr>
          <w:rFonts w:ascii="Arial" w:hAnsi="Arial" w:cs="Arial"/>
          <w:b/>
          <w:sz w:val="21"/>
          <w:szCs w:val="21"/>
        </w:rPr>
        <w:t xml:space="preserve">LO ANTERIOR PARA EFECTOS DE LA ELABORACIÓN DEL “CONTRATO”. </w:t>
      </w:r>
    </w:p>
    <w:p w14:paraId="43145E5D" w14:textId="77777777" w:rsidR="00ED3667" w:rsidRPr="005B163E" w:rsidRDefault="00ED3667" w:rsidP="005B163E">
      <w:pPr>
        <w:spacing w:after="0" w:line="240" w:lineRule="auto"/>
        <w:ind w:left="993" w:right="44"/>
        <w:rPr>
          <w:rFonts w:ascii="Arial" w:hAnsi="Arial" w:cs="Arial"/>
          <w:sz w:val="21"/>
          <w:szCs w:val="21"/>
        </w:rPr>
      </w:pPr>
    </w:p>
    <w:p w14:paraId="7F74EF3F" w14:textId="77777777" w:rsidR="00ED3667" w:rsidRPr="005B163E" w:rsidRDefault="00ED3667" w:rsidP="005B163E">
      <w:pPr>
        <w:spacing w:after="0" w:line="240" w:lineRule="auto"/>
        <w:ind w:left="993" w:right="44"/>
        <w:jc w:val="both"/>
        <w:rPr>
          <w:rFonts w:ascii="Arial" w:hAnsi="Arial" w:cs="Arial"/>
          <w:sz w:val="21"/>
          <w:szCs w:val="21"/>
        </w:rPr>
      </w:pPr>
      <w:r w:rsidRPr="005B163E">
        <w:rPr>
          <w:rFonts w:ascii="Arial" w:hAnsi="Arial" w:cs="Arial"/>
          <w:b/>
          <w:bCs/>
          <w:sz w:val="21"/>
          <w:szCs w:val="21"/>
        </w:rPr>
        <w:t>NOTA</w:t>
      </w:r>
      <w:r w:rsidRPr="005B163E">
        <w:rPr>
          <w:rFonts w:ascii="Arial" w:hAnsi="Arial" w:cs="Arial"/>
          <w:sz w:val="21"/>
          <w:szCs w:val="21"/>
        </w:rPr>
        <w:t>: TODOS LOS DOCUMENTOS SOLICITADOS DEBERÁN ESTAR VIGENTES, NO PRESENTAR TACHADURAS NI ENMENDADURAS.</w:t>
      </w:r>
    </w:p>
    <w:p w14:paraId="440B4AE8" w14:textId="77777777" w:rsidR="00ED3667" w:rsidRDefault="00ED3667" w:rsidP="005B163E">
      <w:pPr>
        <w:spacing w:after="0" w:line="240" w:lineRule="auto"/>
        <w:ind w:left="992" w:right="45"/>
        <w:jc w:val="both"/>
        <w:rPr>
          <w:rFonts w:ascii="Arial" w:hAnsi="Arial" w:cs="Arial"/>
          <w:sz w:val="21"/>
          <w:szCs w:val="21"/>
        </w:rPr>
      </w:pPr>
    </w:p>
    <w:p w14:paraId="2B39F308" w14:textId="77777777" w:rsidR="00AB35E9" w:rsidRDefault="00AB35E9" w:rsidP="005B163E">
      <w:pPr>
        <w:spacing w:after="0" w:line="240" w:lineRule="auto"/>
        <w:ind w:left="992" w:right="45"/>
        <w:jc w:val="both"/>
        <w:rPr>
          <w:rFonts w:ascii="Arial" w:hAnsi="Arial" w:cs="Arial"/>
          <w:sz w:val="21"/>
          <w:szCs w:val="21"/>
        </w:rPr>
      </w:pPr>
    </w:p>
    <w:p w14:paraId="00458C6A" w14:textId="77777777" w:rsidR="00ED3667" w:rsidRPr="00AB35E9" w:rsidRDefault="00ED3667" w:rsidP="005B163E">
      <w:pPr>
        <w:numPr>
          <w:ilvl w:val="1"/>
          <w:numId w:val="4"/>
        </w:numPr>
        <w:spacing w:after="0" w:line="240" w:lineRule="auto"/>
        <w:ind w:left="284" w:firstLine="0"/>
        <w:rPr>
          <w:rFonts w:ascii="Arial" w:hAnsi="Arial" w:cs="Arial"/>
          <w:b/>
          <w:caps/>
          <w:sz w:val="21"/>
          <w:szCs w:val="21"/>
        </w:rPr>
      </w:pPr>
      <w:r w:rsidRPr="00AB35E9">
        <w:rPr>
          <w:rFonts w:ascii="Arial" w:hAnsi="Arial" w:cs="Arial"/>
          <w:b/>
          <w:caps/>
          <w:sz w:val="21"/>
          <w:szCs w:val="21"/>
        </w:rPr>
        <w:t xml:space="preserve">MODIFICACIONES AL </w:t>
      </w:r>
      <w:r w:rsidRPr="00AB35E9">
        <w:rPr>
          <w:rFonts w:ascii="Arial" w:hAnsi="Arial" w:cs="Arial"/>
          <w:b/>
          <w:sz w:val="21"/>
          <w:szCs w:val="21"/>
        </w:rPr>
        <w:t>“CONTRATO”</w:t>
      </w:r>
      <w:r w:rsidRPr="00AB35E9">
        <w:rPr>
          <w:rFonts w:ascii="Arial" w:hAnsi="Arial" w:cs="Arial"/>
          <w:b/>
          <w:caps/>
          <w:sz w:val="21"/>
          <w:szCs w:val="21"/>
        </w:rPr>
        <w:t>.</w:t>
      </w:r>
    </w:p>
    <w:p w14:paraId="072861BA" w14:textId="77777777" w:rsidR="00ED3667" w:rsidRPr="005B163E" w:rsidRDefault="00ED3667" w:rsidP="005B163E">
      <w:pPr>
        <w:spacing w:after="0" w:line="240" w:lineRule="auto"/>
        <w:ind w:left="284"/>
        <w:rPr>
          <w:rFonts w:ascii="Arial" w:hAnsi="Arial" w:cs="Arial"/>
          <w:b/>
          <w:caps/>
          <w:sz w:val="21"/>
          <w:szCs w:val="21"/>
        </w:rPr>
      </w:pPr>
    </w:p>
    <w:p w14:paraId="3339DE49" w14:textId="77777777" w:rsidR="00ED3667" w:rsidRPr="005B163E" w:rsidRDefault="00ED3667" w:rsidP="005B163E">
      <w:pPr>
        <w:numPr>
          <w:ilvl w:val="2"/>
          <w:numId w:val="5"/>
        </w:numPr>
        <w:tabs>
          <w:tab w:val="left" w:pos="-2835"/>
          <w:tab w:val="left" w:pos="284"/>
        </w:tabs>
        <w:spacing w:after="0" w:line="240" w:lineRule="auto"/>
        <w:ind w:left="1134" w:hanging="567"/>
        <w:jc w:val="both"/>
        <w:rPr>
          <w:rFonts w:ascii="Arial" w:hAnsi="Arial" w:cs="Arial"/>
          <w:b/>
          <w:caps/>
          <w:snapToGrid w:val="0"/>
          <w:sz w:val="21"/>
          <w:szCs w:val="21"/>
        </w:rPr>
      </w:pPr>
      <w:r w:rsidRPr="005B163E">
        <w:rPr>
          <w:rFonts w:ascii="Arial" w:hAnsi="Arial" w:cs="Arial"/>
          <w:sz w:val="21"/>
          <w:szCs w:val="21"/>
        </w:rPr>
        <w:t>CONFORME CON LO DISPUESTO EN EL ARTÍCULO 50 D</w:t>
      </w:r>
      <w:r w:rsidRPr="005B163E">
        <w:rPr>
          <w:rFonts w:ascii="Arial" w:hAnsi="Arial" w:cs="Arial"/>
          <w:caps/>
          <w:sz w:val="21"/>
          <w:szCs w:val="21"/>
        </w:rPr>
        <w:t xml:space="preserve">el </w:t>
      </w:r>
      <w:r w:rsidRPr="005B163E">
        <w:rPr>
          <w:rFonts w:ascii="Arial" w:hAnsi="Arial" w:cs="Arial"/>
          <w:b/>
          <w:caps/>
          <w:sz w:val="21"/>
          <w:szCs w:val="21"/>
        </w:rPr>
        <w:t>“acuerdo”,</w:t>
      </w:r>
      <w:r w:rsidRPr="005B163E">
        <w:rPr>
          <w:rFonts w:ascii="Arial" w:hAnsi="Arial" w:cs="Arial"/>
          <w:sz w:val="21"/>
          <w:szCs w:val="21"/>
        </w:rPr>
        <w:t xml:space="preserve"> </w:t>
      </w:r>
      <w:r w:rsidRPr="005B163E">
        <w:rPr>
          <w:rFonts w:ascii="Arial" w:hAnsi="Arial" w:cs="Arial"/>
          <w:b/>
          <w:caps/>
          <w:sz w:val="21"/>
          <w:szCs w:val="21"/>
        </w:rPr>
        <w:t>CAPÍTULO IV. DE LOS CONTRATOS Y PEDIDOS, SUBCAPÍTULO IV.4. DE LAS MODIFICACIONES DE CONTRATOS O PEDIDOS DE LAS “REGLAS”,</w:t>
      </w:r>
      <w:r w:rsidRPr="005B163E">
        <w:rPr>
          <w:rFonts w:ascii="Arial" w:hAnsi="Arial" w:cs="Arial"/>
          <w:sz w:val="21"/>
          <w:szCs w:val="21"/>
        </w:rPr>
        <w:t xml:space="preserve">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iCs/>
          <w:sz w:val="21"/>
          <w:szCs w:val="21"/>
        </w:rPr>
        <w:t xml:space="preserve"> PODRÁ DENTRO DE SU PRESUPUESTO APROBADO Y DISPONIBLE, BAJO SU RESPONSABILIDAD Y POR RAZONES FUNDADAS Y EXPLÍCITAS, ACORDAR MODIFICACIONES AL </w:t>
      </w:r>
      <w:r w:rsidRPr="005B163E">
        <w:rPr>
          <w:rFonts w:ascii="Arial" w:hAnsi="Arial" w:cs="Arial"/>
          <w:b/>
          <w:iCs/>
          <w:sz w:val="21"/>
          <w:szCs w:val="21"/>
        </w:rPr>
        <w:t>“CONTRATO”</w:t>
      </w:r>
      <w:r w:rsidRPr="005B163E">
        <w:rPr>
          <w:rFonts w:ascii="Arial" w:hAnsi="Arial" w:cs="Arial"/>
          <w:iCs/>
          <w:sz w:val="21"/>
          <w:szCs w:val="21"/>
        </w:rPr>
        <w:t>.</w:t>
      </w:r>
    </w:p>
    <w:p w14:paraId="4E1163D6" w14:textId="77777777" w:rsidR="00ED3667" w:rsidRPr="005B163E" w:rsidRDefault="00ED3667" w:rsidP="005B163E">
      <w:pPr>
        <w:tabs>
          <w:tab w:val="left" w:pos="-2835"/>
          <w:tab w:val="left" w:pos="284"/>
        </w:tabs>
        <w:spacing w:after="0" w:line="240" w:lineRule="auto"/>
        <w:ind w:left="1134"/>
        <w:jc w:val="both"/>
        <w:rPr>
          <w:rFonts w:ascii="Arial" w:hAnsi="Arial" w:cs="Arial"/>
          <w:b/>
          <w:caps/>
          <w:snapToGrid w:val="0"/>
          <w:sz w:val="21"/>
          <w:szCs w:val="21"/>
        </w:rPr>
      </w:pPr>
    </w:p>
    <w:p w14:paraId="0C2FE4B8" w14:textId="77777777" w:rsidR="00ED3667" w:rsidRPr="005B163E" w:rsidRDefault="00ED3667" w:rsidP="005B163E">
      <w:pPr>
        <w:numPr>
          <w:ilvl w:val="2"/>
          <w:numId w:val="5"/>
        </w:numPr>
        <w:tabs>
          <w:tab w:val="left" w:pos="-2835"/>
          <w:tab w:val="left" w:pos="284"/>
        </w:tabs>
        <w:spacing w:after="0" w:line="240" w:lineRule="auto"/>
        <w:ind w:left="1134" w:hanging="567"/>
        <w:jc w:val="both"/>
        <w:rPr>
          <w:rFonts w:ascii="Arial" w:hAnsi="Arial" w:cs="Arial"/>
          <w:b/>
          <w:iCs/>
          <w:sz w:val="21"/>
          <w:szCs w:val="21"/>
        </w:rPr>
      </w:pPr>
      <w:r w:rsidRPr="005B163E">
        <w:rPr>
          <w:rFonts w:ascii="Arial" w:hAnsi="Arial" w:cs="Arial"/>
          <w:iCs/>
          <w:sz w:val="21"/>
          <w:szCs w:val="21"/>
        </w:rPr>
        <w:t xml:space="preserve">CUALQUIER MODIFICACIÓN AL </w:t>
      </w:r>
      <w:r w:rsidRPr="005B163E">
        <w:rPr>
          <w:rFonts w:ascii="Arial" w:hAnsi="Arial" w:cs="Arial"/>
          <w:b/>
          <w:iCs/>
          <w:sz w:val="21"/>
          <w:szCs w:val="21"/>
        </w:rPr>
        <w:t>“CONTRATO”</w:t>
      </w:r>
      <w:r w:rsidRPr="005B163E">
        <w:rPr>
          <w:rFonts w:ascii="Arial" w:hAnsi="Arial" w:cs="Arial"/>
          <w:iCs/>
          <w:sz w:val="21"/>
          <w:szCs w:val="21"/>
        </w:rPr>
        <w:t>, A EXCEPCIÓN DE LA SUSPENSIÓN EN LA PRESTACIÓN DE LOS SERVICIOS, DEBERÁ FORMALIZARSE MEDIANTE CONVENIO POR ESCRITO, Y ENTREGARSE LA MODIFICACIÓN DE LA FIANZA CORRESPONDIENTE EN UN PLAZO QUE NO EXCEDA DE DIEZ DÍAS NATURALES SIGUIENTES A LA SUSCRIPCIÓN DEL CONVENIO.</w:t>
      </w:r>
    </w:p>
    <w:p w14:paraId="24662C14" w14:textId="77777777" w:rsidR="00ED3667" w:rsidRDefault="00ED3667" w:rsidP="005B163E">
      <w:pPr>
        <w:spacing w:after="0" w:line="240" w:lineRule="auto"/>
        <w:ind w:left="709" w:right="899" w:hanging="426"/>
        <w:jc w:val="both"/>
        <w:rPr>
          <w:rFonts w:ascii="Arial" w:hAnsi="Arial" w:cs="Arial"/>
          <w:sz w:val="21"/>
          <w:szCs w:val="21"/>
        </w:rPr>
      </w:pPr>
    </w:p>
    <w:p w14:paraId="0AE438B5" w14:textId="77777777" w:rsidR="00AB35E9" w:rsidRPr="005B163E" w:rsidRDefault="00AB35E9" w:rsidP="005B163E">
      <w:pPr>
        <w:spacing w:after="0" w:line="240" w:lineRule="auto"/>
        <w:ind w:left="709" w:right="899" w:hanging="426"/>
        <w:jc w:val="both"/>
        <w:rPr>
          <w:rFonts w:ascii="Arial" w:hAnsi="Arial" w:cs="Arial"/>
          <w:sz w:val="21"/>
          <w:szCs w:val="21"/>
        </w:rPr>
      </w:pPr>
    </w:p>
    <w:p w14:paraId="7EB5CECF" w14:textId="77777777" w:rsidR="00ED3667" w:rsidRPr="005B163E" w:rsidRDefault="00ED3667" w:rsidP="005B163E">
      <w:pPr>
        <w:numPr>
          <w:ilvl w:val="1"/>
          <w:numId w:val="5"/>
        </w:numPr>
        <w:tabs>
          <w:tab w:val="left" w:pos="-2835"/>
        </w:tabs>
        <w:spacing w:after="0" w:line="240" w:lineRule="auto"/>
        <w:ind w:left="709" w:hanging="426"/>
        <w:jc w:val="both"/>
        <w:rPr>
          <w:rFonts w:ascii="Arial" w:hAnsi="Arial" w:cs="Arial"/>
          <w:b/>
          <w:caps/>
          <w:snapToGrid w:val="0"/>
          <w:sz w:val="21"/>
          <w:szCs w:val="21"/>
        </w:rPr>
      </w:pPr>
      <w:r w:rsidRPr="005B163E">
        <w:rPr>
          <w:rFonts w:ascii="Arial" w:hAnsi="Arial" w:cs="Arial"/>
          <w:b/>
          <w:caps/>
          <w:snapToGrid w:val="0"/>
          <w:sz w:val="21"/>
          <w:szCs w:val="21"/>
        </w:rPr>
        <w:t xml:space="preserve"> PRÓRROGA PARA EL CUMPLIMIENTO DE OBLIGACIONES CONTRACTUALES.</w:t>
      </w:r>
    </w:p>
    <w:p w14:paraId="1FCBC959" w14:textId="77777777" w:rsidR="00ED3667" w:rsidRPr="005B163E" w:rsidRDefault="00ED3667" w:rsidP="005B163E">
      <w:pPr>
        <w:tabs>
          <w:tab w:val="left" w:pos="-2835"/>
        </w:tabs>
        <w:spacing w:after="0" w:line="240" w:lineRule="auto"/>
        <w:ind w:left="709"/>
        <w:jc w:val="both"/>
        <w:rPr>
          <w:rFonts w:ascii="Arial" w:hAnsi="Arial" w:cs="Arial"/>
          <w:b/>
          <w:caps/>
          <w:snapToGrid w:val="0"/>
          <w:sz w:val="21"/>
          <w:szCs w:val="21"/>
        </w:rPr>
      </w:pPr>
    </w:p>
    <w:p w14:paraId="67F80F68" w14:textId="77777777" w:rsidR="00ED3667" w:rsidRPr="005B163E" w:rsidRDefault="00ED3667" w:rsidP="005B163E">
      <w:pPr>
        <w:numPr>
          <w:ilvl w:val="2"/>
          <w:numId w:val="5"/>
        </w:numPr>
        <w:tabs>
          <w:tab w:val="left" w:pos="-2835"/>
        </w:tabs>
        <w:spacing w:after="0" w:line="240" w:lineRule="auto"/>
        <w:ind w:left="993"/>
        <w:jc w:val="both"/>
        <w:rPr>
          <w:rFonts w:ascii="Arial" w:hAnsi="Arial" w:cs="Arial"/>
          <w:caps/>
          <w:sz w:val="21"/>
          <w:szCs w:val="21"/>
        </w:rPr>
      </w:pPr>
      <w:r w:rsidRPr="005B163E">
        <w:rPr>
          <w:rFonts w:ascii="Arial" w:hAnsi="Arial" w:cs="Arial"/>
          <w:caps/>
          <w:sz w:val="21"/>
          <w:szCs w:val="21"/>
        </w:rPr>
        <w:t xml:space="preserve">Por caso fortuito o fuerza mayor, o por causas atribuibles a la </w:t>
      </w:r>
      <w:r w:rsidRPr="005B163E">
        <w:rPr>
          <w:rFonts w:ascii="Arial" w:hAnsi="Arial" w:cs="Arial"/>
          <w:b/>
          <w:caps/>
          <w:sz w:val="21"/>
          <w:szCs w:val="21"/>
        </w:rPr>
        <w:t>“convocante”</w:t>
      </w:r>
      <w:r w:rsidRPr="005B163E">
        <w:rPr>
          <w:rFonts w:ascii="Arial" w:hAnsi="Arial" w:cs="Arial"/>
          <w:caps/>
          <w:sz w:val="21"/>
          <w:szCs w:val="21"/>
        </w:rPr>
        <w:t xml:space="preserve">, ésta podrá modificar el </w:t>
      </w:r>
      <w:r w:rsidRPr="005B163E">
        <w:rPr>
          <w:rFonts w:ascii="Arial" w:hAnsi="Arial" w:cs="Arial"/>
          <w:b/>
          <w:iCs/>
          <w:sz w:val="21"/>
          <w:szCs w:val="21"/>
        </w:rPr>
        <w:t xml:space="preserve">“CONTRATO” </w:t>
      </w:r>
      <w:r w:rsidRPr="005B163E">
        <w:rPr>
          <w:rFonts w:ascii="Arial" w:hAnsi="Arial" w:cs="Arial"/>
          <w:caps/>
          <w:sz w:val="21"/>
          <w:szCs w:val="21"/>
        </w:rPr>
        <w:t xml:space="preserve">a efecto de prorrogar la fecha O EL PLAZO DE LA PRESTACIÓN DE LOS SERVICIOS SIEMPRE Y CUANDO EXISTA NECESIDAD FUNDADA POR PARTE DE LA </w:t>
      </w:r>
      <w:r w:rsidRPr="005B163E">
        <w:rPr>
          <w:rFonts w:ascii="Arial" w:hAnsi="Arial" w:cs="Arial"/>
          <w:b/>
          <w:caps/>
          <w:sz w:val="21"/>
          <w:szCs w:val="21"/>
        </w:rPr>
        <w:t>“CONVOCANTE”</w:t>
      </w:r>
      <w:r w:rsidRPr="005B163E">
        <w:rPr>
          <w:rFonts w:ascii="Arial" w:hAnsi="Arial" w:cs="Arial"/>
          <w:caps/>
          <w:sz w:val="21"/>
          <w:szCs w:val="21"/>
        </w:rPr>
        <w:t>.</w:t>
      </w:r>
    </w:p>
    <w:p w14:paraId="3273EBD6" w14:textId="77777777" w:rsidR="00ED3667" w:rsidRPr="005B163E" w:rsidRDefault="00ED3667" w:rsidP="005B163E">
      <w:pPr>
        <w:tabs>
          <w:tab w:val="left" w:pos="-2835"/>
        </w:tabs>
        <w:spacing w:after="0" w:line="240" w:lineRule="auto"/>
        <w:ind w:left="993"/>
        <w:jc w:val="both"/>
        <w:rPr>
          <w:rFonts w:ascii="Arial" w:hAnsi="Arial" w:cs="Arial"/>
          <w:caps/>
          <w:sz w:val="21"/>
          <w:szCs w:val="21"/>
        </w:rPr>
      </w:pPr>
    </w:p>
    <w:p w14:paraId="242B4F87" w14:textId="77777777" w:rsidR="00ED3667" w:rsidRPr="005B163E" w:rsidRDefault="00ED3667" w:rsidP="005B163E">
      <w:pPr>
        <w:numPr>
          <w:ilvl w:val="2"/>
          <w:numId w:val="5"/>
        </w:numPr>
        <w:tabs>
          <w:tab w:val="left" w:pos="-2835"/>
        </w:tabs>
        <w:spacing w:after="0" w:line="240" w:lineRule="auto"/>
        <w:ind w:left="993"/>
        <w:jc w:val="both"/>
        <w:rPr>
          <w:rFonts w:ascii="Arial" w:hAnsi="Arial" w:cs="Arial"/>
          <w:b/>
          <w:caps/>
          <w:snapToGrid w:val="0"/>
          <w:sz w:val="21"/>
          <w:szCs w:val="21"/>
        </w:rPr>
      </w:pPr>
      <w:r w:rsidRPr="005B163E">
        <w:rPr>
          <w:rFonts w:ascii="Arial" w:hAnsi="Arial" w:cs="Arial"/>
          <w:caps/>
          <w:sz w:val="21"/>
          <w:szCs w:val="21"/>
        </w:rPr>
        <w:t xml:space="preserve">En este supuesto se deberá formalizar el convenio modificatorio respectivo, no procediendo la aplicación de penas convencionales por atraso. Tratándose de causas imputables a la </w:t>
      </w:r>
      <w:r w:rsidRPr="005B163E">
        <w:rPr>
          <w:rFonts w:ascii="Arial" w:hAnsi="Arial" w:cs="Arial"/>
          <w:b/>
          <w:caps/>
          <w:sz w:val="21"/>
          <w:szCs w:val="21"/>
        </w:rPr>
        <w:t>“CONVOCANTE”</w:t>
      </w:r>
      <w:r w:rsidRPr="005B163E">
        <w:rPr>
          <w:rFonts w:ascii="Arial" w:hAnsi="Arial" w:cs="Arial"/>
          <w:caps/>
          <w:sz w:val="21"/>
          <w:szCs w:val="21"/>
        </w:rPr>
        <w:t xml:space="preserve"> no se requerirá la solicitud del </w:t>
      </w:r>
      <w:bookmarkStart w:id="75" w:name="_Hlk83047601"/>
      <w:r w:rsidRPr="005B163E">
        <w:rPr>
          <w:rFonts w:ascii="Arial" w:hAnsi="Arial" w:cs="Arial"/>
          <w:caps/>
          <w:sz w:val="21"/>
          <w:szCs w:val="21"/>
        </w:rPr>
        <w:t>“</w:t>
      </w:r>
      <w:r w:rsidR="00D617CF" w:rsidRPr="005B163E">
        <w:rPr>
          <w:rFonts w:ascii="Arial" w:hAnsi="Arial" w:cs="Arial"/>
          <w:b/>
          <w:caps/>
          <w:sz w:val="21"/>
          <w:szCs w:val="21"/>
        </w:rPr>
        <w:t>proveedor</w:t>
      </w:r>
      <w:r w:rsidRPr="005B163E">
        <w:rPr>
          <w:rFonts w:ascii="Arial" w:hAnsi="Arial" w:cs="Arial"/>
          <w:b/>
          <w:caps/>
          <w:sz w:val="21"/>
          <w:szCs w:val="21"/>
        </w:rPr>
        <w:t>”</w:t>
      </w:r>
      <w:bookmarkEnd w:id="75"/>
      <w:r w:rsidRPr="005B163E">
        <w:rPr>
          <w:rFonts w:ascii="Arial" w:hAnsi="Arial" w:cs="Arial"/>
          <w:caps/>
          <w:sz w:val="21"/>
          <w:szCs w:val="21"/>
        </w:rPr>
        <w:t>.</w:t>
      </w:r>
    </w:p>
    <w:p w14:paraId="2C96BF44" w14:textId="77777777" w:rsidR="00ED3667" w:rsidRPr="005B163E" w:rsidRDefault="00ED3667" w:rsidP="005B163E">
      <w:pPr>
        <w:tabs>
          <w:tab w:val="left" w:pos="-2835"/>
        </w:tabs>
        <w:spacing w:after="0" w:line="240" w:lineRule="auto"/>
        <w:jc w:val="both"/>
        <w:rPr>
          <w:rFonts w:ascii="Arial" w:hAnsi="Arial" w:cs="Arial"/>
          <w:b/>
          <w:caps/>
          <w:snapToGrid w:val="0"/>
          <w:sz w:val="21"/>
          <w:szCs w:val="21"/>
        </w:rPr>
      </w:pPr>
    </w:p>
    <w:p w14:paraId="2E3469A6" w14:textId="77777777" w:rsidR="00ED3667" w:rsidRPr="005B163E" w:rsidRDefault="00ED3667" w:rsidP="005B163E">
      <w:pPr>
        <w:numPr>
          <w:ilvl w:val="2"/>
          <w:numId w:val="5"/>
        </w:numPr>
        <w:tabs>
          <w:tab w:val="left" w:pos="-2835"/>
        </w:tabs>
        <w:spacing w:after="0" w:line="240" w:lineRule="auto"/>
        <w:ind w:left="993"/>
        <w:jc w:val="both"/>
        <w:rPr>
          <w:rFonts w:ascii="Arial" w:hAnsi="Arial" w:cs="Arial"/>
          <w:b/>
          <w:caps/>
          <w:snapToGrid w:val="0"/>
          <w:sz w:val="21"/>
          <w:szCs w:val="21"/>
        </w:rPr>
      </w:pPr>
      <w:r w:rsidRPr="005B163E">
        <w:rPr>
          <w:rFonts w:ascii="Arial" w:hAnsi="Arial" w:cs="Arial"/>
          <w:caps/>
          <w:sz w:val="21"/>
          <w:szCs w:val="21"/>
        </w:rPr>
        <w:t xml:space="preserve">En caso de que el </w:t>
      </w:r>
      <w:r w:rsidRPr="005B163E">
        <w:rPr>
          <w:rFonts w:ascii="Arial" w:hAnsi="Arial" w:cs="Arial"/>
          <w:b/>
          <w:caps/>
          <w:sz w:val="21"/>
          <w:szCs w:val="21"/>
        </w:rPr>
        <w:t>“</w:t>
      </w:r>
      <w:r w:rsidR="00D617CF" w:rsidRPr="005B163E">
        <w:rPr>
          <w:rFonts w:ascii="Arial" w:hAnsi="Arial" w:cs="Arial"/>
          <w:b/>
          <w:caps/>
          <w:sz w:val="21"/>
          <w:szCs w:val="21"/>
        </w:rPr>
        <w:t>proveedor</w:t>
      </w:r>
      <w:r w:rsidR="007C0258" w:rsidRPr="005B163E">
        <w:rPr>
          <w:rFonts w:ascii="Arial" w:hAnsi="Arial" w:cs="Arial"/>
          <w:b/>
          <w:caps/>
          <w:sz w:val="21"/>
          <w:szCs w:val="21"/>
        </w:rPr>
        <w:t>”</w:t>
      </w:r>
      <w:r w:rsidRPr="005B163E">
        <w:rPr>
          <w:rFonts w:ascii="Arial" w:hAnsi="Arial" w:cs="Arial"/>
          <w:caps/>
          <w:sz w:val="21"/>
          <w:szCs w:val="21"/>
        </w:rPr>
        <w:t xml:space="preserve"> no obtenga la prórroga de referencia, por ser causa imputable a éste el atraso, se hará acreedor a la aplicación de penas convencionales.</w:t>
      </w:r>
    </w:p>
    <w:p w14:paraId="2BC5C5E5" w14:textId="77777777" w:rsidR="00ED3667" w:rsidRDefault="00ED3667" w:rsidP="005B163E">
      <w:pPr>
        <w:spacing w:after="0" w:line="240" w:lineRule="auto"/>
        <w:jc w:val="both"/>
        <w:rPr>
          <w:rFonts w:ascii="Arial" w:hAnsi="Arial" w:cs="Arial"/>
          <w:caps/>
          <w:sz w:val="21"/>
          <w:szCs w:val="21"/>
        </w:rPr>
      </w:pPr>
    </w:p>
    <w:p w14:paraId="376C8551" w14:textId="77777777" w:rsidR="00AB35E9" w:rsidRDefault="00AB35E9" w:rsidP="005B163E">
      <w:pPr>
        <w:spacing w:after="0" w:line="240" w:lineRule="auto"/>
        <w:jc w:val="both"/>
        <w:rPr>
          <w:rFonts w:ascii="Arial" w:hAnsi="Arial" w:cs="Arial"/>
          <w:caps/>
          <w:sz w:val="21"/>
          <w:szCs w:val="21"/>
        </w:rPr>
      </w:pPr>
    </w:p>
    <w:p w14:paraId="06A8522C" w14:textId="77777777" w:rsidR="00AB35E9" w:rsidRDefault="00AB35E9" w:rsidP="005B163E">
      <w:pPr>
        <w:spacing w:after="0" w:line="240" w:lineRule="auto"/>
        <w:jc w:val="both"/>
        <w:rPr>
          <w:rFonts w:ascii="Arial" w:hAnsi="Arial" w:cs="Arial"/>
          <w:caps/>
          <w:sz w:val="21"/>
          <w:szCs w:val="21"/>
        </w:rPr>
      </w:pPr>
    </w:p>
    <w:p w14:paraId="79FDECA8" w14:textId="77777777" w:rsidR="00AB35E9" w:rsidRDefault="00AB35E9" w:rsidP="005B163E">
      <w:pPr>
        <w:spacing w:after="0" w:line="240" w:lineRule="auto"/>
        <w:jc w:val="both"/>
        <w:rPr>
          <w:rFonts w:ascii="Arial" w:hAnsi="Arial" w:cs="Arial"/>
          <w:caps/>
          <w:sz w:val="21"/>
          <w:szCs w:val="21"/>
        </w:rPr>
      </w:pPr>
    </w:p>
    <w:p w14:paraId="7789FC78" w14:textId="77777777" w:rsidR="00AB35E9" w:rsidRPr="005B163E" w:rsidRDefault="00AB35E9" w:rsidP="005B163E">
      <w:pPr>
        <w:spacing w:after="0" w:line="240" w:lineRule="auto"/>
        <w:jc w:val="both"/>
        <w:rPr>
          <w:rFonts w:ascii="Arial" w:hAnsi="Arial" w:cs="Arial"/>
          <w:caps/>
          <w:sz w:val="21"/>
          <w:szCs w:val="21"/>
        </w:rPr>
      </w:pPr>
    </w:p>
    <w:p w14:paraId="5D45ABB2" w14:textId="77777777" w:rsidR="00ED3667" w:rsidRPr="005B163E" w:rsidRDefault="00ED3667" w:rsidP="005B163E">
      <w:pPr>
        <w:numPr>
          <w:ilvl w:val="1"/>
          <w:numId w:val="5"/>
        </w:numPr>
        <w:tabs>
          <w:tab w:val="left" w:pos="-2835"/>
        </w:tabs>
        <w:spacing w:after="0" w:line="240" w:lineRule="auto"/>
        <w:ind w:hanging="647"/>
        <w:jc w:val="both"/>
        <w:rPr>
          <w:rFonts w:ascii="Arial" w:hAnsi="Arial" w:cs="Arial"/>
          <w:b/>
          <w:caps/>
          <w:snapToGrid w:val="0"/>
          <w:sz w:val="21"/>
          <w:szCs w:val="21"/>
        </w:rPr>
      </w:pPr>
      <w:r w:rsidRPr="005B163E">
        <w:rPr>
          <w:rFonts w:ascii="Arial" w:hAnsi="Arial" w:cs="Arial"/>
          <w:b/>
          <w:caps/>
          <w:snapToGrid w:val="0"/>
          <w:sz w:val="21"/>
          <w:szCs w:val="21"/>
        </w:rPr>
        <w:lastRenderedPageBreak/>
        <w:t xml:space="preserve">causas de desechamiento </w:t>
      </w:r>
    </w:p>
    <w:p w14:paraId="54D8ACC5" w14:textId="77777777" w:rsidR="000D0EFC" w:rsidRPr="005B163E" w:rsidRDefault="000D0EFC" w:rsidP="005B163E">
      <w:pPr>
        <w:tabs>
          <w:tab w:val="left" w:pos="-2835"/>
        </w:tabs>
        <w:spacing w:after="0" w:line="240" w:lineRule="auto"/>
        <w:ind w:left="931"/>
        <w:jc w:val="both"/>
        <w:rPr>
          <w:rFonts w:ascii="Arial" w:hAnsi="Arial" w:cs="Arial"/>
          <w:b/>
          <w:caps/>
          <w:snapToGrid w:val="0"/>
          <w:sz w:val="21"/>
          <w:szCs w:val="21"/>
        </w:rPr>
      </w:pPr>
    </w:p>
    <w:p w14:paraId="1768EAFE" w14:textId="77777777" w:rsidR="00ED3667" w:rsidRPr="005B163E" w:rsidRDefault="00ED3667" w:rsidP="005B163E">
      <w:pPr>
        <w:numPr>
          <w:ilvl w:val="2"/>
          <w:numId w:val="5"/>
        </w:numPr>
        <w:spacing w:after="0" w:line="240" w:lineRule="auto"/>
        <w:ind w:left="993"/>
        <w:jc w:val="both"/>
        <w:rPr>
          <w:rFonts w:ascii="Arial" w:hAnsi="Arial" w:cs="Arial"/>
          <w:caps/>
          <w:sz w:val="21"/>
          <w:szCs w:val="21"/>
        </w:rPr>
      </w:pPr>
      <w:bookmarkStart w:id="76" w:name="_Hlk83372575"/>
      <w:r w:rsidRPr="005B163E">
        <w:rPr>
          <w:rFonts w:ascii="Arial" w:hAnsi="Arial" w:cs="Arial"/>
          <w:caps/>
          <w:sz w:val="21"/>
          <w:szCs w:val="21"/>
        </w:rPr>
        <w:t xml:space="preserve">Serán causas de desechamiento, ADEMÁS DE LAS EXPLÍCITAMENTE SEÑALADAS EN CASOS CONCRETOS, el incumplimiento de alguno de los requisitos establecidos en esta convocatoria O </w:t>
      </w:r>
      <w:r w:rsidR="00116709" w:rsidRPr="005B163E">
        <w:rPr>
          <w:rFonts w:ascii="Arial" w:hAnsi="Arial" w:cs="Arial"/>
          <w:caps/>
          <w:sz w:val="21"/>
          <w:szCs w:val="21"/>
        </w:rPr>
        <w:t>EN LA</w:t>
      </w:r>
      <w:r w:rsidR="00260489" w:rsidRPr="005B163E">
        <w:rPr>
          <w:rFonts w:ascii="Arial" w:hAnsi="Arial" w:cs="Arial"/>
          <w:caps/>
          <w:sz w:val="21"/>
          <w:szCs w:val="21"/>
        </w:rPr>
        <w:t>S PRECISIONES Y/O MODIFICACIONES DERIVADAS DE LA</w:t>
      </w:r>
      <w:r w:rsidR="00116709" w:rsidRPr="005B163E">
        <w:rPr>
          <w:rFonts w:ascii="Arial" w:hAnsi="Arial" w:cs="Arial"/>
          <w:caps/>
          <w:sz w:val="21"/>
          <w:szCs w:val="21"/>
        </w:rPr>
        <w:t xml:space="preserve"> O LAS JUNTAS DE </w:t>
      </w:r>
      <w:r w:rsidRPr="005B163E">
        <w:rPr>
          <w:rFonts w:ascii="Arial" w:hAnsi="Arial" w:cs="Arial"/>
          <w:caps/>
          <w:sz w:val="21"/>
          <w:szCs w:val="21"/>
        </w:rPr>
        <w:t xml:space="preserve">aclaraciones </w:t>
      </w:r>
      <w:r w:rsidR="00260489" w:rsidRPr="005B163E">
        <w:rPr>
          <w:rFonts w:ascii="Arial" w:hAnsi="Arial" w:cs="Arial"/>
          <w:caps/>
          <w:sz w:val="21"/>
          <w:szCs w:val="21"/>
        </w:rPr>
        <w:t xml:space="preserve">A LA CONVOCATORIA </w:t>
      </w:r>
      <w:r w:rsidRPr="005B163E">
        <w:rPr>
          <w:rFonts w:ascii="Arial" w:hAnsi="Arial" w:cs="Arial"/>
          <w:caps/>
          <w:sz w:val="21"/>
          <w:szCs w:val="21"/>
        </w:rPr>
        <w:t>que afecte la solvencia de la proposición (TÉCNICA O ECONÓMICA</w:t>
      </w:r>
      <w:bookmarkEnd w:id="76"/>
      <w:r w:rsidRPr="005B163E">
        <w:rPr>
          <w:rFonts w:ascii="Arial" w:hAnsi="Arial" w:cs="Arial"/>
          <w:caps/>
          <w:sz w:val="21"/>
          <w:szCs w:val="21"/>
        </w:rPr>
        <w:t xml:space="preserve">). </w:t>
      </w:r>
      <w:bookmarkStart w:id="77" w:name="_Hlk83047711"/>
    </w:p>
    <w:p w14:paraId="2F0BDB8E" w14:textId="77777777" w:rsidR="00112F34" w:rsidRPr="005B163E" w:rsidRDefault="00112F34" w:rsidP="005B163E">
      <w:pPr>
        <w:spacing w:after="0" w:line="240" w:lineRule="auto"/>
        <w:ind w:left="993"/>
        <w:jc w:val="both"/>
        <w:rPr>
          <w:rFonts w:ascii="Arial" w:hAnsi="Arial" w:cs="Arial"/>
          <w:caps/>
          <w:sz w:val="21"/>
          <w:szCs w:val="21"/>
        </w:rPr>
      </w:pPr>
    </w:p>
    <w:p w14:paraId="74F2A2C9" w14:textId="77777777" w:rsidR="00ED3667" w:rsidRPr="005B163E" w:rsidRDefault="00ED3667" w:rsidP="005B163E">
      <w:pPr>
        <w:numPr>
          <w:ilvl w:val="2"/>
          <w:numId w:val="5"/>
        </w:numPr>
        <w:spacing w:after="0" w:line="240" w:lineRule="auto"/>
        <w:ind w:left="993"/>
        <w:jc w:val="both"/>
        <w:rPr>
          <w:rFonts w:ascii="Arial" w:hAnsi="Arial" w:cs="Arial"/>
          <w:caps/>
          <w:sz w:val="21"/>
          <w:szCs w:val="21"/>
        </w:rPr>
      </w:pPr>
      <w:r w:rsidRPr="005B163E">
        <w:rPr>
          <w:rFonts w:ascii="Arial" w:hAnsi="Arial" w:cs="Arial"/>
          <w:caps/>
          <w:sz w:val="21"/>
          <w:szCs w:val="21"/>
        </w:rPr>
        <w:t xml:space="preserve">SERÁN </w:t>
      </w:r>
      <w:bookmarkEnd w:id="77"/>
      <w:r w:rsidRPr="005B163E">
        <w:rPr>
          <w:rFonts w:ascii="Arial" w:hAnsi="Arial" w:cs="Arial"/>
          <w:caps/>
          <w:sz w:val="21"/>
          <w:szCs w:val="21"/>
        </w:rPr>
        <w:t>CAUSAS DE DESECHAMIENTO la comprobación de que algún “</w:t>
      </w:r>
      <w:r w:rsidRPr="005B163E">
        <w:rPr>
          <w:rFonts w:ascii="Arial" w:hAnsi="Arial" w:cs="Arial"/>
          <w:b/>
          <w:caps/>
          <w:sz w:val="21"/>
          <w:szCs w:val="21"/>
        </w:rPr>
        <w:t>licitante</w:t>
      </w:r>
      <w:r w:rsidRPr="005B163E">
        <w:rPr>
          <w:rFonts w:ascii="Arial" w:hAnsi="Arial" w:cs="Arial"/>
          <w:caps/>
          <w:sz w:val="21"/>
          <w:szCs w:val="21"/>
        </w:rPr>
        <w:t xml:space="preserve">” ha acordado con otro u otros elevar el costo EN LOS SERVICIOS O cualquier otro acuerdo que tenga como fin obtener una ventaja sobre los demás </w:t>
      </w:r>
      <w:r w:rsidRPr="005B163E">
        <w:rPr>
          <w:rFonts w:ascii="Arial" w:hAnsi="Arial" w:cs="Arial"/>
          <w:b/>
          <w:caps/>
          <w:sz w:val="21"/>
          <w:szCs w:val="21"/>
        </w:rPr>
        <w:t>“licitantes”</w:t>
      </w:r>
      <w:r w:rsidRPr="005B163E">
        <w:rPr>
          <w:rFonts w:ascii="Arial" w:hAnsi="Arial" w:cs="Arial"/>
          <w:caps/>
          <w:sz w:val="21"/>
          <w:szCs w:val="21"/>
        </w:rPr>
        <w:t>.</w:t>
      </w:r>
    </w:p>
    <w:p w14:paraId="1B5BEECF" w14:textId="77777777" w:rsidR="00112F34" w:rsidRPr="005B163E" w:rsidRDefault="00112F34" w:rsidP="005B163E">
      <w:pPr>
        <w:pStyle w:val="Prrafodelista"/>
        <w:spacing w:after="0" w:line="240" w:lineRule="auto"/>
        <w:ind w:left="993"/>
        <w:rPr>
          <w:rFonts w:ascii="Arial" w:hAnsi="Arial" w:cs="Arial"/>
          <w:caps/>
          <w:sz w:val="21"/>
          <w:szCs w:val="21"/>
        </w:rPr>
      </w:pPr>
    </w:p>
    <w:p w14:paraId="30E5435B" w14:textId="77777777" w:rsidR="001B6A0D" w:rsidRPr="005B163E" w:rsidRDefault="001B6A0D" w:rsidP="005B163E">
      <w:pPr>
        <w:numPr>
          <w:ilvl w:val="2"/>
          <w:numId w:val="5"/>
        </w:numPr>
        <w:spacing w:after="0" w:line="240" w:lineRule="auto"/>
        <w:ind w:left="993"/>
        <w:jc w:val="both"/>
        <w:rPr>
          <w:rFonts w:ascii="Arial" w:hAnsi="Arial" w:cs="Arial"/>
          <w:caps/>
          <w:sz w:val="21"/>
          <w:szCs w:val="21"/>
        </w:rPr>
      </w:pPr>
      <w:r w:rsidRPr="005B163E">
        <w:rPr>
          <w:rFonts w:ascii="Arial" w:hAnsi="Arial" w:cs="Arial"/>
          <w:caps/>
          <w:sz w:val="21"/>
          <w:szCs w:val="21"/>
        </w:rPr>
        <w:t>QUE LA DOCUMENTACIÓN LEGAL, LA PROPUESTA TÉCNICA Y ECONÓMICA NO SE PRESENTE EN IDIOMA ESPAÑOL (MÉXICO)</w:t>
      </w:r>
      <w:r w:rsidR="007F7781" w:rsidRPr="005B163E">
        <w:rPr>
          <w:rFonts w:ascii="Arial" w:hAnsi="Arial" w:cs="Arial"/>
          <w:caps/>
          <w:sz w:val="21"/>
          <w:szCs w:val="21"/>
        </w:rPr>
        <w:t>.</w:t>
      </w:r>
    </w:p>
    <w:p w14:paraId="6655D0D3" w14:textId="77777777" w:rsidR="00112F34" w:rsidRPr="005B163E" w:rsidRDefault="00112F34" w:rsidP="005B163E">
      <w:pPr>
        <w:spacing w:after="0" w:line="240" w:lineRule="auto"/>
        <w:ind w:left="993"/>
        <w:jc w:val="both"/>
        <w:rPr>
          <w:rFonts w:ascii="Arial" w:hAnsi="Arial" w:cs="Arial"/>
          <w:caps/>
          <w:sz w:val="21"/>
          <w:szCs w:val="21"/>
        </w:rPr>
      </w:pPr>
    </w:p>
    <w:p w14:paraId="05391588" w14:textId="77777777" w:rsidR="00ED3667" w:rsidRPr="005B163E" w:rsidRDefault="00ED3667" w:rsidP="005B163E">
      <w:pPr>
        <w:numPr>
          <w:ilvl w:val="2"/>
          <w:numId w:val="5"/>
        </w:numPr>
        <w:spacing w:after="0" w:line="240" w:lineRule="auto"/>
        <w:ind w:left="993"/>
        <w:jc w:val="both"/>
        <w:rPr>
          <w:rFonts w:ascii="Arial" w:hAnsi="Arial" w:cs="Arial"/>
          <w:caps/>
          <w:sz w:val="21"/>
          <w:szCs w:val="21"/>
        </w:rPr>
      </w:pPr>
      <w:r w:rsidRPr="005B163E">
        <w:rPr>
          <w:rFonts w:ascii="Arial" w:hAnsi="Arial" w:cs="Arial"/>
          <w:caps/>
          <w:sz w:val="21"/>
          <w:szCs w:val="21"/>
        </w:rPr>
        <w:t>SERÁ MOTIVO DE DESECHAMIENTO, QUE</w:t>
      </w:r>
      <w:r w:rsidR="00D8014D" w:rsidRPr="005B163E">
        <w:rPr>
          <w:rFonts w:ascii="Arial" w:hAnsi="Arial" w:cs="Arial"/>
          <w:caps/>
          <w:sz w:val="21"/>
          <w:szCs w:val="21"/>
        </w:rPr>
        <w:t xml:space="preserve"> EN</w:t>
      </w:r>
      <w:r w:rsidRPr="005B163E">
        <w:rPr>
          <w:rFonts w:ascii="Arial" w:hAnsi="Arial" w:cs="Arial"/>
          <w:caps/>
          <w:sz w:val="21"/>
          <w:szCs w:val="21"/>
        </w:rPr>
        <w:t xml:space="preserve"> LA PROPUESTA ECONÓMICA NO SE PRESENTE </w:t>
      </w:r>
      <w:r w:rsidR="007902F2" w:rsidRPr="005B163E">
        <w:rPr>
          <w:rFonts w:ascii="Arial" w:hAnsi="Arial" w:cs="Arial"/>
          <w:caps/>
          <w:sz w:val="21"/>
          <w:szCs w:val="21"/>
        </w:rPr>
        <w:t>LA PARTIDA</w:t>
      </w:r>
      <w:r w:rsidR="002A3234">
        <w:rPr>
          <w:rFonts w:ascii="Arial" w:hAnsi="Arial" w:cs="Arial"/>
          <w:caps/>
          <w:sz w:val="21"/>
          <w:szCs w:val="21"/>
        </w:rPr>
        <w:t xml:space="preserve"> </w:t>
      </w:r>
      <w:r w:rsidR="002A3234" w:rsidRPr="008C3865">
        <w:rPr>
          <w:rFonts w:ascii="Arial" w:hAnsi="Arial" w:cs="Arial"/>
          <w:b/>
          <w:caps/>
          <w:sz w:val="21"/>
          <w:szCs w:val="21"/>
        </w:rPr>
        <w:t>única</w:t>
      </w:r>
      <w:r w:rsidR="00D8014D" w:rsidRPr="005B163E">
        <w:rPr>
          <w:rFonts w:ascii="Arial" w:hAnsi="Arial" w:cs="Arial"/>
          <w:caps/>
          <w:sz w:val="21"/>
          <w:szCs w:val="21"/>
        </w:rPr>
        <w:t xml:space="preserve"> Y</w:t>
      </w:r>
      <w:r w:rsidR="002A3234">
        <w:rPr>
          <w:rFonts w:ascii="Arial" w:hAnsi="Arial" w:cs="Arial"/>
          <w:caps/>
          <w:sz w:val="21"/>
          <w:szCs w:val="21"/>
        </w:rPr>
        <w:t xml:space="preserve"> sus</w:t>
      </w:r>
      <w:r w:rsidR="00D8014D" w:rsidRPr="005B163E">
        <w:rPr>
          <w:rFonts w:ascii="Arial" w:hAnsi="Arial" w:cs="Arial"/>
          <w:caps/>
          <w:sz w:val="21"/>
          <w:szCs w:val="21"/>
        </w:rPr>
        <w:t xml:space="preserve"> SUBPARTIDAS </w:t>
      </w:r>
      <w:r w:rsidRPr="005B163E">
        <w:rPr>
          <w:rFonts w:ascii="Arial" w:hAnsi="Arial" w:cs="Arial"/>
          <w:caps/>
          <w:sz w:val="21"/>
          <w:szCs w:val="21"/>
        </w:rPr>
        <w:t xml:space="preserve">DE ACUERDO CON LO SOLICITADO EN </w:t>
      </w:r>
      <w:r w:rsidR="008C7B79">
        <w:rPr>
          <w:rFonts w:ascii="Arial" w:hAnsi="Arial" w:cs="Arial"/>
          <w:caps/>
          <w:sz w:val="21"/>
          <w:szCs w:val="21"/>
        </w:rPr>
        <w:t>El</w:t>
      </w:r>
      <w:r w:rsidRPr="005B163E">
        <w:rPr>
          <w:rFonts w:ascii="Arial" w:hAnsi="Arial" w:cs="Arial"/>
          <w:caps/>
          <w:sz w:val="21"/>
          <w:szCs w:val="21"/>
        </w:rPr>
        <w:t xml:space="preserve"> </w:t>
      </w:r>
      <w:r w:rsidR="0055448E" w:rsidRPr="005B163E">
        <w:rPr>
          <w:rFonts w:ascii="Arial" w:hAnsi="Arial" w:cs="Arial"/>
          <w:b/>
          <w:bCs/>
          <w:sz w:val="21"/>
          <w:szCs w:val="21"/>
        </w:rPr>
        <w:t>ANEXO B</w:t>
      </w:r>
      <w:r w:rsidR="008C7B79">
        <w:rPr>
          <w:rFonts w:ascii="Arial" w:hAnsi="Arial" w:cs="Arial"/>
          <w:b/>
          <w:bCs/>
          <w:sz w:val="21"/>
          <w:szCs w:val="21"/>
        </w:rPr>
        <w:t xml:space="preserve">, </w:t>
      </w:r>
      <w:r w:rsidRPr="005B163E">
        <w:rPr>
          <w:rFonts w:ascii="Arial" w:hAnsi="Arial" w:cs="Arial"/>
          <w:caps/>
          <w:sz w:val="21"/>
          <w:szCs w:val="21"/>
        </w:rPr>
        <w:t>DE LA PRESENTE CONVOCATORIA.</w:t>
      </w:r>
    </w:p>
    <w:p w14:paraId="79FBC4F0" w14:textId="77777777" w:rsidR="00112F34" w:rsidRPr="005B163E" w:rsidRDefault="00112F34" w:rsidP="005B163E">
      <w:pPr>
        <w:pStyle w:val="Prrafodelista"/>
        <w:spacing w:after="0" w:line="240" w:lineRule="auto"/>
        <w:ind w:left="993"/>
        <w:rPr>
          <w:rFonts w:ascii="Arial" w:hAnsi="Arial" w:cs="Arial"/>
          <w:caps/>
          <w:sz w:val="21"/>
          <w:szCs w:val="21"/>
        </w:rPr>
      </w:pPr>
    </w:p>
    <w:p w14:paraId="4ABF36C7" w14:textId="77777777"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SERÁ MOTIVO DE DESECHAMIENTO QUE EN LA PROPUESTA TÉCNICA NO SE PRESENTE EN LA PARTIDA</w:t>
      </w:r>
      <w:r w:rsidR="002A3234">
        <w:rPr>
          <w:rFonts w:ascii="Arial" w:hAnsi="Arial" w:cs="Arial"/>
          <w:sz w:val="21"/>
          <w:szCs w:val="21"/>
        </w:rPr>
        <w:t xml:space="preserve"> </w:t>
      </w:r>
      <w:r w:rsidR="002A3234" w:rsidRPr="008C3865">
        <w:rPr>
          <w:rFonts w:ascii="Arial" w:hAnsi="Arial" w:cs="Arial"/>
          <w:b/>
          <w:sz w:val="21"/>
          <w:szCs w:val="21"/>
        </w:rPr>
        <w:t>ÚNICA</w:t>
      </w:r>
      <w:r w:rsidRPr="005B163E">
        <w:rPr>
          <w:rFonts w:ascii="Arial" w:hAnsi="Arial" w:cs="Arial"/>
          <w:sz w:val="21"/>
          <w:szCs w:val="21"/>
        </w:rPr>
        <w:t xml:space="preserve"> </w:t>
      </w:r>
      <w:r w:rsidR="00D8014D" w:rsidRPr="005B163E">
        <w:rPr>
          <w:rFonts w:ascii="Arial" w:hAnsi="Arial" w:cs="Arial"/>
          <w:sz w:val="21"/>
          <w:szCs w:val="21"/>
        </w:rPr>
        <w:t xml:space="preserve">Y </w:t>
      </w:r>
      <w:r w:rsidR="002A3234">
        <w:rPr>
          <w:rFonts w:ascii="Arial" w:hAnsi="Arial" w:cs="Arial"/>
          <w:sz w:val="21"/>
          <w:szCs w:val="21"/>
        </w:rPr>
        <w:t xml:space="preserve">SUS </w:t>
      </w:r>
      <w:r w:rsidR="00D8014D" w:rsidRPr="005B163E">
        <w:rPr>
          <w:rFonts w:ascii="Arial" w:hAnsi="Arial" w:cs="Arial"/>
          <w:sz w:val="21"/>
          <w:szCs w:val="21"/>
        </w:rPr>
        <w:t xml:space="preserve">SUBPARTIDAS </w:t>
      </w:r>
      <w:r w:rsidRPr="005B163E">
        <w:rPr>
          <w:rFonts w:ascii="Arial" w:hAnsi="Arial" w:cs="Arial"/>
          <w:sz w:val="21"/>
          <w:szCs w:val="21"/>
        </w:rPr>
        <w:t>COTIZADA</w:t>
      </w:r>
      <w:r w:rsidR="00260489" w:rsidRPr="005B163E">
        <w:rPr>
          <w:rFonts w:ascii="Arial" w:hAnsi="Arial" w:cs="Arial"/>
          <w:sz w:val="21"/>
          <w:szCs w:val="21"/>
        </w:rPr>
        <w:t>S</w:t>
      </w:r>
      <w:r w:rsidRPr="005B163E">
        <w:rPr>
          <w:rFonts w:ascii="Arial" w:hAnsi="Arial" w:cs="Arial"/>
          <w:sz w:val="21"/>
          <w:szCs w:val="21"/>
        </w:rPr>
        <w:t xml:space="preserve"> CON LA TOTALIDAD DE CONCEPTOS Y LOS REQUERIMIENTOS DESCRITOS </w:t>
      </w:r>
      <w:r w:rsidR="007902F2" w:rsidRPr="005B163E">
        <w:rPr>
          <w:rFonts w:ascii="Arial" w:hAnsi="Arial" w:cs="Arial"/>
          <w:sz w:val="21"/>
          <w:szCs w:val="21"/>
        </w:rPr>
        <w:t xml:space="preserve">EN </w:t>
      </w:r>
      <w:r w:rsidR="007902F2">
        <w:rPr>
          <w:rFonts w:ascii="Arial" w:hAnsi="Arial" w:cs="Arial"/>
          <w:sz w:val="21"/>
          <w:szCs w:val="21"/>
        </w:rPr>
        <w:t>EL</w:t>
      </w:r>
      <w:r w:rsidRPr="005B163E">
        <w:rPr>
          <w:rFonts w:ascii="Arial" w:hAnsi="Arial" w:cs="Arial"/>
          <w:sz w:val="21"/>
          <w:szCs w:val="21"/>
        </w:rPr>
        <w:t xml:space="preserve"> </w:t>
      </w:r>
      <w:r w:rsidR="00C8446F" w:rsidRPr="005B163E">
        <w:rPr>
          <w:rFonts w:ascii="Arial" w:hAnsi="Arial" w:cs="Arial"/>
          <w:b/>
          <w:caps/>
          <w:sz w:val="21"/>
          <w:szCs w:val="21"/>
        </w:rPr>
        <w:t>ANEXO A, SUS APÉNDICES</w:t>
      </w:r>
      <w:r w:rsidR="00360824" w:rsidRPr="005B163E">
        <w:rPr>
          <w:rFonts w:ascii="Arial" w:hAnsi="Arial" w:cs="Arial"/>
          <w:b/>
          <w:caps/>
          <w:sz w:val="21"/>
          <w:szCs w:val="21"/>
        </w:rPr>
        <w:t xml:space="preserve"> </w:t>
      </w:r>
      <w:r w:rsidR="008C7B79">
        <w:rPr>
          <w:rFonts w:ascii="Arial" w:hAnsi="Arial" w:cs="Arial"/>
          <w:b/>
          <w:caps/>
          <w:sz w:val="21"/>
          <w:szCs w:val="21"/>
        </w:rPr>
        <w:t xml:space="preserve">a1.1, a1.2, a1.3, a1.4, a1.5, a1.6, a1.7 </w:t>
      </w:r>
      <w:r w:rsidR="00360824" w:rsidRPr="005B163E">
        <w:rPr>
          <w:rFonts w:ascii="Arial" w:hAnsi="Arial" w:cs="Arial"/>
          <w:b/>
          <w:caps/>
          <w:sz w:val="21"/>
          <w:szCs w:val="21"/>
        </w:rPr>
        <w:t>Y PROGRAMA DE MANTENIMIENTO</w:t>
      </w:r>
      <w:r w:rsidR="00D8014D" w:rsidRPr="005B163E">
        <w:rPr>
          <w:rFonts w:ascii="Arial" w:hAnsi="Arial" w:cs="Arial"/>
          <w:b/>
          <w:bCs/>
          <w:sz w:val="21"/>
          <w:szCs w:val="21"/>
        </w:rPr>
        <w:t>,</w:t>
      </w:r>
      <w:r w:rsidRPr="005B163E">
        <w:rPr>
          <w:rFonts w:ascii="Arial" w:hAnsi="Arial" w:cs="Arial"/>
          <w:b/>
          <w:caps/>
          <w:sz w:val="21"/>
          <w:szCs w:val="21"/>
        </w:rPr>
        <w:t xml:space="preserve"> </w:t>
      </w:r>
      <w:r w:rsidRPr="005B163E">
        <w:rPr>
          <w:rFonts w:ascii="Arial" w:hAnsi="Arial" w:cs="Arial"/>
          <w:sz w:val="21"/>
          <w:szCs w:val="21"/>
        </w:rPr>
        <w:t xml:space="preserve">DE </w:t>
      </w:r>
      <w:r w:rsidR="00D8014D" w:rsidRPr="005B163E">
        <w:rPr>
          <w:rFonts w:ascii="Arial" w:hAnsi="Arial" w:cs="Arial"/>
          <w:sz w:val="21"/>
          <w:szCs w:val="21"/>
        </w:rPr>
        <w:t>LA PRESENTE</w:t>
      </w:r>
      <w:r w:rsidRPr="005B163E">
        <w:rPr>
          <w:rFonts w:ascii="Arial" w:hAnsi="Arial" w:cs="Arial"/>
          <w:sz w:val="21"/>
          <w:szCs w:val="21"/>
        </w:rPr>
        <w:t xml:space="preserve"> CONVOCATORIA.</w:t>
      </w:r>
    </w:p>
    <w:p w14:paraId="24A5596B" w14:textId="77777777" w:rsidR="00112F34" w:rsidRPr="005B163E" w:rsidRDefault="00112F34" w:rsidP="005B163E">
      <w:pPr>
        <w:spacing w:after="0" w:line="240" w:lineRule="auto"/>
        <w:ind w:left="993"/>
        <w:jc w:val="both"/>
        <w:rPr>
          <w:rFonts w:ascii="Arial" w:hAnsi="Arial" w:cs="Arial"/>
          <w:sz w:val="21"/>
          <w:szCs w:val="21"/>
        </w:rPr>
      </w:pPr>
    </w:p>
    <w:p w14:paraId="766431A3" w14:textId="77777777"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 xml:space="preserve">NO SEÑALAR DE MANERA CLARA Y PRECISA TODOS Y CADA UNO DE LOS REQUISITOS, ESPECIFICACIONES O CARACTERÍSTICAS TÉCNICAS DE LOS SERVICIOS SOLICITADOS EN </w:t>
      </w:r>
      <w:r w:rsidR="008C7B79">
        <w:rPr>
          <w:rFonts w:ascii="Arial" w:hAnsi="Arial" w:cs="Arial"/>
          <w:sz w:val="21"/>
          <w:szCs w:val="21"/>
        </w:rPr>
        <w:t xml:space="preserve">EL </w:t>
      </w:r>
      <w:r w:rsidR="00C8446F" w:rsidRPr="005B163E">
        <w:rPr>
          <w:rFonts w:ascii="Arial" w:hAnsi="Arial" w:cs="Arial"/>
          <w:b/>
          <w:caps/>
          <w:sz w:val="21"/>
          <w:szCs w:val="21"/>
        </w:rPr>
        <w:t>ANEXO A, SUS APÉNDICES</w:t>
      </w:r>
      <w:r w:rsidR="00360824" w:rsidRPr="005B163E">
        <w:rPr>
          <w:rFonts w:ascii="Arial" w:hAnsi="Arial" w:cs="Arial"/>
          <w:b/>
          <w:caps/>
          <w:sz w:val="21"/>
          <w:szCs w:val="21"/>
        </w:rPr>
        <w:t xml:space="preserve"> </w:t>
      </w:r>
      <w:r w:rsidR="002A3234">
        <w:rPr>
          <w:rFonts w:ascii="Arial" w:hAnsi="Arial" w:cs="Arial"/>
          <w:b/>
          <w:caps/>
          <w:sz w:val="21"/>
          <w:szCs w:val="21"/>
        </w:rPr>
        <w:t xml:space="preserve">a1.1, a1.2, a1.3, a1.4, a1.5, a1.6, a1.7 </w:t>
      </w:r>
      <w:r w:rsidR="00360824" w:rsidRPr="005B163E">
        <w:rPr>
          <w:rFonts w:ascii="Arial" w:hAnsi="Arial" w:cs="Arial"/>
          <w:b/>
          <w:caps/>
          <w:sz w:val="21"/>
          <w:szCs w:val="21"/>
        </w:rPr>
        <w:t>Y PROGRAMA DE MANTENIMIENTO</w:t>
      </w:r>
      <w:r w:rsidRPr="005B163E">
        <w:rPr>
          <w:rFonts w:ascii="Arial" w:hAnsi="Arial" w:cs="Arial"/>
          <w:b/>
          <w:caps/>
          <w:sz w:val="21"/>
          <w:szCs w:val="21"/>
        </w:rPr>
        <w:t xml:space="preserve">, </w:t>
      </w:r>
      <w:r w:rsidRPr="005B163E">
        <w:rPr>
          <w:rFonts w:ascii="Arial" w:hAnsi="Arial" w:cs="Arial"/>
          <w:sz w:val="21"/>
          <w:szCs w:val="21"/>
        </w:rPr>
        <w:t xml:space="preserve">Y </w:t>
      </w:r>
      <w:r w:rsidRPr="005B163E">
        <w:rPr>
          <w:rFonts w:ascii="Arial" w:hAnsi="Arial" w:cs="Arial"/>
          <w:bCs/>
          <w:sz w:val="21"/>
          <w:szCs w:val="21"/>
        </w:rPr>
        <w:t>LAS PRECISIONES Y/O MODIFICACIONES DERIVADAS DE LA O LAS JUNTAS DE ACLARACIONES A LA CONVOCATORIA</w:t>
      </w:r>
      <w:r w:rsidR="00D403C4" w:rsidRPr="005B163E">
        <w:rPr>
          <w:rFonts w:ascii="Arial" w:hAnsi="Arial" w:cs="Arial"/>
          <w:bCs/>
          <w:sz w:val="21"/>
          <w:szCs w:val="21"/>
        </w:rPr>
        <w:t>.</w:t>
      </w:r>
    </w:p>
    <w:p w14:paraId="7CD13D43" w14:textId="77777777" w:rsidR="00112F34" w:rsidRPr="005B163E" w:rsidRDefault="00112F34" w:rsidP="005B163E">
      <w:pPr>
        <w:spacing w:after="0" w:line="240" w:lineRule="auto"/>
        <w:ind w:left="993"/>
        <w:jc w:val="both"/>
        <w:rPr>
          <w:rFonts w:ascii="Arial" w:hAnsi="Arial" w:cs="Arial"/>
          <w:sz w:val="21"/>
          <w:szCs w:val="21"/>
        </w:rPr>
      </w:pPr>
    </w:p>
    <w:p w14:paraId="022827B5" w14:textId="77777777" w:rsidR="00ED3667" w:rsidRPr="005B163E" w:rsidRDefault="00ED3667" w:rsidP="005B163E">
      <w:pPr>
        <w:numPr>
          <w:ilvl w:val="2"/>
          <w:numId w:val="5"/>
        </w:numPr>
        <w:spacing w:after="0" w:line="240" w:lineRule="auto"/>
        <w:ind w:left="993"/>
        <w:jc w:val="both"/>
        <w:rPr>
          <w:rFonts w:ascii="Arial" w:hAnsi="Arial" w:cs="Arial"/>
          <w:sz w:val="21"/>
          <w:szCs w:val="21"/>
        </w:rPr>
      </w:pPr>
      <w:bookmarkStart w:id="78" w:name="_Hlk83047971"/>
      <w:r w:rsidRPr="005B163E">
        <w:rPr>
          <w:rFonts w:ascii="Arial" w:hAnsi="Arial" w:cs="Arial"/>
          <w:sz w:val="21"/>
          <w:szCs w:val="21"/>
        </w:rPr>
        <w:t>INCURRIR EN FALSEDAD DE INFORMACIÓN Y EN LA PRESENTACIÓN DE DOCUMENTOS ALTERADOS O APÓCRIFOS. EN ESTOS CASOS SE LE DARÁ VISTA A LAS INSTANCIAS CORRESPONDIENTES.</w:t>
      </w:r>
    </w:p>
    <w:p w14:paraId="598801AD" w14:textId="77777777" w:rsidR="00112F34" w:rsidRPr="005B163E" w:rsidRDefault="00112F34" w:rsidP="005B163E">
      <w:pPr>
        <w:spacing w:after="0" w:line="240" w:lineRule="auto"/>
        <w:ind w:left="993"/>
        <w:jc w:val="both"/>
        <w:rPr>
          <w:rFonts w:ascii="Arial" w:hAnsi="Arial" w:cs="Arial"/>
          <w:sz w:val="21"/>
          <w:szCs w:val="21"/>
        </w:rPr>
      </w:pPr>
    </w:p>
    <w:p w14:paraId="51B52928" w14:textId="77777777"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CUANDO EL “</w:t>
      </w:r>
      <w:r w:rsidRPr="005B163E">
        <w:rPr>
          <w:rFonts w:ascii="Arial" w:hAnsi="Arial" w:cs="Arial"/>
          <w:b/>
          <w:sz w:val="21"/>
          <w:szCs w:val="21"/>
        </w:rPr>
        <w:t>LICITANTE”</w:t>
      </w:r>
      <w:r w:rsidRPr="005B163E">
        <w:rPr>
          <w:rFonts w:ascii="Arial" w:hAnsi="Arial" w:cs="Arial"/>
          <w:sz w:val="21"/>
          <w:szCs w:val="21"/>
        </w:rPr>
        <w:t xml:space="preserve"> INTEGRE </w:t>
      </w:r>
      <w:r w:rsidRPr="005B163E">
        <w:rPr>
          <w:rFonts w:ascii="Arial" w:hAnsi="Arial" w:cs="Arial"/>
          <w:b/>
          <w:sz w:val="21"/>
          <w:szCs w:val="21"/>
        </w:rPr>
        <w:t>MÁS DE UNA PROPUESTA</w:t>
      </w:r>
      <w:r w:rsidRPr="005B163E">
        <w:rPr>
          <w:rFonts w:ascii="Arial" w:hAnsi="Arial" w:cs="Arial"/>
          <w:sz w:val="21"/>
          <w:szCs w:val="21"/>
        </w:rPr>
        <w:t xml:space="preserve"> TÉCNICA O PROPUESTA ECONÓMICA </w:t>
      </w:r>
      <w:r w:rsidR="00D8014D" w:rsidRPr="005B163E">
        <w:rPr>
          <w:rFonts w:ascii="Arial" w:hAnsi="Arial" w:cs="Arial"/>
          <w:sz w:val="21"/>
          <w:szCs w:val="21"/>
        </w:rPr>
        <w:t xml:space="preserve">PARA LA PRESTACIÓN </w:t>
      </w:r>
      <w:r w:rsidRPr="005B163E">
        <w:rPr>
          <w:rFonts w:ascii="Arial" w:hAnsi="Arial" w:cs="Arial"/>
          <w:sz w:val="21"/>
          <w:szCs w:val="21"/>
        </w:rPr>
        <w:t>DE LOS SERVICIOS OBJETO DE LA PRESENTE CONVOCATORIA.</w:t>
      </w:r>
    </w:p>
    <w:p w14:paraId="2DF8D62C" w14:textId="77777777" w:rsidR="00112F34" w:rsidRPr="005B163E" w:rsidRDefault="00112F34" w:rsidP="005B163E">
      <w:pPr>
        <w:spacing w:after="0" w:line="240" w:lineRule="auto"/>
        <w:ind w:left="993"/>
        <w:jc w:val="both"/>
        <w:rPr>
          <w:rFonts w:ascii="Arial" w:hAnsi="Arial" w:cs="Arial"/>
          <w:sz w:val="21"/>
          <w:szCs w:val="21"/>
        </w:rPr>
      </w:pPr>
    </w:p>
    <w:p w14:paraId="3E3D2C61" w14:textId="77777777"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CUANDO NO GUARDEN CONGRUENCIA ENTRE SÍ, LA PROPUESTA TÉCNICA</w:t>
      </w:r>
      <w:r w:rsidR="007147D5" w:rsidRPr="005B163E">
        <w:rPr>
          <w:rFonts w:ascii="Arial" w:hAnsi="Arial" w:cs="Arial"/>
          <w:sz w:val="21"/>
          <w:szCs w:val="21"/>
        </w:rPr>
        <w:t>,</w:t>
      </w:r>
      <w:r w:rsidRPr="005B163E">
        <w:rPr>
          <w:rFonts w:ascii="Arial" w:hAnsi="Arial" w:cs="Arial"/>
          <w:sz w:val="21"/>
          <w:szCs w:val="21"/>
        </w:rPr>
        <w:t xml:space="preserve"> </w:t>
      </w:r>
      <w:r w:rsidR="007147D5" w:rsidRPr="005B163E">
        <w:rPr>
          <w:rFonts w:ascii="Arial" w:hAnsi="Arial" w:cs="Arial"/>
          <w:sz w:val="21"/>
          <w:szCs w:val="21"/>
        </w:rPr>
        <w:t xml:space="preserve">APÉNDICES, PROGRAMA DE MANTENIMIENTO </w:t>
      </w:r>
      <w:r w:rsidR="007B4194" w:rsidRPr="005B163E">
        <w:rPr>
          <w:rFonts w:ascii="Arial" w:hAnsi="Arial" w:cs="Arial"/>
          <w:sz w:val="21"/>
          <w:szCs w:val="21"/>
        </w:rPr>
        <w:t>Y LA PROPUESTA ECONÓMICA</w:t>
      </w:r>
      <w:r w:rsidR="008C7B79">
        <w:rPr>
          <w:rFonts w:ascii="Arial" w:hAnsi="Arial" w:cs="Arial"/>
          <w:sz w:val="21"/>
          <w:szCs w:val="21"/>
        </w:rPr>
        <w:t>.</w:t>
      </w:r>
    </w:p>
    <w:p w14:paraId="4BDC4946" w14:textId="77777777" w:rsidR="00112F34" w:rsidRPr="005B163E" w:rsidRDefault="00112F34" w:rsidP="005B163E">
      <w:pPr>
        <w:spacing w:after="0" w:line="240" w:lineRule="auto"/>
        <w:ind w:left="993"/>
        <w:jc w:val="both"/>
        <w:rPr>
          <w:rFonts w:ascii="Arial" w:hAnsi="Arial" w:cs="Arial"/>
          <w:sz w:val="21"/>
          <w:szCs w:val="21"/>
        </w:rPr>
      </w:pPr>
    </w:p>
    <w:p w14:paraId="5CF3D992" w14:textId="77777777"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 xml:space="preserve">CUANDO LA PROPUESTA TÉCNICA Y/O PROPUESTA ECONÓMICA </w:t>
      </w:r>
      <w:r w:rsidR="007B4194" w:rsidRPr="005B163E">
        <w:rPr>
          <w:rFonts w:ascii="Arial" w:hAnsi="Arial" w:cs="Arial"/>
          <w:sz w:val="21"/>
          <w:szCs w:val="21"/>
        </w:rPr>
        <w:t xml:space="preserve">DE LA PARTIDA QUE SE PARTICIPE NO SE PRESENTEN CON LAS UNIDADES DE MEDIDA Y/O CONFORME A LAS CONDICIONES INDICADAS EN </w:t>
      </w:r>
      <w:r w:rsidR="00CF3EAA">
        <w:rPr>
          <w:rFonts w:ascii="Arial" w:hAnsi="Arial" w:cs="Arial"/>
          <w:sz w:val="21"/>
          <w:szCs w:val="21"/>
        </w:rPr>
        <w:t>EL</w:t>
      </w:r>
      <w:r w:rsidR="00CF3EAA" w:rsidRPr="005B163E">
        <w:rPr>
          <w:rFonts w:ascii="Arial" w:hAnsi="Arial" w:cs="Arial"/>
          <w:sz w:val="21"/>
          <w:szCs w:val="21"/>
        </w:rPr>
        <w:t xml:space="preserve"> </w:t>
      </w:r>
      <w:r w:rsidR="00C8446F" w:rsidRPr="005B163E">
        <w:rPr>
          <w:rFonts w:ascii="Arial" w:hAnsi="Arial" w:cs="Arial"/>
          <w:b/>
          <w:bCs/>
          <w:sz w:val="21"/>
          <w:szCs w:val="21"/>
        </w:rPr>
        <w:t>ANEXO A, SUS APÉNDICES</w:t>
      </w:r>
      <w:r w:rsidR="00360824" w:rsidRPr="005B163E">
        <w:rPr>
          <w:rFonts w:ascii="Arial" w:hAnsi="Arial" w:cs="Arial"/>
          <w:b/>
          <w:bCs/>
          <w:sz w:val="21"/>
          <w:szCs w:val="21"/>
        </w:rPr>
        <w:t xml:space="preserve"> Y PROGRAMA DE MANTENIMIENTO</w:t>
      </w:r>
      <w:r w:rsidR="007B4194" w:rsidRPr="005B163E">
        <w:rPr>
          <w:rFonts w:ascii="Arial" w:hAnsi="Arial" w:cs="Arial"/>
          <w:sz w:val="21"/>
          <w:szCs w:val="21"/>
        </w:rPr>
        <w:t xml:space="preserve">, </w:t>
      </w:r>
      <w:r w:rsidR="00D4122C" w:rsidRPr="005B163E">
        <w:rPr>
          <w:rFonts w:ascii="Arial" w:hAnsi="Arial" w:cs="Arial"/>
          <w:sz w:val="21"/>
          <w:szCs w:val="21"/>
        </w:rPr>
        <w:t xml:space="preserve">PRESUPUESTO </w:t>
      </w:r>
      <w:r w:rsidR="007B4194" w:rsidRPr="005B163E">
        <w:rPr>
          <w:rFonts w:ascii="Arial" w:hAnsi="Arial" w:cs="Arial"/>
          <w:sz w:val="21"/>
          <w:szCs w:val="21"/>
        </w:rPr>
        <w:t>MÍNIM</w:t>
      </w:r>
      <w:r w:rsidR="00D4122C" w:rsidRPr="005B163E">
        <w:rPr>
          <w:rFonts w:ascii="Arial" w:hAnsi="Arial" w:cs="Arial"/>
          <w:sz w:val="21"/>
          <w:szCs w:val="21"/>
        </w:rPr>
        <w:t>O</w:t>
      </w:r>
      <w:r w:rsidR="007B4194" w:rsidRPr="005B163E">
        <w:rPr>
          <w:rFonts w:ascii="Arial" w:hAnsi="Arial" w:cs="Arial"/>
          <w:sz w:val="21"/>
          <w:szCs w:val="21"/>
        </w:rPr>
        <w:t xml:space="preserve"> </w:t>
      </w:r>
      <w:r w:rsidRPr="005B163E">
        <w:rPr>
          <w:rFonts w:ascii="Arial" w:hAnsi="Arial" w:cs="Arial"/>
          <w:sz w:val="21"/>
          <w:szCs w:val="21"/>
        </w:rPr>
        <w:t>Y MÁXIM</w:t>
      </w:r>
      <w:r w:rsidR="00D4122C" w:rsidRPr="005B163E">
        <w:rPr>
          <w:rFonts w:ascii="Arial" w:hAnsi="Arial" w:cs="Arial"/>
          <w:sz w:val="21"/>
          <w:szCs w:val="21"/>
        </w:rPr>
        <w:t>O</w:t>
      </w:r>
      <w:r w:rsidRPr="005B163E">
        <w:rPr>
          <w:rFonts w:ascii="Arial" w:hAnsi="Arial" w:cs="Arial"/>
          <w:sz w:val="21"/>
          <w:szCs w:val="21"/>
        </w:rPr>
        <w:t xml:space="preserve"> Y A LAS CARACTERÍSTICAS Y ESPECIFICACIONES TÉCNICAS DETERMINADAS EN LOS ANEXOS DE ESTA CONVOCATORIA.</w:t>
      </w:r>
    </w:p>
    <w:p w14:paraId="11EE9966" w14:textId="77777777" w:rsidR="00112F34" w:rsidRPr="00356324" w:rsidRDefault="00112F34" w:rsidP="005B163E">
      <w:pPr>
        <w:pStyle w:val="Prrafodelista"/>
        <w:spacing w:after="0" w:line="240" w:lineRule="auto"/>
        <w:ind w:left="993"/>
        <w:rPr>
          <w:rFonts w:ascii="Arial" w:hAnsi="Arial" w:cs="Arial"/>
          <w:sz w:val="21"/>
          <w:szCs w:val="21"/>
        </w:rPr>
      </w:pPr>
    </w:p>
    <w:p w14:paraId="097F8BFD" w14:textId="4C462A48" w:rsidR="00ED3667" w:rsidRPr="005B163E" w:rsidRDefault="00ED3667" w:rsidP="005B163E">
      <w:pPr>
        <w:numPr>
          <w:ilvl w:val="2"/>
          <w:numId w:val="5"/>
        </w:numPr>
        <w:spacing w:after="0" w:line="240" w:lineRule="auto"/>
        <w:ind w:left="993"/>
        <w:jc w:val="both"/>
        <w:rPr>
          <w:rFonts w:ascii="Arial" w:hAnsi="Arial" w:cs="Arial"/>
          <w:sz w:val="21"/>
          <w:szCs w:val="21"/>
        </w:rPr>
      </w:pPr>
      <w:r w:rsidRPr="00356324">
        <w:rPr>
          <w:rFonts w:ascii="Arial" w:hAnsi="Arial" w:cs="Arial"/>
          <w:sz w:val="21"/>
          <w:szCs w:val="21"/>
        </w:rPr>
        <w:t xml:space="preserve">QUE LA PROPUESTA ECONÓMICA </w:t>
      </w:r>
      <w:r w:rsidR="007B4194" w:rsidRPr="00356324">
        <w:rPr>
          <w:rFonts w:ascii="Arial" w:hAnsi="Arial" w:cs="Arial"/>
          <w:sz w:val="21"/>
          <w:szCs w:val="21"/>
        </w:rPr>
        <w:t>DE LA PARTIDA</w:t>
      </w:r>
      <w:r w:rsidR="008C3865" w:rsidRPr="00356324">
        <w:rPr>
          <w:rFonts w:ascii="Arial" w:hAnsi="Arial" w:cs="Arial"/>
          <w:sz w:val="21"/>
          <w:szCs w:val="21"/>
        </w:rPr>
        <w:t xml:space="preserve"> </w:t>
      </w:r>
      <w:r w:rsidR="008C3865" w:rsidRPr="00356324">
        <w:rPr>
          <w:rFonts w:ascii="Arial" w:hAnsi="Arial" w:cs="Arial"/>
          <w:b/>
          <w:sz w:val="21"/>
          <w:szCs w:val="21"/>
        </w:rPr>
        <w:t>ÚNICA</w:t>
      </w:r>
      <w:r w:rsidR="007B4194" w:rsidRPr="00356324">
        <w:rPr>
          <w:rFonts w:ascii="Arial" w:hAnsi="Arial" w:cs="Arial"/>
          <w:sz w:val="21"/>
          <w:szCs w:val="21"/>
        </w:rPr>
        <w:t xml:space="preserve"> </w:t>
      </w:r>
      <w:r w:rsidR="00123685" w:rsidRPr="00356324">
        <w:rPr>
          <w:rFonts w:ascii="Arial" w:hAnsi="Arial" w:cs="Arial"/>
          <w:sz w:val="21"/>
          <w:szCs w:val="21"/>
        </w:rPr>
        <w:t xml:space="preserve">Y SUS </w:t>
      </w:r>
      <w:r w:rsidR="00123685" w:rsidRPr="005B163E">
        <w:rPr>
          <w:rFonts w:ascii="Arial" w:hAnsi="Arial" w:cs="Arial"/>
          <w:sz w:val="21"/>
          <w:szCs w:val="21"/>
        </w:rPr>
        <w:t xml:space="preserve">SUBPARTIDAS </w:t>
      </w:r>
      <w:r w:rsidR="007B4194" w:rsidRPr="005B163E">
        <w:rPr>
          <w:rFonts w:ascii="Arial" w:hAnsi="Arial" w:cs="Arial"/>
          <w:sz w:val="21"/>
          <w:szCs w:val="21"/>
        </w:rPr>
        <w:t xml:space="preserve">EN LA QUE PARTICIPA </w:t>
      </w:r>
      <w:r w:rsidRPr="005B163E">
        <w:rPr>
          <w:rFonts w:ascii="Arial" w:hAnsi="Arial" w:cs="Arial"/>
          <w:sz w:val="21"/>
          <w:szCs w:val="21"/>
        </w:rPr>
        <w:t xml:space="preserve">SE PRESENTE EN </w:t>
      </w:r>
      <w:proofErr w:type="gramStart"/>
      <w:r w:rsidRPr="005B163E">
        <w:rPr>
          <w:rFonts w:ascii="Arial" w:hAnsi="Arial" w:cs="Arial"/>
          <w:sz w:val="21"/>
          <w:szCs w:val="21"/>
        </w:rPr>
        <w:t>MONEDA</w:t>
      </w:r>
      <w:proofErr w:type="gramEnd"/>
      <w:r w:rsidRPr="005B163E">
        <w:rPr>
          <w:rFonts w:ascii="Arial" w:hAnsi="Arial" w:cs="Arial"/>
          <w:sz w:val="21"/>
          <w:szCs w:val="21"/>
        </w:rPr>
        <w:t xml:space="preserve"> DISTINTA A LA NACIONAL (PESOS MEXICANOS). </w:t>
      </w:r>
    </w:p>
    <w:p w14:paraId="7D2A29A5" w14:textId="77777777" w:rsidR="00112F34" w:rsidRPr="005B163E" w:rsidRDefault="00112F34" w:rsidP="005B163E">
      <w:pPr>
        <w:spacing w:after="0" w:line="240" w:lineRule="auto"/>
        <w:ind w:left="993"/>
        <w:jc w:val="both"/>
        <w:rPr>
          <w:rFonts w:ascii="Arial" w:hAnsi="Arial" w:cs="Arial"/>
          <w:sz w:val="21"/>
          <w:szCs w:val="21"/>
        </w:rPr>
      </w:pPr>
    </w:p>
    <w:p w14:paraId="558C9CBF" w14:textId="77777777"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 xml:space="preserve">QUE EN </w:t>
      </w:r>
      <w:r w:rsidR="00BB38E3">
        <w:rPr>
          <w:rFonts w:ascii="Arial" w:hAnsi="Arial" w:cs="Arial"/>
          <w:sz w:val="21"/>
          <w:szCs w:val="21"/>
        </w:rPr>
        <w:t>EL</w:t>
      </w:r>
      <w:r w:rsidRPr="005B163E">
        <w:rPr>
          <w:rFonts w:ascii="Arial" w:hAnsi="Arial" w:cs="Arial"/>
          <w:sz w:val="21"/>
          <w:szCs w:val="21"/>
        </w:rPr>
        <w:t xml:space="preserve"> </w:t>
      </w:r>
      <w:r w:rsidR="0055448E" w:rsidRPr="005B163E">
        <w:rPr>
          <w:rFonts w:ascii="Arial" w:hAnsi="Arial" w:cs="Arial"/>
          <w:b/>
          <w:bCs/>
          <w:sz w:val="21"/>
          <w:szCs w:val="21"/>
        </w:rPr>
        <w:t>ANEXO B</w:t>
      </w:r>
      <w:r w:rsidRPr="005B163E">
        <w:rPr>
          <w:rFonts w:ascii="Arial" w:hAnsi="Arial" w:cs="Arial"/>
          <w:b/>
          <w:bCs/>
          <w:sz w:val="21"/>
          <w:szCs w:val="21"/>
        </w:rPr>
        <w:t xml:space="preserve"> </w:t>
      </w:r>
      <w:r w:rsidRPr="005B163E">
        <w:rPr>
          <w:rFonts w:ascii="Arial" w:hAnsi="Arial" w:cs="Arial"/>
          <w:sz w:val="21"/>
          <w:szCs w:val="21"/>
        </w:rPr>
        <w:t>PROPUESTA ECONÓMICA</w:t>
      </w:r>
      <w:r w:rsidR="007B4194" w:rsidRPr="005B163E">
        <w:rPr>
          <w:rFonts w:ascii="Arial" w:hAnsi="Arial" w:cs="Arial"/>
          <w:sz w:val="21"/>
          <w:szCs w:val="21"/>
        </w:rPr>
        <w:t xml:space="preserve">, SE OMITA EN FORMA TOTAL O PARCIAL LOS PRECIOS UNITARIOS, </w:t>
      </w:r>
      <w:r w:rsidR="00BB38E3">
        <w:rPr>
          <w:rFonts w:ascii="Arial" w:hAnsi="Arial" w:cs="Arial"/>
          <w:sz w:val="21"/>
          <w:szCs w:val="21"/>
        </w:rPr>
        <w:t>LOS PRECIOS MÁXIMOS DE REFERENCIA</w:t>
      </w:r>
      <w:r w:rsidR="00D403C4" w:rsidRPr="005B163E">
        <w:rPr>
          <w:rFonts w:ascii="Arial" w:hAnsi="Arial" w:cs="Arial"/>
          <w:sz w:val="21"/>
          <w:szCs w:val="21"/>
        </w:rPr>
        <w:t>,</w:t>
      </w:r>
      <w:r w:rsidR="00BB38E3">
        <w:rPr>
          <w:rFonts w:ascii="Arial" w:hAnsi="Arial" w:cs="Arial"/>
          <w:sz w:val="21"/>
          <w:szCs w:val="21"/>
        </w:rPr>
        <w:t xml:space="preserve"> EL PRESUPUESTO MÍNIMO Y MÁXIMO (SUBPARTIDA 1.7)</w:t>
      </w:r>
      <w:r w:rsidR="00D403C4" w:rsidRPr="005B163E">
        <w:rPr>
          <w:rFonts w:ascii="Arial" w:hAnsi="Arial" w:cs="Arial"/>
          <w:sz w:val="21"/>
          <w:szCs w:val="21"/>
        </w:rPr>
        <w:t xml:space="preserve"> </w:t>
      </w:r>
      <w:r w:rsidR="007B4194" w:rsidRPr="005B163E">
        <w:rPr>
          <w:rFonts w:ascii="Arial" w:hAnsi="Arial" w:cs="Arial"/>
          <w:sz w:val="21"/>
          <w:szCs w:val="21"/>
        </w:rPr>
        <w:t>Y/O LOS CONCEPTOS REQUERIDOS</w:t>
      </w:r>
      <w:r w:rsidR="00D403C4" w:rsidRPr="005B163E">
        <w:rPr>
          <w:rFonts w:ascii="Arial" w:hAnsi="Arial" w:cs="Arial"/>
          <w:sz w:val="21"/>
          <w:szCs w:val="21"/>
        </w:rPr>
        <w:t xml:space="preserve"> O QUE SE MODIFIQUE EL PRESUPUESTO MÍNIMO Y MÁXIMO</w:t>
      </w:r>
      <w:r w:rsidRPr="005B163E">
        <w:rPr>
          <w:rFonts w:ascii="Arial" w:hAnsi="Arial" w:cs="Arial"/>
          <w:sz w:val="21"/>
          <w:szCs w:val="21"/>
        </w:rPr>
        <w:t>.</w:t>
      </w:r>
    </w:p>
    <w:p w14:paraId="7C22293D" w14:textId="77777777" w:rsidR="00AB35E9" w:rsidRPr="005B163E" w:rsidRDefault="00AB35E9" w:rsidP="005B163E">
      <w:pPr>
        <w:spacing w:after="0" w:line="240" w:lineRule="auto"/>
        <w:ind w:left="993"/>
        <w:jc w:val="both"/>
        <w:rPr>
          <w:rFonts w:ascii="Arial" w:hAnsi="Arial" w:cs="Arial"/>
          <w:sz w:val="21"/>
          <w:szCs w:val="21"/>
        </w:rPr>
      </w:pPr>
    </w:p>
    <w:p w14:paraId="7F8C754A" w14:textId="77777777"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NO PRESENTAR FOLIADAS TODAS Y CADA UNA DE LAS HOJAS ÚTILES DE LOS DOCUMENTOS QUE INTEGREN SU PROPOSICIÓN</w:t>
      </w:r>
      <w:r w:rsidR="007F7781" w:rsidRPr="005B163E">
        <w:rPr>
          <w:rFonts w:ascii="Arial" w:hAnsi="Arial" w:cs="Arial"/>
          <w:sz w:val="21"/>
          <w:szCs w:val="21"/>
        </w:rPr>
        <w:t xml:space="preserve"> Y AQUELLOS DISTINTAS A ÉSTA</w:t>
      </w:r>
      <w:r w:rsidRPr="005B163E">
        <w:rPr>
          <w:rFonts w:ascii="Arial" w:hAnsi="Arial" w:cs="Arial"/>
          <w:sz w:val="21"/>
          <w:szCs w:val="21"/>
        </w:rPr>
        <w:t>, SALVO EN EL CASO DE QUE ALGUNA O ALGUNAS DE LAS HOJAS ÚTILES DE LOS DOCUMENTOS MENCIONADOS ANTERIOR</w:t>
      </w:r>
      <w:r w:rsidR="007F7781" w:rsidRPr="005B163E">
        <w:rPr>
          <w:rFonts w:ascii="Arial" w:hAnsi="Arial" w:cs="Arial"/>
          <w:sz w:val="21"/>
          <w:szCs w:val="21"/>
        </w:rPr>
        <w:t>MENTE</w:t>
      </w:r>
      <w:r w:rsidRPr="005B163E">
        <w:rPr>
          <w:rFonts w:ascii="Arial" w:hAnsi="Arial" w:cs="Arial"/>
          <w:sz w:val="21"/>
          <w:szCs w:val="21"/>
        </w:rPr>
        <w:t xml:space="preserve"> CAREZCAN DE FOLIO Y SE CONSTATE QUE LA O LAS HOJAS NO FOLIADAS MANTIENEN CONTINUIDAD, LA </w:t>
      </w:r>
      <w:r w:rsidRPr="005B163E">
        <w:rPr>
          <w:rFonts w:ascii="Arial" w:hAnsi="Arial" w:cs="Arial"/>
          <w:b/>
          <w:sz w:val="21"/>
          <w:szCs w:val="21"/>
        </w:rPr>
        <w:t>“CONVOCANTE”</w:t>
      </w:r>
      <w:r w:rsidRPr="005B163E">
        <w:rPr>
          <w:rFonts w:ascii="Arial" w:hAnsi="Arial" w:cs="Arial"/>
          <w:sz w:val="21"/>
          <w:szCs w:val="21"/>
        </w:rPr>
        <w:t xml:space="preserve">, NO DESECHARÁ LA PROPOSICIÓN. EN EL SUPUESTO DE QUE FALTE UNA HOJA Y LA OMISIÓN PUEDA SER CUBIERTA CON LA INFORMACIÓN CONTENIDA EN LA PROPIA PROPOSICIÓN O CON LOS DOCUMENTOS, LA </w:t>
      </w:r>
      <w:r w:rsidRPr="005B163E">
        <w:rPr>
          <w:rFonts w:ascii="Arial" w:hAnsi="Arial" w:cs="Arial"/>
          <w:b/>
          <w:sz w:val="21"/>
          <w:szCs w:val="21"/>
        </w:rPr>
        <w:t xml:space="preserve">“CONVOCANTE” </w:t>
      </w:r>
      <w:r w:rsidRPr="005B163E">
        <w:rPr>
          <w:rFonts w:ascii="Arial" w:hAnsi="Arial" w:cs="Arial"/>
          <w:sz w:val="21"/>
          <w:szCs w:val="21"/>
        </w:rPr>
        <w:t xml:space="preserve">TAMPOCO DESECHARÁ LA PROPOSICIÓN, ELLO DE CONFORMIDAD CON EL CAPÍTULO II. DE LOS PROCEDIMIENTOS DE ADJUDICACIÓN PARA ADQUISICIÓN, ARRENDAMIENTO DE BIENES MUEBLES Y PRESTACIÓN DE SERVICIOS, SUBCAPÍTULO II.2. DE LA LICITACIÓN PÚBLICA, APARTADO II.2.3. DE LA PRESENTACIÓN Y APERTURA DE LAS PROPOSICIONES, NUMERALES 21 Y 22, DE LAS </w:t>
      </w:r>
      <w:r w:rsidRPr="005B163E">
        <w:rPr>
          <w:rFonts w:ascii="Arial" w:hAnsi="Arial" w:cs="Arial"/>
          <w:b/>
          <w:sz w:val="21"/>
          <w:szCs w:val="21"/>
        </w:rPr>
        <w:t>“REGLAS”.</w:t>
      </w:r>
    </w:p>
    <w:p w14:paraId="4A7CA2BA" w14:textId="77777777" w:rsidR="00112F34" w:rsidRPr="005B163E" w:rsidRDefault="00112F34" w:rsidP="005B163E">
      <w:pPr>
        <w:spacing w:after="0" w:line="240" w:lineRule="auto"/>
        <w:ind w:left="993"/>
        <w:jc w:val="both"/>
        <w:rPr>
          <w:rFonts w:ascii="Arial" w:hAnsi="Arial" w:cs="Arial"/>
          <w:sz w:val="21"/>
          <w:szCs w:val="21"/>
        </w:rPr>
      </w:pPr>
    </w:p>
    <w:p w14:paraId="2A7B8360" w14:textId="77777777"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LA OMISIÓN DE FIRMA DEL REPRESENTANTE LEGAL, APODERADO LEGAL O LA PERSONA FACULTADA PARA ELLO DEL “</w:t>
      </w:r>
      <w:r w:rsidRPr="005B163E">
        <w:rPr>
          <w:rFonts w:ascii="Arial" w:hAnsi="Arial" w:cs="Arial"/>
          <w:b/>
          <w:sz w:val="21"/>
          <w:szCs w:val="21"/>
        </w:rPr>
        <w:t>LICITANTE”</w:t>
      </w:r>
      <w:r w:rsidRPr="005B163E">
        <w:rPr>
          <w:rFonts w:ascii="Arial" w:hAnsi="Arial" w:cs="Arial"/>
          <w:sz w:val="21"/>
          <w:szCs w:val="21"/>
        </w:rPr>
        <w:t xml:space="preserve"> EN LA </w:t>
      </w:r>
      <w:r w:rsidR="00A145B4" w:rsidRPr="005B163E">
        <w:rPr>
          <w:rFonts w:ascii="Arial" w:hAnsi="Arial" w:cs="Arial"/>
          <w:sz w:val="21"/>
          <w:szCs w:val="21"/>
        </w:rPr>
        <w:t xml:space="preserve">DOCUMENTACIÓN LEGAL, </w:t>
      </w:r>
      <w:r w:rsidRPr="005B163E">
        <w:rPr>
          <w:rFonts w:ascii="Arial" w:hAnsi="Arial" w:cs="Arial"/>
          <w:sz w:val="21"/>
          <w:szCs w:val="21"/>
        </w:rPr>
        <w:t>PROPUESTA TÉCNICA, PROPUESTA ECONÓMICA Y EN CADA DOCUMENTO REQUERIDO, ASÍ COMO EN LOS DEMÁS DOCUMENTOS SOLICITADOS EN LA PRESENTE CONVOCATORIA.</w:t>
      </w:r>
    </w:p>
    <w:p w14:paraId="5F6BD07E" w14:textId="77777777" w:rsidR="00112F34" w:rsidRPr="005B163E" w:rsidRDefault="00112F34" w:rsidP="005B163E">
      <w:pPr>
        <w:spacing w:after="0" w:line="240" w:lineRule="auto"/>
        <w:ind w:left="993"/>
        <w:jc w:val="both"/>
        <w:rPr>
          <w:rFonts w:ascii="Arial" w:hAnsi="Arial" w:cs="Arial"/>
          <w:sz w:val="21"/>
          <w:szCs w:val="21"/>
        </w:rPr>
      </w:pPr>
    </w:p>
    <w:p w14:paraId="462A4AB7" w14:textId="77777777"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OMITIR LA LEYENDA “</w:t>
      </w:r>
      <w:r w:rsidRPr="005B163E">
        <w:rPr>
          <w:rFonts w:ascii="Arial" w:hAnsi="Arial" w:cs="Arial"/>
          <w:b/>
          <w:sz w:val="21"/>
          <w:szCs w:val="21"/>
          <w:u w:val="single"/>
        </w:rPr>
        <w:t>BAJO PROTESTA DE DECIR VERDAD</w:t>
      </w:r>
      <w:r w:rsidRPr="005B163E">
        <w:rPr>
          <w:rFonts w:ascii="Arial" w:hAnsi="Arial" w:cs="Arial"/>
          <w:sz w:val="21"/>
          <w:szCs w:val="21"/>
        </w:rPr>
        <w:t>” EN LOS DOCUMENTOS EN QUE EXPRESAMENTE SE HA SOLICITADO.</w:t>
      </w:r>
    </w:p>
    <w:p w14:paraId="5F811942" w14:textId="77777777" w:rsidR="00112F34" w:rsidRPr="005B163E" w:rsidRDefault="00112F34" w:rsidP="005B163E">
      <w:pPr>
        <w:spacing w:after="0" w:line="240" w:lineRule="auto"/>
        <w:ind w:left="993"/>
        <w:jc w:val="both"/>
        <w:rPr>
          <w:rFonts w:ascii="Arial" w:hAnsi="Arial" w:cs="Arial"/>
          <w:sz w:val="21"/>
          <w:szCs w:val="21"/>
        </w:rPr>
      </w:pPr>
    </w:p>
    <w:p w14:paraId="76B2DD74" w14:textId="77777777"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CUANDO LOS PRECIOS OFERTADOS NO SEAN ACEPTABLES O NO SEAN CONVENIENTES CONFORME A LOS PROCEDIMIENTOS INDICADOS EN ESTA CONVOCATORIA.</w:t>
      </w:r>
    </w:p>
    <w:p w14:paraId="46E69B3C" w14:textId="77777777" w:rsidR="00112F34" w:rsidRPr="005B163E" w:rsidRDefault="00112F34" w:rsidP="005B163E">
      <w:pPr>
        <w:spacing w:after="0" w:line="240" w:lineRule="auto"/>
        <w:ind w:left="993"/>
        <w:jc w:val="both"/>
        <w:rPr>
          <w:rFonts w:ascii="Arial" w:hAnsi="Arial" w:cs="Arial"/>
          <w:sz w:val="21"/>
          <w:szCs w:val="21"/>
        </w:rPr>
      </w:pPr>
    </w:p>
    <w:p w14:paraId="17DE1C73" w14:textId="77777777" w:rsidR="00666954" w:rsidRPr="005B163E" w:rsidRDefault="00666954"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 xml:space="preserve">CUANDO EN LAS SUBPARTIDAS CORRESPONDIENTES A INDICAR PORCENTAJE DE DESCUENTO EL PRECIO UNITARIO OFERTADO CON DESCUENTO ANTES DEL IVA SUPERE LOS PRECIOS MÁXIMOS DE REFERENCIA ANTES DE IVA ESTABLECIDOS </w:t>
      </w:r>
      <w:r w:rsidR="00C27C21" w:rsidRPr="005B163E">
        <w:rPr>
          <w:rFonts w:ascii="Arial" w:hAnsi="Arial" w:cs="Arial"/>
          <w:sz w:val="21"/>
          <w:szCs w:val="21"/>
        </w:rPr>
        <w:t xml:space="preserve">EN </w:t>
      </w:r>
      <w:r w:rsidR="00FE652E">
        <w:rPr>
          <w:rFonts w:ascii="Arial" w:hAnsi="Arial" w:cs="Arial"/>
          <w:sz w:val="21"/>
          <w:szCs w:val="21"/>
        </w:rPr>
        <w:t>EL</w:t>
      </w:r>
      <w:r w:rsidR="00C27C21" w:rsidRPr="005B163E">
        <w:rPr>
          <w:rFonts w:ascii="Arial" w:hAnsi="Arial" w:cs="Arial"/>
          <w:sz w:val="21"/>
          <w:szCs w:val="21"/>
        </w:rPr>
        <w:t xml:space="preserve"> </w:t>
      </w:r>
      <w:r w:rsidR="00C27C21" w:rsidRPr="005B163E">
        <w:rPr>
          <w:rFonts w:ascii="Arial" w:hAnsi="Arial" w:cs="Arial"/>
          <w:b/>
          <w:bCs/>
          <w:sz w:val="21"/>
          <w:szCs w:val="21"/>
        </w:rPr>
        <w:t>ANEXO B</w:t>
      </w:r>
      <w:r w:rsidRPr="005B163E">
        <w:rPr>
          <w:rFonts w:ascii="Arial" w:hAnsi="Arial" w:cs="Arial"/>
          <w:sz w:val="21"/>
          <w:szCs w:val="21"/>
        </w:rPr>
        <w:t>.</w:t>
      </w:r>
    </w:p>
    <w:p w14:paraId="3EF61E7A" w14:textId="77777777" w:rsidR="00112F34" w:rsidRPr="005B163E" w:rsidRDefault="00112F34" w:rsidP="005B163E">
      <w:pPr>
        <w:spacing w:after="0" w:line="240" w:lineRule="auto"/>
        <w:ind w:left="993"/>
        <w:jc w:val="both"/>
        <w:rPr>
          <w:rFonts w:ascii="Arial" w:hAnsi="Arial" w:cs="Arial"/>
          <w:sz w:val="21"/>
          <w:szCs w:val="21"/>
        </w:rPr>
      </w:pPr>
    </w:p>
    <w:p w14:paraId="02FBF8BA" w14:textId="77777777" w:rsidR="00ED3667" w:rsidRPr="005B163E" w:rsidRDefault="00ED3667" w:rsidP="005B163E">
      <w:pPr>
        <w:numPr>
          <w:ilvl w:val="2"/>
          <w:numId w:val="5"/>
        </w:numPr>
        <w:spacing w:after="0" w:line="240" w:lineRule="auto"/>
        <w:ind w:left="993"/>
        <w:jc w:val="both"/>
        <w:rPr>
          <w:rFonts w:ascii="Arial" w:hAnsi="Arial" w:cs="Arial"/>
          <w:b/>
          <w:sz w:val="21"/>
          <w:szCs w:val="21"/>
        </w:rPr>
      </w:pPr>
      <w:r w:rsidRPr="005B163E">
        <w:rPr>
          <w:rFonts w:ascii="Arial" w:hAnsi="Arial" w:cs="Arial"/>
          <w:sz w:val="21"/>
          <w:szCs w:val="21"/>
        </w:rPr>
        <w:t>OMITIR O MODIFICAR LAS ESPECIFICACIONES, LA DESCRIPCIÓN Y CANTIDADES DE LOS SERVICIOS REQUERIDOS POR LA</w:t>
      </w:r>
      <w:r w:rsidRPr="005B163E">
        <w:rPr>
          <w:rFonts w:ascii="Arial" w:hAnsi="Arial" w:cs="Arial"/>
          <w:b/>
          <w:sz w:val="21"/>
          <w:szCs w:val="21"/>
        </w:rPr>
        <w:t xml:space="preserve"> “CONVOCANTE”.</w:t>
      </w:r>
    </w:p>
    <w:p w14:paraId="1781B936" w14:textId="77777777" w:rsidR="00112F34" w:rsidRPr="005B163E" w:rsidRDefault="00112F34" w:rsidP="005B163E">
      <w:pPr>
        <w:spacing w:after="0" w:line="240" w:lineRule="auto"/>
        <w:ind w:left="993"/>
        <w:jc w:val="both"/>
        <w:rPr>
          <w:rFonts w:ascii="Arial" w:hAnsi="Arial" w:cs="Arial"/>
          <w:b/>
          <w:sz w:val="21"/>
          <w:szCs w:val="21"/>
        </w:rPr>
      </w:pPr>
    </w:p>
    <w:p w14:paraId="66AB0497" w14:textId="77777777" w:rsidR="00ED3667" w:rsidRPr="005B163E" w:rsidRDefault="00ED3667" w:rsidP="005B163E">
      <w:pPr>
        <w:numPr>
          <w:ilvl w:val="2"/>
          <w:numId w:val="5"/>
        </w:numPr>
        <w:spacing w:after="0" w:line="240" w:lineRule="auto"/>
        <w:ind w:left="992"/>
        <w:jc w:val="both"/>
        <w:rPr>
          <w:rFonts w:ascii="Arial" w:hAnsi="Arial" w:cs="Arial"/>
          <w:b/>
          <w:sz w:val="21"/>
          <w:szCs w:val="21"/>
        </w:rPr>
      </w:pPr>
      <w:r w:rsidRPr="005B163E">
        <w:rPr>
          <w:rFonts w:ascii="Arial" w:hAnsi="Arial" w:cs="Arial"/>
          <w:sz w:val="21"/>
          <w:szCs w:val="21"/>
        </w:rPr>
        <w:t xml:space="preserve">LA FALTA DE PRESENTACIÓN DE ALGUNO DE LOS DOCUMENTOS SOLICITADOS COMO OBLIGATORIOS CONFORME A LO INDICADO EN LA CONVOCATORIA, SU ANEXO </w:t>
      </w:r>
      <w:r w:rsidR="00C27C21" w:rsidRPr="005B163E">
        <w:rPr>
          <w:rFonts w:ascii="Arial" w:hAnsi="Arial" w:cs="Arial"/>
          <w:sz w:val="21"/>
          <w:szCs w:val="21"/>
        </w:rPr>
        <w:t xml:space="preserve">SUS </w:t>
      </w:r>
      <w:r w:rsidR="007147D5" w:rsidRPr="005B163E">
        <w:rPr>
          <w:rFonts w:ascii="Arial" w:hAnsi="Arial" w:cs="Arial"/>
          <w:sz w:val="21"/>
          <w:szCs w:val="21"/>
        </w:rPr>
        <w:t>APÉNDICES, PROGRAMA DE MANTENIMIENTO</w:t>
      </w:r>
      <w:r w:rsidR="007147D5" w:rsidRPr="005B163E">
        <w:rPr>
          <w:rFonts w:ascii="Arial" w:hAnsi="Arial" w:cs="Arial"/>
          <w:bCs/>
          <w:sz w:val="21"/>
          <w:szCs w:val="21"/>
        </w:rPr>
        <w:t xml:space="preserve"> </w:t>
      </w:r>
      <w:r w:rsidRPr="005B163E">
        <w:rPr>
          <w:rFonts w:ascii="Arial" w:hAnsi="Arial" w:cs="Arial"/>
          <w:bCs/>
          <w:sz w:val="21"/>
          <w:szCs w:val="21"/>
        </w:rPr>
        <w:t xml:space="preserve">Y </w:t>
      </w:r>
      <w:r w:rsidRPr="005B163E">
        <w:rPr>
          <w:rFonts w:ascii="Arial" w:hAnsi="Arial" w:cs="Arial"/>
          <w:bCs/>
          <w:spacing w:val="2"/>
          <w:sz w:val="21"/>
          <w:szCs w:val="21"/>
        </w:rPr>
        <w:t>LAS PRECISIONES Y/O MODIFICACIONES DERIVADAS DE LA O LAS JUNTAS DE ACLARACIONES A LA CONVOCATORIA</w:t>
      </w:r>
      <w:r w:rsidRPr="005B163E">
        <w:rPr>
          <w:rFonts w:ascii="Arial" w:hAnsi="Arial" w:cs="Arial"/>
          <w:sz w:val="21"/>
          <w:szCs w:val="21"/>
        </w:rPr>
        <w:t>.</w:t>
      </w:r>
    </w:p>
    <w:p w14:paraId="49DBF9A2" w14:textId="77777777" w:rsidR="00112F34" w:rsidRPr="005B163E" w:rsidRDefault="00112F34" w:rsidP="005B163E">
      <w:pPr>
        <w:spacing w:after="0" w:line="240" w:lineRule="auto"/>
        <w:ind w:left="992"/>
        <w:jc w:val="both"/>
        <w:rPr>
          <w:rFonts w:ascii="Arial" w:hAnsi="Arial" w:cs="Arial"/>
          <w:b/>
          <w:sz w:val="21"/>
          <w:szCs w:val="21"/>
        </w:rPr>
      </w:pPr>
    </w:p>
    <w:p w14:paraId="1704A175" w14:textId="77777777" w:rsidR="00ED3667" w:rsidRPr="005B163E" w:rsidRDefault="00ED3667" w:rsidP="005B163E">
      <w:pPr>
        <w:numPr>
          <w:ilvl w:val="2"/>
          <w:numId w:val="5"/>
        </w:numPr>
        <w:spacing w:after="0" w:line="240" w:lineRule="auto"/>
        <w:ind w:left="993"/>
        <w:jc w:val="both"/>
        <w:rPr>
          <w:rFonts w:ascii="Arial" w:hAnsi="Arial" w:cs="Arial"/>
          <w:b/>
          <w:sz w:val="21"/>
          <w:szCs w:val="21"/>
        </w:rPr>
      </w:pPr>
      <w:r w:rsidRPr="005B163E">
        <w:rPr>
          <w:rFonts w:ascii="Arial" w:hAnsi="Arial" w:cs="Arial"/>
          <w:sz w:val="21"/>
          <w:szCs w:val="21"/>
        </w:rPr>
        <w:t>LA FALTA DE ALGUNA DE LAS FORMALIDADES Y/O REQUISITOS ESTABLECIDOS EN LOS DOCUMENTOS OBLIGATORIOS DE LA PRESENTE CONVOCATORIA, SUS ANEXOS</w:t>
      </w:r>
      <w:r w:rsidR="007147D5" w:rsidRPr="005B163E">
        <w:rPr>
          <w:rFonts w:ascii="Arial" w:hAnsi="Arial" w:cs="Arial"/>
          <w:sz w:val="21"/>
          <w:szCs w:val="21"/>
        </w:rPr>
        <w:t>,</w:t>
      </w:r>
      <w:r w:rsidRPr="005B163E">
        <w:rPr>
          <w:rFonts w:ascii="Arial" w:hAnsi="Arial" w:cs="Arial"/>
          <w:sz w:val="21"/>
          <w:szCs w:val="21"/>
        </w:rPr>
        <w:t xml:space="preserve"> </w:t>
      </w:r>
      <w:r w:rsidR="007147D5" w:rsidRPr="005B163E">
        <w:rPr>
          <w:rFonts w:ascii="Arial" w:hAnsi="Arial" w:cs="Arial"/>
          <w:sz w:val="21"/>
          <w:szCs w:val="21"/>
        </w:rPr>
        <w:t xml:space="preserve">APÉNDICES, PROGRAMA DE MANTENIMIENTO </w:t>
      </w:r>
      <w:r w:rsidRPr="005B163E">
        <w:rPr>
          <w:rFonts w:ascii="Arial" w:hAnsi="Arial" w:cs="Arial"/>
          <w:sz w:val="21"/>
          <w:szCs w:val="21"/>
        </w:rPr>
        <w:t xml:space="preserve">Y </w:t>
      </w:r>
      <w:r w:rsidRPr="005B163E">
        <w:rPr>
          <w:rFonts w:ascii="Arial" w:hAnsi="Arial" w:cs="Arial"/>
          <w:bCs/>
          <w:spacing w:val="2"/>
          <w:sz w:val="21"/>
          <w:szCs w:val="21"/>
        </w:rPr>
        <w:t>LAS PRECISIONES Y/O MODIFICACIONES DERIVADAS DE LA O LAS JUNTAS DE ACLARACIONES A LA CONVOCATORIA</w:t>
      </w:r>
      <w:r w:rsidRPr="005B163E">
        <w:rPr>
          <w:rFonts w:ascii="Arial" w:hAnsi="Arial" w:cs="Arial"/>
          <w:sz w:val="21"/>
          <w:szCs w:val="21"/>
        </w:rPr>
        <w:t>.</w:t>
      </w:r>
    </w:p>
    <w:p w14:paraId="27B2C4AC" w14:textId="77777777" w:rsidR="00112F34" w:rsidRPr="005B163E" w:rsidRDefault="00112F34" w:rsidP="005B163E">
      <w:pPr>
        <w:spacing w:after="0" w:line="240" w:lineRule="auto"/>
        <w:ind w:left="993"/>
        <w:jc w:val="both"/>
        <w:rPr>
          <w:rFonts w:ascii="Arial" w:hAnsi="Arial" w:cs="Arial"/>
          <w:b/>
          <w:sz w:val="21"/>
          <w:szCs w:val="21"/>
        </w:rPr>
      </w:pPr>
    </w:p>
    <w:p w14:paraId="102FB2AF" w14:textId="77777777" w:rsidR="00ED3667" w:rsidRPr="005B163E" w:rsidRDefault="00ED3667" w:rsidP="005B163E">
      <w:pPr>
        <w:numPr>
          <w:ilvl w:val="2"/>
          <w:numId w:val="5"/>
        </w:numPr>
        <w:spacing w:after="0" w:line="240" w:lineRule="auto"/>
        <w:ind w:left="993"/>
        <w:jc w:val="both"/>
        <w:rPr>
          <w:rFonts w:ascii="Arial" w:hAnsi="Arial" w:cs="Arial"/>
          <w:bCs/>
          <w:sz w:val="21"/>
          <w:szCs w:val="21"/>
        </w:rPr>
      </w:pPr>
      <w:r w:rsidRPr="005B163E">
        <w:rPr>
          <w:rFonts w:ascii="Arial" w:hAnsi="Arial" w:cs="Arial"/>
          <w:bCs/>
          <w:sz w:val="21"/>
          <w:szCs w:val="21"/>
        </w:rPr>
        <w:lastRenderedPageBreak/>
        <w:t xml:space="preserve">CUANDO LOS DOCUMENTOS QUE EXHIBAN LOS </w:t>
      </w:r>
      <w:r w:rsidRPr="005B163E">
        <w:rPr>
          <w:rFonts w:ascii="Arial" w:hAnsi="Arial" w:cs="Arial"/>
          <w:b/>
          <w:sz w:val="21"/>
          <w:szCs w:val="21"/>
        </w:rPr>
        <w:t>“LICITANTES”</w:t>
      </w:r>
      <w:r w:rsidRPr="005B163E">
        <w:rPr>
          <w:rFonts w:ascii="Arial" w:hAnsi="Arial" w:cs="Arial"/>
          <w:bCs/>
          <w:sz w:val="21"/>
          <w:szCs w:val="21"/>
        </w:rPr>
        <w:t xml:space="preserve"> NO SEAN LEGIBLES IMPOSIBILITANDO EL ANÁLISIS INTEGRAL DE LA PROPOSICIÓN, Y ESTO CONLLEVE A UN FALTANTE O CARENCIA DE INFORMACIÓN QUE AFECTE SU SOLVENCIA.</w:t>
      </w:r>
    </w:p>
    <w:p w14:paraId="10E69FE5" w14:textId="77777777" w:rsidR="00112F34" w:rsidRPr="005B163E" w:rsidRDefault="00112F34" w:rsidP="005B163E">
      <w:pPr>
        <w:spacing w:after="0" w:line="240" w:lineRule="auto"/>
        <w:ind w:left="993"/>
        <w:jc w:val="both"/>
        <w:rPr>
          <w:rFonts w:ascii="Arial" w:hAnsi="Arial" w:cs="Arial"/>
          <w:bCs/>
          <w:sz w:val="21"/>
          <w:szCs w:val="21"/>
        </w:rPr>
      </w:pPr>
    </w:p>
    <w:p w14:paraId="7A90D021" w14:textId="77777777" w:rsidR="00ED3667" w:rsidRPr="005B163E" w:rsidRDefault="00ED3667" w:rsidP="005B163E">
      <w:pPr>
        <w:numPr>
          <w:ilvl w:val="2"/>
          <w:numId w:val="5"/>
        </w:numPr>
        <w:spacing w:after="0" w:line="240" w:lineRule="auto"/>
        <w:ind w:left="993"/>
        <w:jc w:val="both"/>
        <w:rPr>
          <w:rFonts w:ascii="Arial" w:hAnsi="Arial" w:cs="Arial"/>
          <w:caps/>
          <w:sz w:val="21"/>
          <w:szCs w:val="21"/>
        </w:rPr>
      </w:pPr>
      <w:r w:rsidRPr="005B163E">
        <w:rPr>
          <w:rFonts w:ascii="Arial" w:hAnsi="Arial" w:cs="Arial"/>
          <w:sz w:val="21"/>
          <w:szCs w:val="21"/>
        </w:rPr>
        <w:t xml:space="preserve">QUE LA PROPUESTA ECONÓMICA NO SE COTICE A PRECIOS FIJOS, CONFORME A LO REQUERIDO EN </w:t>
      </w:r>
      <w:r w:rsidR="008C7B79">
        <w:rPr>
          <w:rFonts w:ascii="Arial" w:hAnsi="Arial" w:cs="Arial"/>
          <w:sz w:val="21"/>
          <w:szCs w:val="21"/>
        </w:rPr>
        <w:t>EL</w:t>
      </w:r>
      <w:r w:rsidRPr="005B163E">
        <w:rPr>
          <w:rFonts w:ascii="Arial" w:hAnsi="Arial" w:cs="Arial"/>
          <w:sz w:val="21"/>
          <w:szCs w:val="21"/>
        </w:rPr>
        <w:t xml:space="preserve"> </w:t>
      </w:r>
      <w:r w:rsidR="0055448E" w:rsidRPr="005B163E">
        <w:rPr>
          <w:rFonts w:ascii="Arial" w:hAnsi="Arial" w:cs="Arial"/>
          <w:b/>
          <w:bCs/>
          <w:sz w:val="21"/>
          <w:szCs w:val="21"/>
        </w:rPr>
        <w:t>ANEXO B</w:t>
      </w:r>
      <w:r w:rsidRPr="005B163E">
        <w:rPr>
          <w:rFonts w:ascii="Arial" w:hAnsi="Arial" w:cs="Arial"/>
          <w:b/>
          <w:bCs/>
          <w:sz w:val="21"/>
          <w:szCs w:val="21"/>
        </w:rPr>
        <w:t>.</w:t>
      </w:r>
    </w:p>
    <w:p w14:paraId="208D8E2E" w14:textId="77777777" w:rsidR="00112F34" w:rsidRPr="005B163E" w:rsidRDefault="00112F34" w:rsidP="005B163E">
      <w:pPr>
        <w:pStyle w:val="Prrafodelista"/>
        <w:spacing w:after="0" w:line="240" w:lineRule="auto"/>
        <w:rPr>
          <w:rFonts w:ascii="Arial" w:hAnsi="Arial" w:cs="Arial"/>
          <w:caps/>
          <w:sz w:val="21"/>
          <w:szCs w:val="21"/>
        </w:rPr>
      </w:pPr>
    </w:p>
    <w:p w14:paraId="71944EDA" w14:textId="77777777" w:rsidR="00ED3667" w:rsidRPr="005B163E" w:rsidRDefault="00ED3667" w:rsidP="005B163E">
      <w:pPr>
        <w:numPr>
          <w:ilvl w:val="2"/>
          <w:numId w:val="5"/>
        </w:numPr>
        <w:spacing w:after="0" w:line="240" w:lineRule="auto"/>
        <w:ind w:left="993"/>
        <w:jc w:val="both"/>
        <w:rPr>
          <w:rFonts w:ascii="Arial" w:hAnsi="Arial" w:cs="Arial"/>
          <w:caps/>
          <w:sz w:val="21"/>
          <w:szCs w:val="21"/>
        </w:rPr>
      </w:pPr>
      <w:r w:rsidRPr="005B163E">
        <w:rPr>
          <w:rFonts w:ascii="Arial" w:hAnsi="Arial" w:cs="Arial"/>
          <w:sz w:val="21"/>
          <w:szCs w:val="21"/>
        </w:rPr>
        <w:t>CUALQUIER VIOLACIÓN AL “</w:t>
      </w:r>
      <w:r w:rsidRPr="005B163E">
        <w:rPr>
          <w:rFonts w:ascii="Arial" w:hAnsi="Arial" w:cs="Arial"/>
          <w:b/>
          <w:bCs/>
          <w:sz w:val="21"/>
          <w:szCs w:val="21"/>
        </w:rPr>
        <w:t>ACUERDO”</w:t>
      </w:r>
      <w:r w:rsidRPr="005B163E">
        <w:rPr>
          <w:rFonts w:ascii="Arial" w:hAnsi="Arial" w:cs="Arial"/>
          <w:sz w:val="21"/>
          <w:szCs w:val="21"/>
        </w:rPr>
        <w:t xml:space="preserve">, A LAS </w:t>
      </w:r>
      <w:r w:rsidRPr="005B163E">
        <w:rPr>
          <w:rFonts w:ascii="Arial" w:hAnsi="Arial" w:cs="Arial"/>
          <w:b/>
          <w:bCs/>
          <w:sz w:val="21"/>
          <w:szCs w:val="21"/>
        </w:rPr>
        <w:t>“REGLAS”</w:t>
      </w:r>
      <w:r w:rsidRPr="005B163E">
        <w:rPr>
          <w:rFonts w:ascii="Arial" w:hAnsi="Arial" w:cs="Arial"/>
          <w:sz w:val="21"/>
          <w:szCs w:val="21"/>
        </w:rPr>
        <w:t xml:space="preserve"> Y/O NORMATIVA APLICABLE.</w:t>
      </w:r>
    </w:p>
    <w:p w14:paraId="61A200B9" w14:textId="77777777" w:rsidR="00112F34" w:rsidRPr="005B163E" w:rsidRDefault="00112F34" w:rsidP="005B163E">
      <w:pPr>
        <w:spacing w:after="0" w:line="240" w:lineRule="auto"/>
        <w:ind w:left="993"/>
        <w:jc w:val="both"/>
        <w:rPr>
          <w:rFonts w:ascii="Arial" w:hAnsi="Arial" w:cs="Arial"/>
          <w:caps/>
          <w:sz w:val="21"/>
          <w:szCs w:val="21"/>
        </w:rPr>
      </w:pPr>
    </w:p>
    <w:p w14:paraId="1F02990B" w14:textId="77777777" w:rsidR="00ED3667" w:rsidRPr="005B163E" w:rsidRDefault="00ED3667" w:rsidP="005B163E">
      <w:pPr>
        <w:numPr>
          <w:ilvl w:val="2"/>
          <w:numId w:val="5"/>
        </w:numPr>
        <w:spacing w:after="0" w:line="240" w:lineRule="auto"/>
        <w:ind w:left="993"/>
        <w:jc w:val="both"/>
        <w:rPr>
          <w:rFonts w:ascii="Arial" w:hAnsi="Arial" w:cs="Arial"/>
          <w:caps/>
          <w:sz w:val="21"/>
          <w:szCs w:val="21"/>
        </w:rPr>
      </w:pPr>
      <w:r w:rsidRPr="005B163E">
        <w:rPr>
          <w:rFonts w:ascii="Arial" w:hAnsi="Arial" w:cs="Arial"/>
          <w:sz w:val="21"/>
          <w:szCs w:val="21"/>
        </w:rPr>
        <w:t>LAS DEMÁS QUE SE ESTABLEZCAN EN LA PRESENTE CONVOCATORIA.</w:t>
      </w:r>
    </w:p>
    <w:p w14:paraId="41B5FAAF" w14:textId="77777777" w:rsidR="005B163E" w:rsidRDefault="005B163E" w:rsidP="005B163E">
      <w:pPr>
        <w:spacing w:after="0" w:line="240" w:lineRule="auto"/>
        <w:jc w:val="both"/>
        <w:rPr>
          <w:rFonts w:ascii="Arial" w:hAnsi="Arial" w:cs="Arial"/>
          <w:caps/>
          <w:sz w:val="21"/>
          <w:szCs w:val="21"/>
        </w:rPr>
      </w:pPr>
    </w:p>
    <w:p w14:paraId="58BCDD03" w14:textId="77777777" w:rsidR="00D60F30" w:rsidRPr="005B163E" w:rsidRDefault="00D60F30" w:rsidP="005B163E">
      <w:pPr>
        <w:spacing w:after="0" w:line="240" w:lineRule="auto"/>
        <w:jc w:val="both"/>
        <w:rPr>
          <w:rFonts w:ascii="Arial" w:hAnsi="Arial" w:cs="Arial"/>
          <w:caps/>
          <w:sz w:val="21"/>
          <w:szCs w:val="21"/>
        </w:rPr>
      </w:pPr>
    </w:p>
    <w:bookmarkEnd w:id="78"/>
    <w:p w14:paraId="7D5EF48C" w14:textId="77777777" w:rsidR="00ED3667" w:rsidRPr="005B163E" w:rsidRDefault="00ED3667" w:rsidP="005B163E">
      <w:pPr>
        <w:numPr>
          <w:ilvl w:val="0"/>
          <w:numId w:val="6"/>
        </w:numPr>
        <w:spacing w:after="0" w:line="240" w:lineRule="auto"/>
        <w:jc w:val="both"/>
        <w:rPr>
          <w:rFonts w:ascii="Arial" w:hAnsi="Arial" w:cs="Arial"/>
          <w:caps/>
          <w:sz w:val="21"/>
          <w:szCs w:val="21"/>
          <w:u w:val="single"/>
        </w:rPr>
      </w:pPr>
      <w:r w:rsidRPr="005B163E">
        <w:rPr>
          <w:rFonts w:ascii="Arial" w:hAnsi="Arial" w:cs="Arial"/>
          <w:b/>
          <w:caps/>
          <w:sz w:val="21"/>
          <w:szCs w:val="21"/>
          <w:u w:val="single"/>
        </w:rPr>
        <w:t>REQUISITOS PARA PARTICIPAR EN LA LICITACIÓN E INTEGRACIÓN DE LA DOCUMENTACIÓN LEGAL, TÉCNICA Y ECONÓMICA</w:t>
      </w:r>
    </w:p>
    <w:p w14:paraId="3ED88B0E" w14:textId="77777777" w:rsidR="00ED3667" w:rsidRPr="005B163E" w:rsidRDefault="00ED3667" w:rsidP="005B163E">
      <w:pPr>
        <w:spacing w:after="0" w:line="240" w:lineRule="auto"/>
        <w:ind w:left="360"/>
        <w:jc w:val="both"/>
        <w:rPr>
          <w:rFonts w:ascii="Arial" w:hAnsi="Arial" w:cs="Arial"/>
          <w:caps/>
          <w:sz w:val="21"/>
          <w:szCs w:val="21"/>
        </w:rPr>
      </w:pPr>
    </w:p>
    <w:p w14:paraId="145B7D04" w14:textId="77777777" w:rsidR="00ED3667" w:rsidRPr="005B163E" w:rsidRDefault="00ED3667" w:rsidP="005B163E">
      <w:pPr>
        <w:spacing w:after="0" w:line="240" w:lineRule="auto"/>
        <w:ind w:left="284"/>
        <w:jc w:val="both"/>
        <w:rPr>
          <w:rFonts w:ascii="Arial" w:hAnsi="Arial" w:cs="Arial"/>
          <w:caps/>
          <w:sz w:val="21"/>
          <w:szCs w:val="21"/>
        </w:rPr>
      </w:pPr>
      <w:r w:rsidRPr="005B163E">
        <w:rPr>
          <w:rFonts w:ascii="Arial" w:hAnsi="Arial" w:cs="Arial"/>
          <w:caps/>
          <w:sz w:val="21"/>
          <w:szCs w:val="21"/>
        </w:rPr>
        <w:t>Se comprobará el cumplimiento de los requisitos legales, técnicos y económicos establecidos en la presente CONVOCATORIA</w:t>
      </w:r>
      <w:r w:rsidR="00C27C21" w:rsidRPr="005B163E">
        <w:rPr>
          <w:rFonts w:ascii="Arial" w:hAnsi="Arial" w:cs="Arial"/>
          <w:caps/>
          <w:sz w:val="21"/>
          <w:szCs w:val="21"/>
        </w:rPr>
        <w:t>,</w:t>
      </w:r>
      <w:r w:rsidRPr="005B163E">
        <w:rPr>
          <w:rFonts w:ascii="Arial" w:hAnsi="Arial" w:cs="Arial"/>
          <w:caps/>
          <w:sz w:val="21"/>
          <w:szCs w:val="21"/>
        </w:rPr>
        <w:t xml:space="preserve"> sus </w:t>
      </w:r>
      <w:r w:rsidR="000349FA" w:rsidRPr="005B163E">
        <w:rPr>
          <w:rFonts w:ascii="Arial" w:hAnsi="Arial" w:cs="Arial"/>
          <w:caps/>
          <w:sz w:val="21"/>
          <w:szCs w:val="21"/>
        </w:rPr>
        <w:t>ANEXOS</w:t>
      </w:r>
      <w:r w:rsidR="00666954" w:rsidRPr="005B163E">
        <w:rPr>
          <w:rFonts w:ascii="Arial" w:hAnsi="Arial" w:cs="Arial"/>
          <w:caps/>
          <w:sz w:val="21"/>
          <w:szCs w:val="21"/>
        </w:rPr>
        <w:t xml:space="preserve">, </w:t>
      </w:r>
      <w:r w:rsidR="00C27C21" w:rsidRPr="005B163E">
        <w:rPr>
          <w:rFonts w:ascii="Arial" w:hAnsi="Arial" w:cs="Arial"/>
          <w:caps/>
          <w:sz w:val="21"/>
          <w:szCs w:val="21"/>
        </w:rPr>
        <w:t xml:space="preserve">SUS </w:t>
      </w:r>
      <w:r w:rsidR="00666954" w:rsidRPr="005B163E">
        <w:rPr>
          <w:rFonts w:ascii="Arial" w:hAnsi="Arial" w:cs="Arial"/>
          <w:caps/>
          <w:sz w:val="21"/>
          <w:szCs w:val="21"/>
        </w:rPr>
        <w:t>APÉNDICES Y PROGRAMA DE MANTENIMIENTO</w:t>
      </w:r>
      <w:r w:rsidRPr="005B163E">
        <w:rPr>
          <w:rFonts w:ascii="Arial" w:hAnsi="Arial" w:cs="Arial"/>
          <w:caps/>
          <w:sz w:val="21"/>
          <w:szCs w:val="21"/>
        </w:rPr>
        <w:t>.</w:t>
      </w:r>
    </w:p>
    <w:p w14:paraId="14D7CFA2" w14:textId="77777777" w:rsidR="00ED3667" w:rsidRDefault="00ED3667" w:rsidP="005B163E">
      <w:pPr>
        <w:spacing w:after="0" w:line="240" w:lineRule="auto"/>
        <w:ind w:left="284"/>
        <w:jc w:val="both"/>
        <w:rPr>
          <w:rFonts w:ascii="Arial" w:hAnsi="Arial" w:cs="Arial"/>
          <w:caps/>
          <w:sz w:val="21"/>
          <w:szCs w:val="21"/>
        </w:rPr>
      </w:pPr>
    </w:p>
    <w:p w14:paraId="1A7888FC" w14:textId="77777777" w:rsidR="00AB35E9" w:rsidRPr="005B163E" w:rsidRDefault="00AB35E9" w:rsidP="005B163E">
      <w:pPr>
        <w:spacing w:after="0" w:line="240" w:lineRule="auto"/>
        <w:ind w:left="284"/>
        <w:jc w:val="both"/>
        <w:rPr>
          <w:rFonts w:ascii="Arial" w:hAnsi="Arial" w:cs="Arial"/>
          <w:caps/>
          <w:sz w:val="21"/>
          <w:szCs w:val="21"/>
        </w:rPr>
      </w:pPr>
    </w:p>
    <w:p w14:paraId="364530C6" w14:textId="77777777" w:rsidR="00ED3667" w:rsidRPr="005B163E" w:rsidRDefault="00ED3667" w:rsidP="005B163E">
      <w:pPr>
        <w:pStyle w:val="Prrafodelista"/>
        <w:numPr>
          <w:ilvl w:val="1"/>
          <w:numId w:val="7"/>
        </w:numPr>
        <w:spacing w:after="0" w:line="240" w:lineRule="auto"/>
        <w:ind w:left="567" w:hanging="567"/>
        <w:jc w:val="both"/>
        <w:rPr>
          <w:rFonts w:ascii="Arial" w:hAnsi="Arial" w:cs="Arial"/>
          <w:caps/>
          <w:sz w:val="21"/>
          <w:szCs w:val="21"/>
        </w:rPr>
      </w:pPr>
      <w:r w:rsidRPr="005B163E">
        <w:rPr>
          <w:rFonts w:ascii="Arial" w:hAnsi="Arial" w:cs="Arial"/>
          <w:b/>
          <w:caps/>
          <w:sz w:val="21"/>
          <w:szCs w:val="21"/>
        </w:rPr>
        <w:t xml:space="preserve">INSTRUCCIONES ADICIONALES PARA ELABORAR LAS </w:t>
      </w:r>
      <w:r w:rsidR="00D8014D" w:rsidRPr="005B163E">
        <w:rPr>
          <w:rFonts w:ascii="Arial" w:hAnsi="Arial" w:cs="Arial"/>
          <w:b/>
          <w:caps/>
          <w:sz w:val="21"/>
          <w:szCs w:val="21"/>
        </w:rPr>
        <w:t>PROPOSICIONES</w:t>
      </w:r>
    </w:p>
    <w:p w14:paraId="176CFB3E" w14:textId="77777777" w:rsidR="00ED3667" w:rsidRPr="005B163E" w:rsidRDefault="00ED3667" w:rsidP="005B163E">
      <w:pPr>
        <w:pStyle w:val="Prrafodelista"/>
        <w:spacing w:after="0" w:line="240" w:lineRule="auto"/>
        <w:ind w:left="993"/>
        <w:jc w:val="both"/>
        <w:rPr>
          <w:rFonts w:ascii="Arial" w:hAnsi="Arial" w:cs="Arial"/>
          <w:caps/>
          <w:sz w:val="21"/>
          <w:szCs w:val="21"/>
        </w:rPr>
      </w:pPr>
    </w:p>
    <w:p w14:paraId="4AEF2ECC" w14:textId="77777777" w:rsidR="00ED3667" w:rsidRPr="005B163E" w:rsidRDefault="00ED3667" w:rsidP="005B163E">
      <w:pPr>
        <w:pStyle w:val="Prrafodelista"/>
        <w:numPr>
          <w:ilvl w:val="2"/>
          <w:numId w:val="7"/>
        </w:numPr>
        <w:spacing w:after="0" w:line="240" w:lineRule="auto"/>
        <w:ind w:left="993"/>
        <w:jc w:val="both"/>
        <w:rPr>
          <w:rFonts w:ascii="Arial" w:hAnsi="Arial" w:cs="Arial"/>
          <w:caps/>
          <w:sz w:val="21"/>
          <w:szCs w:val="21"/>
        </w:rPr>
      </w:pPr>
      <w:r w:rsidRPr="005B163E">
        <w:rPr>
          <w:rFonts w:ascii="Arial" w:hAnsi="Arial" w:cs="Arial"/>
          <w:caps/>
          <w:sz w:val="21"/>
          <w:szCs w:val="21"/>
        </w:rPr>
        <w:t xml:space="preserve">Las </w:t>
      </w:r>
      <w:r w:rsidR="00D8014D" w:rsidRPr="005B163E">
        <w:rPr>
          <w:rFonts w:ascii="Arial" w:hAnsi="Arial" w:cs="Arial"/>
          <w:caps/>
          <w:sz w:val="21"/>
          <w:szCs w:val="21"/>
        </w:rPr>
        <w:t>PROPOSICIONES</w:t>
      </w:r>
      <w:r w:rsidRPr="005B163E">
        <w:rPr>
          <w:rFonts w:ascii="Arial" w:hAnsi="Arial" w:cs="Arial"/>
          <w:caps/>
          <w:sz w:val="21"/>
          <w:szCs w:val="21"/>
        </w:rPr>
        <w:t xml:space="preserve"> deben contener como mínimo la siguiente información:</w:t>
      </w:r>
    </w:p>
    <w:p w14:paraId="54E32791" w14:textId="77777777" w:rsidR="00ED3667" w:rsidRPr="005B163E" w:rsidRDefault="00ED3667" w:rsidP="005B163E">
      <w:pPr>
        <w:pStyle w:val="Prrafodelista"/>
        <w:spacing w:after="0" w:line="240" w:lineRule="auto"/>
        <w:ind w:left="993"/>
        <w:jc w:val="both"/>
        <w:rPr>
          <w:rFonts w:ascii="Arial" w:hAnsi="Arial" w:cs="Arial"/>
          <w:caps/>
          <w:sz w:val="21"/>
          <w:szCs w:val="21"/>
        </w:rPr>
      </w:pPr>
    </w:p>
    <w:p w14:paraId="2971CF40" w14:textId="77777777" w:rsidR="00ED3667" w:rsidRPr="005B163E" w:rsidRDefault="00ED3667" w:rsidP="005B163E">
      <w:pPr>
        <w:numPr>
          <w:ilvl w:val="0"/>
          <w:numId w:val="8"/>
        </w:numPr>
        <w:spacing w:after="0" w:line="240" w:lineRule="auto"/>
        <w:ind w:left="1276"/>
        <w:jc w:val="both"/>
        <w:rPr>
          <w:rFonts w:ascii="Arial" w:hAnsi="Arial" w:cs="Arial"/>
          <w:caps/>
          <w:sz w:val="21"/>
          <w:szCs w:val="21"/>
        </w:rPr>
      </w:pPr>
      <w:r w:rsidRPr="005B163E">
        <w:rPr>
          <w:rFonts w:ascii="Arial" w:hAnsi="Arial" w:cs="Arial"/>
          <w:caps/>
          <w:sz w:val="21"/>
          <w:szCs w:val="21"/>
        </w:rPr>
        <w:t xml:space="preserve">Nombre y número de la </w:t>
      </w:r>
      <w:r w:rsidR="00CC2C2F" w:rsidRPr="005B163E">
        <w:rPr>
          <w:rFonts w:ascii="Arial" w:hAnsi="Arial" w:cs="Arial"/>
          <w:caps/>
          <w:sz w:val="21"/>
          <w:szCs w:val="21"/>
        </w:rPr>
        <w:t>“</w:t>
      </w:r>
      <w:r w:rsidRPr="005B163E">
        <w:rPr>
          <w:rFonts w:ascii="Arial" w:hAnsi="Arial" w:cs="Arial"/>
          <w:b/>
          <w:bCs/>
          <w:caps/>
          <w:sz w:val="21"/>
          <w:szCs w:val="21"/>
        </w:rPr>
        <w:t>licitación</w:t>
      </w:r>
      <w:r w:rsidR="00CC2C2F" w:rsidRPr="005B163E">
        <w:rPr>
          <w:rFonts w:ascii="Arial" w:hAnsi="Arial" w:cs="Arial"/>
          <w:caps/>
          <w:sz w:val="21"/>
          <w:szCs w:val="21"/>
        </w:rPr>
        <w:t>”</w:t>
      </w:r>
      <w:r w:rsidRPr="005B163E">
        <w:rPr>
          <w:rFonts w:ascii="Arial" w:hAnsi="Arial" w:cs="Arial"/>
          <w:caps/>
          <w:sz w:val="21"/>
          <w:szCs w:val="21"/>
        </w:rPr>
        <w:t>.</w:t>
      </w:r>
    </w:p>
    <w:p w14:paraId="0E28A178" w14:textId="77777777" w:rsidR="00ED3667" w:rsidRPr="005B163E" w:rsidRDefault="00ED3667" w:rsidP="005B163E">
      <w:pPr>
        <w:numPr>
          <w:ilvl w:val="0"/>
          <w:numId w:val="8"/>
        </w:numPr>
        <w:spacing w:after="0" w:line="240" w:lineRule="auto"/>
        <w:ind w:left="1276" w:hanging="357"/>
        <w:jc w:val="both"/>
        <w:rPr>
          <w:rFonts w:ascii="Arial" w:hAnsi="Arial" w:cs="Arial"/>
          <w:caps/>
          <w:sz w:val="21"/>
          <w:szCs w:val="21"/>
        </w:rPr>
      </w:pPr>
      <w:r w:rsidRPr="005B163E">
        <w:rPr>
          <w:rFonts w:ascii="Arial" w:hAnsi="Arial" w:cs="Arial"/>
          <w:caps/>
          <w:sz w:val="21"/>
          <w:szCs w:val="21"/>
        </w:rPr>
        <w:t xml:space="preserve">Nombre, razón social o denominación deL </w:t>
      </w:r>
      <w:r w:rsidRPr="005B163E">
        <w:rPr>
          <w:rFonts w:ascii="Arial" w:hAnsi="Arial" w:cs="Arial"/>
          <w:b/>
          <w:caps/>
          <w:sz w:val="21"/>
          <w:szCs w:val="21"/>
        </w:rPr>
        <w:t>“licitante”</w:t>
      </w:r>
      <w:r w:rsidRPr="005B163E">
        <w:rPr>
          <w:rFonts w:ascii="Arial" w:hAnsi="Arial" w:cs="Arial"/>
          <w:caps/>
          <w:sz w:val="21"/>
          <w:szCs w:val="21"/>
        </w:rPr>
        <w:t>.</w:t>
      </w:r>
    </w:p>
    <w:p w14:paraId="47C73C8E" w14:textId="77777777" w:rsidR="00ED3667" w:rsidRPr="005B163E" w:rsidRDefault="00ED3667" w:rsidP="005B163E">
      <w:pPr>
        <w:numPr>
          <w:ilvl w:val="0"/>
          <w:numId w:val="8"/>
        </w:numPr>
        <w:spacing w:after="0" w:line="240" w:lineRule="auto"/>
        <w:ind w:left="1276"/>
        <w:jc w:val="both"/>
        <w:rPr>
          <w:rFonts w:ascii="Arial" w:hAnsi="Arial" w:cs="Arial"/>
          <w:caps/>
          <w:sz w:val="21"/>
          <w:szCs w:val="21"/>
        </w:rPr>
      </w:pPr>
      <w:r w:rsidRPr="005B163E">
        <w:rPr>
          <w:rFonts w:ascii="Arial" w:hAnsi="Arial" w:cs="Arial"/>
          <w:caps/>
          <w:sz w:val="21"/>
          <w:szCs w:val="21"/>
        </w:rPr>
        <w:t>Domicilio, teléfono, dirección de correo electrónico.</w:t>
      </w:r>
    </w:p>
    <w:p w14:paraId="416AE3C2" w14:textId="77777777" w:rsidR="00ED3667" w:rsidRPr="005B163E" w:rsidRDefault="00ED3667" w:rsidP="005B163E">
      <w:pPr>
        <w:pStyle w:val="Sangra2detindependiente"/>
        <w:ind w:left="709" w:firstLine="0"/>
        <w:rPr>
          <w:rFonts w:ascii="Arial" w:hAnsi="Arial" w:cs="Arial"/>
          <w:b/>
          <w:caps/>
          <w:sz w:val="21"/>
          <w:szCs w:val="21"/>
          <w:lang w:val="es-MX"/>
        </w:rPr>
      </w:pPr>
    </w:p>
    <w:p w14:paraId="3CB070F4" w14:textId="6B4618C2" w:rsidR="00ED3667" w:rsidRPr="005B163E" w:rsidRDefault="00ED3667" w:rsidP="005B163E">
      <w:pPr>
        <w:pStyle w:val="Sangra2detindependiente"/>
        <w:ind w:left="709" w:firstLine="0"/>
        <w:rPr>
          <w:rFonts w:ascii="Arial" w:hAnsi="Arial" w:cs="Arial"/>
          <w:caps/>
          <w:sz w:val="21"/>
          <w:szCs w:val="21"/>
          <w:lang w:val="es-MX"/>
        </w:rPr>
      </w:pPr>
      <w:r w:rsidRPr="005B163E">
        <w:rPr>
          <w:rFonts w:ascii="Arial" w:hAnsi="Arial" w:cs="Arial"/>
          <w:b/>
          <w:caps/>
          <w:sz w:val="21"/>
          <w:szCs w:val="21"/>
          <w:lang w:val="es-MX"/>
        </w:rPr>
        <w:t xml:space="preserve">SE RECOMIENDA LEER CON ESPECIAL CUIDADO LOS REQUISITOS CONTENIDOS EN </w:t>
      </w:r>
      <w:r w:rsidR="00A92F1C" w:rsidRPr="005B163E">
        <w:rPr>
          <w:rFonts w:ascii="Arial" w:hAnsi="Arial" w:cs="Arial"/>
          <w:b/>
          <w:caps/>
          <w:sz w:val="21"/>
          <w:szCs w:val="21"/>
          <w:lang w:val="es-MX"/>
        </w:rPr>
        <w:t>LOS NUMERALES</w:t>
      </w:r>
      <w:r w:rsidRPr="005B163E">
        <w:rPr>
          <w:rFonts w:ascii="Arial" w:hAnsi="Arial" w:cs="Arial"/>
          <w:b/>
          <w:caps/>
          <w:sz w:val="21"/>
          <w:szCs w:val="21"/>
          <w:lang w:val="es-MX"/>
        </w:rPr>
        <w:t xml:space="preserve"> 3.2 PARA LA PRESENTACIÓN DE LA DOCUMENTACIÓN LEGAL, 3.3 Y 3.4 DE LAS PROPUESTAS TÉCNICA Y ECONÓMICA</w:t>
      </w:r>
      <w:r w:rsidRPr="005B163E">
        <w:rPr>
          <w:rFonts w:ascii="Arial" w:hAnsi="Arial" w:cs="Arial"/>
          <w:caps/>
          <w:sz w:val="21"/>
          <w:szCs w:val="21"/>
          <w:lang w:val="es-MX"/>
        </w:rPr>
        <w:t xml:space="preserve"> Y REVISAR CUIDADOSAMENTE LAS ESPECIFICACIONES TÉCNICAS Y REQUERIMIENTOS DE</w:t>
      </w:r>
      <w:r w:rsidR="008C7B79">
        <w:rPr>
          <w:rFonts w:ascii="Arial" w:hAnsi="Arial" w:cs="Arial"/>
          <w:caps/>
          <w:sz w:val="21"/>
          <w:szCs w:val="21"/>
          <w:lang w:val="es-MX"/>
        </w:rPr>
        <w:t>L</w:t>
      </w:r>
      <w:bookmarkStart w:id="79" w:name="_Hlk55303270"/>
      <w:bookmarkStart w:id="80" w:name="_Hlk68782278"/>
      <w:r w:rsidRPr="005B163E">
        <w:rPr>
          <w:rFonts w:ascii="Arial" w:hAnsi="Arial" w:cs="Arial"/>
          <w:caps/>
          <w:sz w:val="21"/>
          <w:szCs w:val="21"/>
        </w:rPr>
        <w:t xml:space="preserve"> </w:t>
      </w:r>
      <w:r w:rsidR="00C8446F" w:rsidRPr="005B163E">
        <w:rPr>
          <w:rFonts w:ascii="Arial" w:hAnsi="Arial" w:cs="Arial"/>
          <w:b/>
          <w:caps/>
          <w:sz w:val="21"/>
          <w:szCs w:val="21"/>
        </w:rPr>
        <w:t>ANEXO</w:t>
      </w:r>
      <w:r w:rsidR="008C7B79">
        <w:rPr>
          <w:rFonts w:ascii="Arial" w:hAnsi="Arial" w:cs="Arial"/>
          <w:b/>
          <w:caps/>
          <w:sz w:val="21"/>
          <w:szCs w:val="21"/>
        </w:rPr>
        <w:t xml:space="preserve"> </w:t>
      </w:r>
      <w:r w:rsidR="00C8446F" w:rsidRPr="005B163E">
        <w:rPr>
          <w:rFonts w:ascii="Arial" w:hAnsi="Arial" w:cs="Arial"/>
          <w:b/>
          <w:caps/>
          <w:sz w:val="21"/>
          <w:szCs w:val="21"/>
        </w:rPr>
        <w:t>A, SUS APÉNDICES</w:t>
      </w:r>
      <w:r w:rsidR="001C7180">
        <w:rPr>
          <w:rFonts w:ascii="Arial" w:hAnsi="Arial" w:cs="Arial"/>
          <w:b/>
          <w:caps/>
          <w:sz w:val="21"/>
          <w:szCs w:val="21"/>
        </w:rPr>
        <w:t>,</w:t>
      </w:r>
      <w:r w:rsidR="00360824" w:rsidRPr="005B163E">
        <w:rPr>
          <w:rFonts w:ascii="Arial" w:hAnsi="Arial" w:cs="Arial"/>
          <w:b/>
          <w:caps/>
          <w:sz w:val="21"/>
          <w:szCs w:val="21"/>
        </w:rPr>
        <w:t xml:space="preserve"> PROGRAMA DE MANTENIMIENTO </w:t>
      </w:r>
      <w:r w:rsidR="00CC2C2F" w:rsidRPr="005B163E">
        <w:rPr>
          <w:rFonts w:ascii="Arial" w:hAnsi="Arial" w:cs="Arial"/>
          <w:b/>
          <w:caps/>
          <w:sz w:val="21"/>
          <w:szCs w:val="21"/>
        </w:rPr>
        <w:t>Y</w:t>
      </w:r>
      <w:r w:rsidRPr="005B163E">
        <w:rPr>
          <w:rFonts w:ascii="Arial" w:hAnsi="Arial" w:cs="Arial"/>
          <w:b/>
          <w:caps/>
          <w:sz w:val="21"/>
          <w:szCs w:val="21"/>
        </w:rPr>
        <w:t xml:space="preserve"> </w:t>
      </w:r>
      <w:r w:rsidR="0055448E" w:rsidRPr="005B163E">
        <w:rPr>
          <w:rFonts w:ascii="Arial" w:hAnsi="Arial" w:cs="Arial"/>
          <w:b/>
          <w:sz w:val="21"/>
          <w:szCs w:val="21"/>
        </w:rPr>
        <w:t>ANEXO B</w:t>
      </w:r>
      <w:r w:rsidRPr="005B163E">
        <w:rPr>
          <w:rFonts w:ascii="Arial" w:hAnsi="Arial" w:cs="Arial"/>
          <w:b/>
          <w:sz w:val="21"/>
          <w:szCs w:val="21"/>
        </w:rPr>
        <w:t xml:space="preserve">, </w:t>
      </w:r>
      <w:r w:rsidRPr="005B163E">
        <w:rPr>
          <w:rFonts w:ascii="Arial" w:hAnsi="Arial" w:cs="Arial"/>
          <w:caps/>
          <w:sz w:val="21"/>
          <w:szCs w:val="21"/>
          <w:lang w:val="es-MX"/>
        </w:rPr>
        <w:t xml:space="preserve">ASÍ COMO CONSIDERAR </w:t>
      </w:r>
      <w:r w:rsidRPr="005B163E">
        <w:rPr>
          <w:rFonts w:ascii="Arial" w:hAnsi="Arial" w:cs="Arial"/>
          <w:bCs/>
          <w:caps/>
          <w:sz w:val="21"/>
          <w:szCs w:val="21"/>
          <w:lang w:val="es-MX"/>
        </w:rPr>
        <w:t>LAS PRECISIONES Y/O MODIFICACIONES DERIVADAS DE LA O LAS JUNTAS DE ACLARACIONES A LA CONVOCATORIA</w:t>
      </w:r>
      <w:r w:rsidRPr="005B163E">
        <w:rPr>
          <w:rFonts w:ascii="Arial" w:hAnsi="Arial" w:cs="Arial"/>
          <w:caps/>
          <w:sz w:val="21"/>
          <w:szCs w:val="21"/>
          <w:lang w:val="es-MX"/>
        </w:rPr>
        <w:t>.</w:t>
      </w:r>
    </w:p>
    <w:p w14:paraId="48FDFDBA" w14:textId="77777777" w:rsidR="00AB35E9" w:rsidRPr="005B163E" w:rsidRDefault="00AB35E9" w:rsidP="005B163E">
      <w:pPr>
        <w:pStyle w:val="Sangra2detindependiente"/>
        <w:ind w:left="709" w:firstLine="0"/>
        <w:rPr>
          <w:rFonts w:ascii="Arial" w:hAnsi="Arial" w:cs="Arial"/>
          <w:b/>
          <w:caps/>
          <w:sz w:val="21"/>
          <w:szCs w:val="21"/>
          <w:lang w:val="es-MX"/>
        </w:rPr>
      </w:pPr>
    </w:p>
    <w:p w14:paraId="4A239C92" w14:textId="77777777" w:rsidR="00ED3667" w:rsidRPr="005B163E" w:rsidRDefault="00ED3667" w:rsidP="005B163E">
      <w:pPr>
        <w:spacing w:after="0" w:line="240" w:lineRule="auto"/>
        <w:rPr>
          <w:rFonts w:ascii="Arial" w:hAnsi="Arial" w:cs="Arial"/>
          <w:b/>
          <w:caps/>
          <w:sz w:val="21"/>
          <w:szCs w:val="21"/>
        </w:rPr>
      </w:pPr>
      <w:r w:rsidRPr="005B163E">
        <w:rPr>
          <w:rFonts w:ascii="Arial" w:hAnsi="Arial" w:cs="Arial"/>
          <w:b/>
          <w:caps/>
          <w:sz w:val="21"/>
          <w:szCs w:val="21"/>
        </w:rPr>
        <w:t>3.2 DOCUMENTACIÓN LEGAL</w:t>
      </w:r>
    </w:p>
    <w:p w14:paraId="533A7916" w14:textId="77777777" w:rsidR="000D0EFC" w:rsidRPr="005B163E" w:rsidRDefault="000D0EFC" w:rsidP="005B163E">
      <w:pPr>
        <w:spacing w:after="0" w:line="240" w:lineRule="auto"/>
        <w:rPr>
          <w:rFonts w:ascii="Arial" w:hAnsi="Arial" w:cs="Arial"/>
          <w:b/>
          <w:caps/>
          <w:sz w:val="21"/>
          <w:szCs w:val="21"/>
        </w:rPr>
      </w:pPr>
    </w:p>
    <w:p w14:paraId="054417FD" w14:textId="77777777" w:rsidR="00ED3667" w:rsidRDefault="00ED3667" w:rsidP="005B163E">
      <w:pPr>
        <w:pStyle w:val="Texto"/>
        <w:spacing w:after="0" w:line="240" w:lineRule="auto"/>
        <w:ind w:left="360" w:firstLine="0"/>
        <w:rPr>
          <w:rFonts w:cs="Arial"/>
          <w:caps/>
          <w:sz w:val="21"/>
          <w:szCs w:val="21"/>
        </w:rPr>
      </w:pPr>
      <w:r w:rsidRPr="005B163E">
        <w:rPr>
          <w:rFonts w:cs="Arial"/>
          <w:caps/>
          <w:sz w:val="21"/>
          <w:szCs w:val="21"/>
        </w:rPr>
        <w:t xml:space="preserve">DE CONFORMIDAD A LO PREVISTO EN EL ARTÍCULO 29 DEL </w:t>
      </w:r>
      <w:r w:rsidRPr="005B163E">
        <w:rPr>
          <w:rFonts w:cs="Arial"/>
          <w:b/>
          <w:bCs/>
          <w:caps/>
          <w:sz w:val="21"/>
          <w:szCs w:val="21"/>
        </w:rPr>
        <w:t>“ACUERDO”</w:t>
      </w:r>
      <w:r w:rsidRPr="005B163E">
        <w:rPr>
          <w:rFonts w:cs="Arial"/>
          <w:caps/>
          <w:sz w:val="21"/>
          <w:szCs w:val="21"/>
        </w:rPr>
        <w:t xml:space="preserve"> Y CAPITULO II. DE LOS PROCEDIMIENTOS DE ADJUDICACIÓN PARA LA ADQUISICIÓN, ARRENDAMIENTO DE BIENES MUEBLES Y PRESTACIÓN DE SERVICIOS, SUBCAPÍTULO II.2. DE LA LICITACIÓN PÚBLICA, SUBNUMERAL II.2.3. DE LA PRESENTACIÓN Y APERTURA DE PROPOSICIONES, </w:t>
      </w:r>
      <w:r w:rsidR="007F7781" w:rsidRPr="005B163E">
        <w:rPr>
          <w:rFonts w:cs="Arial"/>
          <w:caps/>
          <w:sz w:val="21"/>
          <w:szCs w:val="21"/>
        </w:rPr>
        <w:t>NUMERAL</w:t>
      </w:r>
      <w:r w:rsidRPr="005B163E">
        <w:rPr>
          <w:rFonts w:cs="Arial"/>
          <w:caps/>
          <w:sz w:val="21"/>
          <w:szCs w:val="21"/>
        </w:rPr>
        <w:t xml:space="preserve"> 15 DE LAS </w:t>
      </w:r>
      <w:r w:rsidRPr="005B163E">
        <w:rPr>
          <w:rFonts w:cs="Arial"/>
          <w:b/>
          <w:bCs/>
          <w:caps/>
          <w:sz w:val="21"/>
          <w:szCs w:val="21"/>
        </w:rPr>
        <w:t>“REGLAS”</w:t>
      </w:r>
      <w:r w:rsidRPr="005B163E">
        <w:rPr>
          <w:rFonts w:cs="Arial"/>
          <w:caps/>
          <w:sz w:val="21"/>
          <w:szCs w:val="21"/>
        </w:rPr>
        <w:t xml:space="preserve"> Los </w:t>
      </w:r>
      <w:r w:rsidRPr="005B163E">
        <w:rPr>
          <w:rFonts w:cs="Arial"/>
          <w:b/>
          <w:caps/>
          <w:sz w:val="21"/>
          <w:szCs w:val="21"/>
        </w:rPr>
        <w:t>“licitantes</w:t>
      </w:r>
      <w:r w:rsidRPr="005B163E">
        <w:rPr>
          <w:rFonts w:cs="Arial"/>
          <w:caps/>
          <w:sz w:val="21"/>
          <w:szCs w:val="21"/>
        </w:rPr>
        <w:t>” entregar</w:t>
      </w:r>
      <w:r w:rsidR="007F7781" w:rsidRPr="005B163E">
        <w:rPr>
          <w:rFonts w:cs="Arial"/>
          <w:caps/>
          <w:sz w:val="21"/>
          <w:szCs w:val="21"/>
        </w:rPr>
        <w:t>Á</w:t>
      </w:r>
      <w:r w:rsidRPr="005B163E">
        <w:rPr>
          <w:rFonts w:cs="Arial"/>
          <w:caps/>
          <w:sz w:val="21"/>
          <w:szCs w:val="21"/>
        </w:rPr>
        <w:t xml:space="preserve">n junto con El </w:t>
      </w:r>
      <w:r w:rsidRPr="005B163E">
        <w:rPr>
          <w:rFonts w:cs="Arial"/>
          <w:b/>
          <w:bCs/>
          <w:caps/>
          <w:sz w:val="21"/>
          <w:szCs w:val="21"/>
          <w:u w:val="single"/>
        </w:rPr>
        <w:t>SOBRE CERRADO Y SELLADO que contenga la proposición</w:t>
      </w:r>
      <w:r w:rsidRPr="005B163E">
        <w:rPr>
          <w:rFonts w:cs="Arial"/>
          <w:caps/>
          <w:sz w:val="21"/>
          <w:szCs w:val="21"/>
        </w:rPr>
        <w:t xml:space="preserve"> la siguiente documentación DEBIDAMENTE REQUISITADA COMO SE DETALLA EN CADA NUMERAL, la cual se podrá entregar en un sobre independiente de la PROPUESTA técnica Y PROPUESTA económica.</w:t>
      </w:r>
    </w:p>
    <w:p w14:paraId="7F24EA67" w14:textId="77777777" w:rsidR="00D60F30" w:rsidRPr="005B163E" w:rsidRDefault="00D60F30" w:rsidP="005B163E">
      <w:pPr>
        <w:pStyle w:val="Texto"/>
        <w:spacing w:after="0" w:line="240" w:lineRule="auto"/>
        <w:ind w:left="360" w:firstLine="0"/>
        <w:rPr>
          <w:rFonts w:cs="Arial"/>
          <w:caps/>
          <w:sz w:val="21"/>
          <w:szCs w:val="21"/>
        </w:rPr>
      </w:pPr>
    </w:p>
    <w:p w14:paraId="2058F3F8" w14:textId="77777777" w:rsidR="00ED3667" w:rsidRPr="000E59FA" w:rsidRDefault="00ED3667" w:rsidP="005B163E">
      <w:pPr>
        <w:pStyle w:val="Texto"/>
        <w:spacing w:after="0" w:line="240" w:lineRule="auto"/>
        <w:ind w:left="360" w:firstLine="0"/>
        <w:rPr>
          <w:rFonts w:cs="Arial"/>
          <w:caps/>
          <w:sz w:val="2"/>
          <w:szCs w:val="2"/>
        </w:rPr>
      </w:pPr>
    </w:p>
    <w:p w14:paraId="0F942745" w14:textId="77777777" w:rsidR="00ED3667" w:rsidRPr="005B163E" w:rsidRDefault="00ED3667" w:rsidP="005B163E">
      <w:pPr>
        <w:pStyle w:val="Prrafodelista"/>
        <w:numPr>
          <w:ilvl w:val="2"/>
          <w:numId w:val="9"/>
        </w:numPr>
        <w:spacing w:after="0" w:line="240" w:lineRule="auto"/>
        <w:ind w:left="1276" w:hanging="709"/>
        <w:jc w:val="both"/>
        <w:rPr>
          <w:rFonts w:ascii="Arial" w:hAnsi="Arial" w:cs="Arial"/>
          <w:sz w:val="21"/>
          <w:szCs w:val="21"/>
        </w:rPr>
      </w:pPr>
      <w:bookmarkStart w:id="81" w:name="_Hlk142397058"/>
      <w:bookmarkStart w:id="82" w:name="_Hlk45121372"/>
      <w:r w:rsidRPr="005B163E">
        <w:rPr>
          <w:rFonts w:ascii="Arial" w:hAnsi="Arial" w:cs="Arial"/>
          <w:spacing w:val="-8"/>
          <w:sz w:val="21"/>
          <w:szCs w:val="21"/>
        </w:rPr>
        <w:t xml:space="preserve">CONSTANCIA DE SITUACIÓN FISCAL </w:t>
      </w:r>
      <w:r w:rsidRPr="005B163E">
        <w:rPr>
          <w:rFonts w:ascii="Arial" w:hAnsi="Arial" w:cs="Arial"/>
          <w:caps/>
          <w:sz w:val="21"/>
          <w:szCs w:val="21"/>
        </w:rPr>
        <w:t xml:space="preserve">deL </w:t>
      </w:r>
      <w:r w:rsidRPr="005B163E">
        <w:rPr>
          <w:rFonts w:ascii="Arial" w:hAnsi="Arial" w:cs="Arial"/>
          <w:b/>
          <w:caps/>
          <w:sz w:val="21"/>
          <w:szCs w:val="21"/>
        </w:rPr>
        <w:t>“LICITANTE”</w:t>
      </w:r>
      <w:r w:rsidRPr="005B163E">
        <w:rPr>
          <w:rFonts w:ascii="Arial" w:hAnsi="Arial" w:cs="Arial"/>
          <w:sz w:val="21"/>
          <w:szCs w:val="21"/>
        </w:rPr>
        <w:t xml:space="preserve">, CON UNA ANTIGÜEDAD NO MAYOR </w:t>
      </w:r>
      <w:r w:rsidR="007F7781" w:rsidRPr="005B163E">
        <w:rPr>
          <w:rFonts w:ascii="Arial" w:hAnsi="Arial" w:cs="Arial"/>
          <w:sz w:val="21"/>
          <w:szCs w:val="21"/>
        </w:rPr>
        <w:t>A</w:t>
      </w:r>
      <w:r w:rsidRPr="005B163E">
        <w:rPr>
          <w:rFonts w:ascii="Arial" w:hAnsi="Arial" w:cs="Arial"/>
          <w:sz w:val="21"/>
          <w:szCs w:val="21"/>
        </w:rPr>
        <w:t xml:space="preserve"> 3 MESES A LA FECHA DEL ACTO DE PRESENTACIÓN Y APERTURA DE PROPOSICIONES. </w:t>
      </w:r>
    </w:p>
    <w:p w14:paraId="41B3420E" w14:textId="77777777" w:rsidR="00ED3667" w:rsidRPr="005B163E" w:rsidRDefault="00ED3667" w:rsidP="005B163E">
      <w:pPr>
        <w:spacing w:after="0" w:line="240" w:lineRule="auto"/>
        <w:ind w:left="1276" w:hanging="709"/>
        <w:jc w:val="both"/>
        <w:rPr>
          <w:rFonts w:ascii="Arial" w:hAnsi="Arial" w:cs="Arial"/>
          <w:sz w:val="21"/>
          <w:szCs w:val="21"/>
        </w:rPr>
      </w:pPr>
    </w:p>
    <w:p w14:paraId="14F9F193" w14:textId="77777777" w:rsidR="00ED3667" w:rsidRPr="005B163E" w:rsidRDefault="00ED3667" w:rsidP="005B163E">
      <w:pPr>
        <w:pStyle w:val="Prrafodelista"/>
        <w:numPr>
          <w:ilvl w:val="2"/>
          <w:numId w:val="10"/>
        </w:numPr>
        <w:autoSpaceDE w:val="0"/>
        <w:autoSpaceDN w:val="0"/>
        <w:spacing w:after="0" w:line="240" w:lineRule="auto"/>
        <w:ind w:left="1276" w:hanging="709"/>
        <w:jc w:val="both"/>
        <w:rPr>
          <w:rFonts w:ascii="Arial" w:hAnsi="Arial" w:cs="Arial"/>
          <w:caps/>
          <w:sz w:val="21"/>
          <w:szCs w:val="21"/>
        </w:rPr>
      </w:pPr>
      <w:r w:rsidRPr="005B163E">
        <w:rPr>
          <w:rFonts w:ascii="Arial" w:eastAsia="Calibri" w:hAnsi="Arial" w:cs="Arial"/>
          <w:sz w:val="21"/>
          <w:szCs w:val="21"/>
        </w:rPr>
        <w:t xml:space="preserve">DEBERÁ PRESENTAR POR ESCRITO EN HOJA PREFERENTEMENTE MEMBRETADA, </w:t>
      </w:r>
      <w:r w:rsidRPr="005B163E">
        <w:rPr>
          <w:rFonts w:ascii="Arial" w:eastAsia="Calibri" w:hAnsi="Arial" w:cs="Arial"/>
          <w:bCs/>
          <w:sz w:val="21"/>
          <w:szCs w:val="21"/>
        </w:rPr>
        <w:t xml:space="preserve">SIN TACHADURAS NI ENMENDADURAS Y CON FIRMA AUTÓGRAFA POR EL </w:t>
      </w:r>
      <w:r w:rsidRPr="005B163E">
        <w:rPr>
          <w:rFonts w:ascii="Arial" w:eastAsia="Calibri" w:hAnsi="Arial" w:cs="Arial"/>
          <w:bCs/>
          <w:sz w:val="21"/>
          <w:szCs w:val="21"/>
        </w:rPr>
        <w:lastRenderedPageBreak/>
        <w:t>REPRESENTANTE LEGAL, APODERADO LEGAL O PERSONA FACULTADA PARA ELLO</w:t>
      </w:r>
      <w:r w:rsidRPr="005B163E">
        <w:rPr>
          <w:rFonts w:ascii="Arial" w:eastAsia="Calibri" w:hAnsi="Arial" w:cs="Arial"/>
          <w:sz w:val="21"/>
          <w:szCs w:val="21"/>
        </w:rPr>
        <w:t xml:space="preserve"> EN EL QUE DETERMINEN DOMICILIO EN MÉXICO PARA OÍR Y RECIBIR TODA CLASE DE NOTIFICACIONES, </w:t>
      </w:r>
      <w:r w:rsidRPr="005B163E">
        <w:rPr>
          <w:rFonts w:ascii="Arial" w:eastAsia="Calibri" w:hAnsi="Arial" w:cs="Arial"/>
          <w:b/>
          <w:sz w:val="21"/>
          <w:szCs w:val="21"/>
        </w:rPr>
        <w:t xml:space="preserve">INCLUIR CORREO ELECTRÓNICO </w:t>
      </w:r>
    </w:p>
    <w:p w14:paraId="53B549C0" w14:textId="77777777" w:rsidR="00ED3667" w:rsidRPr="005B163E" w:rsidRDefault="00ED3667" w:rsidP="005B163E">
      <w:pPr>
        <w:pStyle w:val="Prrafodelista"/>
        <w:autoSpaceDE w:val="0"/>
        <w:autoSpaceDN w:val="0"/>
        <w:spacing w:after="0" w:line="240" w:lineRule="auto"/>
        <w:ind w:left="1276" w:hanging="709"/>
        <w:jc w:val="both"/>
        <w:rPr>
          <w:rFonts w:ascii="Arial" w:hAnsi="Arial" w:cs="Arial"/>
          <w:caps/>
          <w:sz w:val="21"/>
          <w:szCs w:val="21"/>
        </w:rPr>
      </w:pPr>
    </w:p>
    <w:p w14:paraId="6CDB312D" w14:textId="77777777" w:rsidR="00ED3667" w:rsidRPr="005B163E" w:rsidRDefault="00ED3667" w:rsidP="005B163E">
      <w:pPr>
        <w:pStyle w:val="Prrafodelista"/>
        <w:numPr>
          <w:ilvl w:val="2"/>
          <w:numId w:val="10"/>
        </w:numPr>
        <w:autoSpaceDE w:val="0"/>
        <w:autoSpaceDN w:val="0"/>
        <w:spacing w:after="0" w:line="240" w:lineRule="auto"/>
        <w:ind w:left="1276" w:hanging="709"/>
        <w:jc w:val="both"/>
        <w:rPr>
          <w:rFonts w:ascii="Arial" w:hAnsi="Arial" w:cs="Arial"/>
          <w:caps/>
          <w:sz w:val="21"/>
          <w:szCs w:val="21"/>
        </w:rPr>
      </w:pPr>
      <w:r w:rsidRPr="005B163E">
        <w:rPr>
          <w:rFonts w:ascii="Arial" w:hAnsi="Arial" w:cs="Arial"/>
          <w:sz w:val="21"/>
          <w:szCs w:val="21"/>
        </w:rPr>
        <w:t xml:space="preserve">COPIA SIMPLE LEGIBLE DEL COMPROBANTE DE DOMICILIO DEL </w:t>
      </w:r>
      <w:r w:rsidRPr="005B163E">
        <w:rPr>
          <w:rFonts w:ascii="Arial" w:hAnsi="Arial" w:cs="Arial"/>
          <w:b/>
          <w:sz w:val="21"/>
          <w:szCs w:val="21"/>
        </w:rPr>
        <w:t xml:space="preserve">“LICITANTE” </w:t>
      </w:r>
      <w:r w:rsidRPr="005B163E">
        <w:rPr>
          <w:rFonts w:ascii="Arial" w:hAnsi="Arial" w:cs="Arial"/>
          <w:sz w:val="21"/>
          <w:szCs w:val="21"/>
        </w:rPr>
        <w:t>PARA OÍR Y RECIBIR NOTIFICACIONES CON UNA ANTIGÜEDAD NO MAYOR A 3 MESES A LA FECHA DEL ACTO DE PRESENTACIÓN Y APERTURA DE PROPOSICIONES.</w:t>
      </w:r>
    </w:p>
    <w:p w14:paraId="2FFA70CD" w14:textId="77777777" w:rsidR="00ED3667" w:rsidRPr="005B163E" w:rsidRDefault="00ED3667" w:rsidP="005B163E">
      <w:pPr>
        <w:pStyle w:val="Prrafodelista"/>
        <w:autoSpaceDE w:val="0"/>
        <w:autoSpaceDN w:val="0"/>
        <w:spacing w:after="0" w:line="240" w:lineRule="auto"/>
        <w:ind w:left="1276"/>
        <w:jc w:val="both"/>
        <w:rPr>
          <w:rFonts w:ascii="Arial" w:hAnsi="Arial" w:cs="Arial"/>
          <w:caps/>
          <w:sz w:val="21"/>
          <w:szCs w:val="21"/>
        </w:rPr>
      </w:pPr>
    </w:p>
    <w:p w14:paraId="35C64037" w14:textId="77777777" w:rsidR="00ED3667" w:rsidRPr="005B163E" w:rsidRDefault="000349FA" w:rsidP="005B163E">
      <w:pPr>
        <w:numPr>
          <w:ilvl w:val="2"/>
          <w:numId w:val="10"/>
        </w:numPr>
        <w:spacing w:after="0" w:line="240" w:lineRule="auto"/>
        <w:ind w:left="1276" w:hanging="709"/>
        <w:jc w:val="both"/>
        <w:rPr>
          <w:rFonts w:ascii="Arial" w:hAnsi="Arial" w:cs="Arial"/>
          <w:caps/>
          <w:sz w:val="21"/>
          <w:szCs w:val="21"/>
        </w:rPr>
      </w:pPr>
      <w:r w:rsidRPr="005B163E">
        <w:rPr>
          <w:rFonts w:ascii="Arial" w:hAnsi="Arial" w:cs="Arial"/>
          <w:bCs/>
          <w:sz w:val="21"/>
          <w:szCs w:val="21"/>
        </w:rPr>
        <w:t>COPIA SIMPLE LEGIBLE DE LA</w:t>
      </w:r>
      <w:r w:rsidRPr="005B163E">
        <w:rPr>
          <w:rFonts w:ascii="Arial" w:hAnsi="Arial" w:cs="Arial"/>
          <w:b/>
          <w:sz w:val="21"/>
          <w:szCs w:val="21"/>
        </w:rPr>
        <w:t xml:space="preserve"> </w:t>
      </w:r>
      <w:r w:rsidR="00ED3667" w:rsidRPr="005B163E">
        <w:rPr>
          <w:rFonts w:ascii="Arial" w:hAnsi="Arial" w:cs="Arial"/>
          <w:b/>
          <w:sz w:val="21"/>
          <w:szCs w:val="21"/>
        </w:rPr>
        <w:t xml:space="preserve">“IDENTIFICACIÓN OFICIAL VIGENTE CON FOTOGRAFÍA” </w:t>
      </w:r>
      <w:r w:rsidR="00ED3667" w:rsidRPr="005B163E">
        <w:rPr>
          <w:rFonts w:ascii="Arial" w:hAnsi="Arial" w:cs="Arial"/>
          <w:sz w:val="21"/>
          <w:szCs w:val="21"/>
        </w:rPr>
        <w:t xml:space="preserve">DEL REPRESENTANTE LEGAL APODERADO LEGAL O PERSONA FACULTADA PARA ELLO, QUE FIRMA LA PROPOSICIÓN, </w:t>
      </w:r>
      <w:r w:rsidRPr="005B163E">
        <w:rPr>
          <w:rFonts w:ascii="Arial" w:hAnsi="Arial" w:cs="Arial"/>
          <w:sz w:val="21"/>
          <w:szCs w:val="21"/>
        </w:rPr>
        <w:t xml:space="preserve">DEBIENDO INTEGRAR EN SU PROPOSICIÓN LA IDENTIFICACIÓN </w:t>
      </w:r>
      <w:r w:rsidR="00ED3667" w:rsidRPr="005B163E">
        <w:rPr>
          <w:rFonts w:ascii="Arial" w:hAnsi="Arial" w:cs="Arial"/>
          <w:b/>
          <w:sz w:val="21"/>
          <w:szCs w:val="21"/>
          <w:u w:val="single"/>
        </w:rPr>
        <w:t xml:space="preserve">ORIGINAL </w:t>
      </w:r>
      <w:bookmarkStart w:id="83" w:name="_Hlk83119721"/>
      <w:r w:rsidR="00ED3667" w:rsidRPr="005B163E">
        <w:rPr>
          <w:rFonts w:ascii="Arial" w:hAnsi="Arial" w:cs="Arial"/>
          <w:b/>
          <w:sz w:val="21"/>
          <w:szCs w:val="21"/>
          <w:u w:val="single"/>
        </w:rPr>
        <w:t>O COPIA CERTIFICADA (ORIGINAL)</w:t>
      </w:r>
      <w:r w:rsidR="00ED3667" w:rsidRPr="005B163E">
        <w:rPr>
          <w:rFonts w:ascii="Arial" w:hAnsi="Arial" w:cs="Arial"/>
          <w:sz w:val="21"/>
          <w:szCs w:val="21"/>
        </w:rPr>
        <w:t xml:space="preserve"> </w:t>
      </w:r>
      <w:r w:rsidRPr="005B163E">
        <w:rPr>
          <w:rFonts w:ascii="Arial" w:hAnsi="Arial" w:cs="Arial"/>
          <w:bCs/>
          <w:sz w:val="21"/>
          <w:szCs w:val="21"/>
        </w:rPr>
        <w:t xml:space="preserve">CON OBJETO DE QUE SE COTEJE CON LA </w:t>
      </w:r>
      <w:r w:rsidR="00ED3667" w:rsidRPr="005B163E">
        <w:rPr>
          <w:rFonts w:ascii="Arial" w:hAnsi="Arial" w:cs="Arial"/>
          <w:sz w:val="21"/>
          <w:szCs w:val="21"/>
        </w:rPr>
        <w:t>COPIA SIMPLE LEGIBLE</w:t>
      </w:r>
      <w:bookmarkEnd w:id="83"/>
      <w:r w:rsidR="00ED3667" w:rsidRPr="005B163E">
        <w:rPr>
          <w:rFonts w:ascii="Arial" w:hAnsi="Arial" w:cs="Arial"/>
          <w:sz w:val="21"/>
          <w:szCs w:val="21"/>
        </w:rPr>
        <w:t xml:space="preserve">. (EL ORIGINAL O LA COPIA CERTIFICADA DEBERÁ ESTAR </w:t>
      </w:r>
      <w:r w:rsidR="00ED3667" w:rsidRPr="005B163E">
        <w:rPr>
          <w:rFonts w:ascii="Arial" w:hAnsi="Arial" w:cs="Arial"/>
          <w:b/>
          <w:bCs/>
          <w:sz w:val="21"/>
          <w:szCs w:val="21"/>
        </w:rPr>
        <w:t>DENTRO DEL SOBRE</w:t>
      </w:r>
      <w:r w:rsidR="00ED3667" w:rsidRPr="005B163E">
        <w:rPr>
          <w:rFonts w:ascii="Arial" w:hAnsi="Arial" w:cs="Arial"/>
          <w:sz w:val="21"/>
          <w:szCs w:val="21"/>
        </w:rPr>
        <w:t xml:space="preserve"> DE LA DOCUMENTACIÓN LEGAL. (</w:t>
      </w:r>
      <w:r w:rsidR="00ED3667" w:rsidRPr="005B163E">
        <w:rPr>
          <w:rFonts w:ascii="Arial" w:hAnsi="Arial" w:cs="Arial"/>
          <w:b/>
          <w:sz w:val="21"/>
          <w:szCs w:val="21"/>
        </w:rPr>
        <w:t>LOS ORIGINALES O COPIAS CERTIFICADAS NO DEBERÁN ESTAR FOLIADOS).</w:t>
      </w:r>
    </w:p>
    <w:p w14:paraId="119A4C5C" w14:textId="77777777" w:rsidR="00ED3667" w:rsidRPr="005B163E" w:rsidRDefault="00ED3667" w:rsidP="005B163E">
      <w:pPr>
        <w:spacing w:after="0" w:line="240" w:lineRule="auto"/>
        <w:ind w:left="1276"/>
        <w:jc w:val="both"/>
        <w:rPr>
          <w:rFonts w:ascii="Arial" w:hAnsi="Arial" w:cs="Arial"/>
          <w:caps/>
          <w:sz w:val="21"/>
          <w:szCs w:val="21"/>
        </w:rPr>
      </w:pPr>
    </w:p>
    <w:p w14:paraId="677018BF" w14:textId="77777777" w:rsidR="00ED3667" w:rsidRPr="005B163E" w:rsidRDefault="00ED3667" w:rsidP="005B163E">
      <w:pPr>
        <w:numPr>
          <w:ilvl w:val="2"/>
          <w:numId w:val="10"/>
        </w:numPr>
        <w:spacing w:after="0" w:line="240" w:lineRule="auto"/>
        <w:ind w:left="1276" w:hanging="709"/>
        <w:jc w:val="both"/>
        <w:rPr>
          <w:rFonts w:ascii="Arial" w:hAnsi="Arial" w:cs="Arial"/>
          <w:b/>
          <w:sz w:val="21"/>
          <w:szCs w:val="21"/>
        </w:rPr>
      </w:pPr>
      <w:r w:rsidRPr="005B163E">
        <w:rPr>
          <w:rFonts w:ascii="Arial" w:hAnsi="Arial" w:cs="Arial"/>
          <w:sz w:val="21"/>
          <w:szCs w:val="21"/>
        </w:rPr>
        <w:t xml:space="preserve">LOS </w:t>
      </w:r>
      <w:r w:rsidRPr="005B163E">
        <w:rPr>
          <w:rFonts w:ascii="Arial" w:hAnsi="Arial" w:cs="Arial"/>
          <w:b/>
          <w:sz w:val="21"/>
          <w:szCs w:val="21"/>
        </w:rPr>
        <w:t>“LICITANTES”</w:t>
      </w:r>
      <w:r w:rsidRPr="005B163E">
        <w:rPr>
          <w:rFonts w:ascii="Arial" w:hAnsi="Arial" w:cs="Arial"/>
          <w:sz w:val="21"/>
          <w:szCs w:val="21"/>
        </w:rPr>
        <w:t xml:space="preserve"> QUE PARTICIPEN POR CONDUCTO DE UN REPRESENTANTE, PARA ACREDITAR LA PERSONALIDAD DEL MISMO, DEBERÁN PRESENTAR EN HOJA PREFERENTEMENTE MEMBRETADA, SIN TACHADURAS NI ENMENDADURAS Y CON FIRMA AUTÓGRAFA POR EL REPRESENTANTE LEGAL, APODERADO LEGAL O PERSONA FACULTADA PARA ELLO, ESCRITO EN EL QUE EL FIRMANTE </w:t>
      </w:r>
      <w:r w:rsidRPr="005B163E">
        <w:rPr>
          <w:rFonts w:ascii="Arial" w:hAnsi="Arial" w:cs="Arial"/>
          <w:b/>
          <w:sz w:val="21"/>
          <w:szCs w:val="21"/>
          <w:u w:val="single"/>
        </w:rPr>
        <w:t>MANIFIESTE</w:t>
      </w:r>
      <w:r w:rsidRPr="005B163E">
        <w:rPr>
          <w:rFonts w:ascii="Arial" w:hAnsi="Arial" w:cs="Arial"/>
          <w:sz w:val="21"/>
          <w:szCs w:val="21"/>
          <w:u w:val="single"/>
        </w:rPr>
        <w:t xml:space="preserve"> </w:t>
      </w:r>
      <w:r w:rsidRPr="005B163E">
        <w:rPr>
          <w:rFonts w:ascii="Arial" w:hAnsi="Arial" w:cs="Arial"/>
          <w:b/>
          <w:sz w:val="21"/>
          <w:szCs w:val="21"/>
          <w:u w:val="single"/>
        </w:rPr>
        <w:t>BAJO PROTESTA DE DECIR VERDAD</w:t>
      </w:r>
      <w:r w:rsidRPr="005B163E">
        <w:rPr>
          <w:rFonts w:ascii="Arial" w:hAnsi="Arial" w:cs="Arial"/>
          <w:sz w:val="21"/>
          <w:szCs w:val="21"/>
        </w:rPr>
        <w:t xml:space="preserve"> QUE CUENTA CON LAS FACULTADES SUFICIENTES PARA SUSCRIBIR A NOMBRE DE SU REPRESENTADA LA PROPOSICIÓN CORRESPONDIENTE; ACORDE AL ARTÍCULO 24, FRACCIÓN VI DE</w:t>
      </w:r>
      <w:r w:rsidRPr="005B163E">
        <w:rPr>
          <w:rFonts w:ascii="Arial" w:hAnsi="Arial" w:cs="Arial"/>
          <w:caps/>
          <w:sz w:val="21"/>
          <w:szCs w:val="21"/>
        </w:rPr>
        <w:t xml:space="preserve">l </w:t>
      </w:r>
      <w:r w:rsidRPr="005B163E">
        <w:rPr>
          <w:rFonts w:ascii="Arial" w:hAnsi="Arial" w:cs="Arial"/>
          <w:sz w:val="21"/>
          <w:szCs w:val="21"/>
        </w:rPr>
        <w:t>“</w:t>
      </w:r>
      <w:r w:rsidRPr="005B163E">
        <w:rPr>
          <w:rFonts w:ascii="Arial" w:hAnsi="Arial" w:cs="Arial"/>
          <w:b/>
          <w:sz w:val="21"/>
          <w:szCs w:val="21"/>
        </w:rPr>
        <w:t>ACUERDO”.</w:t>
      </w:r>
      <w:r w:rsidRPr="005B163E">
        <w:rPr>
          <w:rFonts w:ascii="Arial" w:eastAsia="Calibri" w:hAnsi="Arial" w:cs="Arial"/>
          <w:b/>
          <w:bCs/>
          <w:i/>
          <w:iCs/>
          <w:sz w:val="21"/>
          <w:szCs w:val="21"/>
        </w:rPr>
        <w:t xml:space="preserve"> </w:t>
      </w:r>
    </w:p>
    <w:p w14:paraId="5272417C" w14:textId="77777777" w:rsidR="00ED3667" w:rsidRPr="005B163E" w:rsidRDefault="00ED3667" w:rsidP="005B163E">
      <w:pPr>
        <w:spacing w:after="0" w:line="240" w:lineRule="auto"/>
        <w:jc w:val="both"/>
        <w:rPr>
          <w:rFonts w:ascii="Arial" w:hAnsi="Arial" w:cs="Arial"/>
          <w:b/>
          <w:sz w:val="21"/>
          <w:szCs w:val="21"/>
        </w:rPr>
      </w:pPr>
    </w:p>
    <w:p w14:paraId="044713AF" w14:textId="77777777" w:rsidR="00ED3667" w:rsidRPr="005B163E" w:rsidRDefault="00ED3667" w:rsidP="005B163E">
      <w:pPr>
        <w:numPr>
          <w:ilvl w:val="2"/>
          <w:numId w:val="10"/>
        </w:numPr>
        <w:spacing w:after="0" w:line="240" w:lineRule="auto"/>
        <w:ind w:left="1276" w:hanging="709"/>
        <w:jc w:val="both"/>
        <w:rPr>
          <w:rFonts w:ascii="Arial" w:hAnsi="Arial" w:cs="Arial"/>
          <w:bCs/>
          <w:sz w:val="21"/>
          <w:szCs w:val="21"/>
        </w:rPr>
      </w:pPr>
      <w:r w:rsidRPr="005B163E">
        <w:rPr>
          <w:rFonts w:ascii="Arial" w:hAnsi="Arial" w:cs="Arial"/>
          <w:sz w:val="21"/>
          <w:szCs w:val="21"/>
        </w:rPr>
        <w:t>LOS “</w:t>
      </w:r>
      <w:r w:rsidRPr="005B163E">
        <w:rPr>
          <w:rFonts w:ascii="Arial" w:hAnsi="Arial" w:cs="Arial"/>
          <w:b/>
          <w:sz w:val="21"/>
          <w:szCs w:val="21"/>
        </w:rPr>
        <w:t>LICITANTES”</w:t>
      </w:r>
      <w:r w:rsidRPr="005B163E">
        <w:rPr>
          <w:rFonts w:ascii="Arial" w:hAnsi="Arial" w:cs="Arial"/>
          <w:sz w:val="21"/>
          <w:szCs w:val="21"/>
        </w:rPr>
        <w:t xml:space="preserve"> DEBERÁN </w:t>
      </w:r>
      <w:r w:rsidRPr="005B163E">
        <w:rPr>
          <w:rFonts w:ascii="Arial" w:hAnsi="Arial" w:cs="Arial"/>
          <w:b/>
          <w:sz w:val="21"/>
          <w:szCs w:val="21"/>
        </w:rPr>
        <w:t>TRANSCRIBIR</w:t>
      </w:r>
      <w:r w:rsidRPr="005B163E">
        <w:rPr>
          <w:rFonts w:ascii="Arial" w:hAnsi="Arial" w:cs="Arial"/>
          <w:sz w:val="21"/>
          <w:szCs w:val="21"/>
        </w:rPr>
        <w:t xml:space="preserve">, LLENAR, FIRMAR Y PRESENTAR EL FORMATO DEL </w:t>
      </w:r>
      <w:r w:rsidRPr="005B163E">
        <w:rPr>
          <w:rFonts w:ascii="Arial" w:hAnsi="Arial" w:cs="Arial"/>
          <w:b/>
          <w:sz w:val="21"/>
          <w:szCs w:val="21"/>
        </w:rPr>
        <w:t xml:space="preserve">ANEXO 1 </w:t>
      </w:r>
      <w:r w:rsidRPr="005B163E">
        <w:rPr>
          <w:rFonts w:ascii="Arial" w:hAnsi="Arial" w:cs="Arial"/>
          <w:sz w:val="21"/>
          <w:szCs w:val="21"/>
        </w:rPr>
        <w:t>EN HOJA PREFERENTEMENTE MEMBRETADA, COMO CONSTANCIA DE ACREDITACIÓN LEGAL Y PERSONALIDAD JURÍDICA Y ACORDE AL ARTÍCULO 24, FRACCIÓN VII DE</w:t>
      </w:r>
      <w:r w:rsidRPr="005B163E">
        <w:rPr>
          <w:rFonts w:ascii="Arial" w:hAnsi="Arial" w:cs="Arial"/>
          <w:caps/>
          <w:sz w:val="21"/>
          <w:szCs w:val="21"/>
        </w:rPr>
        <w:t>l “</w:t>
      </w:r>
      <w:r w:rsidRPr="005B163E">
        <w:rPr>
          <w:rFonts w:ascii="Arial" w:hAnsi="Arial" w:cs="Arial"/>
          <w:b/>
          <w:caps/>
          <w:sz w:val="21"/>
          <w:szCs w:val="21"/>
        </w:rPr>
        <w:t>acuerdo</w:t>
      </w:r>
      <w:r w:rsidRPr="005B163E">
        <w:rPr>
          <w:rFonts w:ascii="Arial" w:hAnsi="Arial" w:cs="Arial"/>
          <w:caps/>
          <w:sz w:val="21"/>
          <w:szCs w:val="21"/>
        </w:rPr>
        <w:t>”</w:t>
      </w:r>
      <w:r w:rsidR="00802126" w:rsidRPr="005B163E">
        <w:rPr>
          <w:rFonts w:ascii="Arial" w:hAnsi="Arial" w:cs="Arial"/>
          <w:sz w:val="21"/>
          <w:szCs w:val="21"/>
        </w:rPr>
        <w:t xml:space="preserve"> </w:t>
      </w:r>
      <w:r w:rsidR="00802126" w:rsidRPr="005B163E">
        <w:rPr>
          <w:rFonts w:ascii="Arial" w:hAnsi="Arial" w:cs="Arial"/>
          <w:b/>
          <w:bCs/>
          <w:caps/>
          <w:sz w:val="21"/>
          <w:szCs w:val="21"/>
        </w:rPr>
        <w:t xml:space="preserve">(NO </w:t>
      </w:r>
      <w:r w:rsidR="00802126" w:rsidRPr="005B163E">
        <w:rPr>
          <w:rFonts w:ascii="Arial" w:hAnsi="Arial" w:cs="Arial"/>
          <w:caps/>
          <w:sz w:val="21"/>
          <w:szCs w:val="21"/>
        </w:rPr>
        <w:t xml:space="preserve">ADJUNTAR AL FORMATO </w:t>
      </w:r>
      <w:r w:rsidR="007F7781" w:rsidRPr="005B163E">
        <w:rPr>
          <w:rFonts w:ascii="Arial" w:hAnsi="Arial" w:cs="Arial"/>
          <w:caps/>
          <w:sz w:val="21"/>
          <w:szCs w:val="21"/>
        </w:rPr>
        <w:t xml:space="preserve">DEL ANEXO 1 </w:t>
      </w:r>
      <w:r w:rsidR="00802126" w:rsidRPr="005B163E">
        <w:rPr>
          <w:rFonts w:ascii="Arial" w:hAnsi="Arial" w:cs="Arial"/>
          <w:caps/>
          <w:sz w:val="21"/>
          <w:szCs w:val="21"/>
        </w:rPr>
        <w:t>COPIA DEL ACTA CONSTITUTIVA Y/O SUS MODIFICACIONES</w:t>
      </w:r>
      <w:r w:rsidR="00802126" w:rsidRPr="005B163E">
        <w:rPr>
          <w:rFonts w:ascii="Arial" w:hAnsi="Arial" w:cs="Arial"/>
          <w:b/>
          <w:bCs/>
          <w:caps/>
          <w:sz w:val="21"/>
          <w:szCs w:val="21"/>
        </w:rPr>
        <w:t>).</w:t>
      </w:r>
    </w:p>
    <w:p w14:paraId="35CAC7B0" w14:textId="77777777" w:rsidR="00ED3667" w:rsidRPr="005B163E" w:rsidRDefault="00ED3667" w:rsidP="005B163E">
      <w:pPr>
        <w:spacing w:after="0" w:line="240" w:lineRule="auto"/>
        <w:jc w:val="both"/>
        <w:rPr>
          <w:rFonts w:ascii="Arial" w:hAnsi="Arial" w:cs="Arial"/>
          <w:bCs/>
          <w:sz w:val="21"/>
          <w:szCs w:val="21"/>
        </w:rPr>
      </w:pPr>
    </w:p>
    <w:p w14:paraId="3F5B7DBC" w14:textId="77777777"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sz w:val="21"/>
          <w:szCs w:val="21"/>
        </w:rPr>
      </w:pPr>
      <w:r w:rsidRPr="005B163E">
        <w:rPr>
          <w:rFonts w:ascii="Arial" w:hAnsi="Arial" w:cs="Arial"/>
          <w:sz w:val="21"/>
          <w:szCs w:val="21"/>
        </w:rPr>
        <w:t xml:space="preserve">DEBERÁ PRESENTAR EN HOJA PREFERENTEMENTE MEMBRETADA, </w:t>
      </w:r>
      <w:r w:rsidRPr="005B163E">
        <w:rPr>
          <w:rFonts w:ascii="Arial" w:hAnsi="Arial" w:cs="Arial"/>
          <w:bCs/>
          <w:sz w:val="21"/>
          <w:szCs w:val="21"/>
        </w:rPr>
        <w:t>SIN TACHADURAS NI ENMENDADURAS Y CON FIRMA AUTÓGRAFA POR EL REPRESENTANTE LEGAL, APODERADO LEGAL O PERSONA FACULTADA PARA ELLO,</w:t>
      </w:r>
      <w:r w:rsidRPr="005B163E">
        <w:rPr>
          <w:rFonts w:ascii="Arial" w:hAnsi="Arial" w:cs="Arial"/>
          <w:sz w:val="21"/>
          <w:szCs w:val="21"/>
        </w:rPr>
        <w:t xml:space="preserve"> ESCRITO DE DECLARACIÓN DE INTEGRIDAD, MEDIANTE LA CUAL LOS </w:t>
      </w:r>
      <w:bookmarkStart w:id="84" w:name="_Hlk83120275"/>
      <w:r w:rsidRPr="005B163E">
        <w:rPr>
          <w:rFonts w:ascii="Arial" w:hAnsi="Arial" w:cs="Arial"/>
          <w:b/>
          <w:sz w:val="21"/>
          <w:szCs w:val="21"/>
        </w:rPr>
        <w:t>“LICITANTES”</w:t>
      </w:r>
      <w:bookmarkEnd w:id="84"/>
      <w:r w:rsidRPr="005B163E">
        <w:rPr>
          <w:rFonts w:ascii="Arial" w:hAnsi="Arial" w:cs="Arial"/>
          <w:sz w:val="21"/>
          <w:szCs w:val="21"/>
        </w:rPr>
        <w:t xml:space="preserve"> MANIFIESTEN </w:t>
      </w:r>
      <w:r w:rsidRPr="005B163E">
        <w:rPr>
          <w:rFonts w:ascii="Arial" w:hAnsi="Arial" w:cs="Arial"/>
          <w:b/>
          <w:sz w:val="21"/>
          <w:szCs w:val="21"/>
          <w:u w:val="single"/>
        </w:rPr>
        <w:t>BAJO PROTESTA DE DECIR VERDAD</w:t>
      </w:r>
      <w:r w:rsidRPr="005B163E">
        <w:rPr>
          <w:rFonts w:ascii="Arial" w:hAnsi="Arial" w:cs="Arial"/>
          <w:sz w:val="21"/>
          <w:szCs w:val="21"/>
        </w:rPr>
        <w:t xml:space="preserve"> QUE POR SÍ MISMOS, O A TRAVÉS DE INTERPÓSITA PERSONA, SE ABSTENDRÁN DE ADOPTAR CONDUCTAS PARA QUE LOS SERVIDORES PÚBLICOS DE LA </w:t>
      </w:r>
      <w:r w:rsidRPr="005B163E">
        <w:rPr>
          <w:rFonts w:ascii="Arial" w:hAnsi="Arial" w:cs="Arial"/>
          <w:b/>
          <w:sz w:val="21"/>
          <w:szCs w:val="21"/>
        </w:rPr>
        <w:t>“CONVOCANTE”</w:t>
      </w:r>
      <w:r w:rsidRPr="005B163E">
        <w:rPr>
          <w:rFonts w:ascii="Arial" w:hAnsi="Arial" w:cs="Arial"/>
          <w:sz w:val="21"/>
          <w:szCs w:val="21"/>
        </w:rPr>
        <w:t xml:space="preserve">, INDUZCAN O ALTEREN LAS EVALUACIONES DE LAS PROPOSICIONES, EL RESULTADO DEL PROCEDIMIENTO DE CONTRATACIÓN Y CUALQUIER OTRO ASPECTO QUE LES OTORGUEN CONDICIONES MÁS VENTAJOSAS, CON RELACIÓN A LOS DEMÁS </w:t>
      </w:r>
      <w:r w:rsidRPr="005B163E">
        <w:rPr>
          <w:rFonts w:ascii="Arial" w:hAnsi="Arial" w:cs="Arial"/>
          <w:b/>
          <w:sz w:val="21"/>
          <w:szCs w:val="21"/>
        </w:rPr>
        <w:t>“LICITANTES”</w:t>
      </w:r>
      <w:r w:rsidRPr="005B163E">
        <w:rPr>
          <w:rFonts w:ascii="Arial" w:hAnsi="Arial" w:cs="Arial"/>
          <w:sz w:val="21"/>
          <w:szCs w:val="21"/>
        </w:rPr>
        <w:t xml:space="preserve">; ACORDE AL ARTÍCULO 24, FRACCIÓN IX DEL </w:t>
      </w:r>
      <w:r w:rsidRPr="005B163E">
        <w:rPr>
          <w:rFonts w:ascii="Arial" w:hAnsi="Arial" w:cs="Arial"/>
          <w:b/>
          <w:sz w:val="21"/>
          <w:szCs w:val="21"/>
        </w:rPr>
        <w:t>“ACUERDO”</w:t>
      </w:r>
      <w:r w:rsidRPr="005B163E">
        <w:rPr>
          <w:rFonts w:ascii="Arial" w:hAnsi="Arial" w:cs="Arial"/>
          <w:sz w:val="21"/>
          <w:szCs w:val="21"/>
        </w:rPr>
        <w:t>.</w:t>
      </w:r>
      <w:r w:rsidRPr="005B163E">
        <w:rPr>
          <w:rFonts w:ascii="Arial" w:eastAsia="Calibri" w:hAnsi="Arial" w:cs="Arial"/>
          <w:b/>
          <w:bCs/>
          <w:i/>
          <w:iCs/>
          <w:sz w:val="21"/>
          <w:szCs w:val="21"/>
        </w:rPr>
        <w:t xml:space="preserve"> </w:t>
      </w:r>
    </w:p>
    <w:p w14:paraId="33F3641F" w14:textId="77777777" w:rsidR="00ED3667" w:rsidRPr="005B163E" w:rsidRDefault="00ED3667" w:rsidP="005B163E">
      <w:pPr>
        <w:widowControl w:val="0"/>
        <w:shd w:val="clear" w:color="auto" w:fill="FFFFFF"/>
        <w:autoSpaceDE w:val="0"/>
        <w:autoSpaceDN w:val="0"/>
        <w:adjustRightInd w:val="0"/>
        <w:spacing w:after="0" w:line="240" w:lineRule="auto"/>
        <w:ind w:left="1276"/>
        <w:jc w:val="both"/>
        <w:rPr>
          <w:rFonts w:ascii="Arial" w:hAnsi="Arial" w:cs="Arial"/>
          <w:sz w:val="21"/>
          <w:szCs w:val="21"/>
        </w:rPr>
      </w:pPr>
    </w:p>
    <w:p w14:paraId="1B54D666" w14:textId="77777777"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sz w:val="21"/>
          <w:szCs w:val="21"/>
        </w:rPr>
      </w:pPr>
      <w:r w:rsidRPr="005B163E">
        <w:rPr>
          <w:rFonts w:ascii="Arial" w:hAnsi="Arial" w:cs="Arial"/>
          <w:sz w:val="21"/>
          <w:szCs w:val="21"/>
        </w:rPr>
        <w:t xml:space="preserve">DEBERÁ PRESENTAR EN HOJA PREFERENTEMENTE MEMBRETADA, </w:t>
      </w:r>
      <w:r w:rsidRPr="005B163E">
        <w:rPr>
          <w:rFonts w:ascii="Arial" w:hAnsi="Arial" w:cs="Arial"/>
          <w:bCs/>
          <w:sz w:val="21"/>
          <w:szCs w:val="21"/>
        </w:rPr>
        <w:t>SIN TACHADURAS NI ENMENDADURAS Y CON FIRMA AUTÓGRAFA POR EL REPRESENTANTE LEGAL, APODERADO LEGAL O PERSONA FACULTADA PARA ELLO,</w:t>
      </w:r>
      <w:r w:rsidRPr="005B163E">
        <w:rPr>
          <w:rFonts w:ascii="Arial" w:hAnsi="Arial" w:cs="Arial"/>
          <w:sz w:val="21"/>
          <w:szCs w:val="21"/>
        </w:rPr>
        <w:t xml:space="preserve"> ESCRITO EN EL QUE EL </w:t>
      </w:r>
      <w:r w:rsidRPr="005B163E">
        <w:rPr>
          <w:rFonts w:ascii="Arial" w:hAnsi="Arial" w:cs="Arial"/>
          <w:b/>
          <w:sz w:val="21"/>
          <w:szCs w:val="21"/>
        </w:rPr>
        <w:t>“LICITANTE”</w:t>
      </w:r>
      <w:r w:rsidRPr="005B163E">
        <w:rPr>
          <w:rFonts w:ascii="Arial" w:hAnsi="Arial" w:cs="Arial"/>
          <w:sz w:val="21"/>
          <w:szCs w:val="21"/>
        </w:rPr>
        <w:t xml:space="preserve"> </w:t>
      </w:r>
      <w:r w:rsidRPr="005B163E">
        <w:rPr>
          <w:rFonts w:ascii="Arial" w:hAnsi="Arial" w:cs="Arial"/>
          <w:b/>
          <w:sz w:val="21"/>
          <w:szCs w:val="21"/>
          <w:u w:val="single"/>
        </w:rPr>
        <w:t>MANIFIESTE BAJO PROTESTA DE DECIR VERDAD</w:t>
      </w:r>
      <w:r w:rsidRPr="005B163E">
        <w:rPr>
          <w:rFonts w:ascii="Arial" w:hAnsi="Arial" w:cs="Arial"/>
          <w:sz w:val="21"/>
          <w:szCs w:val="21"/>
        </w:rPr>
        <w:t xml:space="preserve"> QUE NO SE ENCUENTRA INHABILITADO POR </w:t>
      </w:r>
      <w:r w:rsidR="00A03742" w:rsidRPr="005B163E">
        <w:rPr>
          <w:rFonts w:ascii="Arial" w:hAnsi="Arial" w:cs="Arial"/>
          <w:sz w:val="21"/>
          <w:szCs w:val="21"/>
        </w:rPr>
        <w:t xml:space="preserve">LA SECRETARÍA ANTICORRUPCIÓN Y BUEN GOBIERNO (ANTES SECRETARÍA DE LA FUNCIÓN PÚBLICA) </w:t>
      </w:r>
      <w:r w:rsidRPr="005B163E">
        <w:rPr>
          <w:rFonts w:ascii="Arial" w:hAnsi="Arial" w:cs="Arial"/>
          <w:sz w:val="21"/>
          <w:szCs w:val="21"/>
        </w:rPr>
        <w:t xml:space="preserve">O POR AUTORIDAD COMPETENTE PARA PARTICIPAR EN LA PRESENTE </w:t>
      </w:r>
      <w:r w:rsidR="00CC2C2F" w:rsidRPr="005B163E">
        <w:rPr>
          <w:rFonts w:ascii="Arial" w:hAnsi="Arial" w:cs="Arial"/>
          <w:sz w:val="21"/>
          <w:szCs w:val="21"/>
        </w:rPr>
        <w:t>“</w:t>
      </w:r>
      <w:r w:rsidRPr="005B163E">
        <w:rPr>
          <w:rFonts w:ascii="Arial" w:hAnsi="Arial" w:cs="Arial"/>
          <w:b/>
          <w:bCs/>
          <w:sz w:val="21"/>
          <w:szCs w:val="21"/>
        </w:rPr>
        <w:t>LICITACIÓN</w:t>
      </w:r>
      <w:r w:rsidR="00CC2C2F" w:rsidRPr="005B163E">
        <w:rPr>
          <w:rFonts w:ascii="Arial" w:hAnsi="Arial" w:cs="Arial"/>
          <w:sz w:val="21"/>
          <w:szCs w:val="21"/>
        </w:rPr>
        <w:t>”</w:t>
      </w:r>
      <w:r w:rsidRPr="005B163E">
        <w:rPr>
          <w:rFonts w:ascii="Arial" w:hAnsi="Arial" w:cs="Arial"/>
          <w:sz w:val="21"/>
          <w:szCs w:val="21"/>
        </w:rPr>
        <w:t xml:space="preserve">, ASÍ COMO EN NINGUNO DE LOS SUPUESTOS DEL ARTÍCULO 48 DEL </w:t>
      </w:r>
      <w:r w:rsidRPr="005B163E">
        <w:rPr>
          <w:rFonts w:ascii="Arial" w:hAnsi="Arial" w:cs="Arial"/>
          <w:b/>
          <w:sz w:val="21"/>
          <w:szCs w:val="21"/>
        </w:rPr>
        <w:t>“ACUERDO”</w:t>
      </w:r>
      <w:r w:rsidRPr="005B163E">
        <w:rPr>
          <w:rFonts w:ascii="Arial" w:hAnsi="Arial" w:cs="Arial"/>
          <w:sz w:val="21"/>
          <w:szCs w:val="21"/>
        </w:rPr>
        <w:t>.</w:t>
      </w:r>
      <w:r w:rsidRPr="005B163E">
        <w:rPr>
          <w:rFonts w:ascii="Arial" w:eastAsia="Calibri" w:hAnsi="Arial" w:cs="Arial"/>
          <w:b/>
          <w:bCs/>
          <w:i/>
          <w:iCs/>
          <w:sz w:val="21"/>
          <w:szCs w:val="21"/>
        </w:rPr>
        <w:t xml:space="preserve"> </w:t>
      </w:r>
    </w:p>
    <w:p w14:paraId="20B1D86E" w14:textId="77777777" w:rsidR="00ED3667" w:rsidRPr="005B163E" w:rsidRDefault="00ED3667" w:rsidP="005B163E">
      <w:pPr>
        <w:widowControl w:val="0"/>
        <w:shd w:val="clear" w:color="auto" w:fill="FFFFFF"/>
        <w:autoSpaceDE w:val="0"/>
        <w:autoSpaceDN w:val="0"/>
        <w:adjustRightInd w:val="0"/>
        <w:spacing w:after="0" w:line="240" w:lineRule="auto"/>
        <w:jc w:val="both"/>
        <w:rPr>
          <w:rFonts w:ascii="Arial" w:hAnsi="Arial" w:cs="Arial"/>
          <w:sz w:val="21"/>
          <w:szCs w:val="21"/>
        </w:rPr>
      </w:pPr>
    </w:p>
    <w:p w14:paraId="61C8B17A" w14:textId="77777777"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caps/>
          <w:sz w:val="21"/>
          <w:szCs w:val="21"/>
        </w:rPr>
      </w:pPr>
      <w:bookmarkStart w:id="85" w:name="_Hlk136517024"/>
      <w:r w:rsidRPr="005B163E">
        <w:rPr>
          <w:rFonts w:ascii="Arial" w:hAnsi="Arial" w:cs="Arial"/>
          <w:sz w:val="21"/>
          <w:szCs w:val="21"/>
        </w:rPr>
        <w:lastRenderedPageBreak/>
        <w:t xml:space="preserve">DEBERÁ PRESENTAR EN HOJA PREFERENTEMENTE MEMBRETADA, </w:t>
      </w:r>
      <w:r w:rsidRPr="005B163E">
        <w:rPr>
          <w:rFonts w:ascii="Arial" w:hAnsi="Arial" w:cs="Arial"/>
          <w:bCs/>
          <w:sz w:val="21"/>
          <w:szCs w:val="21"/>
        </w:rPr>
        <w:t>SIN TACHADURAS NI ENMENDADURAS Y CON FIRMA AUTÓGRAFA POR EL REPRESENTANTE LEGAL, APODERADO LEGAL O PERSONA FACULTADA PARA ELLO,</w:t>
      </w:r>
      <w:r w:rsidRPr="005B163E">
        <w:rPr>
          <w:rFonts w:ascii="Arial" w:hAnsi="Arial" w:cs="Arial"/>
          <w:sz w:val="21"/>
          <w:szCs w:val="21"/>
        </w:rPr>
        <w:t xml:space="preserve"> ESCRITO DE CONFORMIDAD DE ACEPTACIÓN DE LA CONVOCATORIA (LOS “</w:t>
      </w:r>
      <w:r w:rsidRPr="005B163E">
        <w:rPr>
          <w:rFonts w:ascii="Arial" w:hAnsi="Arial" w:cs="Arial"/>
          <w:b/>
          <w:sz w:val="21"/>
          <w:szCs w:val="21"/>
        </w:rPr>
        <w:t>LICITANTES”</w:t>
      </w:r>
      <w:r w:rsidRPr="005B163E">
        <w:rPr>
          <w:rFonts w:ascii="Arial" w:hAnsi="Arial" w:cs="Arial"/>
          <w:sz w:val="21"/>
          <w:szCs w:val="21"/>
        </w:rPr>
        <w:t xml:space="preserve"> DEBERÁN </w:t>
      </w:r>
      <w:r w:rsidRPr="005B163E">
        <w:rPr>
          <w:rFonts w:ascii="Arial" w:hAnsi="Arial" w:cs="Arial"/>
          <w:b/>
          <w:bCs/>
          <w:sz w:val="21"/>
          <w:szCs w:val="21"/>
        </w:rPr>
        <w:t>TRANSCRIBIR</w:t>
      </w:r>
      <w:r w:rsidRPr="005B163E">
        <w:rPr>
          <w:rFonts w:ascii="Arial" w:hAnsi="Arial" w:cs="Arial"/>
          <w:sz w:val="21"/>
          <w:szCs w:val="21"/>
        </w:rPr>
        <w:t>, LLENAR, FIRMAR Y PRESENTAR EL FORMATO DEL “</w:t>
      </w:r>
      <w:r w:rsidRPr="005B163E">
        <w:rPr>
          <w:rFonts w:ascii="Arial" w:hAnsi="Arial" w:cs="Arial"/>
          <w:b/>
          <w:sz w:val="21"/>
          <w:szCs w:val="21"/>
        </w:rPr>
        <w:t>ANEXO 2</w:t>
      </w:r>
      <w:r w:rsidRPr="005B163E">
        <w:rPr>
          <w:rFonts w:ascii="Arial" w:hAnsi="Arial" w:cs="Arial"/>
          <w:sz w:val="21"/>
          <w:szCs w:val="21"/>
        </w:rPr>
        <w:t xml:space="preserve">”), EN EL QUE </w:t>
      </w:r>
      <w:r w:rsidRPr="005B163E">
        <w:rPr>
          <w:rFonts w:ascii="Arial" w:hAnsi="Arial" w:cs="Arial"/>
          <w:b/>
          <w:sz w:val="21"/>
          <w:szCs w:val="21"/>
          <w:u w:val="single"/>
        </w:rPr>
        <w:t>MANIFIESTE BAJO PROTESTA DE DECIR VERDAD</w:t>
      </w:r>
      <w:r w:rsidRPr="005B163E">
        <w:rPr>
          <w:rFonts w:ascii="Arial" w:hAnsi="Arial" w:cs="Arial"/>
          <w:sz w:val="21"/>
          <w:szCs w:val="21"/>
        </w:rPr>
        <w:t xml:space="preserve"> QUE ACEPTA ÍNTEGRA</w:t>
      </w:r>
      <w:r w:rsidR="00273933" w:rsidRPr="005B163E">
        <w:rPr>
          <w:rFonts w:ascii="Arial" w:hAnsi="Arial" w:cs="Arial"/>
          <w:sz w:val="21"/>
          <w:szCs w:val="21"/>
        </w:rPr>
        <w:t>L</w:t>
      </w:r>
      <w:r w:rsidRPr="005B163E">
        <w:rPr>
          <w:rFonts w:ascii="Arial" w:hAnsi="Arial" w:cs="Arial"/>
          <w:sz w:val="21"/>
          <w:szCs w:val="21"/>
        </w:rPr>
        <w:t>MENTE LOS TÉRMINOS Y CONDICIONES CONTENIDOS EN LA CONVOCATORIA, SUS ANEXOS Y LAS PRECISIONES Y/O MODIFICACIONES DERIVADAS DE LA O LAS JUNTAS DE ACLARACIONES A LA CONVOCATORIA.</w:t>
      </w:r>
      <w:bookmarkEnd w:id="85"/>
    </w:p>
    <w:p w14:paraId="6B4D7407" w14:textId="77777777" w:rsidR="00ED3667" w:rsidRPr="005B163E" w:rsidRDefault="00ED3667" w:rsidP="005B163E">
      <w:pPr>
        <w:widowControl w:val="0"/>
        <w:shd w:val="clear" w:color="auto" w:fill="FFFFFF"/>
        <w:autoSpaceDE w:val="0"/>
        <w:autoSpaceDN w:val="0"/>
        <w:adjustRightInd w:val="0"/>
        <w:spacing w:after="0" w:line="240" w:lineRule="auto"/>
        <w:jc w:val="both"/>
        <w:rPr>
          <w:rFonts w:ascii="Arial" w:hAnsi="Arial" w:cs="Arial"/>
          <w:caps/>
          <w:sz w:val="21"/>
          <w:szCs w:val="21"/>
        </w:rPr>
      </w:pPr>
    </w:p>
    <w:p w14:paraId="1569212A" w14:textId="77777777"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bCs/>
          <w:sz w:val="21"/>
          <w:szCs w:val="21"/>
        </w:rPr>
      </w:pPr>
      <w:r w:rsidRPr="005B163E">
        <w:rPr>
          <w:rFonts w:ascii="Arial" w:hAnsi="Arial" w:cs="Arial"/>
          <w:sz w:val="21"/>
          <w:szCs w:val="21"/>
        </w:rPr>
        <w:t xml:space="preserve">DEBERÁ PRESENTAR EN HOJA PREFERENTEMENTE MEMBRETADA, </w:t>
      </w:r>
      <w:r w:rsidRPr="005B163E">
        <w:rPr>
          <w:rFonts w:ascii="Arial" w:hAnsi="Arial" w:cs="Arial"/>
          <w:bCs/>
          <w:sz w:val="21"/>
          <w:szCs w:val="21"/>
        </w:rPr>
        <w:t>SIN TACHADURAS NI ENMENDADURAS Y CON FIRMA AUTÓGRAFA POR EL REPRESENTANTE LEGAL, APODERADO LEGAL O PERSONA FACULTADA PARA ELLO,</w:t>
      </w:r>
      <w:r w:rsidRPr="005B163E">
        <w:rPr>
          <w:rFonts w:ascii="Arial" w:hAnsi="Arial" w:cs="Arial"/>
          <w:sz w:val="21"/>
          <w:szCs w:val="21"/>
        </w:rPr>
        <w:t xml:space="preserve"> CARTA </w:t>
      </w:r>
      <w:r w:rsidRPr="005B163E">
        <w:rPr>
          <w:rFonts w:ascii="Arial" w:hAnsi="Arial" w:cs="Arial"/>
          <w:b/>
          <w:sz w:val="21"/>
          <w:szCs w:val="21"/>
          <w:u w:val="single"/>
        </w:rPr>
        <w:t>MANIFIESTO BAJO PROTESTA DE DECIR VERDAD</w:t>
      </w:r>
      <w:r w:rsidRPr="005B163E">
        <w:rPr>
          <w:rFonts w:ascii="Arial" w:hAnsi="Arial" w:cs="Arial"/>
          <w:sz w:val="21"/>
          <w:szCs w:val="21"/>
        </w:rPr>
        <w:t xml:space="preserve"> DE CONFIDENCIALIDAD Y TRATAMIENTO DE DATOS PERSONALES </w:t>
      </w:r>
      <w:bookmarkStart w:id="86" w:name="_Hlk136517054"/>
      <w:r w:rsidRPr="005B163E">
        <w:rPr>
          <w:rFonts w:ascii="Arial" w:hAnsi="Arial" w:cs="Arial"/>
          <w:bCs/>
          <w:sz w:val="21"/>
          <w:szCs w:val="21"/>
        </w:rPr>
        <w:t xml:space="preserve">(LOS </w:t>
      </w:r>
      <w:r w:rsidRPr="005B163E">
        <w:rPr>
          <w:rFonts w:ascii="Arial" w:hAnsi="Arial" w:cs="Arial"/>
          <w:b/>
          <w:sz w:val="21"/>
          <w:szCs w:val="21"/>
        </w:rPr>
        <w:t>“LICITANTES”</w:t>
      </w:r>
      <w:r w:rsidRPr="005B163E">
        <w:rPr>
          <w:rFonts w:ascii="Arial" w:hAnsi="Arial" w:cs="Arial"/>
          <w:bCs/>
          <w:sz w:val="21"/>
          <w:szCs w:val="21"/>
        </w:rPr>
        <w:t xml:space="preserve"> DEBERÁN </w:t>
      </w:r>
      <w:r w:rsidRPr="005B163E">
        <w:rPr>
          <w:rFonts w:ascii="Arial" w:hAnsi="Arial" w:cs="Arial"/>
          <w:b/>
          <w:bCs/>
          <w:sz w:val="21"/>
          <w:szCs w:val="21"/>
        </w:rPr>
        <w:t>T</w:t>
      </w:r>
      <w:r w:rsidRPr="005B163E">
        <w:rPr>
          <w:rFonts w:ascii="Arial" w:hAnsi="Arial" w:cs="Arial"/>
          <w:b/>
          <w:sz w:val="21"/>
          <w:szCs w:val="21"/>
        </w:rPr>
        <w:t>RANSCRIBIR</w:t>
      </w:r>
      <w:r w:rsidRPr="005B163E">
        <w:rPr>
          <w:rFonts w:ascii="Arial" w:hAnsi="Arial" w:cs="Arial"/>
          <w:bCs/>
          <w:sz w:val="21"/>
          <w:szCs w:val="21"/>
        </w:rPr>
        <w:t>, LLENAR, FIRMAR Y PRESENTAR EL FORMATO DEL “</w:t>
      </w:r>
      <w:r w:rsidRPr="005B163E">
        <w:rPr>
          <w:rFonts w:ascii="Arial" w:hAnsi="Arial" w:cs="Arial"/>
          <w:b/>
          <w:sz w:val="21"/>
          <w:szCs w:val="21"/>
        </w:rPr>
        <w:t>ANEXO 5</w:t>
      </w:r>
      <w:r w:rsidRPr="005B163E">
        <w:rPr>
          <w:rFonts w:ascii="Arial" w:hAnsi="Arial" w:cs="Arial"/>
          <w:bCs/>
          <w:sz w:val="21"/>
          <w:szCs w:val="21"/>
        </w:rPr>
        <w:t>”).</w:t>
      </w:r>
      <w:bookmarkEnd w:id="86"/>
    </w:p>
    <w:p w14:paraId="7D29FC08" w14:textId="77777777" w:rsidR="00ED3667" w:rsidRPr="005B163E" w:rsidRDefault="00ED3667" w:rsidP="005B163E">
      <w:pPr>
        <w:widowControl w:val="0"/>
        <w:shd w:val="clear" w:color="auto" w:fill="FFFFFF"/>
        <w:autoSpaceDE w:val="0"/>
        <w:autoSpaceDN w:val="0"/>
        <w:adjustRightInd w:val="0"/>
        <w:spacing w:after="0" w:line="240" w:lineRule="auto"/>
        <w:jc w:val="both"/>
        <w:rPr>
          <w:rFonts w:ascii="Arial" w:hAnsi="Arial" w:cs="Arial"/>
          <w:bCs/>
          <w:sz w:val="21"/>
          <w:szCs w:val="21"/>
        </w:rPr>
      </w:pPr>
    </w:p>
    <w:p w14:paraId="4EB6AC73" w14:textId="77777777"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sz w:val="21"/>
          <w:szCs w:val="21"/>
        </w:rPr>
      </w:pPr>
      <w:r w:rsidRPr="005B163E">
        <w:rPr>
          <w:rFonts w:ascii="Arial" w:hAnsi="Arial" w:cs="Arial"/>
          <w:bCs/>
          <w:sz w:val="21"/>
          <w:szCs w:val="21"/>
        </w:rPr>
        <w:t xml:space="preserve">DEBERÁ PRESENTAR EN HOJA PREFERENTEMENTE MEMBRETADA, SIN TACHADURAS NI ENMENDADURAS Y CON FIRMA AUTÓGRAFA POR EL REPRESENTANTE LEGAL, APODERADO LEGAL O PERSONA FACULTADA PARA ELLO, ESCRITO EN EL QUE MANIFIESTE QUE EN CASO DE RESULTAR ADJUDICADO SERÁ EL PATRÓN Y ÚNICO RESPONSABLE DE LAS OBLIGACIONES DERIVADAS EN MATERIA DEL TRABAJO Y SEGURIDAD SOCIAL, DE TODO EL PERSONAL QUE SE ENCUENTRE A SU DISPOSICIÓN, MANDO, DIRECCIÓN O SUPERVISIÓN, QUE DESTINE A LA PRESTACIÓN DE LOS SERVICIOS, QUEDANDO OBLIGADO A LIBERAR Y SACAR A SALVO A LA </w:t>
      </w:r>
      <w:r w:rsidRPr="005B163E">
        <w:rPr>
          <w:rFonts w:ascii="Arial" w:hAnsi="Arial" w:cs="Arial"/>
          <w:b/>
          <w:bCs/>
          <w:sz w:val="21"/>
          <w:szCs w:val="21"/>
        </w:rPr>
        <w:t>“CONVOCANTE”</w:t>
      </w:r>
      <w:r w:rsidRPr="005B163E">
        <w:rPr>
          <w:rFonts w:ascii="Arial" w:hAnsi="Arial" w:cs="Arial"/>
          <w:bCs/>
          <w:sz w:val="21"/>
          <w:szCs w:val="21"/>
        </w:rPr>
        <w:t xml:space="preserve"> DE CUALQUIER RESPONSABILIDAD DIRECTA, INDIRECTA O SOLIDARIA DERIVADA DE</w:t>
      </w:r>
      <w:r w:rsidRPr="005B163E">
        <w:rPr>
          <w:rFonts w:ascii="Arial" w:hAnsi="Arial" w:cs="Arial"/>
          <w:sz w:val="21"/>
          <w:szCs w:val="21"/>
        </w:rPr>
        <w:t xml:space="preserve"> </w:t>
      </w:r>
      <w:r w:rsidRPr="005B163E">
        <w:rPr>
          <w:rFonts w:ascii="Arial" w:hAnsi="Arial" w:cs="Arial"/>
          <w:bCs/>
          <w:sz w:val="21"/>
          <w:szCs w:val="21"/>
        </w:rPr>
        <w:t xml:space="preserve">CUALQUIER PROBLEMA LABORAL O DE SEGURIDAD SOCIAL QUE SE PRESENTE DURANTE LA VIGENCIA DEL </w:t>
      </w:r>
      <w:r w:rsidRPr="005B163E">
        <w:rPr>
          <w:rFonts w:ascii="Arial" w:hAnsi="Arial" w:cs="Arial"/>
          <w:b/>
          <w:bCs/>
          <w:iCs/>
          <w:sz w:val="21"/>
          <w:szCs w:val="21"/>
        </w:rPr>
        <w:t>“CONTRATO”</w:t>
      </w:r>
      <w:r w:rsidRPr="005B163E">
        <w:rPr>
          <w:rFonts w:ascii="Arial" w:hAnsi="Arial" w:cs="Arial"/>
          <w:bCs/>
          <w:sz w:val="21"/>
          <w:szCs w:val="21"/>
        </w:rPr>
        <w:t>, ASÍ COMO DURANTE LOS DOCE MESES SIGUIENTES A SU CONCLUSIÓN</w:t>
      </w:r>
      <w:r w:rsidRPr="005B163E">
        <w:rPr>
          <w:rFonts w:ascii="Arial" w:hAnsi="Arial" w:cs="Arial"/>
          <w:sz w:val="21"/>
          <w:szCs w:val="21"/>
        </w:rPr>
        <w:t>.</w:t>
      </w:r>
      <w:r w:rsidRPr="005B163E">
        <w:rPr>
          <w:rFonts w:ascii="Arial" w:eastAsia="Calibri" w:hAnsi="Arial" w:cs="Arial"/>
          <w:b/>
          <w:bCs/>
          <w:i/>
          <w:iCs/>
          <w:sz w:val="21"/>
          <w:szCs w:val="21"/>
        </w:rPr>
        <w:t xml:space="preserve"> </w:t>
      </w:r>
    </w:p>
    <w:p w14:paraId="5102A732" w14:textId="77777777" w:rsidR="00ED3667" w:rsidRPr="005B163E" w:rsidRDefault="00ED3667" w:rsidP="005B163E">
      <w:pPr>
        <w:spacing w:after="0" w:line="240" w:lineRule="auto"/>
        <w:ind w:left="1276" w:hanging="709"/>
        <w:rPr>
          <w:rFonts w:ascii="Arial" w:hAnsi="Arial" w:cs="Arial"/>
          <w:spacing w:val="-1"/>
          <w:sz w:val="21"/>
          <w:szCs w:val="21"/>
        </w:rPr>
      </w:pPr>
    </w:p>
    <w:p w14:paraId="6DD506D2" w14:textId="77777777"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caps/>
          <w:sz w:val="21"/>
          <w:szCs w:val="21"/>
        </w:rPr>
      </w:pPr>
      <w:r w:rsidRPr="005B163E">
        <w:rPr>
          <w:rFonts w:ascii="Arial" w:hAnsi="Arial" w:cs="Arial"/>
          <w:sz w:val="21"/>
          <w:szCs w:val="21"/>
        </w:rPr>
        <w:t xml:space="preserve">DEBERÁ PRESENTAR </w:t>
      </w:r>
      <w:r w:rsidRPr="005B163E">
        <w:rPr>
          <w:rFonts w:ascii="Arial" w:hAnsi="Arial" w:cs="Arial"/>
          <w:bCs/>
          <w:sz w:val="21"/>
          <w:szCs w:val="21"/>
        </w:rPr>
        <w:t>EN HOJA PREFERENTEMENTE MEMBRETADA, SIN TACHADURAS NI ENMENDADURAS Y CON FIRMA AUTÓGRAFA POR EL REPRESENTANTE LEGAL, APODERADO LEGAL O PERSONA FACULTADA PARA ELLO</w:t>
      </w:r>
      <w:r w:rsidRPr="005B163E">
        <w:rPr>
          <w:rFonts w:ascii="Arial" w:hAnsi="Arial" w:cs="Arial"/>
          <w:sz w:val="21"/>
          <w:szCs w:val="21"/>
        </w:rPr>
        <w:t xml:space="preserve">, </w:t>
      </w:r>
      <w:r w:rsidRPr="005B163E">
        <w:rPr>
          <w:rFonts w:ascii="Arial" w:hAnsi="Arial" w:cs="Arial"/>
          <w:bCs/>
          <w:sz w:val="21"/>
          <w:szCs w:val="21"/>
        </w:rPr>
        <w:t>ESCRITO</w:t>
      </w:r>
      <w:r w:rsidRPr="005B163E">
        <w:rPr>
          <w:rFonts w:ascii="Arial" w:hAnsi="Arial" w:cs="Arial"/>
          <w:sz w:val="21"/>
          <w:szCs w:val="21"/>
        </w:rPr>
        <w:t xml:space="preserve"> EN EL QUE MANIFIESTE QUE CONOCE EL CONTENIDO DEL MODELO DEL </w:t>
      </w:r>
      <w:r w:rsidRPr="005B163E">
        <w:rPr>
          <w:rFonts w:ascii="Arial" w:hAnsi="Arial" w:cs="Arial"/>
          <w:b/>
          <w:iCs/>
          <w:sz w:val="21"/>
          <w:szCs w:val="21"/>
        </w:rPr>
        <w:t>“CONTRATO”</w:t>
      </w:r>
      <w:r w:rsidRPr="005B163E">
        <w:rPr>
          <w:rFonts w:ascii="Arial" w:hAnsi="Arial" w:cs="Arial"/>
          <w:iCs/>
          <w:sz w:val="21"/>
          <w:szCs w:val="21"/>
        </w:rPr>
        <w:t xml:space="preserve"> </w:t>
      </w:r>
      <w:r w:rsidRPr="005B163E">
        <w:rPr>
          <w:rFonts w:ascii="Arial" w:hAnsi="Arial" w:cs="Arial"/>
          <w:sz w:val="21"/>
          <w:szCs w:val="21"/>
        </w:rPr>
        <w:t>(</w:t>
      </w:r>
      <w:r w:rsidRPr="005B163E">
        <w:rPr>
          <w:rFonts w:ascii="Arial" w:hAnsi="Arial" w:cs="Arial"/>
          <w:b/>
          <w:sz w:val="21"/>
          <w:szCs w:val="21"/>
        </w:rPr>
        <w:t>ANEXO 4</w:t>
      </w:r>
      <w:r w:rsidRPr="005B163E">
        <w:rPr>
          <w:rFonts w:ascii="Arial" w:hAnsi="Arial" w:cs="Arial"/>
          <w:sz w:val="21"/>
          <w:szCs w:val="21"/>
        </w:rPr>
        <w:t xml:space="preserve">) Y LA CONFORMIDAD DE AJUSTARSE A SUS TÉRMINOS </w:t>
      </w:r>
      <w:r w:rsidRPr="005B163E">
        <w:rPr>
          <w:rFonts w:ascii="Arial" w:hAnsi="Arial" w:cs="Arial"/>
          <w:b/>
          <w:sz w:val="21"/>
          <w:szCs w:val="21"/>
        </w:rPr>
        <w:t>(</w:t>
      </w:r>
      <w:r w:rsidRPr="005B163E">
        <w:rPr>
          <w:rFonts w:ascii="Arial" w:hAnsi="Arial" w:cs="Arial"/>
          <w:b/>
          <w:sz w:val="21"/>
          <w:szCs w:val="21"/>
          <w:u w:val="single"/>
        </w:rPr>
        <w:t>NO ADJUNTAR AL ESCRITO EL MODELO DEL “CONTRATO”</w:t>
      </w:r>
      <w:r w:rsidRPr="005B163E">
        <w:rPr>
          <w:rFonts w:ascii="Arial" w:hAnsi="Arial" w:cs="Arial"/>
          <w:b/>
          <w:sz w:val="21"/>
          <w:szCs w:val="21"/>
        </w:rPr>
        <w:t>).</w:t>
      </w:r>
      <w:r w:rsidRPr="005B163E">
        <w:rPr>
          <w:rFonts w:ascii="Arial" w:eastAsia="Calibri" w:hAnsi="Arial" w:cs="Arial"/>
          <w:b/>
          <w:bCs/>
          <w:i/>
          <w:iCs/>
          <w:sz w:val="21"/>
          <w:szCs w:val="21"/>
        </w:rPr>
        <w:t xml:space="preserve"> </w:t>
      </w:r>
    </w:p>
    <w:p w14:paraId="2073A871" w14:textId="77777777" w:rsidR="00E06FA9" w:rsidRPr="005B163E" w:rsidRDefault="00E06FA9" w:rsidP="005B163E">
      <w:pPr>
        <w:widowControl w:val="0"/>
        <w:shd w:val="clear" w:color="auto" w:fill="FFFFFF"/>
        <w:autoSpaceDE w:val="0"/>
        <w:autoSpaceDN w:val="0"/>
        <w:adjustRightInd w:val="0"/>
        <w:spacing w:after="0" w:line="240" w:lineRule="auto"/>
        <w:jc w:val="both"/>
        <w:rPr>
          <w:rFonts w:ascii="Arial" w:hAnsi="Arial" w:cs="Arial"/>
          <w:caps/>
          <w:sz w:val="21"/>
          <w:szCs w:val="21"/>
        </w:rPr>
      </w:pPr>
    </w:p>
    <w:p w14:paraId="1011BE29" w14:textId="773BF590"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bCs/>
          <w:caps/>
          <w:sz w:val="21"/>
          <w:szCs w:val="21"/>
        </w:rPr>
      </w:pPr>
      <w:bookmarkStart w:id="87" w:name="_Hlk97832716"/>
      <w:r w:rsidRPr="005B163E">
        <w:rPr>
          <w:rFonts w:ascii="Arial" w:hAnsi="Arial" w:cs="Arial"/>
          <w:sz w:val="21"/>
          <w:szCs w:val="21"/>
        </w:rPr>
        <w:t xml:space="preserve">DEBERÁ PRESENTAR EN HOJA PREFERENTEMENTE MEMBRETADA, </w:t>
      </w:r>
      <w:r w:rsidRPr="005B163E">
        <w:rPr>
          <w:rFonts w:ascii="Arial" w:hAnsi="Arial" w:cs="Arial"/>
          <w:bCs/>
          <w:sz w:val="21"/>
          <w:szCs w:val="21"/>
        </w:rPr>
        <w:t xml:space="preserve">SIN TACHADURAS NI ENMENDADURAS Y CON FIRMA AUTÓGRAFA POR EL REPRESENTANTE LEGAL, APODERADO LEGAL O PERSONA FACULTADA PARA ELLO, </w:t>
      </w:r>
      <w:r w:rsidRPr="005B163E">
        <w:rPr>
          <w:rFonts w:ascii="Arial" w:hAnsi="Arial" w:cs="Arial"/>
          <w:b/>
          <w:bCs/>
          <w:sz w:val="21"/>
          <w:szCs w:val="21"/>
          <w:u w:val="single"/>
          <w:lang w:eastAsia="ar-SA"/>
        </w:rPr>
        <w:t>MANIFIESTO BAJO PROTESTA DE DECIR VERDAD</w:t>
      </w:r>
      <w:r w:rsidRPr="005B163E">
        <w:rPr>
          <w:rFonts w:ascii="Arial" w:hAnsi="Arial" w:cs="Arial"/>
          <w:bCs/>
          <w:sz w:val="21"/>
          <w:szCs w:val="21"/>
          <w:lang w:eastAsia="ar-SA"/>
        </w:rPr>
        <w:t xml:space="preserve"> EL CUMPLIMIENTO DE NORMAS OFICIALES, MEXICANAS, INTERNACIONALES, DE REFERENCIA O ESPECIFICACIONES, EN EL QUE EL “</w:t>
      </w:r>
      <w:r w:rsidRPr="005B163E">
        <w:rPr>
          <w:rFonts w:ascii="Arial" w:hAnsi="Arial" w:cs="Arial"/>
          <w:b/>
          <w:bCs/>
          <w:sz w:val="21"/>
          <w:szCs w:val="21"/>
          <w:lang w:eastAsia="ar-SA"/>
        </w:rPr>
        <w:t>LICITANTE”</w:t>
      </w:r>
      <w:r w:rsidRPr="005B163E">
        <w:rPr>
          <w:rFonts w:ascii="Arial" w:hAnsi="Arial" w:cs="Arial"/>
          <w:bCs/>
          <w:sz w:val="21"/>
          <w:szCs w:val="21"/>
          <w:lang w:eastAsia="ar-SA"/>
        </w:rPr>
        <w:t xml:space="preserve">, ACREDITE QUE LOS SERVICIOS QUE OFERTA DAN CUMPLIMIENTO A LAS </w:t>
      </w:r>
      <w:r w:rsidR="00B83E12" w:rsidRPr="00356324">
        <w:rPr>
          <w:rFonts w:ascii="Arial" w:hAnsi="Arial" w:cs="Arial"/>
          <w:b/>
          <w:bCs/>
          <w:sz w:val="21"/>
          <w:szCs w:val="21"/>
          <w:lang w:eastAsia="ar-SA"/>
        </w:rPr>
        <w:t xml:space="preserve">SEÑALADAS </w:t>
      </w:r>
      <w:r w:rsidRPr="005B163E">
        <w:rPr>
          <w:rFonts w:ascii="Arial" w:hAnsi="Arial" w:cs="Arial"/>
          <w:b/>
          <w:bCs/>
          <w:sz w:val="21"/>
          <w:szCs w:val="21"/>
          <w:lang w:eastAsia="ar-SA"/>
        </w:rPr>
        <w:t>EN EL ANEXO TÉCNICO (</w:t>
      </w:r>
      <w:r w:rsidR="00536327" w:rsidRPr="005B163E">
        <w:rPr>
          <w:rFonts w:ascii="Arial" w:hAnsi="Arial" w:cs="Arial"/>
          <w:b/>
          <w:caps/>
          <w:sz w:val="21"/>
          <w:szCs w:val="21"/>
        </w:rPr>
        <w:t>ANEXOS A</w:t>
      </w:r>
      <w:r w:rsidR="004303AA">
        <w:rPr>
          <w:rFonts w:ascii="Arial" w:hAnsi="Arial" w:cs="Arial"/>
          <w:b/>
          <w:caps/>
          <w:sz w:val="21"/>
          <w:szCs w:val="21"/>
        </w:rPr>
        <w:t xml:space="preserve"> Y APÉNDICES</w:t>
      </w:r>
      <w:r w:rsidR="00666954" w:rsidRPr="005B163E">
        <w:rPr>
          <w:rFonts w:ascii="Arial" w:hAnsi="Arial" w:cs="Arial"/>
          <w:b/>
          <w:caps/>
          <w:sz w:val="21"/>
          <w:szCs w:val="21"/>
        </w:rPr>
        <w:t xml:space="preserve">) </w:t>
      </w:r>
      <w:r w:rsidRPr="005B163E">
        <w:rPr>
          <w:rFonts w:ascii="Arial" w:hAnsi="Arial" w:cs="Arial"/>
          <w:b/>
          <w:bCs/>
          <w:sz w:val="21"/>
          <w:szCs w:val="21"/>
          <w:lang w:eastAsia="ar-SA"/>
        </w:rPr>
        <w:t>DE LA CONVOCATORIA</w:t>
      </w:r>
      <w:r w:rsidRPr="005B163E">
        <w:rPr>
          <w:rFonts w:ascii="Arial" w:hAnsi="Arial" w:cs="Arial"/>
          <w:bCs/>
          <w:sz w:val="21"/>
          <w:szCs w:val="21"/>
          <w:lang w:eastAsia="ar-SA"/>
        </w:rPr>
        <w:t xml:space="preserve">, </w:t>
      </w:r>
      <w:bookmarkStart w:id="88" w:name="_Hlk136517096"/>
      <w:r w:rsidRPr="005B163E">
        <w:rPr>
          <w:rFonts w:ascii="Arial" w:hAnsi="Arial" w:cs="Arial"/>
          <w:b/>
          <w:bCs/>
          <w:sz w:val="21"/>
          <w:szCs w:val="21"/>
          <w:lang w:eastAsia="ar-SA"/>
        </w:rPr>
        <w:t>(</w:t>
      </w:r>
      <w:r w:rsidRPr="005B163E">
        <w:rPr>
          <w:rFonts w:ascii="Arial" w:hAnsi="Arial" w:cs="Arial"/>
          <w:sz w:val="21"/>
          <w:szCs w:val="21"/>
        </w:rPr>
        <w:t>LOS “</w:t>
      </w:r>
      <w:r w:rsidRPr="005B163E">
        <w:rPr>
          <w:rFonts w:ascii="Arial" w:hAnsi="Arial" w:cs="Arial"/>
          <w:b/>
          <w:sz w:val="21"/>
          <w:szCs w:val="21"/>
        </w:rPr>
        <w:t>LICITANTES”</w:t>
      </w:r>
      <w:r w:rsidRPr="005B163E">
        <w:rPr>
          <w:rFonts w:ascii="Arial" w:hAnsi="Arial" w:cs="Arial"/>
          <w:sz w:val="21"/>
          <w:szCs w:val="21"/>
        </w:rPr>
        <w:t xml:space="preserve"> DEBERÁN </w:t>
      </w:r>
      <w:r w:rsidRPr="005B163E">
        <w:rPr>
          <w:rFonts w:ascii="Arial" w:hAnsi="Arial" w:cs="Arial"/>
          <w:b/>
          <w:bCs/>
          <w:sz w:val="21"/>
          <w:szCs w:val="21"/>
        </w:rPr>
        <w:t>TRANSCRIBIR</w:t>
      </w:r>
      <w:r w:rsidRPr="005B163E">
        <w:rPr>
          <w:rFonts w:ascii="Arial" w:hAnsi="Arial" w:cs="Arial"/>
          <w:sz w:val="21"/>
          <w:szCs w:val="21"/>
        </w:rPr>
        <w:t>, FIRMAR Y PRESENTAR EL FORMATO DEL</w:t>
      </w:r>
      <w:r w:rsidRPr="005B163E">
        <w:rPr>
          <w:rFonts w:ascii="Arial" w:hAnsi="Arial" w:cs="Arial"/>
          <w:b/>
          <w:bCs/>
          <w:sz w:val="21"/>
          <w:szCs w:val="21"/>
          <w:lang w:eastAsia="ar-SA"/>
        </w:rPr>
        <w:t xml:space="preserve"> “ANEXO 8”)</w:t>
      </w:r>
      <w:bookmarkEnd w:id="88"/>
      <w:r w:rsidRPr="005B163E">
        <w:rPr>
          <w:rFonts w:ascii="Arial" w:hAnsi="Arial" w:cs="Arial"/>
          <w:b/>
          <w:bCs/>
          <w:sz w:val="21"/>
          <w:szCs w:val="21"/>
          <w:lang w:eastAsia="ar-SA"/>
        </w:rPr>
        <w:t xml:space="preserve">, </w:t>
      </w:r>
      <w:r w:rsidRPr="005B163E">
        <w:rPr>
          <w:rFonts w:ascii="Arial" w:hAnsi="Arial" w:cs="Arial"/>
          <w:bCs/>
          <w:sz w:val="21"/>
          <w:szCs w:val="21"/>
          <w:lang w:eastAsia="ar-SA"/>
        </w:rPr>
        <w:t>SE VERIFICARÁ QUE:</w:t>
      </w:r>
    </w:p>
    <w:p w14:paraId="13B8ECD6" w14:textId="77777777" w:rsidR="00ED3667" w:rsidRPr="005B163E" w:rsidRDefault="00ED3667" w:rsidP="005B163E">
      <w:pPr>
        <w:widowControl w:val="0"/>
        <w:shd w:val="clear" w:color="auto" w:fill="FFFFFF"/>
        <w:autoSpaceDE w:val="0"/>
        <w:autoSpaceDN w:val="0"/>
        <w:adjustRightInd w:val="0"/>
        <w:spacing w:after="0" w:line="240" w:lineRule="auto"/>
        <w:jc w:val="both"/>
        <w:rPr>
          <w:rFonts w:ascii="Arial" w:hAnsi="Arial" w:cs="Arial"/>
          <w:bCs/>
          <w:caps/>
          <w:sz w:val="21"/>
          <w:szCs w:val="21"/>
        </w:rPr>
      </w:pPr>
    </w:p>
    <w:p w14:paraId="38627B39" w14:textId="77777777" w:rsidR="00ED3667" w:rsidRPr="005B163E" w:rsidRDefault="00ED3667" w:rsidP="005B163E">
      <w:pPr>
        <w:widowControl w:val="0"/>
        <w:numPr>
          <w:ilvl w:val="0"/>
          <w:numId w:val="46"/>
        </w:numPr>
        <w:tabs>
          <w:tab w:val="right" w:pos="8838"/>
        </w:tabs>
        <w:suppressAutoHyphens/>
        <w:spacing w:after="0" w:line="240" w:lineRule="auto"/>
        <w:jc w:val="both"/>
        <w:rPr>
          <w:rFonts w:ascii="Arial" w:hAnsi="Arial" w:cs="Arial"/>
          <w:sz w:val="21"/>
          <w:szCs w:val="21"/>
          <w:lang w:eastAsia="ar-SA"/>
        </w:rPr>
      </w:pPr>
      <w:r w:rsidRPr="005B163E">
        <w:rPr>
          <w:rFonts w:ascii="Arial" w:hAnsi="Arial" w:cs="Arial"/>
          <w:sz w:val="21"/>
          <w:szCs w:val="21"/>
          <w:lang w:eastAsia="ar-SA"/>
        </w:rPr>
        <w:t>CONTENGA LA</w:t>
      </w:r>
      <w:r w:rsidRPr="005B163E">
        <w:rPr>
          <w:rFonts w:ascii="Arial" w:hAnsi="Arial" w:cs="Arial"/>
          <w:sz w:val="21"/>
          <w:szCs w:val="21"/>
        </w:rPr>
        <w:t xml:space="preserve"> FIRMA </w:t>
      </w:r>
      <w:r w:rsidRPr="005B163E">
        <w:rPr>
          <w:rFonts w:ascii="Arial" w:hAnsi="Arial" w:cs="Arial"/>
          <w:sz w:val="21"/>
          <w:szCs w:val="21"/>
          <w:lang w:eastAsia="ar-SA"/>
        </w:rPr>
        <w:t xml:space="preserve">DEL </w:t>
      </w:r>
      <w:r w:rsidRPr="005B163E">
        <w:rPr>
          <w:rFonts w:ascii="Arial" w:hAnsi="Arial" w:cs="Arial"/>
          <w:b/>
          <w:sz w:val="21"/>
          <w:szCs w:val="21"/>
          <w:lang w:eastAsia="ar-SA"/>
        </w:rPr>
        <w:t>“LICITANTE”</w:t>
      </w:r>
      <w:r w:rsidRPr="005B163E">
        <w:rPr>
          <w:rFonts w:ascii="Arial" w:hAnsi="Arial" w:cs="Arial"/>
          <w:sz w:val="21"/>
          <w:szCs w:val="21"/>
          <w:lang w:eastAsia="ar-SA"/>
        </w:rPr>
        <w:t xml:space="preserve"> Y/O SU REPRESENTANTE LEGAL, APODERADO LEGAL O PERSONA FACULTADA PARA ELLO.</w:t>
      </w:r>
    </w:p>
    <w:p w14:paraId="351E1D5D" w14:textId="77777777" w:rsidR="00F60D9C" w:rsidRPr="005B163E" w:rsidRDefault="00F60D9C" w:rsidP="005B163E">
      <w:pPr>
        <w:widowControl w:val="0"/>
        <w:tabs>
          <w:tab w:val="right" w:pos="8838"/>
        </w:tabs>
        <w:suppressAutoHyphens/>
        <w:spacing w:after="0" w:line="240" w:lineRule="auto"/>
        <w:ind w:left="1920"/>
        <w:jc w:val="both"/>
        <w:rPr>
          <w:rFonts w:ascii="Arial" w:hAnsi="Arial" w:cs="Arial"/>
          <w:sz w:val="21"/>
          <w:szCs w:val="21"/>
          <w:lang w:eastAsia="ar-SA"/>
        </w:rPr>
      </w:pPr>
    </w:p>
    <w:p w14:paraId="5F594297" w14:textId="77777777" w:rsidR="00ED3667" w:rsidRPr="005B163E" w:rsidRDefault="00ED3667" w:rsidP="005B163E">
      <w:pPr>
        <w:widowControl w:val="0"/>
        <w:numPr>
          <w:ilvl w:val="0"/>
          <w:numId w:val="46"/>
        </w:numPr>
        <w:tabs>
          <w:tab w:val="right" w:pos="8838"/>
        </w:tabs>
        <w:suppressAutoHyphens/>
        <w:spacing w:after="0" w:line="240" w:lineRule="auto"/>
        <w:jc w:val="both"/>
        <w:rPr>
          <w:rFonts w:ascii="Arial" w:hAnsi="Arial" w:cs="Arial"/>
          <w:sz w:val="21"/>
          <w:szCs w:val="21"/>
          <w:lang w:eastAsia="ar-SA"/>
        </w:rPr>
      </w:pPr>
      <w:r w:rsidRPr="005B163E">
        <w:rPr>
          <w:rFonts w:ascii="Arial" w:hAnsi="Arial" w:cs="Arial"/>
          <w:sz w:val="21"/>
          <w:szCs w:val="21"/>
          <w:lang w:eastAsia="ar-SA"/>
        </w:rPr>
        <w:t xml:space="preserve">SEÑALE EXPRESAMENTE QUE LOS </w:t>
      </w:r>
      <w:r w:rsidRPr="005B163E">
        <w:rPr>
          <w:rFonts w:ascii="Arial" w:hAnsi="Arial" w:cs="Arial"/>
          <w:bCs/>
          <w:sz w:val="21"/>
          <w:szCs w:val="21"/>
          <w:lang w:eastAsia="ar-SA"/>
        </w:rPr>
        <w:t xml:space="preserve">SERVICIOS </w:t>
      </w:r>
      <w:r w:rsidRPr="005B163E">
        <w:rPr>
          <w:rFonts w:ascii="Arial" w:hAnsi="Arial" w:cs="Arial"/>
          <w:sz w:val="21"/>
          <w:szCs w:val="21"/>
          <w:lang w:eastAsia="ar-SA"/>
        </w:rPr>
        <w:t>QUE OFERTA DAN CUMPLIMIENTO A LAS NORMAS REQUERIDAS.</w:t>
      </w:r>
    </w:p>
    <w:p w14:paraId="7E5C7178" w14:textId="77777777" w:rsidR="00F60D9C" w:rsidRPr="005B163E" w:rsidRDefault="00F60D9C" w:rsidP="005B163E">
      <w:pPr>
        <w:widowControl w:val="0"/>
        <w:tabs>
          <w:tab w:val="right" w:pos="8838"/>
        </w:tabs>
        <w:suppressAutoHyphens/>
        <w:spacing w:after="0" w:line="240" w:lineRule="auto"/>
        <w:ind w:left="1920"/>
        <w:jc w:val="both"/>
        <w:rPr>
          <w:rFonts w:ascii="Arial" w:hAnsi="Arial" w:cs="Arial"/>
          <w:sz w:val="21"/>
          <w:szCs w:val="21"/>
          <w:lang w:eastAsia="ar-SA"/>
        </w:rPr>
      </w:pPr>
    </w:p>
    <w:p w14:paraId="3B7A07E6" w14:textId="77777777" w:rsidR="00ED3667" w:rsidRPr="005B163E" w:rsidRDefault="00ED3667" w:rsidP="005B163E">
      <w:pPr>
        <w:widowControl w:val="0"/>
        <w:numPr>
          <w:ilvl w:val="0"/>
          <w:numId w:val="46"/>
        </w:numPr>
        <w:tabs>
          <w:tab w:val="right" w:pos="1276"/>
        </w:tabs>
        <w:suppressAutoHyphens/>
        <w:spacing w:after="0" w:line="240" w:lineRule="auto"/>
        <w:rPr>
          <w:rFonts w:ascii="Arial" w:hAnsi="Arial" w:cs="Arial"/>
          <w:sz w:val="21"/>
          <w:szCs w:val="21"/>
          <w:lang w:eastAsia="ar-SA"/>
        </w:rPr>
      </w:pPr>
      <w:r w:rsidRPr="005B163E">
        <w:rPr>
          <w:rFonts w:ascii="Arial" w:hAnsi="Arial" w:cs="Arial"/>
          <w:sz w:val="21"/>
          <w:szCs w:val="21"/>
          <w:lang w:eastAsia="ar-SA"/>
        </w:rPr>
        <w:t>INDIQUE EL NÚMERO Y DENOMINACIÓN DE LA NORMA.</w:t>
      </w:r>
    </w:p>
    <w:p w14:paraId="538DCD68" w14:textId="77777777" w:rsidR="005B163E" w:rsidRPr="005B163E" w:rsidRDefault="005B163E" w:rsidP="005B163E">
      <w:pPr>
        <w:widowControl w:val="0"/>
        <w:tabs>
          <w:tab w:val="right" w:pos="993"/>
        </w:tabs>
        <w:suppressAutoHyphens/>
        <w:spacing w:after="0" w:line="240" w:lineRule="auto"/>
        <w:ind w:left="1134"/>
        <w:rPr>
          <w:rFonts w:ascii="Arial" w:hAnsi="Arial" w:cs="Arial"/>
          <w:sz w:val="21"/>
          <w:szCs w:val="21"/>
          <w:lang w:eastAsia="ar-SA"/>
        </w:rPr>
      </w:pPr>
    </w:p>
    <w:p w14:paraId="020DFA3C" w14:textId="77777777" w:rsidR="00ED3667" w:rsidRPr="005B163E" w:rsidRDefault="00ED3667" w:rsidP="005B163E">
      <w:pPr>
        <w:widowControl w:val="0"/>
        <w:shd w:val="clear" w:color="auto" w:fill="FFFFFF"/>
        <w:autoSpaceDE w:val="0"/>
        <w:autoSpaceDN w:val="0"/>
        <w:adjustRightInd w:val="0"/>
        <w:spacing w:after="0" w:line="240" w:lineRule="auto"/>
        <w:ind w:left="1276"/>
        <w:jc w:val="both"/>
        <w:rPr>
          <w:rFonts w:ascii="Arial" w:hAnsi="Arial" w:cs="Arial"/>
          <w:sz w:val="21"/>
          <w:szCs w:val="21"/>
        </w:rPr>
      </w:pPr>
      <w:r w:rsidRPr="005B163E">
        <w:rPr>
          <w:rFonts w:ascii="Arial" w:hAnsi="Arial" w:cs="Arial"/>
          <w:sz w:val="21"/>
          <w:szCs w:val="21"/>
        </w:rPr>
        <w:t xml:space="preserve">DE CONFORMIDAD CON EL CAPÍTULO II. DE LOS PROCEDIMIENTOS DE ADJUDICACIÓN PARA LA ADQUISICIÓN, ARRENDAMIENTO DE BIENES MUEBLES Y PRESTACIÓN DE SERVICIOS, SUBCAPÍTULO II.2. DE LA LICITACIÓN PÚBLICA, </w:t>
      </w:r>
      <w:r w:rsidRPr="005B163E">
        <w:rPr>
          <w:rFonts w:ascii="Arial" w:hAnsi="Arial" w:cs="Arial"/>
          <w:bCs/>
          <w:sz w:val="21"/>
          <w:szCs w:val="21"/>
        </w:rPr>
        <w:t xml:space="preserve">APARTADO II.2.1. DE LA CONVOCATORIA, NUMERAL 3, FRACCIÓN IV. DOCUMENTOS Y DATOS QUE DEBEN PRESENTAR LOS </w:t>
      </w:r>
      <w:r w:rsidRPr="005B163E">
        <w:rPr>
          <w:rFonts w:ascii="Arial" w:hAnsi="Arial" w:cs="Arial"/>
          <w:b/>
          <w:bCs/>
          <w:sz w:val="21"/>
          <w:szCs w:val="21"/>
        </w:rPr>
        <w:t>“LICITANTES”</w:t>
      </w:r>
      <w:r w:rsidRPr="005B163E">
        <w:rPr>
          <w:rFonts w:ascii="Arial" w:hAnsi="Arial" w:cs="Arial"/>
          <w:bCs/>
          <w:sz w:val="21"/>
          <w:szCs w:val="21"/>
        </w:rPr>
        <w:t xml:space="preserve">, INCISO C) DE LAS </w:t>
      </w:r>
      <w:r w:rsidRPr="005B163E">
        <w:rPr>
          <w:rFonts w:ascii="Arial" w:hAnsi="Arial" w:cs="Arial"/>
          <w:b/>
          <w:bCs/>
          <w:sz w:val="21"/>
          <w:szCs w:val="21"/>
        </w:rPr>
        <w:t xml:space="preserve">“REGLAS”, </w:t>
      </w:r>
      <w:r w:rsidRPr="005B163E">
        <w:rPr>
          <w:rFonts w:ascii="Arial" w:hAnsi="Arial" w:cs="Arial"/>
          <w:bCs/>
          <w:sz w:val="21"/>
          <w:szCs w:val="21"/>
        </w:rPr>
        <w:t>CON EL QUE DEBERÁN DEMOSTRAR QUE LA CONTRATACIÓN CUMPLE LOS ESTÁNDARES DE CALIDAD O UNIDADES DE MEDIDA REQUERIDAS</w:t>
      </w:r>
      <w:r w:rsidRPr="005B163E">
        <w:rPr>
          <w:rFonts w:ascii="Arial" w:hAnsi="Arial" w:cs="Arial"/>
          <w:sz w:val="21"/>
          <w:szCs w:val="21"/>
        </w:rPr>
        <w:t>.</w:t>
      </w:r>
    </w:p>
    <w:p w14:paraId="6D456F0A" w14:textId="77777777" w:rsidR="00ED3667" w:rsidRPr="005B163E" w:rsidRDefault="00ED3667" w:rsidP="005B163E">
      <w:pPr>
        <w:widowControl w:val="0"/>
        <w:shd w:val="clear" w:color="auto" w:fill="FFFFFF"/>
        <w:autoSpaceDE w:val="0"/>
        <w:autoSpaceDN w:val="0"/>
        <w:adjustRightInd w:val="0"/>
        <w:spacing w:after="0" w:line="240" w:lineRule="auto"/>
        <w:jc w:val="both"/>
        <w:rPr>
          <w:rFonts w:ascii="Arial" w:hAnsi="Arial" w:cs="Arial"/>
          <w:sz w:val="21"/>
          <w:szCs w:val="21"/>
        </w:rPr>
      </w:pPr>
    </w:p>
    <w:bookmarkEnd w:id="87"/>
    <w:p w14:paraId="1BC1C906" w14:textId="77777777" w:rsidR="00ED3667" w:rsidRPr="005B163E" w:rsidRDefault="00ED3667" w:rsidP="005B163E">
      <w:pPr>
        <w:pStyle w:val="Prrafodelista"/>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caps/>
          <w:sz w:val="21"/>
          <w:szCs w:val="21"/>
        </w:rPr>
      </w:pPr>
      <w:r w:rsidRPr="005B163E">
        <w:rPr>
          <w:rFonts w:ascii="Arial" w:hAnsi="Arial" w:cs="Arial"/>
          <w:sz w:val="21"/>
          <w:szCs w:val="21"/>
        </w:rPr>
        <w:t xml:space="preserve">DEBERÁ PRESENTAR EL MODELO DE CONVENIO DE PARTICIPACIÓN CONJUNTA </w:t>
      </w:r>
      <w:r w:rsidRPr="00D60F30">
        <w:rPr>
          <w:rFonts w:ascii="Arial" w:hAnsi="Arial" w:cs="Arial"/>
          <w:b/>
          <w:sz w:val="21"/>
          <w:szCs w:val="21"/>
        </w:rPr>
        <w:t>S</w:t>
      </w:r>
      <w:r w:rsidR="00273933" w:rsidRPr="00D60F30">
        <w:rPr>
          <w:rFonts w:ascii="Arial" w:hAnsi="Arial" w:cs="Arial"/>
          <w:b/>
          <w:sz w:val="21"/>
          <w:szCs w:val="21"/>
        </w:rPr>
        <w:t>Ó</w:t>
      </w:r>
      <w:r w:rsidRPr="00D60F30">
        <w:rPr>
          <w:rFonts w:ascii="Arial" w:hAnsi="Arial" w:cs="Arial"/>
          <w:b/>
          <w:sz w:val="21"/>
          <w:szCs w:val="21"/>
        </w:rPr>
        <w:t>LO EN CASO</w:t>
      </w:r>
      <w:r w:rsidR="00273933" w:rsidRPr="005B163E">
        <w:rPr>
          <w:rFonts w:ascii="Arial" w:hAnsi="Arial" w:cs="Arial"/>
          <w:sz w:val="21"/>
          <w:szCs w:val="21"/>
        </w:rPr>
        <w:t xml:space="preserve"> DE</w:t>
      </w:r>
      <w:r w:rsidRPr="005B163E">
        <w:rPr>
          <w:rFonts w:ascii="Arial" w:hAnsi="Arial" w:cs="Arial"/>
          <w:sz w:val="21"/>
          <w:szCs w:val="21"/>
        </w:rPr>
        <w:t xml:space="preserve"> </w:t>
      </w:r>
      <w:r w:rsidR="00273933" w:rsidRPr="005B163E">
        <w:rPr>
          <w:rFonts w:ascii="Arial" w:hAnsi="Arial" w:cs="Arial"/>
          <w:sz w:val="21"/>
          <w:szCs w:val="21"/>
        </w:rPr>
        <w:t>EXISTIR PROPOSICIONES DE PARTICIPACIÓN CONJUNTA,</w:t>
      </w:r>
      <w:r w:rsidRPr="005B163E">
        <w:rPr>
          <w:rFonts w:ascii="Arial" w:hAnsi="Arial" w:cs="Arial"/>
          <w:sz w:val="21"/>
          <w:szCs w:val="21"/>
        </w:rPr>
        <w:t xml:space="preserve"> CONFORME EL </w:t>
      </w:r>
      <w:r w:rsidRPr="005B163E">
        <w:rPr>
          <w:rFonts w:ascii="Arial" w:hAnsi="Arial" w:cs="Arial"/>
          <w:b/>
          <w:sz w:val="21"/>
          <w:szCs w:val="21"/>
        </w:rPr>
        <w:t>“ANEXO 7”.</w:t>
      </w:r>
    </w:p>
    <w:p w14:paraId="7449B56E" w14:textId="77777777" w:rsidR="00ED3667" w:rsidRPr="005B163E" w:rsidRDefault="00ED3667" w:rsidP="005B163E">
      <w:pPr>
        <w:pStyle w:val="Prrafodelista"/>
        <w:widowControl w:val="0"/>
        <w:shd w:val="clear" w:color="auto" w:fill="FFFFFF"/>
        <w:autoSpaceDE w:val="0"/>
        <w:autoSpaceDN w:val="0"/>
        <w:adjustRightInd w:val="0"/>
        <w:spacing w:after="0" w:line="240" w:lineRule="auto"/>
        <w:ind w:left="1276"/>
        <w:jc w:val="both"/>
        <w:rPr>
          <w:rFonts w:ascii="Arial" w:hAnsi="Arial" w:cs="Arial"/>
          <w:caps/>
          <w:sz w:val="21"/>
          <w:szCs w:val="21"/>
        </w:rPr>
      </w:pPr>
    </w:p>
    <w:p w14:paraId="4AC23D63" w14:textId="77777777"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caps/>
          <w:sz w:val="21"/>
          <w:szCs w:val="21"/>
        </w:rPr>
      </w:pPr>
      <w:bookmarkStart w:id="89" w:name="_Hlk133913500"/>
      <w:r w:rsidRPr="005B163E">
        <w:rPr>
          <w:rFonts w:ascii="Arial" w:hAnsi="Arial" w:cs="Arial"/>
          <w:caps/>
          <w:sz w:val="21"/>
          <w:szCs w:val="21"/>
        </w:rPr>
        <w:t xml:space="preserve">DEBERÁ PRESENTAR EN HOJA PREFERENTEMENTE MEMBRETADA, </w:t>
      </w:r>
      <w:r w:rsidRPr="005B163E">
        <w:rPr>
          <w:rFonts w:ascii="Arial" w:hAnsi="Arial" w:cs="Arial"/>
          <w:bCs/>
          <w:caps/>
          <w:sz w:val="21"/>
          <w:szCs w:val="21"/>
        </w:rPr>
        <w:t xml:space="preserve">SIN TACHADURAS NI ENMENDADURAS Y CON FIRMA AUTÓGRAFA POR EL REPRESENTANTE LEGAL, APODERADO LEGAL O PERSONA FACULTADA PARA ELLO, </w:t>
      </w:r>
      <w:r w:rsidRPr="005B163E">
        <w:rPr>
          <w:rFonts w:ascii="Arial" w:hAnsi="Arial" w:cs="Arial"/>
          <w:caps/>
          <w:sz w:val="21"/>
          <w:szCs w:val="21"/>
        </w:rPr>
        <w:t xml:space="preserve">ESCRITO EN EL QUE </w:t>
      </w:r>
      <w:r w:rsidRPr="005B163E">
        <w:rPr>
          <w:rFonts w:ascii="Arial" w:hAnsi="Arial" w:cs="Arial"/>
          <w:b/>
          <w:caps/>
          <w:sz w:val="21"/>
          <w:szCs w:val="21"/>
          <w:u w:val="single"/>
        </w:rPr>
        <w:t xml:space="preserve">MANIFIESTE </w:t>
      </w:r>
      <w:r w:rsidRPr="005B163E">
        <w:rPr>
          <w:rFonts w:ascii="Arial" w:hAnsi="Arial" w:cs="Arial"/>
          <w:b/>
          <w:bCs/>
          <w:caps/>
          <w:sz w:val="21"/>
          <w:szCs w:val="21"/>
          <w:u w:val="single"/>
        </w:rPr>
        <w:t>BAJO PROTESTA DE DECIR VERDAD</w:t>
      </w:r>
      <w:r w:rsidRPr="005B163E">
        <w:rPr>
          <w:rFonts w:ascii="Arial" w:hAnsi="Arial" w:cs="Arial"/>
          <w:caps/>
          <w:sz w:val="21"/>
          <w:szCs w:val="21"/>
        </w:rPr>
        <w:t xml:space="preserve">, QUE ES DE NACIONALIDAD MEXICANA </w:t>
      </w:r>
      <w:r w:rsidRPr="005B163E">
        <w:rPr>
          <w:rFonts w:ascii="Arial" w:hAnsi="Arial" w:cs="Arial"/>
          <w:bCs/>
          <w:caps/>
          <w:sz w:val="21"/>
          <w:szCs w:val="21"/>
        </w:rPr>
        <w:t xml:space="preserve">(LOS “LICITANTES” DEBERÁN </w:t>
      </w:r>
      <w:r w:rsidRPr="005B163E">
        <w:rPr>
          <w:rFonts w:ascii="Arial" w:hAnsi="Arial" w:cs="Arial"/>
          <w:b/>
          <w:caps/>
          <w:sz w:val="21"/>
          <w:szCs w:val="21"/>
        </w:rPr>
        <w:t>TRANSCRIBIR</w:t>
      </w:r>
      <w:r w:rsidRPr="005B163E">
        <w:rPr>
          <w:rFonts w:ascii="Arial" w:hAnsi="Arial" w:cs="Arial"/>
          <w:bCs/>
          <w:caps/>
          <w:sz w:val="21"/>
          <w:szCs w:val="21"/>
        </w:rPr>
        <w:t>, LLENAR, FIRMAR Y PRESENTAR EL FORMATO DEL</w:t>
      </w:r>
      <w:r w:rsidRPr="005B163E">
        <w:rPr>
          <w:rFonts w:ascii="Arial" w:hAnsi="Arial" w:cs="Arial"/>
          <w:b/>
          <w:caps/>
          <w:sz w:val="21"/>
          <w:szCs w:val="21"/>
        </w:rPr>
        <w:t xml:space="preserve"> “ANEXO 9”).</w:t>
      </w:r>
    </w:p>
    <w:p w14:paraId="18B9E5B2" w14:textId="77777777" w:rsidR="00ED3667" w:rsidRPr="005B163E" w:rsidRDefault="00ED3667" w:rsidP="005B163E">
      <w:pPr>
        <w:widowControl w:val="0"/>
        <w:shd w:val="clear" w:color="auto" w:fill="FFFFFF"/>
        <w:autoSpaceDE w:val="0"/>
        <w:autoSpaceDN w:val="0"/>
        <w:adjustRightInd w:val="0"/>
        <w:spacing w:after="0" w:line="240" w:lineRule="auto"/>
        <w:jc w:val="both"/>
        <w:rPr>
          <w:rFonts w:ascii="Arial" w:hAnsi="Arial" w:cs="Arial"/>
          <w:caps/>
          <w:sz w:val="21"/>
          <w:szCs w:val="21"/>
        </w:rPr>
      </w:pPr>
    </w:p>
    <w:p w14:paraId="2EAD9244" w14:textId="77777777"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caps/>
          <w:sz w:val="21"/>
          <w:szCs w:val="21"/>
        </w:rPr>
      </w:pPr>
      <w:r w:rsidRPr="005B163E">
        <w:rPr>
          <w:rFonts w:ascii="Arial" w:hAnsi="Arial" w:cs="Arial"/>
          <w:caps/>
          <w:sz w:val="21"/>
          <w:szCs w:val="21"/>
        </w:rPr>
        <w:t xml:space="preserve">DEBERÁ PRESENTAR EN HOJA PREFERENTEMENTE MEMBRETADA, SIN TACHADURAS NI ENMENDADURAS Y CON FIRMA AUTÓGRAFA POR EL REPRESENTANTE LEGAL, APODERADO LEGAL O PERSONA FACULTADA PARA ELLO, ESCRITO QUE CONTENGA LA </w:t>
      </w:r>
      <w:r w:rsidRPr="005B163E">
        <w:rPr>
          <w:rFonts w:ascii="Arial" w:hAnsi="Arial" w:cs="Arial"/>
          <w:b/>
          <w:bCs/>
          <w:caps/>
          <w:sz w:val="21"/>
          <w:szCs w:val="21"/>
          <w:u w:val="single"/>
        </w:rPr>
        <w:t>MANIFESTACIÓN BAJO PROTESTA DE DECIR VERDAD</w:t>
      </w:r>
      <w:r w:rsidRPr="005B163E">
        <w:rPr>
          <w:rFonts w:ascii="Arial" w:hAnsi="Arial" w:cs="Arial"/>
          <w:caps/>
          <w:sz w:val="21"/>
          <w:szCs w:val="21"/>
        </w:rPr>
        <w:t xml:space="preserve"> DE que el Representante Legal, así como los socios o accionistas de la persona moral en su carácter de licitante que no desempeñan empleo, cargo o comisión en el servicio público o, en su caso, que a pesar de desempeñarlo, con la formalización del contrato correspondiente no se actualiza un Conflicto de Interés de conformidad con EL </w:t>
      </w:r>
      <w:bookmarkStart w:id="90" w:name="OLE_LINK16"/>
      <w:bookmarkStart w:id="91" w:name="OLE_LINK17"/>
      <w:r w:rsidRPr="005B163E">
        <w:rPr>
          <w:rFonts w:ascii="Arial" w:hAnsi="Arial" w:cs="Arial"/>
          <w:caps/>
          <w:sz w:val="21"/>
          <w:szCs w:val="21"/>
        </w:rPr>
        <w:t>ARTÍCULO 49, FRACCIÓN IX DE LA LEY GENERAL DE RESPONSABILIDADES ADMINISTRATIVAS.</w:t>
      </w:r>
      <w:bookmarkEnd w:id="90"/>
      <w:bookmarkEnd w:id="91"/>
    </w:p>
    <w:p w14:paraId="53D101CF" w14:textId="77777777" w:rsidR="00ED3667" w:rsidRPr="005B163E" w:rsidRDefault="00ED3667" w:rsidP="005B163E">
      <w:pPr>
        <w:widowControl w:val="0"/>
        <w:shd w:val="clear" w:color="auto" w:fill="FFFFFF"/>
        <w:autoSpaceDE w:val="0"/>
        <w:autoSpaceDN w:val="0"/>
        <w:adjustRightInd w:val="0"/>
        <w:spacing w:after="0" w:line="240" w:lineRule="auto"/>
        <w:jc w:val="both"/>
        <w:rPr>
          <w:rFonts w:ascii="Arial" w:hAnsi="Arial" w:cs="Arial"/>
          <w:caps/>
          <w:sz w:val="21"/>
          <w:szCs w:val="21"/>
        </w:rPr>
      </w:pPr>
    </w:p>
    <w:p w14:paraId="143F4A81" w14:textId="77777777"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caps/>
          <w:sz w:val="21"/>
          <w:szCs w:val="21"/>
        </w:rPr>
      </w:pPr>
      <w:r w:rsidRPr="005B163E">
        <w:rPr>
          <w:rFonts w:ascii="Arial" w:hAnsi="Arial" w:cs="Arial"/>
          <w:caps/>
          <w:sz w:val="21"/>
          <w:szCs w:val="21"/>
        </w:rPr>
        <w:t xml:space="preserve">DEBERÁ PRESENTAR EN HOJA PREFERENTEMENTE MEMBRETADA, SIN TACHADURAS NI ENMENDADURAS Y CON FIRMA AUTÓGRAFA POR EL REPRESENTANTE LEGAL, APODERADO LEGAL O PERSONA FACULTADA PARA ELLO, ESCRITO QUE CONTENGA LA </w:t>
      </w:r>
      <w:r w:rsidRPr="005B163E">
        <w:rPr>
          <w:rFonts w:ascii="Arial" w:hAnsi="Arial" w:cs="Arial"/>
          <w:b/>
          <w:bCs/>
          <w:caps/>
          <w:sz w:val="21"/>
          <w:szCs w:val="21"/>
          <w:u w:val="single"/>
        </w:rPr>
        <w:t>MANIFESTACIÓN BAJO PROTESTA DE DECIR VERDAD</w:t>
      </w:r>
      <w:r w:rsidRPr="005B163E">
        <w:rPr>
          <w:rFonts w:ascii="Arial" w:hAnsi="Arial" w:cs="Arial"/>
          <w:caps/>
          <w:sz w:val="21"/>
          <w:szCs w:val="21"/>
        </w:rPr>
        <w:t xml:space="preserve"> DE QUE EL REPRESENTANTE LEGAL, QUE ACTÚA A SU NOMBRE O REPRESENTACIÓN DE LA PERSONA MORAL EN SU CARÁCTER DE </w:t>
      </w:r>
      <w:r w:rsidR="0043556C" w:rsidRPr="005B163E">
        <w:rPr>
          <w:rFonts w:ascii="Arial" w:hAnsi="Arial" w:cs="Arial"/>
          <w:caps/>
          <w:sz w:val="21"/>
          <w:szCs w:val="21"/>
        </w:rPr>
        <w:t>“</w:t>
      </w:r>
      <w:r w:rsidRPr="005B163E">
        <w:rPr>
          <w:rFonts w:ascii="Arial" w:hAnsi="Arial" w:cs="Arial"/>
          <w:b/>
          <w:bCs/>
          <w:caps/>
          <w:sz w:val="21"/>
          <w:szCs w:val="21"/>
        </w:rPr>
        <w:t>LICITANTE</w:t>
      </w:r>
      <w:r w:rsidR="0043556C" w:rsidRPr="005B163E">
        <w:rPr>
          <w:rFonts w:ascii="Arial" w:hAnsi="Arial" w:cs="Arial"/>
          <w:caps/>
          <w:sz w:val="21"/>
          <w:szCs w:val="21"/>
        </w:rPr>
        <w:t>”</w:t>
      </w:r>
      <w:r w:rsidRPr="005B163E">
        <w:rPr>
          <w:rFonts w:ascii="Arial" w:hAnsi="Arial" w:cs="Arial"/>
          <w:caps/>
          <w:sz w:val="21"/>
          <w:szCs w:val="21"/>
        </w:rPr>
        <w:t xml:space="preserve"> NO SE ENCUENTRA EN EL SUPUESTO DEL ARTÍCULO 24 DE LA LEY GENERAL DE RESPONSABILIDADES ADMINISTRATIVAS.</w:t>
      </w:r>
      <w:r w:rsidRPr="005B163E">
        <w:rPr>
          <w:rFonts w:ascii="Arial" w:eastAsia="Calibri" w:hAnsi="Arial" w:cs="Arial"/>
          <w:b/>
          <w:bCs/>
          <w:i/>
          <w:iCs/>
          <w:sz w:val="21"/>
          <w:szCs w:val="21"/>
        </w:rPr>
        <w:t xml:space="preserve"> </w:t>
      </w:r>
    </w:p>
    <w:p w14:paraId="5B19E458" w14:textId="77777777" w:rsidR="00ED3667" w:rsidRPr="005B163E" w:rsidRDefault="00ED3667" w:rsidP="005B163E">
      <w:pPr>
        <w:widowControl w:val="0"/>
        <w:shd w:val="clear" w:color="auto" w:fill="FFFFFF"/>
        <w:autoSpaceDE w:val="0"/>
        <w:autoSpaceDN w:val="0"/>
        <w:adjustRightInd w:val="0"/>
        <w:spacing w:after="0" w:line="240" w:lineRule="auto"/>
        <w:jc w:val="both"/>
        <w:rPr>
          <w:rFonts w:ascii="Arial" w:hAnsi="Arial" w:cs="Arial"/>
          <w:caps/>
          <w:sz w:val="21"/>
          <w:szCs w:val="21"/>
        </w:rPr>
      </w:pPr>
    </w:p>
    <w:bookmarkEnd w:id="89"/>
    <w:p w14:paraId="0B59E7A0" w14:textId="77777777"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caps/>
          <w:sz w:val="21"/>
          <w:szCs w:val="21"/>
        </w:rPr>
      </w:pPr>
      <w:r w:rsidRPr="005B163E">
        <w:rPr>
          <w:rFonts w:ascii="Arial" w:hAnsi="Arial" w:cs="Arial"/>
          <w:b/>
          <w:caps/>
          <w:sz w:val="21"/>
          <w:szCs w:val="21"/>
        </w:rPr>
        <w:t>PROTECCIÓN DE DATOS PERSONALES</w:t>
      </w:r>
      <w:r w:rsidRPr="005B163E">
        <w:rPr>
          <w:rFonts w:ascii="Arial" w:hAnsi="Arial" w:cs="Arial"/>
          <w:caps/>
          <w:sz w:val="21"/>
          <w:szCs w:val="21"/>
        </w:rPr>
        <w:t>. EL “</w:t>
      </w:r>
      <w:r w:rsidRPr="005B163E">
        <w:rPr>
          <w:rFonts w:ascii="Arial" w:hAnsi="Arial" w:cs="Arial"/>
          <w:b/>
          <w:caps/>
          <w:sz w:val="21"/>
          <w:szCs w:val="21"/>
        </w:rPr>
        <w:t>LICITANTE”</w:t>
      </w:r>
      <w:r w:rsidRPr="005B163E">
        <w:rPr>
          <w:rFonts w:ascii="Arial" w:hAnsi="Arial" w:cs="Arial"/>
          <w:caps/>
          <w:sz w:val="21"/>
          <w:szCs w:val="21"/>
        </w:rPr>
        <w:t xml:space="preserve"> DEBERÁ PRESENTAR EN HOJA PREFERENTEMENTE MEMBRETADA, </w:t>
      </w:r>
      <w:r w:rsidRPr="005B163E">
        <w:rPr>
          <w:rFonts w:ascii="Arial" w:hAnsi="Arial" w:cs="Arial"/>
          <w:bCs/>
          <w:caps/>
          <w:sz w:val="21"/>
          <w:szCs w:val="21"/>
        </w:rPr>
        <w:t>SIN TACHADURAS NI ENMENDADURAS Y CON FIRMA AUTÓGRAFA POR EL REPRESENTANTE LEGAL, APODERADO LEGAL O PERSONA FACULTADA PARA ELLO,</w:t>
      </w:r>
      <w:r w:rsidRPr="005B163E">
        <w:rPr>
          <w:rFonts w:ascii="Arial" w:hAnsi="Arial" w:cs="Arial"/>
          <w:caps/>
          <w:sz w:val="21"/>
          <w:szCs w:val="21"/>
        </w:rPr>
        <w:t xml:space="preserve"> CARTA DE CONOCIMIENTO DEL AVISO DE PRIVACIDAD INTEGRAL, </w:t>
      </w:r>
      <w:r w:rsidRPr="005B163E">
        <w:rPr>
          <w:rFonts w:ascii="Arial" w:hAnsi="Arial" w:cs="Arial"/>
          <w:b/>
          <w:caps/>
          <w:sz w:val="21"/>
          <w:szCs w:val="21"/>
        </w:rPr>
        <w:t xml:space="preserve">“ANEXO 6”. LA NO PRESENTACIÓN DE ESTE DOCUMENTO </w:t>
      </w:r>
      <w:r w:rsidRPr="005B163E">
        <w:rPr>
          <w:rFonts w:ascii="Arial" w:hAnsi="Arial" w:cs="Arial"/>
          <w:b/>
          <w:caps/>
          <w:sz w:val="21"/>
          <w:szCs w:val="21"/>
          <w:u w:val="single"/>
        </w:rPr>
        <w:t>NO</w:t>
      </w:r>
      <w:r w:rsidRPr="005B163E">
        <w:rPr>
          <w:rFonts w:ascii="Arial" w:hAnsi="Arial" w:cs="Arial"/>
          <w:b/>
          <w:caps/>
          <w:sz w:val="21"/>
          <w:szCs w:val="21"/>
        </w:rPr>
        <w:t xml:space="preserve"> ES CAUSA DE DESECHAMIENTO.</w:t>
      </w:r>
    </w:p>
    <w:bookmarkEnd w:id="81"/>
    <w:p w14:paraId="1317AEEF" w14:textId="77777777" w:rsidR="00ED3667" w:rsidRPr="005B163E" w:rsidRDefault="00ED3667" w:rsidP="005B163E">
      <w:pPr>
        <w:tabs>
          <w:tab w:val="left" w:pos="709"/>
        </w:tabs>
        <w:spacing w:after="0" w:line="240" w:lineRule="auto"/>
        <w:ind w:left="993" w:right="44"/>
        <w:jc w:val="both"/>
        <w:rPr>
          <w:rFonts w:ascii="Arial" w:hAnsi="Arial" w:cs="Arial"/>
          <w:bCs/>
          <w:caps/>
          <w:sz w:val="21"/>
          <w:szCs w:val="21"/>
        </w:rPr>
      </w:pPr>
    </w:p>
    <w:p w14:paraId="0E9EB715" w14:textId="77777777" w:rsidR="00ED3667" w:rsidRPr="005B163E" w:rsidRDefault="00ED3667" w:rsidP="005B163E">
      <w:pPr>
        <w:tabs>
          <w:tab w:val="left" w:pos="1134"/>
        </w:tabs>
        <w:kinsoku w:val="0"/>
        <w:overflowPunct w:val="0"/>
        <w:spacing w:after="0" w:line="240" w:lineRule="auto"/>
        <w:ind w:left="426"/>
        <w:jc w:val="both"/>
        <w:rPr>
          <w:rFonts w:ascii="Arial" w:hAnsi="Arial" w:cs="Arial"/>
          <w:b/>
          <w:sz w:val="21"/>
          <w:szCs w:val="21"/>
        </w:rPr>
      </w:pPr>
      <w:r w:rsidRPr="005B163E">
        <w:rPr>
          <w:rFonts w:ascii="Arial" w:hAnsi="Arial" w:cs="Arial"/>
          <w:b/>
          <w:bCs/>
          <w:sz w:val="21"/>
          <w:szCs w:val="21"/>
        </w:rPr>
        <w:t xml:space="preserve">NOTA: </w:t>
      </w:r>
      <w:bookmarkStart w:id="92" w:name="_Hlk123574425"/>
      <w:r w:rsidRPr="005B163E">
        <w:rPr>
          <w:rFonts w:ascii="Arial" w:hAnsi="Arial" w:cs="Arial"/>
          <w:b/>
          <w:bCs/>
          <w:sz w:val="21"/>
          <w:szCs w:val="21"/>
        </w:rPr>
        <w:t xml:space="preserve">EN CASO DE QUE LOS “LICITANTES” PARTICIPEN DE MANERA CONJUNTA, CADA UNO DE ELLOS DEBERÁN PRESENTAR EN FORMA INDIVIDUAL LOS ESCRITOS Y DOCUMENTOS SEÑALADOS EN LOS </w:t>
      </w:r>
      <w:r w:rsidR="000349FA" w:rsidRPr="005B163E">
        <w:rPr>
          <w:rFonts w:ascii="Arial" w:hAnsi="Arial" w:cs="Arial"/>
          <w:b/>
          <w:bCs/>
          <w:sz w:val="21"/>
          <w:szCs w:val="21"/>
        </w:rPr>
        <w:t>NUMERALES</w:t>
      </w:r>
      <w:r w:rsidRPr="005B163E">
        <w:rPr>
          <w:rFonts w:ascii="Arial" w:hAnsi="Arial" w:cs="Arial"/>
          <w:b/>
          <w:bCs/>
          <w:sz w:val="21"/>
          <w:szCs w:val="21"/>
        </w:rPr>
        <w:t xml:space="preserve"> 3.2.1, 3.2.2, 3.2.3, 3.2.4, 3.2.5, 3.2.6, 3.2.7, 3.2.8, 3.2.9, 3.2.10, 3.2.11, 3.2.12, 3.2.13, 3.2.15, 3.2.16, 3.2.17 Y 3.2.18 DE MANERA INDEPENDIENTE. LA NO </w:t>
      </w:r>
      <w:r w:rsidRPr="005B163E">
        <w:rPr>
          <w:rFonts w:ascii="Arial" w:hAnsi="Arial" w:cs="Arial"/>
          <w:b/>
          <w:bCs/>
          <w:sz w:val="21"/>
          <w:szCs w:val="21"/>
        </w:rPr>
        <w:lastRenderedPageBreak/>
        <w:t xml:space="preserve">PRESENTACIÓN DEL DOCUMENTO SEÑALADO EN EL </w:t>
      </w:r>
      <w:r w:rsidR="00C773AE" w:rsidRPr="005B163E">
        <w:rPr>
          <w:rFonts w:ascii="Arial" w:hAnsi="Arial" w:cs="Arial"/>
          <w:b/>
          <w:bCs/>
          <w:sz w:val="21"/>
          <w:szCs w:val="21"/>
        </w:rPr>
        <w:t>NUMERAL</w:t>
      </w:r>
      <w:r w:rsidRPr="005B163E">
        <w:rPr>
          <w:rFonts w:ascii="Arial" w:hAnsi="Arial" w:cs="Arial"/>
          <w:b/>
          <w:bCs/>
          <w:sz w:val="21"/>
          <w:szCs w:val="21"/>
        </w:rPr>
        <w:t xml:space="preserve"> 3.2.18 </w:t>
      </w:r>
      <w:r w:rsidRPr="005B163E">
        <w:rPr>
          <w:rFonts w:ascii="Arial" w:hAnsi="Arial" w:cs="Arial"/>
          <w:b/>
          <w:sz w:val="21"/>
          <w:szCs w:val="21"/>
        </w:rPr>
        <w:t>NO SERÁ MOTIVO DE DESECHAMIENTO</w:t>
      </w:r>
      <w:bookmarkEnd w:id="92"/>
      <w:r w:rsidRPr="005B163E">
        <w:rPr>
          <w:rFonts w:ascii="Arial" w:hAnsi="Arial" w:cs="Arial"/>
          <w:b/>
          <w:sz w:val="21"/>
          <w:szCs w:val="21"/>
        </w:rPr>
        <w:t>.</w:t>
      </w:r>
    </w:p>
    <w:p w14:paraId="79E25334" w14:textId="77777777" w:rsidR="00ED3667" w:rsidRPr="005B163E" w:rsidRDefault="00ED3667" w:rsidP="005B163E">
      <w:pPr>
        <w:tabs>
          <w:tab w:val="left" w:pos="1134"/>
        </w:tabs>
        <w:kinsoku w:val="0"/>
        <w:overflowPunct w:val="0"/>
        <w:spacing w:after="0" w:line="240" w:lineRule="auto"/>
        <w:ind w:left="426"/>
        <w:jc w:val="both"/>
        <w:rPr>
          <w:rFonts w:ascii="Arial" w:hAnsi="Arial" w:cs="Arial"/>
          <w:b/>
          <w:bCs/>
          <w:sz w:val="21"/>
          <w:szCs w:val="21"/>
        </w:rPr>
      </w:pPr>
    </w:p>
    <w:p w14:paraId="7A9EE307" w14:textId="77777777" w:rsidR="00ED3667" w:rsidRPr="005B163E" w:rsidRDefault="00ED3667" w:rsidP="005B163E">
      <w:pPr>
        <w:widowControl w:val="0"/>
        <w:shd w:val="clear" w:color="auto" w:fill="FFFFFF"/>
        <w:autoSpaceDE w:val="0"/>
        <w:autoSpaceDN w:val="0"/>
        <w:adjustRightInd w:val="0"/>
        <w:spacing w:after="0" w:line="240" w:lineRule="auto"/>
        <w:ind w:left="426"/>
        <w:jc w:val="both"/>
        <w:rPr>
          <w:rFonts w:ascii="Arial" w:hAnsi="Arial" w:cs="Arial"/>
          <w:b/>
          <w:sz w:val="21"/>
          <w:szCs w:val="21"/>
        </w:rPr>
      </w:pPr>
      <w:r w:rsidRPr="005B163E">
        <w:rPr>
          <w:rFonts w:ascii="Arial" w:hAnsi="Arial" w:cs="Arial"/>
          <w:b/>
          <w:sz w:val="21"/>
          <w:szCs w:val="21"/>
        </w:rPr>
        <w:t>PREFERENTEMENTE Y CON EL PROPÓSITO DE FACILITAR LA REVISIÓN DE LA DOCUMENTACIÓN LEGAL SOLICITADA, EL “LICITANTE” PODRÁ PRESENTARLA EN UN SOBRE POR SEPARADO DE LAS PROPUESTAS TÉCNICA Y ECONÓMICA. SU PRESENTACIÓN CONJUNTA, NO SERÁ MOTIVO DE DESECHAMIENTO.</w:t>
      </w:r>
    </w:p>
    <w:p w14:paraId="3C788E89" w14:textId="77777777" w:rsidR="00ED3667" w:rsidRDefault="00ED3667" w:rsidP="005B163E">
      <w:pPr>
        <w:widowControl w:val="0"/>
        <w:shd w:val="clear" w:color="auto" w:fill="FFFFFF"/>
        <w:autoSpaceDE w:val="0"/>
        <w:autoSpaceDN w:val="0"/>
        <w:adjustRightInd w:val="0"/>
        <w:spacing w:after="0" w:line="240" w:lineRule="auto"/>
        <w:ind w:left="426"/>
        <w:jc w:val="both"/>
        <w:rPr>
          <w:rFonts w:ascii="Arial" w:hAnsi="Arial" w:cs="Arial"/>
          <w:b/>
          <w:sz w:val="21"/>
          <w:szCs w:val="21"/>
        </w:rPr>
      </w:pPr>
    </w:p>
    <w:p w14:paraId="004A7555" w14:textId="77777777" w:rsidR="00AB35E9" w:rsidRDefault="00AB35E9" w:rsidP="005B163E">
      <w:pPr>
        <w:widowControl w:val="0"/>
        <w:shd w:val="clear" w:color="auto" w:fill="FFFFFF"/>
        <w:autoSpaceDE w:val="0"/>
        <w:autoSpaceDN w:val="0"/>
        <w:adjustRightInd w:val="0"/>
        <w:spacing w:after="0" w:line="240" w:lineRule="auto"/>
        <w:ind w:left="426"/>
        <w:jc w:val="both"/>
        <w:rPr>
          <w:rFonts w:ascii="Arial" w:hAnsi="Arial" w:cs="Arial"/>
          <w:b/>
          <w:sz w:val="21"/>
          <w:szCs w:val="21"/>
        </w:rPr>
      </w:pPr>
    </w:p>
    <w:p w14:paraId="7800F582" w14:textId="77777777" w:rsidR="00ED3667" w:rsidRPr="005B163E" w:rsidRDefault="00ED3667" w:rsidP="005B163E">
      <w:pPr>
        <w:pStyle w:val="Prrafodelista"/>
        <w:numPr>
          <w:ilvl w:val="1"/>
          <w:numId w:val="11"/>
        </w:numPr>
        <w:spacing w:after="0" w:line="240" w:lineRule="auto"/>
        <w:rPr>
          <w:rFonts w:ascii="Arial" w:hAnsi="Arial" w:cs="Arial"/>
          <w:b/>
          <w:sz w:val="21"/>
          <w:szCs w:val="21"/>
        </w:rPr>
      </w:pPr>
      <w:r w:rsidRPr="005B163E">
        <w:rPr>
          <w:rFonts w:ascii="Arial" w:hAnsi="Arial" w:cs="Arial"/>
          <w:b/>
          <w:sz w:val="21"/>
          <w:szCs w:val="21"/>
        </w:rPr>
        <w:t>PROPUESTA TÉCNICA</w:t>
      </w:r>
    </w:p>
    <w:p w14:paraId="57D770F7" w14:textId="77777777" w:rsidR="00ED3667" w:rsidRPr="005B163E" w:rsidRDefault="00ED3667" w:rsidP="005B163E">
      <w:pPr>
        <w:pStyle w:val="Prrafodelista"/>
        <w:tabs>
          <w:tab w:val="left" w:pos="709"/>
        </w:tabs>
        <w:spacing w:after="0" w:line="240" w:lineRule="auto"/>
        <w:ind w:left="927"/>
        <w:jc w:val="both"/>
        <w:rPr>
          <w:rFonts w:ascii="Arial" w:hAnsi="Arial" w:cs="Arial"/>
          <w:b/>
          <w:caps/>
          <w:sz w:val="21"/>
          <w:szCs w:val="21"/>
        </w:rPr>
      </w:pPr>
    </w:p>
    <w:p w14:paraId="7F158D91" w14:textId="77777777" w:rsidR="00ED3667" w:rsidRPr="005B163E" w:rsidRDefault="00ED3667" w:rsidP="005B163E">
      <w:pPr>
        <w:pStyle w:val="Prrafodelista"/>
        <w:spacing w:after="0" w:line="240" w:lineRule="auto"/>
        <w:ind w:left="360"/>
        <w:jc w:val="both"/>
        <w:rPr>
          <w:rFonts w:ascii="Arial" w:hAnsi="Arial" w:cs="Arial"/>
          <w:caps/>
          <w:sz w:val="21"/>
          <w:szCs w:val="21"/>
        </w:rPr>
      </w:pPr>
      <w:bookmarkStart w:id="93" w:name="_Hlk163215679"/>
      <w:bookmarkStart w:id="94" w:name="_Hlk135917169"/>
      <w:r w:rsidRPr="005B163E">
        <w:rPr>
          <w:rFonts w:ascii="Arial" w:hAnsi="Arial" w:cs="Arial"/>
          <w:caps/>
          <w:sz w:val="21"/>
          <w:szCs w:val="21"/>
        </w:rPr>
        <w:t xml:space="preserve">los </w:t>
      </w:r>
      <w:r w:rsidRPr="005B163E">
        <w:rPr>
          <w:rFonts w:ascii="Arial" w:hAnsi="Arial" w:cs="Arial"/>
          <w:b/>
          <w:caps/>
          <w:sz w:val="21"/>
          <w:szCs w:val="21"/>
        </w:rPr>
        <w:t>“licitantes”</w:t>
      </w:r>
      <w:r w:rsidRPr="005B163E">
        <w:rPr>
          <w:rFonts w:ascii="Arial" w:hAnsi="Arial" w:cs="Arial"/>
          <w:caps/>
          <w:sz w:val="21"/>
          <w:szCs w:val="21"/>
        </w:rPr>
        <w:t xml:space="preserve"> deberán presentar, </w:t>
      </w:r>
      <w:r w:rsidRPr="005B163E">
        <w:rPr>
          <w:rFonts w:ascii="Arial" w:hAnsi="Arial" w:cs="Arial"/>
          <w:b/>
          <w:caps/>
          <w:sz w:val="21"/>
          <w:szCs w:val="21"/>
        </w:rPr>
        <w:t>SU PROPUESTA</w:t>
      </w:r>
      <w:r w:rsidRPr="005B163E">
        <w:rPr>
          <w:rFonts w:ascii="Arial" w:hAnsi="Arial" w:cs="Arial"/>
          <w:caps/>
          <w:sz w:val="21"/>
          <w:szCs w:val="21"/>
        </w:rPr>
        <w:t xml:space="preserve"> </w:t>
      </w:r>
      <w:r w:rsidRPr="005B163E">
        <w:rPr>
          <w:rFonts w:ascii="Arial" w:hAnsi="Arial" w:cs="Arial"/>
          <w:b/>
          <w:bCs/>
          <w:sz w:val="21"/>
          <w:szCs w:val="21"/>
        </w:rPr>
        <w:t xml:space="preserve">EN SOBRE CERRADO Y SELLADO, </w:t>
      </w:r>
      <w:r w:rsidRPr="005B163E">
        <w:rPr>
          <w:rFonts w:ascii="Arial" w:hAnsi="Arial" w:cs="Arial"/>
          <w:b/>
          <w:caps/>
          <w:sz w:val="21"/>
          <w:szCs w:val="21"/>
          <w:u w:val="single"/>
        </w:rPr>
        <w:t>FOLIADA EN ORDEN CONSECUTIVO EN CADA UNA DE LAS HOJAS ÚTILES</w:t>
      </w:r>
      <w:r w:rsidRPr="005B163E">
        <w:rPr>
          <w:rFonts w:ascii="Arial" w:hAnsi="Arial" w:cs="Arial"/>
          <w:caps/>
          <w:sz w:val="21"/>
          <w:szCs w:val="21"/>
        </w:rPr>
        <w:t>:</w:t>
      </w:r>
    </w:p>
    <w:bookmarkEnd w:id="93"/>
    <w:p w14:paraId="78E4EBB5" w14:textId="77777777" w:rsidR="00ED3667" w:rsidRPr="005B163E" w:rsidRDefault="00ED3667" w:rsidP="005B163E">
      <w:pPr>
        <w:spacing w:after="0" w:line="240" w:lineRule="auto"/>
        <w:ind w:left="993" w:hanging="709"/>
        <w:jc w:val="both"/>
        <w:rPr>
          <w:rFonts w:ascii="Arial" w:hAnsi="Arial" w:cs="Arial"/>
          <w:b/>
          <w:caps/>
          <w:sz w:val="21"/>
          <w:szCs w:val="21"/>
        </w:rPr>
      </w:pPr>
    </w:p>
    <w:p w14:paraId="01337EA9" w14:textId="77777777" w:rsidR="00ED3667" w:rsidRPr="005B163E" w:rsidRDefault="00ED3667" w:rsidP="005B163E">
      <w:pPr>
        <w:pStyle w:val="Prrafodelista"/>
        <w:numPr>
          <w:ilvl w:val="2"/>
          <w:numId w:val="11"/>
        </w:numPr>
        <w:tabs>
          <w:tab w:val="left" w:pos="993"/>
        </w:tabs>
        <w:spacing w:after="0" w:line="240" w:lineRule="auto"/>
        <w:ind w:left="709"/>
        <w:jc w:val="both"/>
        <w:rPr>
          <w:rFonts w:ascii="Arial" w:hAnsi="Arial" w:cs="Arial"/>
          <w:bCs/>
          <w:sz w:val="21"/>
          <w:szCs w:val="21"/>
        </w:rPr>
      </w:pPr>
      <w:bookmarkStart w:id="95" w:name="_Hlk142397239"/>
      <w:r w:rsidRPr="005B163E">
        <w:rPr>
          <w:rFonts w:ascii="Arial" w:eastAsia="Calibri" w:hAnsi="Arial" w:cs="Arial"/>
          <w:sz w:val="21"/>
          <w:szCs w:val="21"/>
        </w:rPr>
        <w:t xml:space="preserve">EL </w:t>
      </w:r>
      <w:r w:rsidRPr="005B163E">
        <w:rPr>
          <w:rFonts w:ascii="Arial" w:eastAsia="Calibri" w:hAnsi="Arial" w:cs="Arial"/>
          <w:b/>
          <w:sz w:val="21"/>
          <w:szCs w:val="21"/>
        </w:rPr>
        <w:t xml:space="preserve">“LICITANTE” </w:t>
      </w:r>
      <w:r w:rsidRPr="005B163E">
        <w:rPr>
          <w:rFonts w:ascii="Arial" w:eastAsia="Calibri" w:hAnsi="Arial" w:cs="Arial"/>
          <w:sz w:val="21"/>
          <w:szCs w:val="21"/>
        </w:rPr>
        <w:t xml:space="preserve">PRESENTARÁ PROPUESTA TÉCNICA CONFORME A LO ESTABLECIDO EN </w:t>
      </w:r>
      <w:r w:rsidR="004303AA">
        <w:rPr>
          <w:rFonts w:ascii="Arial" w:eastAsia="Calibri" w:hAnsi="Arial" w:cs="Arial"/>
          <w:sz w:val="21"/>
          <w:szCs w:val="21"/>
        </w:rPr>
        <w:t>EL</w:t>
      </w:r>
      <w:r w:rsidRPr="005B163E">
        <w:rPr>
          <w:rFonts w:ascii="Arial" w:eastAsia="Calibri" w:hAnsi="Arial" w:cs="Arial"/>
          <w:sz w:val="21"/>
          <w:szCs w:val="21"/>
        </w:rPr>
        <w:t xml:space="preserve"> </w:t>
      </w:r>
      <w:r w:rsidR="00C8446F" w:rsidRPr="005B163E">
        <w:rPr>
          <w:rFonts w:ascii="Arial" w:eastAsia="Calibri" w:hAnsi="Arial" w:cs="Arial"/>
          <w:b/>
          <w:bCs/>
          <w:sz w:val="21"/>
          <w:szCs w:val="21"/>
        </w:rPr>
        <w:t>ANEXO A, SUS APÉNDICES</w:t>
      </w:r>
      <w:r w:rsidR="00360824" w:rsidRPr="005B163E">
        <w:rPr>
          <w:rFonts w:ascii="Arial" w:eastAsia="Calibri" w:hAnsi="Arial" w:cs="Arial"/>
          <w:b/>
          <w:bCs/>
          <w:sz w:val="21"/>
          <w:szCs w:val="21"/>
        </w:rPr>
        <w:t xml:space="preserve"> Y PROGRAMA DE MANTENIMIENTO </w:t>
      </w:r>
      <w:r w:rsidRPr="005B163E">
        <w:rPr>
          <w:rFonts w:ascii="Arial" w:hAnsi="Arial" w:cs="Arial"/>
          <w:bCs/>
          <w:caps/>
          <w:sz w:val="21"/>
          <w:szCs w:val="21"/>
        </w:rPr>
        <w:t>Y</w:t>
      </w:r>
      <w:r w:rsidRPr="005B163E">
        <w:rPr>
          <w:rFonts w:ascii="Arial" w:hAnsi="Arial" w:cs="Arial"/>
          <w:b/>
          <w:caps/>
          <w:sz w:val="21"/>
          <w:szCs w:val="21"/>
        </w:rPr>
        <w:t xml:space="preserve"> </w:t>
      </w:r>
      <w:r w:rsidR="00C773AE" w:rsidRPr="005B163E">
        <w:rPr>
          <w:rFonts w:ascii="Arial" w:eastAsia="Calibri" w:hAnsi="Arial" w:cs="Arial"/>
          <w:b/>
          <w:sz w:val="21"/>
          <w:szCs w:val="21"/>
          <w:u w:val="single"/>
        </w:rPr>
        <w:t>DEBERÁ DAR TOTAL CUMPLIMIENTO A LOS REQUISITOS SOLICITADOS EN DICHO ANEXO</w:t>
      </w:r>
      <w:r w:rsidR="004303AA">
        <w:rPr>
          <w:rFonts w:ascii="Arial" w:eastAsia="Calibri" w:hAnsi="Arial" w:cs="Arial"/>
          <w:b/>
          <w:sz w:val="21"/>
          <w:szCs w:val="21"/>
          <w:u w:val="single"/>
        </w:rPr>
        <w:t xml:space="preserve">, </w:t>
      </w:r>
      <w:r w:rsidR="00666954" w:rsidRPr="005B163E">
        <w:rPr>
          <w:rFonts w:ascii="Arial" w:eastAsia="Calibri" w:hAnsi="Arial" w:cs="Arial"/>
          <w:b/>
          <w:sz w:val="21"/>
          <w:szCs w:val="21"/>
          <w:u w:val="single"/>
        </w:rPr>
        <w:t>APÉNDICES Y PROGRAMA DE MANTENIMIENTO</w:t>
      </w:r>
      <w:r w:rsidR="00C773AE" w:rsidRPr="005B163E">
        <w:rPr>
          <w:rFonts w:ascii="Arial" w:eastAsia="Calibri" w:hAnsi="Arial" w:cs="Arial"/>
          <w:b/>
          <w:sz w:val="21"/>
          <w:szCs w:val="21"/>
        </w:rPr>
        <w:t>,</w:t>
      </w:r>
      <w:r w:rsidRPr="005B163E">
        <w:rPr>
          <w:rFonts w:ascii="Arial" w:eastAsia="Calibri" w:hAnsi="Arial" w:cs="Arial"/>
          <w:sz w:val="21"/>
          <w:szCs w:val="21"/>
        </w:rPr>
        <w:t xml:space="preserve"> IMPRESA </w:t>
      </w:r>
      <w:r w:rsidRPr="005B163E">
        <w:rPr>
          <w:rFonts w:ascii="Arial" w:hAnsi="Arial" w:cs="Arial"/>
          <w:sz w:val="21"/>
          <w:szCs w:val="21"/>
        </w:rPr>
        <w:t>EN HOJA PREFERENTEMENTE MEMBRETADA</w:t>
      </w:r>
      <w:r w:rsidRPr="005B163E">
        <w:rPr>
          <w:rFonts w:ascii="Arial" w:eastAsia="Calibri" w:hAnsi="Arial" w:cs="Arial"/>
          <w:sz w:val="21"/>
          <w:szCs w:val="21"/>
        </w:rPr>
        <w:t xml:space="preserve">, </w:t>
      </w:r>
      <w:r w:rsidRPr="005B163E">
        <w:rPr>
          <w:rFonts w:ascii="Arial" w:eastAsia="Calibri" w:hAnsi="Arial" w:cs="Arial"/>
          <w:bCs/>
          <w:sz w:val="21"/>
          <w:szCs w:val="21"/>
        </w:rPr>
        <w:t>SIN TACHADURAS NI ENMENDADURAS Y CON FIRMA AUTÓGRAFA POR EL REPRESENTANTE LEGAL, APODERADO LEGAL O PERSONA FACULTADA PARA ELLO;</w:t>
      </w:r>
      <w:r w:rsidRPr="005B163E">
        <w:rPr>
          <w:rFonts w:ascii="Arial" w:eastAsia="Calibri" w:hAnsi="Arial" w:cs="Arial"/>
          <w:sz w:val="21"/>
          <w:szCs w:val="21"/>
        </w:rPr>
        <w:t xml:space="preserve"> </w:t>
      </w:r>
      <w:r w:rsidRPr="005B163E">
        <w:rPr>
          <w:rFonts w:ascii="Arial" w:eastAsia="Calibri" w:hAnsi="Arial" w:cs="Arial"/>
          <w:b/>
          <w:sz w:val="21"/>
          <w:szCs w:val="21"/>
          <w:u w:val="single"/>
        </w:rPr>
        <w:t>DEBERÁ INDICAR DE MANERA DETALLADA LAS ESPECIFICACIONES TÉCNICAS, ANEXAR DOCUMENTACIÓN SOPORTE QUE ACREDITE CADA REQUISITO, SIN PRECIOS Y RESPETANDO EL ORDEN</w:t>
      </w:r>
      <w:r w:rsidRPr="005B163E">
        <w:rPr>
          <w:rFonts w:ascii="Arial" w:eastAsia="Calibri" w:hAnsi="Arial" w:cs="Arial"/>
          <w:sz w:val="21"/>
          <w:szCs w:val="21"/>
        </w:rPr>
        <w:t xml:space="preserve"> EN EL QUE APARECE</w:t>
      </w:r>
      <w:r w:rsidR="004303AA">
        <w:rPr>
          <w:rFonts w:ascii="Arial" w:eastAsia="Calibri" w:hAnsi="Arial" w:cs="Arial"/>
          <w:sz w:val="21"/>
          <w:szCs w:val="21"/>
        </w:rPr>
        <w:t>N</w:t>
      </w:r>
      <w:r w:rsidRPr="005B163E">
        <w:rPr>
          <w:rFonts w:ascii="Arial" w:eastAsia="Calibri" w:hAnsi="Arial" w:cs="Arial"/>
          <w:sz w:val="21"/>
          <w:szCs w:val="21"/>
        </w:rPr>
        <w:t xml:space="preserve"> EN </w:t>
      </w:r>
      <w:r w:rsidR="004303AA">
        <w:rPr>
          <w:rFonts w:ascii="Arial" w:eastAsia="Calibri" w:hAnsi="Arial" w:cs="Arial"/>
          <w:sz w:val="21"/>
          <w:szCs w:val="21"/>
        </w:rPr>
        <w:t xml:space="preserve">EL </w:t>
      </w:r>
      <w:r w:rsidR="00536327" w:rsidRPr="005B163E">
        <w:rPr>
          <w:rFonts w:ascii="Arial" w:eastAsia="Calibri" w:hAnsi="Arial" w:cs="Arial"/>
          <w:b/>
          <w:bCs/>
          <w:sz w:val="21"/>
          <w:szCs w:val="21"/>
        </w:rPr>
        <w:t>ANEXO A</w:t>
      </w:r>
      <w:r w:rsidRPr="005B163E">
        <w:rPr>
          <w:rFonts w:ascii="Arial" w:hAnsi="Arial" w:cs="Arial"/>
          <w:b/>
          <w:caps/>
          <w:sz w:val="21"/>
          <w:szCs w:val="21"/>
        </w:rPr>
        <w:t xml:space="preserve"> </w:t>
      </w:r>
      <w:r w:rsidRPr="005B163E">
        <w:rPr>
          <w:rFonts w:ascii="Arial" w:eastAsia="Calibri" w:hAnsi="Arial" w:cs="Arial"/>
          <w:sz w:val="21"/>
          <w:szCs w:val="21"/>
        </w:rPr>
        <w:t xml:space="preserve">DE ESTA CONVOCATORIA, ASÍ COMO </w:t>
      </w:r>
      <w:r w:rsidRPr="005B163E">
        <w:rPr>
          <w:rFonts w:ascii="Arial" w:eastAsia="Calibri" w:hAnsi="Arial" w:cs="Arial"/>
          <w:bCs/>
          <w:sz w:val="21"/>
          <w:szCs w:val="21"/>
        </w:rPr>
        <w:t>LAS PRECISIONES Y/O MODIFICACIONES DERIVADAS DE LA O LAS JUNTAS DE ACLARACIONES A LA CONVOCATORIA</w:t>
      </w:r>
      <w:r w:rsidRPr="005B163E">
        <w:rPr>
          <w:rFonts w:ascii="Arial" w:eastAsia="Calibri" w:hAnsi="Arial" w:cs="Arial"/>
          <w:sz w:val="21"/>
          <w:szCs w:val="21"/>
        </w:rPr>
        <w:t xml:space="preserve"> Y PREFERENTEMENTE ANEXAR LA PROPUESTA TÉCNICA EN MEDIO MAGNÉTICO MEDIANTE </w:t>
      </w:r>
      <w:r w:rsidRPr="005B163E">
        <w:rPr>
          <w:rFonts w:ascii="Arial" w:eastAsia="Calibri" w:hAnsi="Arial" w:cs="Arial"/>
          <w:i/>
          <w:sz w:val="21"/>
          <w:szCs w:val="21"/>
        </w:rPr>
        <w:t>UNIVERSAL SERIAL BUS</w:t>
      </w:r>
      <w:r w:rsidRPr="005B163E">
        <w:rPr>
          <w:rFonts w:ascii="Arial" w:eastAsia="Calibri" w:hAnsi="Arial" w:cs="Arial"/>
          <w:sz w:val="21"/>
          <w:szCs w:val="21"/>
        </w:rPr>
        <w:t xml:space="preserve"> (USB) O DISCO COMPACTO (CD) DE 700 MB, EN FORMATO WORD O EXCEL </w:t>
      </w:r>
      <w:r w:rsidRPr="005B163E">
        <w:rPr>
          <w:rFonts w:ascii="Arial" w:eastAsia="Calibri" w:hAnsi="Arial" w:cs="Arial"/>
          <w:i/>
          <w:sz w:val="21"/>
          <w:szCs w:val="21"/>
        </w:rPr>
        <w:t xml:space="preserve">(SIN EMBARGO, EN CASO DE CONTROVERSIA, LAS QUE PREVALECERÁN, SERÁ LA PROPUESTA TÉCNICA PRESENTADA FÍSICAMENTE POR EL LICITANTE. </w:t>
      </w:r>
      <w:r w:rsidRPr="005B163E">
        <w:rPr>
          <w:rFonts w:ascii="Arial" w:eastAsia="Calibri" w:hAnsi="Arial" w:cs="Arial"/>
          <w:b/>
          <w:i/>
          <w:sz w:val="21"/>
          <w:szCs w:val="21"/>
        </w:rPr>
        <w:t xml:space="preserve">LA NO PRESENTACIÓN DEL MEDIO MAGNÉTICO </w:t>
      </w:r>
      <w:r w:rsidRPr="005B163E">
        <w:rPr>
          <w:rFonts w:ascii="Arial" w:eastAsia="Calibri" w:hAnsi="Arial" w:cs="Arial"/>
          <w:b/>
          <w:i/>
          <w:sz w:val="21"/>
          <w:szCs w:val="21"/>
          <w:u w:val="single"/>
        </w:rPr>
        <w:t>NO</w:t>
      </w:r>
      <w:r w:rsidRPr="005B163E">
        <w:rPr>
          <w:rFonts w:ascii="Arial" w:eastAsia="Calibri" w:hAnsi="Arial" w:cs="Arial"/>
          <w:b/>
          <w:i/>
          <w:sz w:val="21"/>
          <w:szCs w:val="21"/>
        </w:rPr>
        <w:t xml:space="preserve"> ES CAUSA DE DESECHAMIENTO</w:t>
      </w:r>
      <w:r w:rsidRPr="005B163E">
        <w:rPr>
          <w:rFonts w:ascii="Arial" w:hAnsi="Arial" w:cs="Arial"/>
          <w:bCs/>
          <w:i/>
          <w:sz w:val="21"/>
          <w:szCs w:val="21"/>
        </w:rPr>
        <w:t>)</w:t>
      </w:r>
      <w:r w:rsidRPr="005B163E">
        <w:rPr>
          <w:rFonts w:ascii="Arial" w:eastAsia="Calibri" w:hAnsi="Arial" w:cs="Arial"/>
          <w:sz w:val="21"/>
          <w:szCs w:val="21"/>
        </w:rPr>
        <w:t>.</w:t>
      </w:r>
    </w:p>
    <w:p w14:paraId="2F8ECF45" w14:textId="77777777" w:rsidR="00ED3667" w:rsidRDefault="00ED3667" w:rsidP="005B163E">
      <w:pPr>
        <w:pStyle w:val="Prrafodelista"/>
        <w:tabs>
          <w:tab w:val="left" w:pos="993"/>
        </w:tabs>
        <w:spacing w:after="0" w:line="240" w:lineRule="auto"/>
        <w:ind w:left="426"/>
        <w:jc w:val="both"/>
        <w:rPr>
          <w:rFonts w:ascii="Arial" w:hAnsi="Arial" w:cs="Arial"/>
          <w:bCs/>
          <w:sz w:val="21"/>
          <w:szCs w:val="21"/>
        </w:rPr>
      </w:pPr>
    </w:p>
    <w:p w14:paraId="36D59DD4" w14:textId="77777777" w:rsidR="00AB35E9" w:rsidRPr="005B163E" w:rsidRDefault="00AB35E9" w:rsidP="005B163E">
      <w:pPr>
        <w:pStyle w:val="Prrafodelista"/>
        <w:tabs>
          <w:tab w:val="left" w:pos="993"/>
        </w:tabs>
        <w:spacing w:after="0" w:line="240" w:lineRule="auto"/>
        <w:ind w:left="426"/>
        <w:jc w:val="both"/>
        <w:rPr>
          <w:rFonts w:ascii="Arial" w:hAnsi="Arial" w:cs="Arial"/>
          <w:bCs/>
          <w:sz w:val="21"/>
          <w:szCs w:val="21"/>
        </w:rPr>
      </w:pPr>
    </w:p>
    <w:p w14:paraId="14B2548D" w14:textId="77777777" w:rsidR="00ED3667" w:rsidRPr="005B163E" w:rsidRDefault="00ED3667" w:rsidP="005B163E">
      <w:pPr>
        <w:pStyle w:val="Prrafodelista"/>
        <w:numPr>
          <w:ilvl w:val="1"/>
          <w:numId w:val="11"/>
        </w:numPr>
        <w:spacing w:after="0" w:line="240" w:lineRule="auto"/>
        <w:rPr>
          <w:rFonts w:ascii="Arial" w:hAnsi="Arial" w:cs="Arial"/>
          <w:b/>
          <w:caps/>
          <w:sz w:val="21"/>
          <w:szCs w:val="21"/>
        </w:rPr>
      </w:pPr>
      <w:r w:rsidRPr="005B163E">
        <w:rPr>
          <w:rFonts w:ascii="Arial" w:hAnsi="Arial" w:cs="Arial"/>
          <w:b/>
          <w:sz w:val="21"/>
          <w:szCs w:val="21"/>
        </w:rPr>
        <w:t>PROPUESTA ECONÓMICA</w:t>
      </w:r>
    </w:p>
    <w:p w14:paraId="186252F8" w14:textId="77777777" w:rsidR="00ED3667" w:rsidRPr="005B163E" w:rsidRDefault="00ED3667" w:rsidP="005B163E">
      <w:pPr>
        <w:pStyle w:val="Prrafodelista"/>
        <w:spacing w:after="0" w:line="240" w:lineRule="auto"/>
        <w:ind w:left="435"/>
        <w:rPr>
          <w:rFonts w:ascii="Arial" w:hAnsi="Arial" w:cs="Arial"/>
          <w:b/>
          <w:caps/>
          <w:sz w:val="21"/>
          <w:szCs w:val="21"/>
        </w:rPr>
      </w:pPr>
    </w:p>
    <w:p w14:paraId="0F15B699" w14:textId="77777777" w:rsidR="00ED3667" w:rsidRPr="005B163E" w:rsidRDefault="00ED3667" w:rsidP="005B163E">
      <w:pPr>
        <w:pStyle w:val="Prrafodelista"/>
        <w:spacing w:after="0" w:line="240" w:lineRule="auto"/>
        <w:ind w:left="360"/>
        <w:jc w:val="both"/>
        <w:rPr>
          <w:rFonts w:ascii="Arial" w:hAnsi="Arial" w:cs="Arial"/>
          <w:caps/>
          <w:sz w:val="21"/>
          <w:szCs w:val="21"/>
        </w:rPr>
      </w:pPr>
      <w:r w:rsidRPr="005B163E">
        <w:rPr>
          <w:rFonts w:ascii="Arial" w:hAnsi="Arial" w:cs="Arial"/>
          <w:caps/>
          <w:sz w:val="21"/>
          <w:szCs w:val="21"/>
        </w:rPr>
        <w:t xml:space="preserve">los </w:t>
      </w:r>
      <w:r w:rsidRPr="005B163E">
        <w:rPr>
          <w:rFonts w:ascii="Arial" w:hAnsi="Arial" w:cs="Arial"/>
          <w:b/>
          <w:caps/>
          <w:sz w:val="21"/>
          <w:szCs w:val="21"/>
        </w:rPr>
        <w:t>“licitantes”</w:t>
      </w:r>
      <w:r w:rsidRPr="005B163E">
        <w:rPr>
          <w:rFonts w:ascii="Arial" w:hAnsi="Arial" w:cs="Arial"/>
          <w:caps/>
          <w:sz w:val="21"/>
          <w:szCs w:val="21"/>
        </w:rPr>
        <w:t xml:space="preserve"> deberán presentar, </w:t>
      </w:r>
      <w:r w:rsidRPr="005B163E">
        <w:rPr>
          <w:rFonts w:ascii="Arial" w:hAnsi="Arial" w:cs="Arial"/>
          <w:b/>
          <w:caps/>
          <w:sz w:val="21"/>
          <w:szCs w:val="21"/>
        </w:rPr>
        <w:t>SU PROPUESTA</w:t>
      </w:r>
      <w:r w:rsidRPr="005B163E">
        <w:rPr>
          <w:rFonts w:ascii="Arial" w:hAnsi="Arial" w:cs="Arial"/>
          <w:caps/>
          <w:sz w:val="21"/>
          <w:szCs w:val="21"/>
        </w:rPr>
        <w:t xml:space="preserve"> </w:t>
      </w:r>
      <w:r w:rsidRPr="005B163E">
        <w:rPr>
          <w:rFonts w:ascii="Arial" w:hAnsi="Arial" w:cs="Arial"/>
          <w:b/>
          <w:bCs/>
          <w:sz w:val="21"/>
          <w:szCs w:val="21"/>
        </w:rPr>
        <w:t xml:space="preserve">EN SOBRE CERRADO Y SELLADO, </w:t>
      </w:r>
      <w:r w:rsidRPr="005B163E">
        <w:rPr>
          <w:rFonts w:ascii="Arial" w:hAnsi="Arial" w:cs="Arial"/>
          <w:b/>
          <w:caps/>
          <w:sz w:val="21"/>
          <w:szCs w:val="21"/>
          <w:u w:val="single"/>
        </w:rPr>
        <w:t>FOLIADA EN ORDEN CONSECUTIVO EN CADA UNA DE LAS HOJAS ÚTILES</w:t>
      </w:r>
      <w:r w:rsidRPr="005B163E">
        <w:rPr>
          <w:rFonts w:ascii="Arial" w:hAnsi="Arial" w:cs="Arial"/>
          <w:caps/>
          <w:sz w:val="21"/>
          <w:szCs w:val="21"/>
        </w:rPr>
        <w:t>:</w:t>
      </w:r>
    </w:p>
    <w:p w14:paraId="4F0AB3C8" w14:textId="77777777" w:rsidR="00ED3667" w:rsidRPr="005B163E" w:rsidRDefault="00ED3667" w:rsidP="005B163E">
      <w:pPr>
        <w:spacing w:after="0" w:line="240" w:lineRule="auto"/>
        <w:ind w:left="284"/>
        <w:jc w:val="both"/>
        <w:rPr>
          <w:rFonts w:ascii="Arial" w:hAnsi="Arial" w:cs="Arial"/>
          <w:bCs/>
          <w:sz w:val="21"/>
          <w:szCs w:val="21"/>
        </w:rPr>
      </w:pPr>
    </w:p>
    <w:p w14:paraId="689FD795" w14:textId="77777777" w:rsidR="00ED3667" w:rsidRPr="005B163E" w:rsidRDefault="00ED3667" w:rsidP="005B163E">
      <w:pPr>
        <w:numPr>
          <w:ilvl w:val="2"/>
          <w:numId w:val="11"/>
        </w:numPr>
        <w:spacing w:after="0" w:line="240" w:lineRule="auto"/>
        <w:ind w:left="709" w:hanging="709"/>
        <w:jc w:val="both"/>
        <w:rPr>
          <w:rFonts w:ascii="Arial" w:eastAsia="Calibri" w:hAnsi="Arial" w:cs="Arial"/>
          <w:sz w:val="21"/>
          <w:szCs w:val="21"/>
        </w:rPr>
      </w:pPr>
      <w:r w:rsidRPr="005B163E">
        <w:rPr>
          <w:rFonts w:ascii="Arial" w:eastAsia="Calibri" w:hAnsi="Arial" w:cs="Arial"/>
          <w:sz w:val="21"/>
          <w:szCs w:val="21"/>
        </w:rPr>
        <w:t xml:space="preserve">EL </w:t>
      </w:r>
      <w:r w:rsidRPr="005B163E">
        <w:rPr>
          <w:rFonts w:ascii="Arial" w:eastAsia="Calibri" w:hAnsi="Arial" w:cs="Arial"/>
          <w:b/>
          <w:sz w:val="21"/>
          <w:szCs w:val="21"/>
        </w:rPr>
        <w:t xml:space="preserve">“LICITANTE” </w:t>
      </w:r>
      <w:r w:rsidRPr="005B163E">
        <w:rPr>
          <w:rFonts w:ascii="Arial" w:eastAsia="Calibri" w:hAnsi="Arial" w:cs="Arial"/>
          <w:sz w:val="21"/>
          <w:szCs w:val="21"/>
        </w:rPr>
        <w:t xml:space="preserve">PRESENTARÁ </w:t>
      </w:r>
      <w:r w:rsidRPr="005B163E">
        <w:rPr>
          <w:rFonts w:ascii="Arial" w:hAnsi="Arial" w:cs="Arial"/>
          <w:bCs/>
          <w:sz w:val="21"/>
          <w:szCs w:val="21"/>
        </w:rPr>
        <w:t xml:space="preserve">PROPUESTA ECONÓMICA CONFORME A LO ESTABLECIDO EN </w:t>
      </w:r>
      <w:r w:rsidR="004303AA">
        <w:rPr>
          <w:rFonts w:ascii="Arial" w:hAnsi="Arial" w:cs="Arial"/>
          <w:bCs/>
          <w:sz w:val="21"/>
          <w:szCs w:val="21"/>
        </w:rPr>
        <w:t>EL</w:t>
      </w:r>
      <w:r w:rsidRPr="005B163E">
        <w:rPr>
          <w:rFonts w:ascii="Arial" w:hAnsi="Arial" w:cs="Arial"/>
          <w:bCs/>
          <w:sz w:val="21"/>
          <w:szCs w:val="21"/>
        </w:rPr>
        <w:t xml:space="preserve"> </w:t>
      </w:r>
      <w:r w:rsidR="0055448E" w:rsidRPr="005B163E">
        <w:rPr>
          <w:rFonts w:ascii="Arial" w:hAnsi="Arial" w:cs="Arial"/>
          <w:b/>
          <w:bCs/>
          <w:sz w:val="21"/>
          <w:szCs w:val="21"/>
        </w:rPr>
        <w:t>ANEXO B</w:t>
      </w:r>
      <w:r w:rsidRPr="005B163E">
        <w:rPr>
          <w:rFonts w:ascii="Arial" w:hAnsi="Arial" w:cs="Arial"/>
          <w:sz w:val="21"/>
          <w:szCs w:val="21"/>
        </w:rPr>
        <w:t xml:space="preserve"> </w:t>
      </w:r>
      <w:r w:rsidRPr="005B163E">
        <w:rPr>
          <w:rFonts w:ascii="Arial" w:hAnsi="Arial" w:cs="Arial"/>
          <w:bCs/>
          <w:sz w:val="21"/>
          <w:szCs w:val="21"/>
        </w:rPr>
        <w:t xml:space="preserve">Y </w:t>
      </w:r>
      <w:r w:rsidRPr="005B163E">
        <w:rPr>
          <w:rFonts w:ascii="Arial" w:hAnsi="Arial" w:cs="Arial"/>
          <w:b/>
          <w:bCs/>
          <w:sz w:val="21"/>
          <w:szCs w:val="21"/>
          <w:u w:val="single"/>
        </w:rPr>
        <w:t>DEBERÁ DAR TOTAL CUMPLIMIENTO A LOS REQUISITOS SOLICITADOS EN DICHO ANEXO</w:t>
      </w:r>
      <w:r w:rsidRPr="005B163E">
        <w:rPr>
          <w:rFonts w:ascii="Arial" w:hAnsi="Arial" w:cs="Arial"/>
          <w:bCs/>
          <w:sz w:val="21"/>
          <w:szCs w:val="21"/>
        </w:rPr>
        <w:t xml:space="preserve">, IMPRESA </w:t>
      </w:r>
      <w:r w:rsidRPr="005B163E">
        <w:rPr>
          <w:rFonts w:ascii="Arial" w:hAnsi="Arial" w:cs="Arial"/>
          <w:sz w:val="21"/>
          <w:szCs w:val="21"/>
        </w:rPr>
        <w:t>EN HOJA PREFERENTEMENTE MEMBRETADA</w:t>
      </w:r>
      <w:r w:rsidRPr="005B163E">
        <w:rPr>
          <w:rFonts w:ascii="Arial" w:hAnsi="Arial" w:cs="Arial"/>
          <w:bCs/>
          <w:sz w:val="21"/>
          <w:szCs w:val="21"/>
        </w:rPr>
        <w:t xml:space="preserve">, SIN TACHADURAS NI ENMENDADURAS Y CON FIRMA AUTÓGRAFA POR EL REPRESENTANTE LEGAL, APODERADO LEGAL O PERSONA FACULTADA PARA ELLO; </w:t>
      </w:r>
      <w:r w:rsidRPr="005B163E">
        <w:rPr>
          <w:rFonts w:ascii="Arial" w:hAnsi="Arial" w:cs="Arial"/>
          <w:b/>
          <w:bCs/>
          <w:sz w:val="21"/>
          <w:szCs w:val="21"/>
        </w:rPr>
        <w:t xml:space="preserve">DE ACUERDO CON LO ESTABLECIDO EN </w:t>
      </w:r>
      <w:r w:rsidR="004303AA">
        <w:rPr>
          <w:rFonts w:ascii="Arial" w:hAnsi="Arial" w:cs="Arial"/>
          <w:b/>
          <w:sz w:val="21"/>
          <w:szCs w:val="21"/>
        </w:rPr>
        <w:t>EL</w:t>
      </w:r>
      <w:r w:rsidRPr="005B163E">
        <w:rPr>
          <w:rFonts w:ascii="Arial" w:hAnsi="Arial" w:cs="Arial"/>
          <w:bCs/>
          <w:sz w:val="21"/>
          <w:szCs w:val="21"/>
        </w:rPr>
        <w:t xml:space="preserve"> </w:t>
      </w:r>
      <w:r w:rsidR="0055448E" w:rsidRPr="005B163E">
        <w:rPr>
          <w:rFonts w:ascii="Arial" w:hAnsi="Arial" w:cs="Arial"/>
          <w:b/>
          <w:bCs/>
          <w:sz w:val="21"/>
          <w:szCs w:val="21"/>
        </w:rPr>
        <w:t>ANEXO B</w:t>
      </w:r>
      <w:r w:rsidRPr="005B163E">
        <w:rPr>
          <w:rFonts w:ascii="Arial" w:hAnsi="Arial" w:cs="Arial"/>
          <w:sz w:val="21"/>
          <w:szCs w:val="21"/>
        </w:rPr>
        <w:t xml:space="preserve"> </w:t>
      </w:r>
      <w:r w:rsidRPr="005B163E">
        <w:rPr>
          <w:rFonts w:ascii="Arial" w:hAnsi="Arial" w:cs="Arial"/>
          <w:bCs/>
          <w:sz w:val="21"/>
          <w:szCs w:val="21"/>
        </w:rPr>
        <w:t xml:space="preserve">DE ESTA CONVOCATORIA, </w:t>
      </w:r>
      <w:bookmarkStart w:id="96" w:name="_Hlk103588137"/>
      <w:r w:rsidRPr="005B163E">
        <w:rPr>
          <w:rFonts w:ascii="Arial" w:hAnsi="Arial" w:cs="Arial"/>
          <w:bCs/>
          <w:sz w:val="21"/>
          <w:szCs w:val="21"/>
        </w:rPr>
        <w:t xml:space="preserve">ASÍ COMO </w:t>
      </w:r>
      <w:bookmarkEnd w:id="96"/>
      <w:r w:rsidRPr="005B163E">
        <w:rPr>
          <w:rFonts w:ascii="Arial" w:hAnsi="Arial" w:cs="Arial"/>
          <w:bCs/>
          <w:sz w:val="21"/>
          <w:szCs w:val="21"/>
        </w:rPr>
        <w:t xml:space="preserve">LAS PRECISIONES Y/O MODIFICACIONES DERIVADAS DE LA O LAS JUNTAS DE ACLARACIONES A LA CONVOCATORIA Y </w:t>
      </w:r>
      <w:r w:rsidRPr="005B163E">
        <w:rPr>
          <w:rFonts w:ascii="Arial" w:eastAsia="Calibri" w:hAnsi="Arial" w:cs="Arial"/>
          <w:sz w:val="21"/>
          <w:szCs w:val="21"/>
        </w:rPr>
        <w:t xml:space="preserve">PREFERENTEMENTE ANEXAR LA PROPUESTA ECONÓMICA </w:t>
      </w:r>
      <w:r w:rsidRPr="005B163E">
        <w:rPr>
          <w:rFonts w:ascii="Arial" w:hAnsi="Arial" w:cs="Arial"/>
          <w:bCs/>
          <w:sz w:val="21"/>
          <w:szCs w:val="21"/>
        </w:rPr>
        <w:t xml:space="preserve">EN MEDIO MAGNÉTICO MEDIANTE UNIVERSAL SERIAL BUS (USB) O DISCO COMPACTO (CD) DE 700 MB, EN FORMATO WORD O EXCEL </w:t>
      </w:r>
      <w:r w:rsidRPr="005B163E">
        <w:rPr>
          <w:rFonts w:ascii="Arial" w:eastAsia="Calibri" w:hAnsi="Arial" w:cs="Arial"/>
          <w:i/>
          <w:sz w:val="21"/>
          <w:szCs w:val="21"/>
        </w:rPr>
        <w:t xml:space="preserve">(SIN EMBARGO, EN CASO DE CONTROVERSIA, LAS QUE PREVALECERÁN, SERÁ LA PROPUESTA ECONÓMICA PRESENTADA FÍSICAMENTE POR EL LICITANTE. </w:t>
      </w:r>
      <w:r w:rsidRPr="005B163E">
        <w:rPr>
          <w:rFonts w:ascii="Arial" w:eastAsia="Calibri" w:hAnsi="Arial" w:cs="Arial"/>
          <w:b/>
          <w:i/>
          <w:sz w:val="21"/>
          <w:szCs w:val="21"/>
        </w:rPr>
        <w:t xml:space="preserve">LA NO PRESENTACIÓN DEL MEDIO MAGNÉTICO </w:t>
      </w:r>
      <w:r w:rsidRPr="005B163E">
        <w:rPr>
          <w:rFonts w:ascii="Arial" w:eastAsia="Calibri" w:hAnsi="Arial" w:cs="Arial"/>
          <w:b/>
          <w:i/>
          <w:sz w:val="21"/>
          <w:szCs w:val="21"/>
          <w:u w:val="single"/>
        </w:rPr>
        <w:t>NO</w:t>
      </w:r>
      <w:r w:rsidRPr="005B163E">
        <w:rPr>
          <w:rFonts w:ascii="Arial" w:eastAsia="Calibri" w:hAnsi="Arial" w:cs="Arial"/>
          <w:b/>
          <w:i/>
          <w:sz w:val="21"/>
          <w:szCs w:val="21"/>
        </w:rPr>
        <w:t xml:space="preserve"> ES CAUSA DE DESECHAMIENTO</w:t>
      </w:r>
      <w:r w:rsidRPr="005B163E">
        <w:rPr>
          <w:rFonts w:ascii="Arial" w:hAnsi="Arial" w:cs="Arial"/>
          <w:bCs/>
          <w:i/>
          <w:sz w:val="21"/>
          <w:szCs w:val="21"/>
        </w:rPr>
        <w:t>)</w:t>
      </w:r>
      <w:r w:rsidRPr="005B163E">
        <w:rPr>
          <w:rFonts w:ascii="Arial" w:eastAsia="Calibri" w:hAnsi="Arial" w:cs="Arial"/>
          <w:sz w:val="21"/>
          <w:szCs w:val="21"/>
        </w:rPr>
        <w:t xml:space="preserve">. </w:t>
      </w:r>
      <w:bookmarkEnd w:id="94"/>
    </w:p>
    <w:p w14:paraId="571E6211" w14:textId="77777777" w:rsidR="00ED3667" w:rsidRDefault="00ED3667" w:rsidP="005B163E">
      <w:pPr>
        <w:tabs>
          <w:tab w:val="left" w:pos="993"/>
        </w:tabs>
        <w:spacing w:after="0" w:line="240" w:lineRule="auto"/>
        <w:ind w:left="993"/>
        <w:jc w:val="both"/>
        <w:rPr>
          <w:rFonts w:ascii="Arial" w:eastAsia="Calibri" w:hAnsi="Arial" w:cs="Arial"/>
          <w:sz w:val="21"/>
          <w:szCs w:val="21"/>
        </w:rPr>
      </w:pPr>
    </w:p>
    <w:p w14:paraId="7C5C120D" w14:textId="77777777" w:rsidR="00AB35E9" w:rsidRDefault="00AB35E9" w:rsidP="005B163E">
      <w:pPr>
        <w:tabs>
          <w:tab w:val="left" w:pos="993"/>
        </w:tabs>
        <w:spacing w:after="0" w:line="240" w:lineRule="auto"/>
        <w:ind w:left="993"/>
        <w:jc w:val="both"/>
        <w:rPr>
          <w:rFonts w:ascii="Arial" w:eastAsia="Calibri" w:hAnsi="Arial" w:cs="Arial"/>
          <w:sz w:val="21"/>
          <w:szCs w:val="21"/>
        </w:rPr>
      </w:pPr>
    </w:p>
    <w:p w14:paraId="248BCE47" w14:textId="77777777" w:rsidR="00AB35E9" w:rsidRDefault="00AB35E9" w:rsidP="005B163E">
      <w:pPr>
        <w:tabs>
          <w:tab w:val="left" w:pos="993"/>
        </w:tabs>
        <w:spacing w:after="0" w:line="240" w:lineRule="auto"/>
        <w:ind w:left="993"/>
        <w:jc w:val="both"/>
        <w:rPr>
          <w:rFonts w:ascii="Arial" w:eastAsia="Calibri" w:hAnsi="Arial" w:cs="Arial"/>
          <w:sz w:val="21"/>
          <w:szCs w:val="21"/>
        </w:rPr>
      </w:pPr>
    </w:p>
    <w:p w14:paraId="07AC44B3" w14:textId="77777777" w:rsidR="00AB35E9" w:rsidRPr="005B163E" w:rsidRDefault="00AB35E9" w:rsidP="005B163E">
      <w:pPr>
        <w:tabs>
          <w:tab w:val="left" w:pos="993"/>
        </w:tabs>
        <w:spacing w:after="0" w:line="240" w:lineRule="auto"/>
        <w:ind w:left="993"/>
        <w:jc w:val="both"/>
        <w:rPr>
          <w:rFonts w:ascii="Arial" w:eastAsia="Calibri" w:hAnsi="Arial" w:cs="Arial"/>
          <w:sz w:val="21"/>
          <w:szCs w:val="21"/>
        </w:rPr>
      </w:pPr>
    </w:p>
    <w:bookmarkEnd w:id="79"/>
    <w:bookmarkEnd w:id="80"/>
    <w:bookmarkEnd w:id="82"/>
    <w:bookmarkEnd w:id="95"/>
    <w:p w14:paraId="43A51871" w14:textId="77777777" w:rsidR="00ED3667" w:rsidRPr="005B163E" w:rsidRDefault="00ED3667" w:rsidP="005B163E">
      <w:pPr>
        <w:pStyle w:val="Prrafodelista"/>
        <w:numPr>
          <w:ilvl w:val="1"/>
          <w:numId w:val="11"/>
        </w:numPr>
        <w:spacing w:after="0" w:line="240" w:lineRule="auto"/>
        <w:jc w:val="both"/>
        <w:rPr>
          <w:rFonts w:ascii="Arial" w:hAnsi="Arial" w:cs="Arial"/>
          <w:b/>
          <w:caps/>
          <w:sz w:val="21"/>
          <w:szCs w:val="21"/>
        </w:rPr>
      </w:pPr>
      <w:r w:rsidRPr="005B163E">
        <w:rPr>
          <w:rFonts w:ascii="Arial" w:hAnsi="Arial" w:cs="Arial"/>
          <w:b/>
          <w:caps/>
          <w:sz w:val="21"/>
          <w:szCs w:val="21"/>
        </w:rPr>
        <w:lastRenderedPageBreak/>
        <w:t>REQUISITOS CUYO INCUMPLIMIENTO NO AFECTA LA SOLVENCIA DE LA PROPOSICIÓN</w:t>
      </w:r>
    </w:p>
    <w:p w14:paraId="2FA780F7" w14:textId="77777777" w:rsidR="00ED3667" w:rsidRPr="005B163E" w:rsidRDefault="00ED3667" w:rsidP="005B163E">
      <w:pPr>
        <w:spacing w:after="0" w:line="240" w:lineRule="auto"/>
        <w:ind w:left="1134"/>
        <w:jc w:val="both"/>
        <w:rPr>
          <w:rFonts w:ascii="Arial" w:hAnsi="Arial" w:cs="Arial"/>
          <w:b/>
          <w:caps/>
          <w:sz w:val="21"/>
          <w:szCs w:val="21"/>
        </w:rPr>
      </w:pPr>
    </w:p>
    <w:p w14:paraId="480B5C5F" w14:textId="77777777" w:rsidR="00ED3667" w:rsidRPr="005B163E" w:rsidRDefault="00ED3667" w:rsidP="005B163E">
      <w:pPr>
        <w:numPr>
          <w:ilvl w:val="2"/>
          <w:numId w:val="11"/>
        </w:numPr>
        <w:spacing w:after="0" w:line="240" w:lineRule="auto"/>
        <w:ind w:left="709" w:hanging="567"/>
        <w:jc w:val="both"/>
        <w:rPr>
          <w:rFonts w:ascii="Arial" w:hAnsi="Arial" w:cs="Arial"/>
          <w:caps/>
          <w:sz w:val="21"/>
          <w:szCs w:val="21"/>
        </w:rPr>
      </w:pPr>
      <w:r w:rsidRPr="005B163E">
        <w:rPr>
          <w:rFonts w:ascii="Arial" w:hAnsi="Arial" w:cs="Arial"/>
          <w:caps/>
          <w:sz w:val="21"/>
          <w:szCs w:val="21"/>
        </w:rPr>
        <w:t xml:space="preserve">el no presentar la información en los formatos establecidos en esta convocatoria, siempre y cuando la información requerida en ellos, sea proporcionada de manera clara y en su totalidad, </w:t>
      </w:r>
      <w:r w:rsidRPr="005B163E">
        <w:rPr>
          <w:rFonts w:ascii="Arial" w:hAnsi="Arial" w:cs="Arial"/>
          <w:b/>
          <w:caps/>
          <w:sz w:val="21"/>
          <w:szCs w:val="21"/>
        </w:rPr>
        <w:t>A EXCEPCIÓN DE AQUELLOS FORMATOS EN LOS QUE SE HAYA ESPECIFICADO SU PRESENTACIÓN COMO OBLIGATORIA</w:t>
      </w:r>
      <w:r w:rsidRPr="005B163E">
        <w:rPr>
          <w:rFonts w:ascii="Arial" w:hAnsi="Arial" w:cs="Arial"/>
          <w:caps/>
          <w:sz w:val="21"/>
          <w:szCs w:val="21"/>
        </w:rPr>
        <w:t>.</w:t>
      </w:r>
    </w:p>
    <w:p w14:paraId="76E37DC7" w14:textId="77777777" w:rsidR="00ED3667" w:rsidRPr="005B163E" w:rsidRDefault="00ED3667" w:rsidP="005B163E">
      <w:pPr>
        <w:spacing w:after="0" w:line="240" w:lineRule="auto"/>
        <w:ind w:left="720"/>
        <w:jc w:val="both"/>
        <w:rPr>
          <w:rFonts w:ascii="Arial" w:hAnsi="Arial" w:cs="Arial"/>
          <w:sz w:val="21"/>
          <w:szCs w:val="21"/>
        </w:rPr>
      </w:pPr>
    </w:p>
    <w:p w14:paraId="105D3042" w14:textId="77777777" w:rsidR="00ED3667" w:rsidRPr="005B163E" w:rsidRDefault="00ED3667" w:rsidP="005B163E">
      <w:pPr>
        <w:numPr>
          <w:ilvl w:val="2"/>
          <w:numId w:val="11"/>
        </w:numPr>
        <w:spacing w:after="0" w:line="240" w:lineRule="auto"/>
        <w:ind w:hanging="579"/>
        <w:jc w:val="both"/>
        <w:rPr>
          <w:rFonts w:ascii="Arial" w:hAnsi="Arial" w:cs="Arial"/>
          <w:sz w:val="21"/>
          <w:szCs w:val="21"/>
        </w:rPr>
      </w:pPr>
      <w:r w:rsidRPr="005B163E">
        <w:rPr>
          <w:rFonts w:ascii="Arial" w:hAnsi="Arial" w:cs="Arial"/>
          <w:sz w:val="21"/>
          <w:szCs w:val="21"/>
        </w:rPr>
        <w:t>PROPONER UN PLAZO DE PRESTACIÓN DE LOS SERVICIOS MENOR AL SOLICITADO EN ESTA CONVOCATORIA.</w:t>
      </w:r>
    </w:p>
    <w:p w14:paraId="62111C48" w14:textId="77777777" w:rsidR="00ED3667" w:rsidRPr="005B163E" w:rsidRDefault="00ED3667" w:rsidP="005B163E">
      <w:pPr>
        <w:spacing w:after="0" w:line="240" w:lineRule="auto"/>
        <w:ind w:left="720"/>
        <w:jc w:val="both"/>
        <w:rPr>
          <w:rFonts w:ascii="Arial" w:hAnsi="Arial" w:cs="Arial"/>
          <w:sz w:val="21"/>
          <w:szCs w:val="21"/>
        </w:rPr>
      </w:pPr>
    </w:p>
    <w:p w14:paraId="4576DADC" w14:textId="77777777" w:rsidR="00ED3667" w:rsidRPr="005B163E" w:rsidRDefault="00ED3667" w:rsidP="005B163E">
      <w:pPr>
        <w:numPr>
          <w:ilvl w:val="2"/>
          <w:numId w:val="11"/>
        </w:numPr>
        <w:spacing w:after="0" w:line="240" w:lineRule="auto"/>
        <w:ind w:hanging="579"/>
        <w:jc w:val="both"/>
        <w:rPr>
          <w:rFonts w:ascii="Arial" w:hAnsi="Arial" w:cs="Arial"/>
          <w:sz w:val="21"/>
          <w:szCs w:val="21"/>
        </w:rPr>
      </w:pPr>
      <w:r w:rsidRPr="005B163E">
        <w:rPr>
          <w:rFonts w:ascii="Arial" w:hAnsi="Arial" w:cs="Arial"/>
          <w:sz w:val="21"/>
          <w:szCs w:val="21"/>
        </w:rPr>
        <w:t>OMITIR ASPECTOS QUE PUEDAN SER CUBIERTOS CON INFORMACIÓN CONTENIDA EN LA PROPIA PROPOSICIÓN.</w:t>
      </w:r>
    </w:p>
    <w:p w14:paraId="7BB7088E" w14:textId="77777777" w:rsidR="00ED3667" w:rsidRDefault="00ED3667" w:rsidP="005B163E">
      <w:pPr>
        <w:spacing w:after="0" w:line="240" w:lineRule="auto"/>
        <w:ind w:left="720"/>
        <w:jc w:val="both"/>
        <w:rPr>
          <w:rFonts w:ascii="Arial" w:hAnsi="Arial" w:cs="Arial"/>
          <w:sz w:val="21"/>
          <w:szCs w:val="21"/>
        </w:rPr>
      </w:pPr>
    </w:p>
    <w:p w14:paraId="124A07D6" w14:textId="77777777" w:rsidR="00AB35E9" w:rsidRPr="005B163E" w:rsidRDefault="00AB35E9" w:rsidP="005B163E">
      <w:pPr>
        <w:spacing w:after="0" w:line="240" w:lineRule="auto"/>
        <w:ind w:left="720"/>
        <w:jc w:val="both"/>
        <w:rPr>
          <w:rFonts w:ascii="Arial" w:hAnsi="Arial" w:cs="Arial"/>
          <w:sz w:val="21"/>
          <w:szCs w:val="21"/>
        </w:rPr>
      </w:pPr>
    </w:p>
    <w:p w14:paraId="37D0193C" w14:textId="77777777" w:rsidR="00ED3667" w:rsidRPr="005B163E" w:rsidRDefault="00ED3667" w:rsidP="005B163E">
      <w:pPr>
        <w:numPr>
          <w:ilvl w:val="1"/>
          <w:numId w:val="11"/>
        </w:numPr>
        <w:spacing w:after="0" w:line="240" w:lineRule="auto"/>
        <w:jc w:val="both"/>
        <w:rPr>
          <w:rFonts w:ascii="Arial" w:hAnsi="Arial" w:cs="Arial"/>
          <w:b/>
          <w:caps/>
          <w:sz w:val="21"/>
          <w:szCs w:val="21"/>
        </w:rPr>
      </w:pPr>
      <w:r w:rsidRPr="005B163E">
        <w:rPr>
          <w:rFonts w:ascii="Arial" w:hAnsi="Arial" w:cs="Arial"/>
          <w:b/>
          <w:caps/>
          <w:sz w:val="21"/>
          <w:szCs w:val="21"/>
        </w:rPr>
        <w:t>GARANTÍAS.</w:t>
      </w:r>
    </w:p>
    <w:p w14:paraId="4564F122" w14:textId="77777777" w:rsidR="00ED3667" w:rsidRPr="005B163E" w:rsidRDefault="00ED3667" w:rsidP="005B163E">
      <w:pPr>
        <w:spacing w:after="0" w:line="240" w:lineRule="auto"/>
        <w:ind w:left="435"/>
        <w:jc w:val="both"/>
        <w:rPr>
          <w:rFonts w:ascii="Arial" w:hAnsi="Arial" w:cs="Arial"/>
          <w:b/>
          <w:caps/>
          <w:sz w:val="21"/>
          <w:szCs w:val="21"/>
        </w:rPr>
      </w:pPr>
    </w:p>
    <w:p w14:paraId="4C837320" w14:textId="77777777" w:rsidR="00ED3667" w:rsidRPr="005B163E" w:rsidRDefault="00ED3667" w:rsidP="005B163E">
      <w:pPr>
        <w:numPr>
          <w:ilvl w:val="2"/>
          <w:numId w:val="11"/>
        </w:numPr>
        <w:tabs>
          <w:tab w:val="left" w:pos="1134"/>
        </w:tabs>
        <w:spacing w:after="0" w:line="240" w:lineRule="auto"/>
        <w:jc w:val="both"/>
        <w:rPr>
          <w:rFonts w:ascii="Arial" w:hAnsi="Arial" w:cs="Arial"/>
          <w:sz w:val="21"/>
          <w:szCs w:val="21"/>
        </w:rPr>
      </w:pPr>
      <w:bookmarkStart w:id="97" w:name="_Hlk83125176"/>
      <w:r w:rsidRPr="005B163E">
        <w:rPr>
          <w:rFonts w:ascii="Arial" w:hAnsi="Arial" w:cs="Arial"/>
          <w:b/>
          <w:sz w:val="21"/>
          <w:szCs w:val="21"/>
        </w:rPr>
        <w:t>ANTICIPO:</w:t>
      </w:r>
      <w:r w:rsidRPr="005B163E">
        <w:rPr>
          <w:rFonts w:ascii="Arial" w:hAnsi="Arial" w:cs="Arial"/>
          <w:sz w:val="21"/>
          <w:szCs w:val="21"/>
        </w:rPr>
        <w:t xml:space="preserve"> NO APLICA</w:t>
      </w:r>
      <w:bookmarkEnd w:id="97"/>
      <w:r w:rsidRPr="005B163E">
        <w:rPr>
          <w:rFonts w:ascii="Arial" w:hAnsi="Arial" w:cs="Arial"/>
          <w:sz w:val="21"/>
          <w:szCs w:val="21"/>
        </w:rPr>
        <w:t>.</w:t>
      </w:r>
    </w:p>
    <w:p w14:paraId="69E4814B" w14:textId="77777777" w:rsidR="00ED3667" w:rsidRDefault="00ED3667" w:rsidP="005B163E">
      <w:pPr>
        <w:tabs>
          <w:tab w:val="left" w:pos="1134"/>
        </w:tabs>
        <w:spacing w:after="0" w:line="240" w:lineRule="auto"/>
        <w:ind w:left="720"/>
        <w:jc w:val="both"/>
        <w:rPr>
          <w:rFonts w:ascii="Arial" w:hAnsi="Arial" w:cs="Arial"/>
          <w:sz w:val="21"/>
          <w:szCs w:val="21"/>
        </w:rPr>
      </w:pPr>
    </w:p>
    <w:p w14:paraId="08FD1BCB" w14:textId="77777777" w:rsidR="00AB35E9" w:rsidRPr="005B163E" w:rsidRDefault="00AB35E9" w:rsidP="005B163E">
      <w:pPr>
        <w:tabs>
          <w:tab w:val="left" w:pos="1134"/>
        </w:tabs>
        <w:spacing w:after="0" w:line="240" w:lineRule="auto"/>
        <w:ind w:left="720"/>
        <w:jc w:val="both"/>
        <w:rPr>
          <w:rFonts w:ascii="Arial" w:hAnsi="Arial" w:cs="Arial"/>
          <w:sz w:val="21"/>
          <w:szCs w:val="21"/>
        </w:rPr>
      </w:pPr>
    </w:p>
    <w:p w14:paraId="7E40FEF2" w14:textId="77777777" w:rsidR="00ED3667" w:rsidRPr="005B163E" w:rsidRDefault="00ED3667" w:rsidP="005B163E">
      <w:pPr>
        <w:numPr>
          <w:ilvl w:val="2"/>
          <w:numId w:val="11"/>
        </w:numPr>
        <w:spacing w:after="0" w:line="240" w:lineRule="auto"/>
        <w:jc w:val="both"/>
        <w:rPr>
          <w:rFonts w:ascii="Arial" w:hAnsi="Arial" w:cs="Arial"/>
          <w:b/>
          <w:snapToGrid w:val="0"/>
          <w:sz w:val="21"/>
          <w:szCs w:val="21"/>
        </w:rPr>
      </w:pPr>
      <w:r w:rsidRPr="005B163E">
        <w:rPr>
          <w:rFonts w:ascii="Arial" w:hAnsi="Arial" w:cs="Arial"/>
          <w:b/>
          <w:snapToGrid w:val="0"/>
          <w:sz w:val="21"/>
          <w:szCs w:val="21"/>
        </w:rPr>
        <w:t>GARANTÍA DE CUMPLIMIENTO DEL “</w:t>
      </w:r>
      <w:r w:rsidRPr="005B163E">
        <w:rPr>
          <w:rFonts w:ascii="Arial" w:hAnsi="Arial" w:cs="Arial"/>
          <w:b/>
          <w:sz w:val="21"/>
          <w:szCs w:val="21"/>
        </w:rPr>
        <w:t>CONTRATO”</w:t>
      </w:r>
    </w:p>
    <w:p w14:paraId="1E818EEA" w14:textId="77777777" w:rsidR="00ED3667" w:rsidRPr="005B163E" w:rsidRDefault="00ED3667" w:rsidP="005B163E">
      <w:pPr>
        <w:spacing w:after="0" w:line="240" w:lineRule="auto"/>
        <w:jc w:val="both"/>
        <w:rPr>
          <w:rFonts w:ascii="Arial" w:hAnsi="Arial" w:cs="Arial"/>
          <w:b/>
          <w:snapToGrid w:val="0"/>
          <w:sz w:val="21"/>
          <w:szCs w:val="21"/>
        </w:rPr>
      </w:pPr>
    </w:p>
    <w:p w14:paraId="6B546A5E" w14:textId="52488601" w:rsidR="00ED3667" w:rsidRPr="005B163E" w:rsidRDefault="00ED3667" w:rsidP="005B163E">
      <w:pPr>
        <w:spacing w:after="0" w:line="240" w:lineRule="auto"/>
        <w:ind w:left="709" w:right="15"/>
        <w:contextualSpacing/>
        <w:jc w:val="both"/>
        <w:rPr>
          <w:rFonts w:ascii="Arial" w:hAnsi="Arial" w:cs="Arial"/>
          <w:iCs/>
          <w:sz w:val="21"/>
          <w:szCs w:val="21"/>
        </w:rPr>
      </w:pPr>
      <w:bookmarkStart w:id="98" w:name="_Hlk83298078"/>
      <w:r w:rsidRPr="005B163E">
        <w:rPr>
          <w:rFonts w:ascii="Arial" w:hAnsi="Arial" w:cs="Arial"/>
          <w:iCs/>
          <w:sz w:val="21"/>
          <w:szCs w:val="21"/>
        </w:rPr>
        <w:t xml:space="preserve">EL </w:t>
      </w:r>
      <w:r w:rsidRPr="005B163E">
        <w:rPr>
          <w:rFonts w:ascii="Arial" w:hAnsi="Arial" w:cs="Arial"/>
          <w:b/>
          <w:iCs/>
          <w:sz w:val="21"/>
          <w:szCs w:val="21"/>
        </w:rPr>
        <w:t>“</w:t>
      </w:r>
      <w:r w:rsidR="00273933" w:rsidRPr="005B163E">
        <w:rPr>
          <w:rFonts w:ascii="Arial" w:hAnsi="Arial" w:cs="Arial"/>
          <w:b/>
          <w:iCs/>
          <w:sz w:val="21"/>
          <w:szCs w:val="21"/>
        </w:rPr>
        <w:t>LICITANTE” ADJUDICADO</w:t>
      </w:r>
      <w:r w:rsidRPr="005B163E">
        <w:rPr>
          <w:rFonts w:ascii="Arial" w:hAnsi="Arial" w:cs="Arial"/>
          <w:iCs/>
          <w:sz w:val="21"/>
          <w:szCs w:val="21"/>
        </w:rPr>
        <w:t xml:space="preserve"> DE CONFORMIDAD CON LO ESTABLECIDO EN EL CAPÍTULO IV. DE LOS CONTRATOS Y PEDIDOS, SUBCAPÍTULO IV.3. DE LAS GARANTÍAS DE LAS </w:t>
      </w:r>
      <w:r w:rsidRPr="005B163E">
        <w:rPr>
          <w:rFonts w:ascii="Arial" w:hAnsi="Arial" w:cs="Arial"/>
          <w:b/>
          <w:bCs/>
          <w:iCs/>
          <w:sz w:val="21"/>
          <w:szCs w:val="21"/>
        </w:rPr>
        <w:t>“REGLAS”</w:t>
      </w:r>
      <w:r w:rsidRPr="005B163E">
        <w:rPr>
          <w:rFonts w:ascii="Arial" w:hAnsi="Arial" w:cs="Arial"/>
          <w:iCs/>
          <w:sz w:val="21"/>
          <w:szCs w:val="21"/>
        </w:rPr>
        <w:t xml:space="preserve"> DEBERÁ PRESENTAR A LA </w:t>
      </w:r>
      <w:r w:rsidRPr="005B163E">
        <w:rPr>
          <w:rFonts w:ascii="Arial" w:hAnsi="Arial" w:cs="Arial"/>
          <w:b/>
          <w:iCs/>
          <w:sz w:val="21"/>
          <w:szCs w:val="21"/>
        </w:rPr>
        <w:t>“DRM”</w:t>
      </w:r>
      <w:r w:rsidRPr="005B163E">
        <w:rPr>
          <w:rFonts w:ascii="Arial" w:hAnsi="Arial" w:cs="Arial"/>
          <w:iCs/>
          <w:sz w:val="21"/>
          <w:szCs w:val="21"/>
        </w:rPr>
        <w:t xml:space="preserve"> LA </w:t>
      </w:r>
      <w:r w:rsidRPr="005B163E">
        <w:rPr>
          <w:rFonts w:ascii="Arial" w:hAnsi="Arial" w:cs="Arial"/>
          <w:b/>
          <w:iCs/>
          <w:sz w:val="21"/>
          <w:szCs w:val="21"/>
        </w:rPr>
        <w:t xml:space="preserve">GARANTÍA DE CUMPLIMIENTO </w:t>
      </w:r>
      <w:bookmarkStart w:id="99" w:name="_Hlk117612255"/>
      <w:r w:rsidRPr="005B163E">
        <w:rPr>
          <w:rFonts w:ascii="Arial" w:hAnsi="Arial" w:cs="Arial"/>
          <w:b/>
          <w:iCs/>
          <w:sz w:val="21"/>
          <w:szCs w:val="21"/>
        </w:rPr>
        <w:t>DIVISIBLE</w:t>
      </w:r>
      <w:r w:rsidRPr="005B163E">
        <w:rPr>
          <w:rFonts w:ascii="Arial" w:hAnsi="Arial" w:cs="Arial"/>
          <w:b/>
          <w:sz w:val="21"/>
          <w:szCs w:val="21"/>
        </w:rPr>
        <w:t xml:space="preserve"> </w:t>
      </w:r>
      <w:bookmarkEnd w:id="99"/>
      <w:r w:rsidRPr="005B163E">
        <w:rPr>
          <w:rFonts w:ascii="Arial" w:hAnsi="Arial" w:cs="Arial"/>
          <w:b/>
          <w:iCs/>
          <w:sz w:val="21"/>
          <w:szCs w:val="21"/>
        </w:rPr>
        <w:t xml:space="preserve">DEL </w:t>
      </w:r>
      <w:r w:rsidRPr="005B163E">
        <w:rPr>
          <w:rFonts w:ascii="Arial" w:hAnsi="Arial" w:cs="Arial"/>
          <w:b/>
          <w:sz w:val="21"/>
          <w:szCs w:val="21"/>
        </w:rPr>
        <w:t xml:space="preserve">“CONTRATO” </w:t>
      </w:r>
      <w:r w:rsidRPr="005B163E">
        <w:rPr>
          <w:rFonts w:ascii="Arial" w:hAnsi="Arial" w:cs="Arial"/>
          <w:b/>
          <w:iCs/>
          <w:sz w:val="21"/>
          <w:szCs w:val="21"/>
        </w:rPr>
        <w:t>DENTRO DE LOS 15 DÍAS HÁBILES</w:t>
      </w:r>
      <w:r w:rsidRPr="005B163E">
        <w:rPr>
          <w:rFonts w:ascii="Arial" w:hAnsi="Arial" w:cs="Arial"/>
          <w:iCs/>
          <w:sz w:val="21"/>
          <w:szCs w:val="21"/>
        </w:rPr>
        <w:t xml:space="preserve"> SIGUIENTES A LA FIRMA DEL MISMO, SALVO QUE LA </w:t>
      </w:r>
      <w:r w:rsidR="00C773AE" w:rsidRPr="005B163E">
        <w:rPr>
          <w:rFonts w:ascii="Arial" w:hAnsi="Arial" w:cs="Arial"/>
          <w:iCs/>
          <w:sz w:val="21"/>
          <w:szCs w:val="21"/>
        </w:rPr>
        <w:t>PRESTACIÓN</w:t>
      </w:r>
      <w:r w:rsidRPr="005B163E">
        <w:rPr>
          <w:rFonts w:ascii="Arial" w:hAnsi="Arial" w:cs="Arial"/>
          <w:iCs/>
          <w:sz w:val="21"/>
          <w:szCs w:val="21"/>
        </w:rPr>
        <w:t xml:space="preserve"> DE LOS </w:t>
      </w:r>
      <w:r w:rsidRPr="005B163E">
        <w:rPr>
          <w:rFonts w:ascii="Arial" w:hAnsi="Arial" w:cs="Arial"/>
          <w:bCs/>
          <w:sz w:val="21"/>
          <w:szCs w:val="21"/>
          <w:lang w:eastAsia="ar-SA"/>
        </w:rPr>
        <w:t xml:space="preserve">SERVICIOS </w:t>
      </w:r>
      <w:r w:rsidRPr="005B163E">
        <w:rPr>
          <w:rFonts w:ascii="Arial" w:hAnsi="Arial" w:cs="Arial"/>
          <w:iCs/>
          <w:sz w:val="21"/>
          <w:szCs w:val="21"/>
        </w:rPr>
        <w:t xml:space="preserve">SE REALICE DENTRO DEL CITADO PLAZO, CONSTITUIDA EN MONEDA NACIONAL A FAVOR DE LA </w:t>
      </w:r>
      <w:r w:rsidRPr="005B163E">
        <w:rPr>
          <w:rFonts w:ascii="Arial" w:hAnsi="Arial" w:cs="Arial"/>
          <w:b/>
          <w:iCs/>
          <w:sz w:val="21"/>
          <w:szCs w:val="21"/>
        </w:rPr>
        <w:t>“CONVOCANTE”</w:t>
      </w:r>
      <w:r w:rsidRPr="005B163E">
        <w:rPr>
          <w:rFonts w:ascii="Arial" w:hAnsi="Arial" w:cs="Arial"/>
          <w:iCs/>
          <w:sz w:val="21"/>
          <w:szCs w:val="21"/>
        </w:rPr>
        <w:t>, EL IMPORTE DE LA GARANTÍA</w:t>
      </w:r>
      <w:r w:rsidR="00C773AE" w:rsidRPr="005B163E">
        <w:rPr>
          <w:rFonts w:ascii="Arial" w:hAnsi="Arial" w:cs="Arial"/>
          <w:iCs/>
          <w:sz w:val="21"/>
          <w:szCs w:val="21"/>
        </w:rPr>
        <w:t xml:space="preserve"> DE CUMPLIMIENTO DE</w:t>
      </w:r>
      <w:r w:rsidR="00A67670" w:rsidRPr="005B163E">
        <w:rPr>
          <w:rFonts w:ascii="Arial" w:hAnsi="Arial" w:cs="Arial"/>
          <w:iCs/>
          <w:sz w:val="21"/>
          <w:szCs w:val="21"/>
        </w:rPr>
        <w:t>L</w:t>
      </w:r>
      <w:r w:rsidR="00C773AE" w:rsidRPr="005B163E">
        <w:rPr>
          <w:rFonts w:ascii="Arial" w:hAnsi="Arial" w:cs="Arial"/>
          <w:iCs/>
          <w:sz w:val="21"/>
          <w:szCs w:val="21"/>
        </w:rPr>
        <w:t xml:space="preserve"> CONTRATO</w:t>
      </w:r>
      <w:r w:rsidRPr="005B163E">
        <w:rPr>
          <w:rFonts w:ascii="Arial" w:hAnsi="Arial" w:cs="Arial"/>
          <w:iCs/>
          <w:sz w:val="21"/>
          <w:szCs w:val="21"/>
        </w:rPr>
        <w:t xml:space="preserve">, SIN INCLUIR EL IVA, DEBERÁ SER POR EL 10% DEL </w:t>
      </w:r>
      <w:r w:rsidR="007C0258" w:rsidRPr="005B163E">
        <w:rPr>
          <w:rFonts w:ascii="Arial" w:hAnsi="Arial" w:cs="Arial"/>
          <w:b/>
          <w:bCs/>
          <w:iCs/>
          <w:sz w:val="21"/>
          <w:szCs w:val="21"/>
        </w:rPr>
        <w:t>MONTO</w:t>
      </w:r>
      <w:r w:rsidR="00D8014D" w:rsidRPr="005B163E">
        <w:rPr>
          <w:rFonts w:ascii="Arial" w:hAnsi="Arial" w:cs="Arial"/>
          <w:b/>
          <w:bCs/>
          <w:iCs/>
          <w:sz w:val="21"/>
          <w:szCs w:val="21"/>
        </w:rPr>
        <w:t xml:space="preserve"> </w:t>
      </w:r>
      <w:r w:rsidR="007C0258" w:rsidRPr="005B163E">
        <w:rPr>
          <w:rFonts w:ascii="Arial" w:hAnsi="Arial" w:cs="Arial"/>
          <w:b/>
          <w:bCs/>
          <w:iCs/>
          <w:sz w:val="21"/>
          <w:szCs w:val="21"/>
        </w:rPr>
        <w:t>TOTAL</w:t>
      </w:r>
      <w:r w:rsidR="00114169" w:rsidRPr="005B163E">
        <w:rPr>
          <w:rFonts w:ascii="Arial" w:hAnsi="Arial" w:cs="Arial"/>
          <w:b/>
          <w:bCs/>
          <w:iCs/>
          <w:sz w:val="21"/>
          <w:szCs w:val="21"/>
        </w:rPr>
        <w:t xml:space="preserve"> </w:t>
      </w:r>
      <w:r w:rsidRPr="005B163E">
        <w:rPr>
          <w:rFonts w:ascii="Arial" w:hAnsi="Arial" w:cs="Arial"/>
          <w:iCs/>
          <w:sz w:val="21"/>
          <w:szCs w:val="21"/>
        </w:rPr>
        <w:t>DEL “</w:t>
      </w:r>
      <w:r w:rsidRPr="005B163E">
        <w:rPr>
          <w:rFonts w:ascii="Arial" w:hAnsi="Arial" w:cs="Arial"/>
          <w:b/>
          <w:bCs/>
          <w:iCs/>
          <w:sz w:val="21"/>
          <w:szCs w:val="21"/>
        </w:rPr>
        <w:t>CONTRATO”</w:t>
      </w:r>
      <w:r w:rsidRPr="005B163E">
        <w:rPr>
          <w:rFonts w:ascii="Arial" w:hAnsi="Arial" w:cs="Arial"/>
          <w:iCs/>
          <w:sz w:val="21"/>
          <w:szCs w:val="21"/>
        </w:rPr>
        <w:t xml:space="preserve"> MEDIANTE FIANZA EXPEDIDA POR INSTITUCIÓN LEGALMENTE AUTORIZADA, </w:t>
      </w:r>
      <w:bookmarkEnd w:id="98"/>
      <w:r w:rsidRPr="005B163E">
        <w:rPr>
          <w:rFonts w:ascii="Arial" w:hAnsi="Arial" w:cs="Arial"/>
          <w:iCs/>
          <w:sz w:val="21"/>
          <w:szCs w:val="21"/>
        </w:rPr>
        <w:t xml:space="preserve">QUE CONTENGA LOS REQUISITOS PREVISTOS EN EL </w:t>
      </w:r>
      <w:r w:rsidRPr="005B163E">
        <w:rPr>
          <w:rFonts w:ascii="Arial" w:hAnsi="Arial" w:cs="Arial"/>
          <w:b/>
          <w:iCs/>
          <w:sz w:val="21"/>
          <w:szCs w:val="21"/>
        </w:rPr>
        <w:t>ANEXO E</w:t>
      </w:r>
      <w:r w:rsidRPr="005B163E">
        <w:rPr>
          <w:rFonts w:ascii="Arial" w:hAnsi="Arial" w:cs="Arial"/>
          <w:iCs/>
          <w:sz w:val="21"/>
          <w:szCs w:val="21"/>
        </w:rPr>
        <w:t>.</w:t>
      </w:r>
    </w:p>
    <w:p w14:paraId="20817D4E" w14:textId="77777777" w:rsidR="00ED3667" w:rsidRPr="005B163E" w:rsidRDefault="00ED3667" w:rsidP="005B163E">
      <w:pPr>
        <w:spacing w:after="0" w:line="240" w:lineRule="auto"/>
        <w:ind w:left="709" w:right="15"/>
        <w:contextualSpacing/>
        <w:jc w:val="both"/>
        <w:rPr>
          <w:rFonts w:ascii="Arial" w:hAnsi="Arial" w:cs="Arial"/>
          <w:iCs/>
          <w:sz w:val="21"/>
          <w:szCs w:val="21"/>
        </w:rPr>
      </w:pPr>
    </w:p>
    <w:p w14:paraId="22B0D535" w14:textId="77777777" w:rsidR="00ED3667" w:rsidRPr="005B163E" w:rsidRDefault="00ED3667" w:rsidP="005B163E">
      <w:pPr>
        <w:spacing w:after="0" w:line="240" w:lineRule="auto"/>
        <w:ind w:left="709" w:right="15"/>
        <w:contextualSpacing/>
        <w:jc w:val="both"/>
        <w:rPr>
          <w:rFonts w:ascii="Arial" w:hAnsi="Arial" w:cs="Arial"/>
          <w:iCs/>
          <w:sz w:val="21"/>
          <w:szCs w:val="21"/>
        </w:rPr>
      </w:pPr>
      <w:r w:rsidRPr="005B163E">
        <w:rPr>
          <w:rFonts w:ascii="Arial" w:hAnsi="Arial" w:cs="Arial"/>
          <w:iCs/>
          <w:sz w:val="21"/>
          <w:szCs w:val="21"/>
        </w:rPr>
        <w:t xml:space="preserve">EL </w:t>
      </w:r>
      <w:r w:rsidRPr="005B163E">
        <w:rPr>
          <w:rFonts w:ascii="Arial" w:hAnsi="Arial" w:cs="Arial"/>
          <w:b/>
          <w:iCs/>
          <w:sz w:val="21"/>
          <w:szCs w:val="21"/>
        </w:rPr>
        <w:t>“</w:t>
      </w:r>
      <w:r w:rsidR="00273933" w:rsidRPr="005B163E">
        <w:rPr>
          <w:rFonts w:ascii="Arial" w:hAnsi="Arial" w:cs="Arial"/>
          <w:b/>
          <w:iCs/>
          <w:sz w:val="21"/>
          <w:szCs w:val="21"/>
        </w:rPr>
        <w:t>LICITANTE” ADJUDICADO</w:t>
      </w:r>
      <w:r w:rsidRPr="005B163E">
        <w:rPr>
          <w:rFonts w:ascii="Arial" w:hAnsi="Arial" w:cs="Arial"/>
          <w:iCs/>
          <w:sz w:val="21"/>
          <w:szCs w:val="21"/>
        </w:rPr>
        <w:t xml:space="preserve"> </w:t>
      </w:r>
      <w:r w:rsidRPr="005B163E">
        <w:rPr>
          <w:rFonts w:ascii="Arial" w:hAnsi="Arial" w:cs="Arial"/>
          <w:bCs/>
          <w:caps/>
          <w:sz w:val="21"/>
          <w:szCs w:val="21"/>
        </w:rPr>
        <w:t xml:space="preserve">DEBERÁ ENTREGAR LA GARANTÍA DE CUMPLIMIENTO </w:t>
      </w:r>
      <w:r w:rsidR="00C773AE" w:rsidRPr="005B163E">
        <w:rPr>
          <w:rFonts w:ascii="Arial" w:hAnsi="Arial" w:cs="Arial"/>
          <w:bCs/>
          <w:caps/>
          <w:sz w:val="21"/>
          <w:szCs w:val="21"/>
        </w:rPr>
        <w:t>DE</w:t>
      </w:r>
      <w:r w:rsidR="00A67670" w:rsidRPr="005B163E">
        <w:rPr>
          <w:rFonts w:ascii="Arial" w:hAnsi="Arial" w:cs="Arial"/>
          <w:bCs/>
          <w:caps/>
          <w:sz w:val="21"/>
          <w:szCs w:val="21"/>
        </w:rPr>
        <w:t>L</w:t>
      </w:r>
      <w:r w:rsidR="00C773AE" w:rsidRPr="005B163E">
        <w:rPr>
          <w:rFonts w:ascii="Arial" w:hAnsi="Arial" w:cs="Arial"/>
          <w:bCs/>
          <w:caps/>
          <w:sz w:val="21"/>
          <w:szCs w:val="21"/>
        </w:rPr>
        <w:t xml:space="preserve"> CONTRATO </w:t>
      </w:r>
      <w:r w:rsidRPr="005B163E">
        <w:rPr>
          <w:rFonts w:ascii="Arial" w:hAnsi="Arial" w:cs="Arial"/>
          <w:bCs/>
          <w:caps/>
          <w:sz w:val="21"/>
          <w:szCs w:val="21"/>
        </w:rPr>
        <w:t xml:space="preserve">EN DÍAS Y HORARIOS LABORABLES A LA </w:t>
      </w:r>
      <w:r w:rsidRPr="005B163E">
        <w:rPr>
          <w:rFonts w:ascii="Arial" w:hAnsi="Arial" w:cs="Arial"/>
          <w:b/>
          <w:caps/>
          <w:sz w:val="21"/>
          <w:szCs w:val="21"/>
        </w:rPr>
        <w:t>“DRM”</w:t>
      </w:r>
      <w:r w:rsidRPr="005B163E">
        <w:rPr>
          <w:rFonts w:ascii="Arial" w:hAnsi="Arial" w:cs="Arial"/>
          <w:bCs/>
          <w:caps/>
          <w:sz w:val="21"/>
          <w:szCs w:val="21"/>
        </w:rPr>
        <w:t xml:space="preserve"> </w:t>
      </w:r>
      <w:r w:rsidRPr="005B163E">
        <w:rPr>
          <w:rFonts w:ascii="Arial" w:hAnsi="Arial" w:cs="Arial"/>
          <w:iCs/>
          <w:sz w:val="21"/>
          <w:szCs w:val="21"/>
        </w:rPr>
        <w:t>SERÁ RESPONSABILIDAD DE LA PERSONA “</w:t>
      </w:r>
      <w:r w:rsidRPr="005B163E">
        <w:rPr>
          <w:rFonts w:ascii="Arial" w:hAnsi="Arial" w:cs="Arial"/>
          <w:b/>
          <w:bCs/>
          <w:iCs/>
          <w:sz w:val="21"/>
          <w:szCs w:val="21"/>
        </w:rPr>
        <w:t>ADMINISTRADOR(A) DEL CONTRATO”</w:t>
      </w:r>
      <w:r w:rsidRPr="005B163E">
        <w:rPr>
          <w:rFonts w:ascii="Arial" w:hAnsi="Arial" w:cs="Arial"/>
          <w:iCs/>
          <w:sz w:val="21"/>
          <w:szCs w:val="21"/>
        </w:rPr>
        <w:t xml:space="preserve"> GESTIONAR QUE EL “</w:t>
      </w:r>
      <w:r w:rsidR="00B9675A" w:rsidRPr="005B163E">
        <w:rPr>
          <w:rFonts w:ascii="Arial" w:hAnsi="Arial" w:cs="Arial"/>
          <w:b/>
          <w:bCs/>
          <w:iCs/>
          <w:sz w:val="21"/>
          <w:szCs w:val="21"/>
        </w:rPr>
        <w:t>LICITANTE ADJUDICADO</w:t>
      </w:r>
      <w:r w:rsidRPr="005B163E">
        <w:rPr>
          <w:rFonts w:ascii="Arial" w:hAnsi="Arial" w:cs="Arial"/>
          <w:b/>
          <w:bCs/>
          <w:iCs/>
          <w:sz w:val="21"/>
          <w:szCs w:val="21"/>
        </w:rPr>
        <w:t>”</w:t>
      </w:r>
      <w:r w:rsidRPr="005B163E">
        <w:rPr>
          <w:rFonts w:ascii="Arial" w:hAnsi="Arial" w:cs="Arial"/>
          <w:iCs/>
          <w:sz w:val="21"/>
          <w:szCs w:val="21"/>
        </w:rPr>
        <w:t xml:space="preserve"> PRESENTE LA GARANTÍA EN TIEMPO Y FORMA, POR LO QUE DEBERÁ CONSIDERAR LOS TIEMPOS PARA SU PRESENTACIÓN A LA “</w:t>
      </w:r>
      <w:r w:rsidRPr="005B163E">
        <w:rPr>
          <w:rFonts w:ascii="Arial" w:hAnsi="Arial" w:cs="Arial"/>
          <w:b/>
          <w:bCs/>
          <w:iCs/>
          <w:sz w:val="21"/>
          <w:szCs w:val="21"/>
        </w:rPr>
        <w:t>DRM”</w:t>
      </w:r>
      <w:r w:rsidRPr="005B163E">
        <w:rPr>
          <w:rFonts w:ascii="Arial" w:hAnsi="Arial" w:cs="Arial"/>
          <w:iCs/>
          <w:sz w:val="21"/>
          <w:szCs w:val="21"/>
        </w:rPr>
        <w:t xml:space="preserve"> Y ÉSTA, A SU VEZ, A LA </w:t>
      </w:r>
      <w:r w:rsidRPr="005B163E">
        <w:rPr>
          <w:rFonts w:ascii="Arial" w:hAnsi="Arial" w:cs="Arial"/>
          <w:b/>
          <w:bCs/>
          <w:iCs/>
          <w:sz w:val="21"/>
          <w:szCs w:val="21"/>
        </w:rPr>
        <w:t>“DCyC”</w:t>
      </w:r>
      <w:r w:rsidR="00C773AE" w:rsidRPr="005B163E">
        <w:rPr>
          <w:rFonts w:ascii="Arial" w:hAnsi="Arial" w:cs="Arial"/>
          <w:b/>
          <w:bCs/>
          <w:iCs/>
          <w:sz w:val="21"/>
          <w:szCs w:val="21"/>
        </w:rPr>
        <w:t xml:space="preserve"> </w:t>
      </w:r>
      <w:r w:rsidR="00C773AE" w:rsidRPr="005B163E">
        <w:rPr>
          <w:rFonts w:ascii="Arial" w:hAnsi="Arial" w:cs="Arial"/>
          <w:iCs/>
          <w:sz w:val="21"/>
          <w:szCs w:val="21"/>
        </w:rPr>
        <w:t>PARA SU REVISIÓN</w:t>
      </w:r>
      <w:r w:rsidRPr="005B163E">
        <w:rPr>
          <w:rFonts w:ascii="Arial" w:hAnsi="Arial" w:cs="Arial"/>
          <w:iCs/>
          <w:sz w:val="21"/>
          <w:szCs w:val="21"/>
        </w:rPr>
        <w:t xml:space="preserve">. DE CONFORMIDAD CON LO DISPUESTO EN EL CAPÍTULO IV. DE LOS CONTRATOS Y PEDIDOS, SUBCAPÍTULO IV.3. DE LAS GARANTÍAS, DE LAS </w:t>
      </w:r>
      <w:r w:rsidRPr="005B163E">
        <w:rPr>
          <w:rFonts w:ascii="Arial" w:hAnsi="Arial" w:cs="Arial"/>
          <w:b/>
          <w:bCs/>
          <w:iCs/>
          <w:sz w:val="21"/>
          <w:szCs w:val="21"/>
        </w:rPr>
        <w:t>“REGLAS”.</w:t>
      </w:r>
    </w:p>
    <w:p w14:paraId="74F00ABF" w14:textId="77777777" w:rsidR="00ED3667" w:rsidRPr="005B163E" w:rsidRDefault="00ED3667" w:rsidP="005B163E">
      <w:pPr>
        <w:pStyle w:val="Prrafodelista"/>
        <w:spacing w:after="0" w:line="240" w:lineRule="auto"/>
        <w:ind w:left="709"/>
        <w:jc w:val="both"/>
        <w:rPr>
          <w:rFonts w:ascii="Arial" w:hAnsi="Arial" w:cs="Arial"/>
          <w:bCs/>
          <w:caps/>
          <w:sz w:val="21"/>
          <w:szCs w:val="21"/>
        </w:rPr>
      </w:pPr>
    </w:p>
    <w:p w14:paraId="37D93FF1" w14:textId="77777777" w:rsidR="00ED3667" w:rsidRPr="005B163E" w:rsidRDefault="00ED3667" w:rsidP="005B163E">
      <w:pPr>
        <w:pStyle w:val="Prrafodelista"/>
        <w:spacing w:after="0" w:line="240" w:lineRule="auto"/>
        <w:ind w:left="709"/>
        <w:jc w:val="both"/>
        <w:rPr>
          <w:rFonts w:ascii="Arial" w:hAnsi="Arial" w:cs="Arial"/>
          <w:bCs/>
          <w:iCs/>
          <w:caps/>
          <w:sz w:val="21"/>
          <w:szCs w:val="21"/>
        </w:rPr>
      </w:pPr>
      <w:r w:rsidRPr="005B163E">
        <w:rPr>
          <w:rFonts w:ascii="Arial" w:hAnsi="Arial" w:cs="Arial"/>
          <w:bCs/>
          <w:caps/>
          <w:sz w:val="21"/>
          <w:szCs w:val="21"/>
        </w:rPr>
        <w:t xml:space="preserve">El </w:t>
      </w:r>
      <w:r w:rsidRPr="005B163E">
        <w:rPr>
          <w:rFonts w:ascii="Arial" w:hAnsi="Arial" w:cs="Arial"/>
          <w:b/>
          <w:iCs/>
          <w:sz w:val="21"/>
          <w:szCs w:val="21"/>
        </w:rPr>
        <w:t>“</w:t>
      </w:r>
      <w:r w:rsidR="00273933" w:rsidRPr="005B163E">
        <w:rPr>
          <w:rFonts w:ascii="Arial" w:hAnsi="Arial" w:cs="Arial"/>
          <w:b/>
          <w:iCs/>
          <w:sz w:val="21"/>
          <w:szCs w:val="21"/>
        </w:rPr>
        <w:t xml:space="preserve">LICITANTE” </w:t>
      </w:r>
      <w:r w:rsidR="00273933" w:rsidRPr="005B163E">
        <w:rPr>
          <w:rFonts w:ascii="Arial" w:hAnsi="Arial" w:cs="Arial"/>
          <w:bCs/>
          <w:iCs/>
          <w:sz w:val="21"/>
          <w:szCs w:val="21"/>
        </w:rPr>
        <w:t>ADJUDICADO</w:t>
      </w:r>
      <w:r w:rsidRPr="005B163E">
        <w:rPr>
          <w:rFonts w:ascii="Arial" w:hAnsi="Arial" w:cs="Arial"/>
          <w:bCs/>
          <w:caps/>
          <w:sz w:val="21"/>
          <w:szCs w:val="21"/>
        </w:rPr>
        <w:t xml:space="preserve">, una vez que haya cumplido las obligaciones derivadas del </w:t>
      </w:r>
      <w:r w:rsidRPr="005B163E">
        <w:rPr>
          <w:rFonts w:ascii="Arial" w:hAnsi="Arial" w:cs="Arial"/>
          <w:b/>
          <w:caps/>
          <w:sz w:val="21"/>
          <w:szCs w:val="21"/>
        </w:rPr>
        <w:t>“CONTRATO”</w:t>
      </w:r>
      <w:r w:rsidRPr="005B163E">
        <w:rPr>
          <w:rFonts w:ascii="Arial" w:hAnsi="Arial" w:cs="Arial"/>
          <w:bCs/>
          <w:caps/>
          <w:sz w:val="21"/>
          <w:szCs w:val="21"/>
        </w:rPr>
        <w:t xml:space="preserve">, podrá solicitar la cancelación o devolución de la garantía cumplimiento, mediante escrito dirigido a la </w:t>
      </w:r>
      <w:r w:rsidRPr="005B163E">
        <w:rPr>
          <w:rFonts w:ascii="Arial" w:hAnsi="Arial" w:cs="Arial"/>
          <w:b/>
          <w:caps/>
          <w:sz w:val="21"/>
          <w:szCs w:val="21"/>
        </w:rPr>
        <w:t>“DRM”</w:t>
      </w:r>
      <w:r w:rsidRPr="005B163E">
        <w:rPr>
          <w:rFonts w:ascii="Arial" w:hAnsi="Arial" w:cs="Arial"/>
          <w:bCs/>
          <w:caps/>
          <w:sz w:val="21"/>
          <w:szCs w:val="21"/>
        </w:rPr>
        <w:t xml:space="preserve"> siendo responsabilidad del </w:t>
      </w:r>
      <w:r w:rsidRPr="005B163E">
        <w:rPr>
          <w:rFonts w:ascii="Arial" w:hAnsi="Arial" w:cs="Arial"/>
          <w:b/>
          <w:caps/>
          <w:sz w:val="21"/>
          <w:szCs w:val="21"/>
        </w:rPr>
        <w:t>AR/AT</w:t>
      </w:r>
      <w:r w:rsidRPr="005B163E">
        <w:rPr>
          <w:rFonts w:ascii="Arial" w:hAnsi="Arial" w:cs="Arial"/>
          <w:bCs/>
          <w:caps/>
          <w:sz w:val="21"/>
          <w:szCs w:val="21"/>
        </w:rPr>
        <w:t xml:space="preserve"> avalar la liberación de la misma. la </w:t>
      </w:r>
      <w:r w:rsidRPr="005B163E">
        <w:rPr>
          <w:rFonts w:ascii="Arial" w:hAnsi="Arial" w:cs="Arial"/>
          <w:b/>
          <w:caps/>
          <w:sz w:val="21"/>
          <w:szCs w:val="21"/>
        </w:rPr>
        <w:t>“DRM”</w:t>
      </w:r>
      <w:r w:rsidRPr="005B163E">
        <w:rPr>
          <w:rFonts w:ascii="Arial" w:hAnsi="Arial" w:cs="Arial"/>
          <w:bCs/>
          <w:caps/>
          <w:sz w:val="21"/>
          <w:szCs w:val="21"/>
        </w:rPr>
        <w:t xml:space="preserve"> entregará al </w:t>
      </w:r>
      <w:r w:rsidRPr="005B163E">
        <w:rPr>
          <w:rFonts w:ascii="Arial" w:hAnsi="Arial" w:cs="Arial"/>
          <w:b/>
          <w:caps/>
          <w:sz w:val="21"/>
          <w:szCs w:val="21"/>
        </w:rPr>
        <w:t>“</w:t>
      </w:r>
      <w:r w:rsidR="00273933" w:rsidRPr="005B163E">
        <w:rPr>
          <w:rFonts w:ascii="Arial" w:hAnsi="Arial" w:cs="Arial"/>
          <w:b/>
          <w:caps/>
          <w:sz w:val="21"/>
          <w:szCs w:val="21"/>
        </w:rPr>
        <w:t xml:space="preserve">LICITANTE” </w:t>
      </w:r>
      <w:r w:rsidR="00273933" w:rsidRPr="005B163E">
        <w:rPr>
          <w:rFonts w:ascii="Arial" w:hAnsi="Arial" w:cs="Arial"/>
          <w:bCs/>
          <w:caps/>
          <w:sz w:val="21"/>
          <w:szCs w:val="21"/>
        </w:rPr>
        <w:t>ADJUDICADO</w:t>
      </w:r>
      <w:r w:rsidRPr="005B163E">
        <w:rPr>
          <w:rFonts w:ascii="Arial" w:hAnsi="Arial" w:cs="Arial"/>
          <w:bCs/>
          <w:caps/>
          <w:sz w:val="21"/>
          <w:szCs w:val="21"/>
        </w:rPr>
        <w:t xml:space="preserve">, una vez avalado por el </w:t>
      </w:r>
      <w:r w:rsidRPr="005B163E">
        <w:rPr>
          <w:rFonts w:ascii="Arial" w:hAnsi="Arial" w:cs="Arial"/>
          <w:b/>
          <w:caps/>
          <w:sz w:val="21"/>
          <w:szCs w:val="21"/>
        </w:rPr>
        <w:t>AR/AT</w:t>
      </w:r>
      <w:r w:rsidRPr="005B163E">
        <w:rPr>
          <w:rFonts w:ascii="Arial" w:hAnsi="Arial" w:cs="Arial"/>
          <w:bCs/>
          <w:caps/>
          <w:sz w:val="21"/>
          <w:szCs w:val="21"/>
        </w:rPr>
        <w:t>, el oficio de liberación para que la compañía afianzadora proceda a cancelar la fianza respectiva</w:t>
      </w:r>
      <w:r w:rsidRPr="005B163E">
        <w:rPr>
          <w:rFonts w:ascii="Arial" w:hAnsi="Arial" w:cs="Arial"/>
          <w:bCs/>
          <w:iCs/>
          <w:caps/>
          <w:sz w:val="21"/>
          <w:szCs w:val="21"/>
        </w:rPr>
        <w:t>.</w:t>
      </w:r>
    </w:p>
    <w:p w14:paraId="2476D273" w14:textId="77777777" w:rsidR="00E43196" w:rsidRDefault="00E43196" w:rsidP="005B163E">
      <w:pPr>
        <w:pStyle w:val="Prrafodelista"/>
        <w:spacing w:after="0" w:line="240" w:lineRule="auto"/>
        <w:ind w:left="709"/>
        <w:jc w:val="both"/>
        <w:rPr>
          <w:rFonts w:ascii="Arial" w:hAnsi="Arial" w:cs="Arial"/>
          <w:bCs/>
          <w:iCs/>
          <w:caps/>
          <w:sz w:val="21"/>
          <w:szCs w:val="21"/>
        </w:rPr>
      </w:pPr>
    </w:p>
    <w:p w14:paraId="70B815BD" w14:textId="77777777" w:rsidR="00AB35E9" w:rsidRDefault="00AB35E9" w:rsidP="005B163E">
      <w:pPr>
        <w:pStyle w:val="Prrafodelista"/>
        <w:spacing w:after="0" w:line="240" w:lineRule="auto"/>
        <w:ind w:left="709"/>
        <w:jc w:val="both"/>
        <w:rPr>
          <w:rFonts w:ascii="Arial" w:hAnsi="Arial" w:cs="Arial"/>
          <w:bCs/>
          <w:iCs/>
          <w:caps/>
          <w:sz w:val="21"/>
          <w:szCs w:val="21"/>
        </w:rPr>
      </w:pPr>
    </w:p>
    <w:p w14:paraId="2D244585" w14:textId="77777777" w:rsidR="00AB35E9" w:rsidRDefault="00AB35E9" w:rsidP="005B163E">
      <w:pPr>
        <w:pStyle w:val="Prrafodelista"/>
        <w:spacing w:after="0" w:line="240" w:lineRule="auto"/>
        <w:ind w:left="709"/>
        <w:jc w:val="both"/>
        <w:rPr>
          <w:rFonts w:ascii="Arial" w:hAnsi="Arial" w:cs="Arial"/>
          <w:bCs/>
          <w:iCs/>
          <w:caps/>
          <w:sz w:val="21"/>
          <w:szCs w:val="21"/>
        </w:rPr>
      </w:pPr>
    </w:p>
    <w:p w14:paraId="027EFA1A" w14:textId="77777777" w:rsidR="00AB35E9" w:rsidRDefault="00AB35E9" w:rsidP="005B163E">
      <w:pPr>
        <w:pStyle w:val="Prrafodelista"/>
        <w:spacing w:after="0" w:line="240" w:lineRule="auto"/>
        <w:ind w:left="709"/>
        <w:jc w:val="both"/>
        <w:rPr>
          <w:rFonts w:ascii="Arial" w:hAnsi="Arial" w:cs="Arial"/>
          <w:bCs/>
          <w:iCs/>
          <w:caps/>
          <w:sz w:val="21"/>
          <w:szCs w:val="21"/>
        </w:rPr>
      </w:pPr>
    </w:p>
    <w:p w14:paraId="39F06A23" w14:textId="77777777" w:rsidR="005B163E" w:rsidRPr="00F30D97" w:rsidRDefault="005B163E" w:rsidP="00F30D97">
      <w:pPr>
        <w:spacing w:after="0" w:line="240" w:lineRule="auto"/>
        <w:jc w:val="both"/>
        <w:rPr>
          <w:rFonts w:ascii="Arial" w:hAnsi="Arial" w:cs="Arial"/>
          <w:bCs/>
          <w:iCs/>
          <w:caps/>
          <w:sz w:val="21"/>
          <w:szCs w:val="21"/>
        </w:rPr>
      </w:pPr>
    </w:p>
    <w:p w14:paraId="5724892B" w14:textId="02B9A0F8" w:rsidR="00ED3667" w:rsidRPr="005B163E" w:rsidRDefault="00ED3667" w:rsidP="005B163E">
      <w:pPr>
        <w:numPr>
          <w:ilvl w:val="2"/>
          <w:numId w:val="11"/>
        </w:numPr>
        <w:tabs>
          <w:tab w:val="left" w:pos="142"/>
        </w:tabs>
        <w:spacing w:after="0" w:line="240" w:lineRule="auto"/>
        <w:jc w:val="both"/>
        <w:rPr>
          <w:rFonts w:ascii="Arial" w:hAnsi="Arial" w:cs="Arial"/>
          <w:b/>
          <w:snapToGrid w:val="0"/>
          <w:sz w:val="21"/>
          <w:szCs w:val="21"/>
        </w:rPr>
      </w:pPr>
      <w:bookmarkStart w:id="100" w:name="_Hlk223683706"/>
      <w:r w:rsidRPr="005B163E">
        <w:rPr>
          <w:rFonts w:ascii="Arial" w:hAnsi="Arial" w:cs="Arial"/>
          <w:b/>
          <w:snapToGrid w:val="0"/>
          <w:sz w:val="21"/>
          <w:szCs w:val="21"/>
        </w:rPr>
        <w:lastRenderedPageBreak/>
        <w:t>PÓLIZA DE</w:t>
      </w:r>
      <w:r w:rsidR="00F30D97">
        <w:rPr>
          <w:rFonts w:ascii="Arial" w:hAnsi="Arial" w:cs="Arial"/>
          <w:b/>
          <w:snapToGrid w:val="0"/>
          <w:color w:val="0000FF"/>
          <w:sz w:val="21"/>
          <w:szCs w:val="21"/>
        </w:rPr>
        <w:t xml:space="preserve"> </w:t>
      </w:r>
      <w:r w:rsidR="00F30D97" w:rsidRPr="00356324">
        <w:rPr>
          <w:rFonts w:ascii="Arial" w:hAnsi="Arial" w:cs="Arial"/>
          <w:b/>
          <w:snapToGrid w:val="0"/>
          <w:sz w:val="21"/>
          <w:szCs w:val="21"/>
        </w:rPr>
        <w:t>SEGURO DE</w:t>
      </w:r>
      <w:r w:rsidRPr="00356324">
        <w:rPr>
          <w:rFonts w:ascii="Arial" w:hAnsi="Arial" w:cs="Arial"/>
          <w:b/>
          <w:snapToGrid w:val="0"/>
          <w:sz w:val="21"/>
          <w:szCs w:val="21"/>
        </w:rPr>
        <w:t xml:space="preserve"> RESPONSABILIDAD </w:t>
      </w:r>
      <w:r w:rsidRPr="005B163E">
        <w:rPr>
          <w:rFonts w:ascii="Arial" w:hAnsi="Arial" w:cs="Arial"/>
          <w:b/>
          <w:snapToGrid w:val="0"/>
          <w:sz w:val="21"/>
          <w:szCs w:val="21"/>
        </w:rPr>
        <w:t>CIVIL.</w:t>
      </w:r>
    </w:p>
    <w:p w14:paraId="2FAF2943" w14:textId="77777777" w:rsidR="00ED3667" w:rsidRPr="005B163E" w:rsidRDefault="00ED3667" w:rsidP="005B163E">
      <w:pPr>
        <w:tabs>
          <w:tab w:val="left" w:pos="142"/>
        </w:tabs>
        <w:spacing w:after="0" w:line="240" w:lineRule="auto"/>
        <w:ind w:left="720"/>
        <w:jc w:val="both"/>
        <w:rPr>
          <w:rFonts w:ascii="Arial" w:hAnsi="Arial" w:cs="Arial"/>
          <w:b/>
          <w:snapToGrid w:val="0"/>
          <w:sz w:val="21"/>
          <w:szCs w:val="21"/>
        </w:rPr>
      </w:pPr>
    </w:p>
    <w:p w14:paraId="6DCEC5BB" w14:textId="2660FB8C" w:rsidR="00ED3667" w:rsidRPr="005B163E" w:rsidRDefault="00ED3667" w:rsidP="005B163E">
      <w:pPr>
        <w:tabs>
          <w:tab w:val="left" w:pos="142"/>
        </w:tabs>
        <w:spacing w:after="0" w:line="240" w:lineRule="auto"/>
        <w:ind w:left="709"/>
        <w:jc w:val="both"/>
        <w:rPr>
          <w:rFonts w:ascii="Arial" w:hAnsi="Arial" w:cs="Arial"/>
          <w:b/>
          <w:bCs/>
          <w:sz w:val="21"/>
          <w:szCs w:val="21"/>
        </w:rPr>
      </w:pPr>
      <w:r w:rsidRPr="005B163E">
        <w:rPr>
          <w:rFonts w:ascii="Arial" w:hAnsi="Arial" w:cs="Arial"/>
          <w:iCs/>
          <w:sz w:val="21"/>
          <w:szCs w:val="21"/>
        </w:rPr>
        <w:t>EL</w:t>
      </w:r>
      <w:r w:rsidRPr="005B163E">
        <w:rPr>
          <w:rFonts w:ascii="Arial" w:hAnsi="Arial" w:cs="Arial"/>
          <w:b/>
          <w:iCs/>
          <w:sz w:val="21"/>
          <w:szCs w:val="21"/>
        </w:rPr>
        <w:t xml:space="preserve"> “LICITANTE”</w:t>
      </w:r>
      <w:r w:rsidRPr="005B163E">
        <w:rPr>
          <w:rFonts w:ascii="Arial" w:hAnsi="Arial" w:cs="Arial"/>
          <w:iCs/>
          <w:sz w:val="21"/>
          <w:szCs w:val="21"/>
        </w:rPr>
        <w:t xml:space="preserve"> ADJUDICADO DEBERÁ </w:t>
      </w:r>
      <w:r w:rsidRPr="005B163E">
        <w:rPr>
          <w:rFonts w:ascii="Arial" w:hAnsi="Arial" w:cs="Arial"/>
          <w:sz w:val="21"/>
          <w:szCs w:val="21"/>
        </w:rPr>
        <w:t xml:space="preserve">PRESENTAR </w:t>
      </w:r>
      <w:r w:rsidRPr="005B163E">
        <w:rPr>
          <w:rFonts w:ascii="Arial" w:hAnsi="Arial" w:cs="Arial"/>
          <w:iCs/>
          <w:sz w:val="21"/>
          <w:szCs w:val="21"/>
        </w:rPr>
        <w:t xml:space="preserve">A LA </w:t>
      </w:r>
      <w:r w:rsidRPr="005B163E">
        <w:rPr>
          <w:rFonts w:ascii="Arial" w:hAnsi="Arial" w:cs="Arial"/>
          <w:b/>
          <w:iCs/>
          <w:sz w:val="21"/>
          <w:szCs w:val="21"/>
        </w:rPr>
        <w:t>“DRM”</w:t>
      </w:r>
      <w:r w:rsidRPr="005B163E">
        <w:rPr>
          <w:rFonts w:ascii="Arial" w:hAnsi="Arial" w:cs="Arial"/>
          <w:iCs/>
          <w:sz w:val="21"/>
          <w:szCs w:val="21"/>
        </w:rPr>
        <w:t xml:space="preserve"> LA </w:t>
      </w:r>
      <w:r w:rsidRPr="005B163E">
        <w:rPr>
          <w:rFonts w:ascii="Arial" w:hAnsi="Arial" w:cs="Arial"/>
          <w:b/>
          <w:iCs/>
          <w:sz w:val="21"/>
          <w:szCs w:val="21"/>
        </w:rPr>
        <w:t xml:space="preserve">PÓLIZA DE </w:t>
      </w:r>
      <w:r w:rsidR="00154882" w:rsidRPr="005B163E">
        <w:rPr>
          <w:rFonts w:ascii="Arial" w:hAnsi="Arial" w:cs="Arial"/>
          <w:b/>
          <w:iCs/>
          <w:sz w:val="21"/>
          <w:szCs w:val="21"/>
        </w:rPr>
        <w:t xml:space="preserve">SEGURO DE </w:t>
      </w:r>
      <w:r w:rsidRPr="005B163E">
        <w:rPr>
          <w:rFonts w:ascii="Arial" w:hAnsi="Arial" w:cs="Arial"/>
          <w:b/>
          <w:iCs/>
          <w:sz w:val="21"/>
          <w:szCs w:val="21"/>
        </w:rPr>
        <w:t>RESPONSABILIDAD CIVIL</w:t>
      </w:r>
      <w:r w:rsidRPr="005B163E">
        <w:rPr>
          <w:rFonts w:ascii="Arial" w:hAnsi="Arial" w:cs="Arial"/>
          <w:b/>
          <w:sz w:val="21"/>
          <w:szCs w:val="21"/>
        </w:rPr>
        <w:t xml:space="preserve"> </w:t>
      </w:r>
      <w:r w:rsidRPr="005B163E">
        <w:rPr>
          <w:rFonts w:ascii="Arial" w:hAnsi="Arial" w:cs="Arial"/>
          <w:b/>
          <w:iCs/>
          <w:sz w:val="21"/>
          <w:szCs w:val="21"/>
        </w:rPr>
        <w:t xml:space="preserve">DEL </w:t>
      </w:r>
      <w:r w:rsidRPr="005B163E">
        <w:rPr>
          <w:rFonts w:ascii="Arial" w:hAnsi="Arial" w:cs="Arial"/>
          <w:b/>
          <w:sz w:val="21"/>
          <w:szCs w:val="21"/>
        </w:rPr>
        <w:t>“CONTRATO”</w:t>
      </w:r>
      <w:r w:rsidRPr="005B163E">
        <w:rPr>
          <w:rFonts w:ascii="Arial" w:hAnsi="Arial" w:cs="Arial"/>
          <w:sz w:val="21"/>
          <w:szCs w:val="21"/>
        </w:rPr>
        <w:t xml:space="preserve">, DENTRO DE LOS </w:t>
      </w:r>
      <w:r w:rsidRPr="005B163E">
        <w:rPr>
          <w:rFonts w:ascii="Arial" w:hAnsi="Arial" w:cs="Arial"/>
          <w:b/>
          <w:sz w:val="21"/>
          <w:szCs w:val="21"/>
        </w:rPr>
        <w:t>10 DÍAS NATURALES</w:t>
      </w:r>
      <w:r w:rsidRPr="005B163E">
        <w:rPr>
          <w:rFonts w:ascii="Arial" w:hAnsi="Arial" w:cs="Arial"/>
          <w:sz w:val="21"/>
          <w:szCs w:val="21"/>
        </w:rPr>
        <w:t xml:space="preserve"> SIGUIENTES </w:t>
      </w:r>
      <w:bookmarkEnd w:id="100"/>
      <w:r w:rsidRPr="005B163E">
        <w:rPr>
          <w:rFonts w:ascii="Arial" w:hAnsi="Arial" w:cs="Arial"/>
          <w:sz w:val="21"/>
          <w:szCs w:val="21"/>
        </w:rPr>
        <w:t>A LA SUSCRIPCIÓN DEL CONTRATO, LA PÓLIZA DE SEGURO DE RESPONSABILIDAD CIVIL, VIGENTE DURANTE LA VIGENCIA DEL CONTRATO, DICHA PÓLIZA DEBERÁ SER AL MENOS POR UN MONTO DE $1´000,000.00 (UN MILLÓN DE PESOS 00/100 M.N.)</w:t>
      </w:r>
      <w:r w:rsidR="00F30D97">
        <w:rPr>
          <w:rFonts w:ascii="Arial" w:hAnsi="Arial" w:cs="Arial"/>
          <w:color w:val="0000FF"/>
          <w:sz w:val="21"/>
          <w:szCs w:val="21"/>
        </w:rPr>
        <w:t>,</w:t>
      </w:r>
      <w:r w:rsidRPr="005B163E">
        <w:rPr>
          <w:rFonts w:ascii="Arial" w:hAnsi="Arial" w:cs="Arial"/>
          <w:sz w:val="21"/>
          <w:szCs w:val="21"/>
        </w:rPr>
        <w:t xml:space="preserve"> LA PÓLIZA </w:t>
      </w:r>
      <w:r w:rsidR="00C773AE" w:rsidRPr="005B163E">
        <w:rPr>
          <w:rFonts w:ascii="Arial" w:hAnsi="Arial" w:cs="Arial"/>
          <w:sz w:val="21"/>
          <w:szCs w:val="21"/>
        </w:rPr>
        <w:t xml:space="preserve">DE SEGURO DE RESPONSABILIDAD CIVIL </w:t>
      </w:r>
      <w:r w:rsidRPr="005B163E">
        <w:rPr>
          <w:rFonts w:ascii="Arial" w:hAnsi="Arial" w:cs="Arial"/>
          <w:sz w:val="21"/>
          <w:szCs w:val="21"/>
        </w:rPr>
        <w:t xml:space="preserve">PODRÁ SER EXPEDIDA EN LO GENERAL PARA DAR COBERTURA A </w:t>
      </w:r>
      <w:r w:rsidRPr="005B163E">
        <w:rPr>
          <w:rFonts w:ascii="Arial" w:hAnsi="Arial" w:cs="Arial"/>
          <w:bCs/>
          <w:sz w:val="21"/>
          <w:szCs w:val="21"/>
        </w:rPr>
        <w:t xml:space="preserve">EL </w:t>
      </w:r>
      <w:r w:rsidRPr="005B163E">
        <w:rPr>
          <w:rFonts w:ascii="Arial" w:hAnsi="Arial" w:cs="Arial"/>
          <w:b/>
          <w:bCs/>
          <w:sz w:val="21"/>
          <w:szCs w:val="21"/>
        </w:rPr>
        <w:t>“</w:t>
      </w:r>
      <w:r w:rsidR="00273933" w:rsidRPr="005B163E">
        <w:rPr>
          <w:rFonts w:ascii="Arial" w:hAnsi="Arial" w:cs="Arial"/>
          <w:b/>
          <w:bCs/>
          <w:sz w:val="21"/>
          <w:szCs w:val="21"/>
        </w:rPr>
        <w:t xml:space="preserve">LICITANTE” </w:t>
      </w:r>
      <w:r w:rsidR="00273933" w:rsidRPr="005B163E">
        <w:rPr>
          <w:rFonts w:ascii="Arial" w:hAnsi="Arial" w:cs="Arial"/>
          <w:sz w:val="21"/>
          <w:szCs w:val="21"/>
        </w:rPr>
        <w:t>ADJUDICADO</w:t>
      </w:r>
      <w:r w:rsidRPr="005B163E">
        <w:rPr>
          <w:rFonts w:ascii="Arial" w:hAnsi="Arial" w:cs="Arial"/>
          <w:b/>
          <w:bCs/>
          <w:sz w:val="21"/>
          <w:szCs w:val="21"/>
        </w:rPr>
        <w:t xml:space="preserve"> </w:t>
      </w:r>
      <w:r w:rsidRPr="005B163E">
        <w:rPr>
          <w:rFonts w:ascii="Arial" w:hAnsi="Arial" w:cs="Arial"/>
          <w:sz w:val="21"/>
          <w:szCs w:val="21"/>
        </w:rPr>
        <w:t xml:space="preserve">FRENTE A CUALQUIER OBLIGACIÓN, NO SIENDO NECESARIO QUE LA PÓLIZA </w:t>
      </w:r>
      <w:r w:rsidR="00154882" w:rsidRPr="005B163E">
        <w:rPr>
          <w:rFonts w:ascii="Arial" w:hAnsi="Arial" w:cs="Arial"/>
          <w:sz w:val="21"/>
          <w:szCs w:val="21"/>
        </w:rPr>
        <w:t xml:space="preserve">DE SEGURO DE RESPONSABILIDAD CIVIL </w:t>
      </w:r>
      <w:r w:rsidRPr="005B163E">
        <w:rPr>
          <w:rFonts w:ascii="Arial" w:hAnsi="Arial" w:cs="Arial"/>
          <w:sz w:val="21"/>
          <w:szCs w:val="21"/>
        </w:rPr>
        <w:t xml:space="preserve">SEA EXPEDIDA EXCLUSIVAMENTE PARA DAR COBERTURA A </w:t>
      </w:r>
      <w:r w:rsidRPr="005B163E">
        <w:rPr>
          <w:rFonts w:ascii="Arial" w:hAnsi="Arial" w:cs="Arial"/>
          <w:bCs/>
          <w:sz w:val="21"/>
          <w:szCs w:val="21"/>
        </w:rPr>
        <w:t xml:space="preserve">EL </w:t>
      </w:r>
      <w:r w:rsidRPr="005B163E">
        <w:rPr>
          <w:rFonts w:ascii="Arial" w:hAnsi="Arial" w:cs="Arial"/>
          <w:b/>
          <w:bCs/>
          <w:sz w:val="21"/>
          <w:szCs w:val="21"/>
        </w:rPr>
        <w:t>“</w:t>
      </w:r>
      <w:r w:rsidR="00273933" w:rsidRPr="005B163E">
        <w:rPr>
          <w:rFonts w:ascii="Arial" w:hAnsi="Arial" w:cs="Arial"/>
          <w:b/>
          <w:bCs/>
          <w:sz w:val="21"/>
          <w:szCs w:val="21"/>
        </w:rPr>
        <w:t xml:space="preserve">LICITANTE” </w:t>
      </w:r>
      <w:r w:rsidR="00273933" w:rsidRPr="005B163E">
        <w:rPr>
          <w:rFonts w:ascii="Arial" w:hAnsi="Arial" w:cs="Arial"/>
          <w:sz w:val="21"/>
          <w:szCs w:val="21"/>
        </w:rPr>
        <w:t>ADJUDICADO</w:t>
      </w:r>
      <w:r w:rsidRPr="005B163E">
        <w:rPr>
          <w:rFonts w:ascii="Arial" w:hAnsi="Arial" w:cs="Arial"/>
          <w:b/>
          <w:bCs/>
          <w:sz w:val="21"/>
          <w:szCs w:val="21"/>
        </w:rPr>
        <w:t xml:space="preserve">, </w:t>
      </w:r>
      <w:r w:rsidRPr="005B163E">
        <w:rPr>
          <w:rFonts w:ascii="Arial" w:hAnsi="Arial" w:cs="Arial"/>
          <w:sz w:val="21"/>
          <w:szCs w:val="21"/>
        </w:rPr>
        <w:t xml:space="preserve">RESPECTO DEL CONTRATO EN CASO DE QUE EL DAÑO O PERJUICIO EXCEDIERA DE LA SUMA ASEGURADA, LA DIFERENCIA DEBERÁ SER CUBIERTA POR </w:t>
      </w:r>
      <w:r w:rsidRPr="005B163E">
        <w:rPr>
          <w:rFonts w:ascii="Arial" w:hAnsi="Arial" w:cs="Arial"/>
          <w:bCs/>
          <w:sz w:val="21"/>
          <w:szCs w:val="21"/>
        </w:rPr>
        <w:t xml:space="preserve">EL </w:t>
      </w:r>
      <w:r w:rsidRPr="005B163E">
        <w:rPr>
          <w:rFonts w:ascii="Arial" w:hAnsi="Arial" w:cs="Arial"/>
          <w:b/>
          <w:bCs/>
          <w:sz w:val="21"/>
          <w:szCs w:val="21"/>
        </w:rPr>
        <w:t>“</w:t>
      </w:r>
      <w:r w:rsidR="00273933" w:rsidRPr="005B163E">
        <w:rPr>
          <w:rFonts w:ascii="Arial" w:hAnsi="Arial" w:cs="Arial"/>
          <w:b/>
          <w:bCs/>
          <w:sz w:val="21"/>
          <w:szCs w:val="21"/>
        </w:rPr>
        <w:t xml:space="preserve">LICITANTE” </w:t>
      </w:r>
      <w:r w:rsidR="00273933" w:rsidRPr="005B163E">
        <w:rPr>
          <w:rFonts w:ascii="Arial" w:hAnsi="Arial" w:cs="Arial"/>
          <w:sz w:val="21"/>
          <w:szCs w:val="21"/>
        </w:rPr>
        <w:t>ADJUDICADO</w:t>
      </w:r>
      <w:r w:rsidRPr="005B163E">
        <w:rPr>
          <w:rFonts w:ascii="Arial" w:hAnsi="Arial" w:cs="Arial"/>
          <w:b/>
          <w:bCs/>
          <w:sz w:val="21"/>
          <w:szCs w:val="21"/>
        </w:rPr>
        <w:t>.</w:t>
      </w:r>
    </w:p>
    <w:p w14:paraId="30848155" w14:textId="77777777" w:rsidR="00ED3667" w:rsidRPr="005B163E" w:rsidRDefault="00ED3667" w:rsidP="005B163E">
      <w:pPr>
        <w:tabs>
          <w:tab w:val="left" w:pos="142"/>
        </w:tabs>
        <w:spacing w:after="0" w:line="240" w:lineRule="auto"/>
        <w:jc w:val="both"/>
        <w:rPr>
          <w:rFonts w:ascii="Arial" w:hAnsi="Arial" w:cs="Arial"/>
          <w:sz w:val="21"/>
          <w:szCs w:val="21"/>
        </w:rPr>
      </w:pPr>
    </w:p>
    <w:p w14:paraId="66627105" w14:textId="77777777" w:rsidR="00ED3667" w:rsidRPr="005B163E" w:rsidRDefault="00C773AE" w:rsidP="005B163E">
      <w:pPr>
        <w:tabs>
          <w:tab w:val="left" w:pos="142"/>
        </w:tabs>
        <w:spacing w:after="0" w:line="240" w:lineRule="auto"/>
        <w:ind w:left="709"/>
        <w:jc w:val="both"/>
        <w:rPr>
          <w:rFonts w:ascii="Arial" w:hAnsi="Arial" w:cs="Arial"/>
          <w:sz w:val="21"/>
          <w:szCs w:val="21"/>
        </w:rPr>
      </w:pPr>
      <w:r w:rsidRPr="005B163E">
        <w:rPr>
          <w:rFonts w:ascii="Arial" w:hAnsi="Arial" w:cs="Arial"/>
          <w:sz w:val="21"/>
          <w:szCs w:val="21"/>
        </w:rPr>
        <w:t>LA</w:t>
      </w:r>
      <w:r w:rsidR="00ED3667" w:rsidRPr="005B163E">
        <w:rPr>
          <w:rFonts w:ascii="Arial" w:hAnsi="Arial" w:cs="Arial"/>
          <w:sz w:val="21"/>
          <w:szCs w:val="21"/>
        </w:rPr>
        <w:t xml:space="preserve"> PÓLIZA </w:t>
      </w:r>
      <w:r w:rsidR="00154882" w:rsidRPr="005B163E">
        <w:rPr>
          <w:rFonts w:ascii="Arial" w:hAnsi="Arial" w:cs="Arial"/>
          <w:sz w:val="21"/>
          <w:szCs w:val="21"/>
        </w:rPr>
        <w:t xml:space="preserve">DE SEGURO DE RESPONSABILIDAD CIVIL </w:t>
      </w:r>
      <w:r w:rsidR="00ED3667" w:rsidRPr="005B163E">
        <w:rPr>
          <w:rFonts w:ascii="Arial" w:hAnsi="Arial" w:cs="Arial"/>
          <w:sz w:val="21"/>
          <w:szCs w:val="21"/>
        </w:rPr>
        <w:t xml:space="preserve">DEBERÁ CUBRIR EL PAGO DE DAÑOS Y PERJUICIOS QUE PUDIERAN OCASIONARSE A </w:t>
      </w:r>
      <w:r w:rsidR="00ED3667" w:rsidRPr="005B163E">
        <w:rPr>
          <w:rFonts w:ascii="Arial" w:hAnsi="Arial" w:cs="Arial"/>
          <w:caps/>
          <w:sz w:val="21"/>
          <w:szCs w:val="21"/>
        </w:rPr>
        <w:t>la “</w:t>
      </w:r>
      <w:r w:rsidR="00ED3667" w:rsidRPr="005B163E">
        <w:rPr>
          <w:rFonts w:ascii="Arial" w:hAnsi="Arial" w:cs="Arial"/>
          <w:b/>
          <w:caps/>
          <w:sz w:val="21"/>
          <w:szCs w:val="21"/>
        </w:rPr>
        <w:t>convocante</w:t>
      </w:r>
      <w:r w:rsidR="00ED3667" w:rsidRPr="005B163E">
        <w:rPr>
          <w:rFonts w:ascii="Arial" w:hAnsi="Arial" w:cs="Arial"/>
          <w:caps/>
          <w:sz w:val="21"/>
          <w:szCs w:val="21"/>
        </w:rPr>
        <w:t>”</w:t>
      </w:r>
      <w:r w:rsidR="00ED3667" w:rsidRPr="005B163E">
        <w:rPr>
          <w:rFonts w:ascii="Arial" w:hAnsi="Arial" w:cs="Arial"/>
          <w:b/>
          <w:bCs/>
          <w:sz w:val="21"/>
          <w:szCs w:val="21"/>
        </w:rPr>
        <w:t xml:space="preserve"> </w:t>
      </w:r>
      <w:r w:rsidR="00ED3667" w:rsidRPr="005B163E">
        <w:rPr>
          <w:rFonts w:ascii="Arial" w:hAnsi="Arial" w:cs="Arial"/>
          <w:sz w:val="21"/>
          <w:szCs w:val="21"/>
        </w:rPr>
        <w:t>O A TERCEROS CON MOTIVO DE LA PRESTACIÓN DE LOS SERVICIOS, ASÍ COMO EL PAGO DE LOS DAÑOS A LOS BIENES MUEBLES O INMUEBLES DE AMBOS.</w:t>
      </w:r>
      <w:bookmarkStart w:id="101" w:name="_Hlk83126816"/>
    </w:p>
    <w:p w14:paraId="6996B02B" w14:textId="77777777" w:rsidR="00ED3667" w:rsidRPr="005B163E" w:rsidRDefault="00ED3667" w:rsidP="005B163E">
      <w:pPr>
        <w:tabs>
          <w:tab w:val="left" w:pos="142"/>
        </w:tabs>
        <w:spacing w:after="0" w:line="240" w:lineRule="auto"/>
        <w:jc w:val="both"/>
        <w:rPr>
          <w:rFonts w:ascii="Arial" w:hAnsi="Arial" w:cs="Arial"/>
          <w:sz w:val="21"/>
          <w:szCs w:val="21"/>
        </w:rPr>
      </w:pPr>
    </w:p>
    <w:p w14:paraId="54F15C47" w14:textId="77777777" w:rsidR="00ED3667" w:rsidRPr="005B163E" w:rsidRDefault="00ED3667" w:rsidP="005B163E">
      <w:pPr>
        <w:tabs>
          <w:tab w:val="left" w:pos="142"/>
        </w:tabs>
        <w:spacing w:after="0" w:line="240" w:lineRule="auto"/>
        <w:ind w:left="709"/>
        <w:jc w:val="both"/>
        <w:rPr>
          <w:rFonts w:ascii="Arial" w:hAnsi="Arial" w:cs="Arial"/>
          <w:sz w:val="21"/>
          <w:szCs w:val="21"/>
        </w:rPr>
      </w:pPr>
      <w:r w:rsidRPr="005B163E">
        <w:rPr>
          <w:rFonts w:ascii="Arial" w:hAnsi="Arial" w:cs="Arial"/>
          <w:sz w:val="21"/>
          <w:szCs w:val="21"/>
        </w:rPr>
        <w:t xml:space="preserve">PARA EL CASO DE QUE EL </w:t>
      </w:r>
      <w:r w:rsidRPr="005B163E">
        <w:rPr>
          <w:rFonts w:ascii="Arial" w:hAnsi="Arial" w:cs="Arial"/>
          <w:b/>
          <w:sz w:val="21"/>
          <w:szCs w:val="21"/>
        </w:rPr>
        <w:t>“</w:t>
      </w:r>
      <w:r w:rsidR="00273933" w:rsidRPr="005B163E">
        <w:rPr>
          <w:rFonts w:ascii="Arial" w:hAnsi="Arial" w:cs="Arial"/>
          <w:b/>
          <w:sz w:val="21"/>
          <w:szCs w:val="21"/>
        </w:rPr>
        <w:t xml:space="preserve">LICITANTE” </w:t>
      </w:r>
      <w:r w:rsidR="00273933" w:rsidRPr="005B163E">
        <w:rPr>
          <w:rFonts w:ascii="Arial" w:hAnsi="Arial" w:cs="Arial"/>
          <w:bCs/>
          <w:sz w:val="21"/>
          <w:szCs w:val="21"/>
        </w:rPr>
        <w:t>ADJUDICADO</w:t>
      </w:r>
      <w:r w:rsidRPr="005B163E">
        <w:rPr>
          <w:rFonts w:ascii="Arial" w:hAnsi="Arial" w:cs="Arial"/>
          <w:sz w:val="21"/>
          <w:szCs w:val="21"/>
        </w:rPr>
        <w:t xml:space="preserve"> </w:t>
      </w:r>
      <w:r w:rsidRPr="005B163E">
        <w:rPr>
          <w:rFonts w:ascii="Arial" w:hAnsi="Arial" w:cs="Arial"/>
          <w:b/>
          <w:bCs/>
          <w:sz w:val="21"/>
          <w:szCs w:val="21"/>
        </w:rPr>
        <w:t>NO CUENTE CON PÓLIZA DE SEGURO DE RESPONSABILIDAD CIVIL VIGENTE AL MOMENTO DE LA SUSCRIPCIÓN</w:t>
      </w:r>
      <w:r w:rsidRPr="005B163E">
        <w:rPr>
          <w:rFonts w:ascii="Arial" w:hAnsi="Arial" w:cs="Arial"/>
          <w:sz w:val="21"/>
          <w:szCs w:val="21"/>
        </w:rPr>
        <w:t xml:space="preserve"> DEL CONTRATO Y REQUIERA SOLICITAR SU EXPEDICIÓN, ÉSTA SERÁ PRESENTADA A MÁS TARDAR </w:t>
      </w:r>
      <w:r w:rsidRPr="005B163E">
        <w:rPr>
          <w:rFonts w:ascii="Arial" w:hAnsi="Arial" w:cs="Arial"/>
          <w:b/>
          <w:bCs/>
          <w:sz w:val="21"/>
          <w:szCs w:val="21"/>
        </w:rPr>
        <w:t>15 DÍAS HÁBILES</w:t>
      </w:r>
      <w:r w:rsidRPr="005B163E">
        <w:rPr>
          <w:rFonts w:ascii="Arial" w:hAnsi="Arial" w:cs="Arial"/>
          <w:sz w:val="21"/>
          <w:szCs w:val="21"/>
        </w:rPr>
        <w:t xml:space="preserve"> SIGUIENTES A LA SUSCRIPCIÓN DEL CONTRATO.</w:t>
      </w:r>
      <w:bookmarkEnd w:id="101"/>
    </w:p>
    <w:p w14:paraId="4A6DF6E5" w14:textId="77777777" w:rsidR="00ED3667" w:rsidRPr="005B163E" w:rsidRDefault="00ED3667" w:rsidP="005B163E">
      <w:pPr>
        <w:tabs>
          <w:tab w:val="left" w:pos="142"/>
        </w:tabs>
        <w:spacing w:after="0" w:line="240" w:lineRule="auto"/>
        <w:ind w:left="709"/>
        <w:jc w:val="both"/>
        <w:rPr>
          <w:rFonts w:ascii="Arial" w:hAnsi="Arial" w:cs="Arial"/>
          <w:sz w:val="21"/>
          <w:szCs w:val="21"/>
        </w:rPr>
      </w:pPr>
    </w:p>
    <w:p w14:paraId="77A586A1" w14:textId="77777777" w:rsidR="00ED3667" w:rsidRPr="005B163E" w:rsidRDefault="00ED3667" w:rsidP="005B163E">
      <w:pPr>
        <w:spacing w:after="0" w:line="240" w:lineRule="auto"/>
        <w:ind w:left="709" w:right="15"/>
        <w:contextualSpacing/>
        <w:jc w:val="both"/>
        <w:rPr>
          <w:rFonts w:ascii="Arial" w:hAnsi="Arial" w:cs="Arial"/>
          <w:iCs/>
          <w:sz w:val="21"/>
          <w:szCs w:val="21"/>
        </w:rPr>
      </w:pPr>
      <w:bookmarkStart w:id="102" w:name="_Hlk163224473"/>
      <w:r w:rsidRPr="005B163E">
        <w:rPr>
          <w:rFonts w:ascii="Arial" w:hAnsi="Arial" w:cs="Arial"/>
          <w:bCs/>
          <w:caps/>
          <w:sz w:val="21"/>
          <w:szCs w:val="21"/>
        </w:rPr>
        <w:t xml:space="preserve">EL </w:t>
      </w:r>
      <w:r w:rsidRPr="005B163E">
        <w:rPr>
          <w:rFonts w:ascii="Arial" w:hAnsi="Arial" w:cs="Arial"/>
          <w:b/>
          <w:caps/>
          <w:sz w:val="21"/>
          <w:szCs w:val="21"/>
        </w:rPr>
        <w:t>“LICITANTE”</w:t>
      </w:r>
      <w:r w:rsidRPr="005B163E">
        <w:rPr>
          <w:rFonts w:ascii="Arial" w:hAnsi="Arial" w:cs="Arial"/>
          <w:bCs/>
          <w:caps/>
          <w:sz w:val="21"/>
          <w:szCs w:val="21"/>
        </w:rPr>
        <w:t xml:space="preserve"> ADJUDICADO DEBERÁ ENTREGAR LA </w:t>
      </w:r>
      <w:r w:rsidRPr="005B163E">
        <w:rPr>
          <w:rFonts w:ascii="Arial" w:hAnsi="Arial" w:cs="Arial"/>
          <w:b/>
          <w:bCs/>
          <w:iCs/>
          <w:caps/>
          <w:sz w:val="21"/>
          <w:szCs w:val="21"/>
        </w:rPr>
        <w:t xml:space="preserve">PÓLIZA DE </w:t>
      </w:r>
      <w:r w:rsidR="00154882" w:rsidRPr="005B163E">
        <w:rPr>
          <w:rFonts w:ascii="Arial" w:hAnsi="Arial" w:cs="Arial"/>
          <w:b/>
          <w:bCs/>
          <w:iCs/>
          <w:caps/>
          <w:sz w:val="21"/>
          <w:szCs w:val="21"/>
        </w:rPr>
        <w:t xml:space="preserve">SEGURO DE </w:t>
      </w:r>
      <w:r w:rsidRPr="005B163E">
        <w:rPr>
          <w:rFonts w:ascii="Arial" w:hAnsi="Arial" w:cs="Arial"/>
          <w:b/>
          <w:bCs/>
          <w:iCs/>
          <w:caps/>
          <w:sz w:val="21"/>
          <w:szCs w:val="21"/>
        </w:rPr>
        <w:t>RESPONSABILIDAD CIVIL</w:t>
      </w:r>
      <w:r w:rsidRPr="005B163E">
        <w:rPr>
          <w:rFonts w:ascii="Arial" w:hAnsi="Arial" w:cs="Arial"/>
          <w:b/>
          <w:bCs/>
          <w:caps/>
          <w:sz w:val="21"/>
          <w:szCs w:val="21"/>
        </w:rPr>
        <w:t xml:space="preserve"> </w:t>
      </w:r>
      <w:r w:rsidRPr="005B163E">
        <w:rPr>
          <w:rFonts w:ascii="Arial" w:hAnsi="Arial" w:cs="Arial"/>
          <w:bCs/>
          <w:caps/>
          <w:sz w:val="21"/>
          <w:szCs w:val="21"/>
        </w:rPr>
        <w:t xml:space="preserve">EN DÍAS Y HORARIOS LABORABLES A LA </w:t>
      </w:r>
      <w:r w:rsidRPr="005B163E">
        <w:rPr>
          <w:rFonts w:ascii="Arial" w:hAnsi="Arial" w:cs="Arial"/>
          <w:b/>
          <w:caps/>
          <w:sz w:val="21"/>
          <w:szCs w:val="21"/>
        </w:rPr>
        <w:t>“DRM”</w:t>
      </w:r>
      <w:r w:rsidRPr="005B163E">
        <w:rPr>
          <w:rFonts w:ascii="Arial" w:hAnsi="Arial" w:cs="Arial"/>
          <w:bCs/>
          <w:caps/>
          <w:sz w:val="21"/>
          <w:szCs w:val="21"/>
        </w:rPr>
        <w:t xml:space="preserve"> </w:t>
      </w:r>
      <w:r w:rsidRPr="005B163E">
        <w:rPr>
          <w:rFonts w:ascii="Arial" w:hAnsi="Arial" w:cs="Arial"/>
          <w:iCs/>
          <w:sz w:val="21"/>
          <w:szCs w:val="21"/>
        </w:rPr>
        <w:t>SERÁ RESPONSABILIDAD DE LA PERSONA “</w:t>
      </w:r>
      <w:r w:rsidRPr="005B163E">
        <w:rPr>
          <w:rFonts w:ascii="Arial" w:hAnsi="Arial" w:cs="Arial"/>
          <w:b/>
          <w:bCs/>
          <w:iCs/>
          <w:sz w:val="21"/>
          <w:szCs w:val="21"/>
        </w:rPr>
        <w:t>ADMINISTRADOR(A) DEL CONTRATO”</w:t>
      </w:r>
      <w:r w:rsidRPr="005B163E">
        <w:rPr>
          <w:rFonts w:ascii="Arial" w:hAnsi="Arial" w:cs="Arial"/>
          <w:iCs/>
          <w:sz w:val="21"/>
          <w:szCs w:val="21"/>
        </w:rPr>
        <w:t xml:space="preserve"> GESTIONAR QUE EL “</w:t>
      </w:r>
      <w:r w:rsidR="00273933" w:rsidRPr="005B163E">
        <w:rPr>
          <w:rFonts w:ascii="Arial" w:hAnsi="Arial" w:cs="Arial"/>
          <w:b/>
          <w:bCs/>
          <w:iCs/>
          <w:sz w:val="21"/>
          <w:szCs w:val="21"/>
        </w:rPr>
        <w:t xml:space="preserve">LICITANTE” </w:t>
      </w:r>
      <w:r w:rsidR="00273933" w:rsidRPr="005B163E">
        <w:rPr>
          <w:rFonts w:ascii="Arial" w:hAnsi="Arial" w:cs="Arial"/>
          <w:iCs/>
          <w:sz w:val="21"/>
          <w:szCs w:val="21"/>
        </w:rPr>
        <w:t>ADJUDICADO</w:t>
      </w:r>
      <w:r w:rsidRPr="005B163E">
        <w:rPr>
          <w:rFonts w:ascii="Arial" w:hAnsi="Arial" w:cs="Arial"/>
          <w:iCs/>
          <w:sz w:val="21"/>
          <w:szCs w:val="21"/>
        </w:rPr>
        <w:t xml:space="preserve"> PRESENTE LA </w:t>
      </w:r>
      <w:r w:rsidRPr="005B163E">
        <w:rPr>
          <w:rFonts w:ascii="Arial" w:hAnsi="Arial" w:cs="Arial"/>
          <w:b/>
          <w:iCs/>
          <w:sz w:val="21"/>
          <w:szCs w:val="21"/>
        </w:rPr>
        <w:t xml:space="preserve">PÓLIZA DE </w:t>
      </w:r>
      <w:r w:rsidR="00154882" w:rsidRPr="005B163E">
        <w:rPr>
          <w:rFonts w:ascii="Arial" w:hAnsi="Arial" w:cs="Arial"/>
          <w:b/>
          <w:iCs/>
          <w:sz w:val="21"/>
          <w:szCs w:val="21"/>
        </w:rPr>
        <w:t xml:space="preserve">SEGURO DE </w:t>
      </w:r>
      <w:r w:rsidRPr="005B163E">
        <w:rPr>
          <w:rFonts w:ascii="Arial" w:hAnsi="Arial" w:cs="Arial"/>
          <w:b/>
          <w:iCs/>
          <w:sz w:val="21"/>
          <w:szCs w:val="21"/>
        </w:rPr>
        <w:t>RESPONSABILIDAD CIVIL</w:t>
      </w:r>
      <w:r w:rsidRPr="005B163E">
        <w:rPr>
          <w:rFonts w:ascii="Arial" w:hAnsi="Arial" w:cs="Arial"/>
          <w:iCs/>
          <w:sz w:val="21"/>
          <w:szCs w:val="21"/>
        </w:rPr>
        <w:t xml:space="preserve"> EN TIEMPO Y FORMA, POR LO QUE DEBERÁ CONSIDERAR LOS TIEMPOS PARA SU PRESENTACIÓN A LA “</w:t>
      </w:r>
      <w:r w:rsidRPr="005B163E">
        <w:rPr>
          <w:rFonts w:ascii="Arial" w:hAnsi="Arial" w:cs="Arial"/>
          <w:b/>
          <w:bCs/>
          <w:iCs/>
          <w:sz w:val="21"/>
          <w:szCs w:val="21"/>
        </w:rPr>
        <w:t>DRM”</w:t>
      </w:r>
      <w:r w:rsidRPr="005B163E">
        <w:rPr>
          <w:rFonts w:ascii="Arial" w:hAnsi="Arial" w:cs="Arial"/>
          <w:iCs/>
          <w:sz w:val="21"/>
          <w:szCs w:val="21"/>
        </w:rPr>
        <w:t xml:space="preserve"> Y ÉSTA, A SU VEZ, A LA </w:t>
      </w:r>
      <w:r w:rsidRPr="005B163E">
        <w:rPr>
          <w:rFonts w:ascii="Arial" w:hAnsi="Arial" w:cs="Arial"/>
          <w:b/>
          <w:bCs/>
          <w:iCs/>
          <w:sz w:val="21"/>
          <w:szCs w:val="21"/>
        </w:rPr>
        <w:t>“DC</w:t>
      </w:r>
      <w:r w:rsidR="00D539D2" w:rsidRPr="005B163E">
        <w:rPr>
          <w:rFonts w:ascii="Arial" w:hAnsi="Arial" w:cs="Arial"/>
          <w:b/>
          <w:bCs/>
          <w:iCs/>
          <w:sz w:val="21"/>
          <w:szCs w:val="21"/>
        </w:rPr>
        <w:t>y</w:t>
      </w:r>
      <w:r w:rsidRPr="005B163E">
        <w:rPr>
          <w:rFonts w:ascii="Arial" w:hAnsi="Arial" w:cs="Arial"/>
          <w:b/>
          <w:bCs/>
          <w:iCs/>
          <w:sz w:val="21"/>
          <w:szCs w:val="21"/>
        </w:rPr>
        <w:t>C”</w:t>
      </w:r>
      <w:r w:rsidR="00C773AE" w:rsidRPr="005B163E">
        <w:rPr>
          <w:rFonts w:ascii="Arial" w:hAnsi="Arial" w:cs="Arial"/>
          <w:b/>
          <w:bCs/>
          <w:iCs/>
          <w:sz w:val="21"/>
          <w:szCs w:val="21"/>
        </w:rPr>
        <w:t xml:space="preserve"> </w:t>
      </w:r>
      <w:r w:rsidR="00C773AE" w:rsidRPr="005B163E">
        <w:rPr>
          <w:rFonts w:ascii="Arial" w:hAnsi="Arial" w:cs="Arial"/>
          <w:iCs/>
          <w:sz w:val="21"/>
          <w:szCs w:val="21"/>
        </w:rPr>
        <w:t>PARA SU REVISIÓN</w:t>
      </w:r>
      <w:r w:rsidRPr="005B163E">
        <w:rPr>
          <w:rFonts w:ascii="Arial" w:hAnsi="Arial" w:cs="Arial"/>
          <w:iCs/>
          <w:sz w:val="21"/>
          <w:szCs w:val="21"/>
        </w:rPr>
        <w:t xml:space="preserve">. DE CONFORMIDAD A LO DISPUESTO EN EL CAPÍTULO IV .DE LOS CONTRATOS Y PEDIDOS, SUBCAPÍTULO IV.3. DE LAS GARANTÍAS, DE LAS </w:t>
      </w:r>
      <w:r w:rsidRPr="005B163E">
        <w:rPr>
          <w:rFonts w:ascii="Arial" w:hAnsi="Arial" w:cs="Arial"/>
          <w:b/>
          <w:bCs/>
          <w:iCs/>
          <w:sz w:val="21"/>
          <w:szCs w:val="21"/>
        </w:rPr>
        <w:t>“REGLAS”.</w:t>
      </w:r>
      <w:bookmarkEnd w:id="102"/>
    </w:p>
    <w:p w14:paraId="242ACDB8" w14:textId="77777777" w:rsidR="00ED3667" w:rsidRPr="005B163E" w:rsidRDefault="00ED3667" w:rsidP="005B163E">
      <w:pPr>
        <w:tabs>
          <w:tab w:val="left" w:pos="142"/>
        </w:tabs>
        <w:spacing w:after="0" w:line="240" w:lineRule="auto"/>
        <w:ind w:left="709"/>
        <w:jc w:val="both"/>
        <w:rPr>
          <w:rFonts w:ascii="Arial" w:hAnsi="Arial" w:cs="Arial"/>
          <w:sz w:val="21"/>
          <w:szCs w:val="21"/>
        </w:rPr>
      </w:pPr>
    </w:p>
    <w:p w14:paraId="1922CFCE" w14:textId="77777777" w:rsidR="00ED3667" w:rsidRPr="005B163E" w:rsidRDefault="00ED3667" w:rsidP="005B163E">
      <w:pPr>
        <w:tabs>
          <w:tab w:val="left" w:pos="142"/>
        </w:tabs>
        <w:spacing w:after="0" w:line="240" w:lineRule="auto"/>
        <w:ind w:left="709"/>
        <w:jc w:val="both"/>
        <w:rPr>
          <w:rFonts w:ascii="Arial" w:hAnsi="Arial" w:cs="Arial"/>
          <w:sz w:val="21"/>
          <w:szCs w:val="21"/>
        </w:rPr>
      </w:pPr>
      <w:r w:rsidRPr="005B163E">
        <w:rPr>
          <w:rFonts w:ascii="Arial" w:hAnsi="Arial" w:cs="Arial"/>
          <w:sz w:val="21"/>
          <w:szCs w:val="21"/>
        </w:rPr>
        <w:t xml:space="preserve">EL </w:t>
      </w:r>
      <w:r w:rsidRPr="005B163E">
        <w:rPr>
          <w:rFonts w:ascii="Arial" w:hAnsi="Arial" w:cs="Arial"/>
          <w:b/>
          <w:bCs/>
          <w:sz w:val="21"/>
          <w:szCs w:val="21"/>
        </w:rPr>
        <w:t xml:space="preserve">“LICITANTE” </w:t>
      </w:r>
      <w:r w:rsidRPr="005B163E">
        <w:rPr>
          <w:rFonts w:ascii="Arial" w:hAnsi="Arial" w:cs="Arial"/>
          <w:sz w:val="21"/>
          <w:szCs w:val="21"/>
        </w:rPr>
        <w:t xml:space="preserve">ADJUDICADO DEBERÁ MANTENER VIGENTE LA PÓLIZA DE </w:t>
      </w:r>
      <w:r w:rsidR="00154882" w:rsidRPr="005B163E">
        <w:rPr>
          <w:rFonts w:ascii="Arial" w:hAnsi="Arial" w:cs="Arial"/>
          <w:sz w:val="21"/>
          <w:szCs w:val="21"/>
        </w:rPr>
        <w:t xml:space="preserve">SEGURO DE </w:t>
      </w:r>
      <w:r w:rsidRPr="005B163E">
        <w:rPr>
          <w:rFonts w:ascii="Arial" w:hAnsi="Arial" w:cs="Arial"/>
          <w:sz w:val="21"/>
          <w:szCs w:val="21"/>
        </w:rPr>
        <w:t xml:space="preserve">RESPONSABILIDAD CIVIL DURANTE LA VIGENCIA DEL </w:t>
      </w:r>
      <w:r w:rsidRPr="005B163E">
        <w:rPr>
          <w:rFonts w:ascii="Arial" w:hAnsi="Arial" w:cs="Arial"/>
          <w:b/>
          <w:bCs/>
          <w:sz w:val="21"/>
          <w:szCs w:val="21"/>
        </w:rPr>
        <w:t>“CONTRATO”</w:t>
      </w:r>
      <w:r w:rsidRPr="005B163E">
        <w:rPr>
          <w:rFonts w:ascii="Arial" w:hAnsi="Arial" w:cs="Arial"/>
          <w:sz w:val="21"/>
          <w:szCs w:val="21"/>
        </w:rPr>
        <w:t>, ASÍ COMO EN EL CASO DE QUE SE CELEBRE CONVENIO MODIFICATORIO POR AMPLIACIÓN DE PLAZO.</w:t>
      </w:r>
    </w:p>
    <w:p w14:paraId="678AE202" w14:textId="77777777" w:rsidR="00ED3667" w:rsidRDefault="00ED3667" w:rsidP="005B163E">
      <w:pPr>
        <w:tabs>
          <w:tab w:val="left" w:pos="142"/>
        </w:tabs>
        <w:spacing w:after="0" w:line="240" w:lineRule="auto"/>
        <w:ind w:left="720"/>
        <w:jc w:val="both"/>
        <w:rPr>
          <w:rFonts w:ascii="Arial" w:hAnsi="Arial" w:cs="Arial"/>
          <w:b/>
          <w:snapToGrid w:val="0"/>
          <w:sz w:val="21"/>
          <w:szCs w:val="21"/>
        </w:rPr>
      </w:pPr>
    </w:p>
    <w:p w14:paraId="209B9674" w14:textId="77777777" w:rsidR="00AB35E9" w:rsidRPr="005B163E" w:rsidRDefault="00AB35E9" w:rsidP="005B163E">
      <w:pPr>
        <w:tabs>
          <w:tab w:val="left" w:pos="142"/>
        </w:tabs>
        <w:spacing w:after="0" w:line="240" w:lineRule="auto"/>
        <w:ind w:left="720"/>
        <w:jc w:val="both"/>
        <w:rPr>
          <w:rFonts w:ascii="Arial" w:hAnsi="Arial" w:cs="Arial"/>
          <w:b/>
          <w:snapToGrid w:val="0"/>
          <w:sz w:val="21"/>
          <w:szCs w:val="21"/>
        </w:rPr>
      </w:pPr>
    </w:p>
    <w:p w14:paraId="560D4E34" w14:textId="77777777" w:rsidR="00602887" w:rsidRPr="005B163E" w:rsidRDefault="00602887" w:rsidP="005B163E">
      <w:pPr>
        <w:numPr>
          <w:ilvl w:val="1"/>
          <w:numId w:val="11"/>
        </w:numPr>
        <w:spacing w:after="0" w:line="240" w:lineRule="auto"/>
        <w:jc w:val="both"/>
        <w:rPr>
          <w:rFonts w:ascii="Arial" w:hAnsi="Arial" w:cs="Arial"/>
          <w:b/>
          <w:sz w:val="21"/>
          <w:szCs w:val="21"/>
        </w:rPr>
      </w:pPr>
      <w:r w:rsidRPr="005B163E">
        <w:rPr>
          <w:rFonts w:ascii="Arial" w:hAnsi="Arial" w:cs="Arial"/>
          <w:b/>
          <w:sz w:val="21"/>
          <w:szCs w:val="21"/>
        </w:rPr>
        <w:t>FORMA Y LUGAR DE PAGO</w:t>
      </w:r>
    </w:p>
    <w:p w14:paraId="577DF4CF" w14:textId="77777777" w:rsidR="00602887" w:rsidRPr="005B163E" w:rsidRDefault="00602887" w:rsidP="005B163E">
      <w:pPr>
        <w:spacing w:after="0" w:line="240" w:lineRule="auto"/>
        <w:ind w:left="435"/>
        <w:jc w:val="both"/>
        <w:rPr>
          <w:rFonts w:ascii="Arial" w:hAnsi="Arial" w:cs="Arial"/>
          <w:b/>
          <w:sz w:val="21"/>
          <w:szCs w:val="21"/>
        </w:rPr>
      </w:pPr>
    </w:p>
    <w:p w14:paraId="162593D3" w14:textId="194A6B9D" w:rsidR="00602887" w:rsidRPr="005B163E" w:rsidRDefault="00602887" w:rsidP="005B163E">
      <w:pPr>
        <w:spacing w:after="0" w:line="240" w:lineRule="auto"/>
        <w:ind w:left="709"/>
        <w:jc w:val="both"/>
        <w:rPr>
          <w:rFonts w:ascii="Arial" w:hAnsi="Arial" w:cs="Arial"/>
          <w:sz w:val="21"/>
          <w:szCs w:val="21"/>
        </w:rPr>
      </w:pPr>
      <w:bookmarkStart w:id="103" w:name="_Hlk83376224"/>
      <w:r w:rsidRPr="005B163E">
        <w:rPr>
          <w:rFonts w:ascii="Arial" w:hAnsi="Arial" w:cs="Arial"/>
          <w:bCs/>
          <w:sz w:val="21"/>
          <w:szCs w:val="21"/>
        </w:rPr>
        <w:t xml:space="preserve">LA </w:t>
      </w:r>
      <w:r w:rsidRPr="005B163E">
        <w:rPr>
          <w:rFonts w:ascii="Arial" w:hAnsi="Arial" w:cs="Arial"/>
          <w:b/>
          <w:bCs/>
          <w:sz w:val="21"/>
          <w:szCs w:val="21"/>
        </w:rPr>
        <w:t>“CONVOCANTE”</w:t>
      </w:r>
      <w:r w:rsidRPr="005B163E">
        <w:rPr>
          <w:rFonts w:ascii="Arial" w:hAnsi="Arial" w:cs="Arial"/>
          <w:sz w:val="21"/>
          <w:szCs w:val="21"/>
        </w:rPr>
        <w:t xml:space="preserve"> SE OBLIGA A CUBRIR LOS PAGOS DE LOS SERVICIOS EN MONEDA NACIONAL AL </w:t>
      </w:r>
      <w:r w:rsidRPr="005B163E">
        <w:rPr>
          <w:rFonts w:ascii="Arial" w:hAnsi="Arial" w:cs="Arial"/>
          <w:b/>
          <w:sz w:val="21"/>
          <w:szCs w:val="21"/>
        </w:rPr>
        <w:t>“</w:t>
      </w:r>
      <w:r w:rsidR="007C0258" w:rsidRPr="005B163E">
        <w:rPr>
          <w:rFonts w:ascii="Arial" w:hAnsi="Arial" w:cs="Arial"/>
          <w:b/>
          <w:sz w:val="21"/>
          <w:szCs w:val="21"/>
        </w:rPr>
        <w:t>LICITANTE ADJUDICADO”</w:t>
      </w:r>
      <w:r w:rsidRPr="005B163E">
        <w:rPr>
          <w:rFonts w:ascii="Arial" w:hAnsi="Arial" w:cs="Arial"/>
          <w:sz w:val="21"/>
          <w:szCs w:val="21"/>
        </w:rPr>
        <w:t xml:space="preserve">, DENTRO DE LOS 20 DÍAS NATURALES POSTERIORES A LA PRESTACIÓN DE LOS SERVICIOS CONFORME LO ESTABLECIDO EN </w:t>
      </w:r>
      <w:r w:rsidR="00A725DA">
        <w:rPr>
          <w:rFonts w:ascii="Arial" w:hAnsi="Arial" w:cs="Arial"/>
          <w:sz w:val="21"/>
          <w:szCs w:val="21"/>
        </w:rPr>
        <w:t>EL</w:t>
      </w:r>
      <w:r w:rsidRPr="005B163E">
        <w:rPr>
          <w:rFonts w:ascii="Arial" w:hAnsi="Arial" w:cs="Arial"/>
          <w:sz w:val="21"/>
          <w:szCs w:val="21"/>
        </w:rPr>
        <w:t xml:space="preserve"> </w:t>
      </w:r>
      <w:r w:rsidR="00C8446F" w:rsidRPr="005B163E">
        <w:rPr>
          <w:rFonts w:ascii="Arial" w:hAnsi="Arial" w:cs="Arial"/>
          <w:b/>
          <w:caps/>
          <w:sz w:val="21"/>
          <w:szCs w:val="21"/>
        </w:rPr>
        <w:t>ANEXO A, SUS APÉNDICES</w:t>
      </w:r>
      <w:r w:rsidR="00882E5B">
        <w:rPr>
          <w:rFonts w:ascii="Arial" w:hAnsi="Arial" w:cs="Arial"/>
          <w:b/>
          <w:caps/>
          <w:sz w:val="21"/>
          <w:szCs w:val="21"/>
        </w:rPr>
        <w:t>,</w:t>
      </w:r>
      <w:r w:rsidR="00360824" w:rsidRPr="005B163E">
        <w:rPr>
          <w:rFonts w:ascii="Arial" w:hAnsi="Arial" w:cs="Arial"/>
          <w:b/>
          <w:caps/>
          <w:sz w:val="21"/>
          <w:szCs w:val="21"/>
        </w:rPr>
        <w:t xml:space="preserve"> PROGRAMA DE MANTENIMIENTO </w:t>
      </w:r>
      <w:r w:rsidRPr="005B163E">
        <w:rPr>
          <w:rFonts w:ascii="Arial" w:hAnsi="Arial" w:cs="Arial"/>
          <w:b/>
          <w:caps/>
          <w:sz w:val="21"/>
          <w:szCs w:val="21"/>
        </w:rPr>
        <w:t xml:space="preserve">Y </w:t>
      </w:r>
      <w:r w:rsidR="00A725DA">
        <w:rPr>
          <w:rFonts w:ascii="Arial" w:hAnsi="Arial" w:cs="Arial"/>
          <w:b/>
          <w:caps/>
          <w:sz w:val="21"/>
          <w:szCs w:val="21"/>
        </w:rPr>
        <w:t>EL</w:t>
      </w:r>
      <w:r w:rsidRPr="005B163E">
        <w:rPr>
          <w:rFonts w:ascii="Arial" w:hAnsi="Arial" w:cs="Arial"/>
          <w:b/>
          <w:caps/>
          <w:sz w:val="21"/>
          <w:szCs w:val="21"/>
        </w:rPr>
        <w:t xml:space="preserve"> </w:t>
      </w:r>
      <w:r w:rsidR="0055448E" w:rsidRPr="005B163E">
        <w:rPr>
          <w:rFonts w:ascii="Arial" w:hAnsi="Arial" w:cs="Arial"/>
          <w:b/>
          <w:sz w:val="21"/>
          <w:szCs w:val="21"/>
        </w:rPr>
        <w:t>ANEXO B</w:t>
      </w:r>
      <w:r w:rsidRPr="005B163E">
        <w:rPr>
          <w:rFonts w:ascii="Arial" w:hAnsi="Arial" w:cs="Arial"/>
          <w:b/>
          <w:sz w:val="21"/>
          <w:szCs w:val="21"/>
        </w:rPr>
        <w:t xml:space="preserve">, </w:t>
      </w:r>
      <w:r w:rsidRPr="005B163E">
        <w:rPr>
          <w:rFonts w:ascii="Arial" w:hAnsi="Arial" w:cs="Arial"/>
          <w:sz w:val="21"/>
          <w:szCs w:val="21"/>
        </w:rPr>
        <w:t xml:space="preserve">LA FACTURA DEBERÁ CUMPLIR CON LO ESTABLECIDO EN LOS ARTÍCULOS 29 Y 29-A DEL CÓDIGO FISCAL DE LA FEDERACIÓN, EN EL CASO DE QUE ESTAS PRESENTEN ERRORES, EL/LA </w:t>
      </w:r>
      <w:r w:rsidRPr="005B163E">
        <w:rPr>
          <w:rFonts w:ascii="Arial" w:hAnsi="Arial" w:cs="Arial"/>
          <w:b/>
          <w:sz w:val="21"/>
          <w:szCs w:val="21"/>
        </w:rPr>
        <w:t>“ADMINISTRADOR(A) DEL CONTRATO”</w:t>
      </w:r>
      <w:r w:rsidRPr="005B163E">
        <w:rPr>
          <w:rFonts w:ascii="Arial" w:hAnsi="Arial" w:cs="Arial"/>
          <w:sz w:val="21"/>
          <w:szCs w:val="21"/>
        </w:rPr>
        <w:t xml:space="preserve"> DEBERÁ INFORMAR AL "</w:t>
      </w:r>
      <w:r w:rsidR="007C0258" w:rsidRPr="005B163E">
        <w:rPr>
          <w:rFonts w:ascii="Arial" w:hAnsi="Arial" w:cs="Arial"/>
          <w:b/>
          <w:sz w:val="21"/>
          <w:szCs w:val="21"/>
        </w:rPr>
        <w:t>LICITANTE ADJUDICADO</w:t>
      </w:r>
      <w:r w:rsidRPr="005B163E">
        <w:rPr>
          <w:rFonts w:ascii="Arial" w:hAnsi="Arial" w:cs="Arial"/>
          <w:b/>
          <w:sz w:val="21"/>
          <w:szCs w:val="21"/>
        </w:rPr>
        <w:t xml:space="preserve">” </w:t>
      </w:r>
      <w:r w:rsidRPr="005B163E">
        <w:rPr>
          <w:rFonts w:ascii="Arial" w:hAnsi="Arial" w:cs="Arial"/>
          <w:sz w:val="21"/>
          <w:szCs w:val="21"/>
        </w:rPr>
        <w:t>DENTRO DE LOS TRES DÍAS HÁBILES POSTERIORES A LA FECHA DE RECEPCIÓN, LAS DEFICIENCIAS QUE DEBEN CORREGIR, EL TRÁMITE DE PAGO SE REINICIARÁ EN LA FECHA EN LA QUE EL "</w:t>
      </w:r>
      <w:r w:rsidR="007C0258" w:rsidRPr="005B163E">
        <w:rPr>
          <w:rFonts w:ascii="Arial" w:hAnsi="Arial" w:cs="Arial"/>
          <w:b/>
          <w:sz w:val="21"/>
          <w:szCs w:val="21"/>
        </w:rPr>
        <w:t>LICITANTE ADJUDICADO</w:t>
      </w:r>
      <w:r w:rsidRPr="005B163E">
        <w:rPr>
          <w:rFonts w:ascii="Arial" w:hAnsi="Arial" w:cs="Arial"/>
          <w:b/>
          <w:sz w:val="21"/>
          <w:szCs w:val="21"/>
        </w:rPr>
        <w:t xml:space="preserve">” </w:t>
      </w:r>
      <w:r w:rsidRPr="005B163E">
        <w:rPr>
          <w:rFonts w:ascii="Arial" w:hAnsi="Arial" w:cs="Arial"/>
          <w:sz w:val="21"/>
          <w:szCs w:val="21"/>
        </w:rPr>
        <w:t>PRESENTE LAS FACTURAS CORREGIDAS.</w:t>
      </w:r>
    </w:p>
    <w:p w14:paraId="3AA4CB56" w14:textId="77777777" w:rsidR="00602887" w:rsidRPr="005B163E" w:rsidRDefault="00602887" w:rsidP="005B163E">
      <w:pPr>
        <w:spacing w:after="0" w:line="240" w:lineRule="auto"/>
        <w:ind w:left="709"/>
        <w:jc w:val="both"/>
        <w:rPr>
          <w:rFonts w:ascii="Arial" w:hAnsi="Arial" w:cs="Arial"/>
          <w:sz w:val="21"/>
          <w:szCs w:val="21"/>
        </w:rPr>
      </w:pPr>
    </w:p>
    <w:p w14:paraId="5F19793B" w14:textId="77777777" w:rsidR="00602887" w:rsidRPr="005B163E" w:rsidRDefault="00602887" w:rsidP="005B163E">
      <w:pPr>
        <w:spacing w:after="0" w:line="240" w:lineRule="auto"/>
        <w:ind w:left="709"/>
        <w:jc w:val="both"/>
        <w:rPr>
          <w:rFonts w:ascii="Arial" w:hAnsi="Arial" w:cs="Arial"/>
          <w:sz w:val="21"/>
          <w:szCs w:val="21"/>
        </w:rPr>
      </w:pPr>
      <w:r w:rsidRPr="005B163E">
        <w:rPr>
          <w:rFonts w:ascii="Arial" w:hAnsi="Arial" w:cs="Arial"/>
          <w:sz w:val="21"/>
          <w:szCs w:val="21"/>
        </w:rPr>
        <w:t xml:space="preserve">RECIBIDA LA FACTURA Y ENTREGABLES A SATISFACCIÓN, EL/LA </w:t>
      </w:r>
      <w:r w:rsidRPr="005B163E">
        <w:rPr>
          <w:rFonts w:ascii="Arial" w:hAnsi="Arial" w:cs="Arial"/>
          <w:b/>
          <w:sz w:val="21"/>
          <w:szCs w:val="21"/>
        </w:rPr>
        <w:t>“ADMINISTRADOR(A) DEL CONTRATO”</w:t>
      </w:r>
      <w:r w:rsidRPr="005B163E">
        <w:rPr>
          <w:rFonts w:ascii="Arial" w:hAnsi="Arial" w:cs="Arial"/>
          <w:sz w:val="21"/>
          <w:szCs w:val="21"/>
        </w:rPr>
        <w:t xml:space="preserve"> TRAMITARÁ EL PAGO DE LA PRESTACIÓN DE LOS SERVICIOS POR </w:t>
      </w:r>
      <w:r w:rsidRPr="005B163E">
        <w:rPr>
          <w:rFonts w:ascii="Arial" w:hAnsi="Arial" w:cs="Arial"/>
          <w:sz w:val="21"/>
          <w:szCs w:val="21"/>
        </w:rPr>
        <w:lastRenderedPageBreak/>
        <w:t xml:space="preserve">CONDUCTO DE LA </w:t>
      </w:r>
      <w:r w:rsidRPr="005B163E">
        <w:rPr>
          <w:rFonts w:ascii="Arial" w:hAnsi="Arial" w:cs="Arial"/>
          <w:b/>
          <w:bCs/>
          <w:sz w:val="21"/>
          <w:szCs w:val="21"/>
        </w:rPr>
        <w:t>DGRF</w:t>
      </w:r>
      <w:r w:rsidRPr="005B163E">
        <w:rPr>
          <w:rFonts w:ascii="Arial" w:hAnsi="Arial" w:cs="Arial"/>
          <w:sz w:val="21"/>
          <w:szCs w:val="21"/>
        </w:rPr>
        <w:t xml:space="preserve">, UBICADA EN CARRETERA PICACHO AJUSCO NÚMERO 167, COLONIA AMPLIACIÓN FUENTES DEL PEDREGAL, DEMARCACIÓN TERRITORIAL TLALPAN, C.P. 14110, CIUDAD DE MÉXICO, MEDIANTE FORMATO “SOLICITUD DE PAGO MÚLTIPLE”, AL CUÁL ADJUNTARÁ LO SEÑALADO EN </w:t>
      </w:r>
      <w:r w:rsidR="00A725DA">
        <w:rPr>
          <w:rFonts w:ascii="Arial" w:hAnsi="Arial" w:cs="Arial"/>
          <w:sz w:val="21"/>
          <w:szCs w:val="21"/>
        </w:rPr>
        <w:t>EL</w:t>
      </w:r>
      <w:r w:rsidRPr="005B163E">
        <w:rPr>
          <w:rFonts w:ascii="Arial" w:hAnsi="Arial" w:cs="Arial"/>
          <w:sz w:val="21"/>
          <w:szCs w:val="21"/>
        </w:rPr>
        <w:t xml:space="preserve"> </w:t>
      </w:r>
      <w:r w:rsidR="00C8446F" w:rsidRPr="005B163E">
        <w:rPr>
          <w:rFonts w:ascii="Arial" w:hAnsi="Arial" w:cs="Arial"/>
          <w:b/>
          <w:caps/>
          <w:sz w:val="21"/>
          <w:szCs w:val="21"/>
        </w:rPr>
        <w:t>ANEXO A, SUS APÉNDICES</w:t>
      </w:r>
      <w:r w:rsidR="00360824" w:rsidRPr="005B163E">
        <w:rPr>
          <w:rFonts w:ascii="Arial" w:hAnsi="Arial" w:cs="Arial"/>
          <w:b/>
          <w:caps/>
          <w:sz w:val="21"/>
          <w:szCs w:val="21"/>
        </w:rPr>
        <w:t xml:space="preserve"> Y PROGRAMA DE MANTENIMIENTO</w:t>
      </w:r>
      <w:r w:rsidRPr="005B163E">
        <w:rPr>
          <w:rFonts w:ascii="Arial" w:hAnsi="Arial" w:cs="Arial"/>
          <w:sz w:val="21"/>
          <w:szCs w:val="21"/>
        </w:rPr>
        <w:t xml:space="preserve">, LA FACTURA, ACOMPAÑADA DEL ACTA DE ENTREGA RECEPCIÓN DE LA PRESTACIÓN DE LOS SERVICIOS DE ACUERDO A LO INDICADO EN </w:t>
      </w:r>
      <w:r w:rsidR="00A725DA">
        <w:rPr>
          <w:rFonts w:ascii="Arial" w:hAnsi="Arial" w:cs="Arial"/>
          <w:sz w:val="21"/>
          <w:szCs w:val="21"/>
        </w:rPr>
        <w:t>EL</w:t>
      </w:r>
      <w:r w:rsidRPr="005B163E">
        <w:rPr>
          <w:rFonts w:ascii="Arial" w:hAnsi="Arial" w:cs="Arial"/>
          <w:sz w:val="21"/>
          <w:szCs w:val="21"/>
        </w:rPr>
        <w:t xml:space="preserve"> </w:t>
      </w:r>
      <w:r w:rsidR="00536327" w:rsidRPr="005B163E">
        <w:rPr>
          <w:rFonts w:ascii="Arial" w:hAnsi="Arial" w:cs="Arial"/>
          <w:b/>
          <w:caps/>
          <w:sz w:val="21"/>
          <w:szCs w:val="21"/>
        </w:rPr>
        <w:t>ANEXO A,</w:t>
      </w:r>
      <w:r w:rsidRPr="005B163E">
        <w:rPr>
          <w:rFonts w:ascii="Arial" w:hAnsi="Arial" w:cs="Arial"/>
          <w:sz w:val="21"/>
          <w:szCs w:val="21"/>
        </w:rPr>
        <w:t xml:space="preserve"> Y EL COMPROBANTE DE ENVÍO DE LA FACTURA ELECTRÓNICA TIPO CFDI A LOS CORREOS ELECTRÓNICOS INSTITUCIONALES proveedor.asf@asf.gob.mx CON COPIA PARA</w:t>
      </w:r>
      <w:r w:rsidRPr="005B163E">
        <w:rPr>
          <w:rFonts w:ascii="Arial" w:hAnsi="Arial" w:cs="Arial"/>
          <w:b/>
          <w:bCs/>
          <w:sz w:val="21"/>
          <w:szCs w:val="21"/>
          <w:lang w:val="es-ES"/>
        </w:rPr>
        <w:t xml:space="preserve"> </w:t>
      </w:r>
      <w:r w:rsidR="00A725DA" w:rsidRPr="004C42BF">
        <w:rPr>
          <w:rFonts w:ascii="Arial" w:hAnsi="Arial" w:cs="Arial"/>
          <w:sz w:val="21"/>
          <w:szCs w:val="21"/>
          <w:u w:val="single"/>
        </w:rPr>
        <w:t>gsanchez@asf.gob.mx</w:t>
      </w:r>
      <w:r w:rsidR="00A725DA">
        <w:rPr>
          <w:rFonts w:ascii="Arial" w:hAnsi="Arial" w:cs="Arial"/>
          <w:sz w:val="21"/>
          <w:szCs w:val="21"/>
        </w:rPr>
        <w:t xml:space="preserve"> Y</w:t>
      </w:r>
      <w:r w:rsidR="00A725DA" w:rsidRPr="00113BBF">
        <w:rPr>
          <w:rFonts w:ascii="Arial" w:hAnsi="Arial" w:cs="Arial"/>
          <w:sz w:val="21"/>
          <w:szCs w:val="21"/>
        </w:rPr>
        <w:t xml:space="preserve"> </w:t>
      </w:r>
      <w:r w:rsidR="00A725DA" w:rsidRPr="004C42BF">
        <w:rPr>
          <w:rFonts w:ascii="Arial" w:hAnsi="Arial" w:cs="Arial"/>
          <w:sz w:val="21"/>
          <w:szCs w:val="21"/>
          <w:u w:val="single"/>
        </w:rPr>
        <w:t>gbrindiz@asf.gob.mx</w:t>
      </w:r>
      <w:r w:rsidR="00A725DA">
        <w:rPr>
          <w:rFonts w:ascii="Arial" w:hAnsi="Arial" w:cs="Arial"/>
          <w:sz w:val="21"/>
          <w:szCs w:val="21"/>
          <w:u w:val="single"/>
        </w:rPr>
        <w:t>.</w:t>
      </w:r>
    </w:p>
    <w:p w14:paraId="6F4CC836" w14:textId="77777777" w:rsidR="00602887" w:rsidRPr="005B163E" w:rsidRDefault="00602887" w:rsidP="005B163E">
      <w:pPr>
        <w:spacing w:after="0" w:line="240" w:lineRule="auto"/>
        <w:ind w:left="709"/>
        <w:jc w:val="both"/>
        <w:rPr>
          <w:rFonts w:ascii="Arial" w:hAnsi="Arial" w:cs="Arial"/>
          <w:sz w:val="21"/>
          <w:szCs w:val="21"/>
        </w:rPr>
      </w:pPr>
    </w:p>
    <w:p w14:paraId="6FA9C284" w14:textId="77777777" w:rsidR="00602887" w:rsidRPr="005B163E" w:rsidRDefault="00602887" w:rsidP="005B163E">
      <w:pPr>
        <w:spacing w:after="0" w:line="240" w:lineRule="auto"/>
        <w:ind w:left="709"/>
        <w:jc w:val="both"/>
        <w:rPr>
          <w:rFonts w:ascii="Arial" w:hAnsi="Arial" w:cs="Arial"/>
          <w:sz w:val="21"/>
          <w:szCs w:val="21"/>
        </w:rPr>
      </w:pPr>
      <w:r w:rsidRPr="005B163E">
        <w:rPr>
          <w:rFonts w:ascii="Arial" w:hAnsi="Arial" w:cs="Arial"/>
          <w:sz w:val="21"/>
          <w:szCs w:val="21"/>
        </w:rPr>
        <w:t>PARA EFECTOS DEL PÁRRAFO ANTERIOR SE CONSIDERARÁ LO EXPRESADO EN EL APARTADO DE PENAS CONVENCIONALES.</w:t>
      </w:r>
    </w:p>
    <w:p w14:paraId="5E982861" w14:textId="77777777" w:rsidR="00602887" w:rsidRPr="005B163E" w:rsidRDefault="00602887" w:rsidP="005B163E">
      <w:pPr>
        <w:spacing w:after="0" w:line="240" w:lineRule="auto"/>
        <w:ind w:left="709"/>
        <w:jc w:val="both"/>
        <w:rPr>
          <w:rFonts w:ascii="Arial" w:hAnsi="Arial" w:cs="Arial"/>
          <w:sz w:val="21"/>
          <w:szCs w:val="21"/>
        </w:rPr>
      </w:pPr>
    </w:p>
    <w:p w14:paraId="0E51F6C5" w14:textId="77777777" w:rsidR="00602887" w:rsidRPr="005B163E" w:rsidRDefault="00602887" w:rsidP="005B163E">
      <w:pPr>
        <w:spacing w:after="0" w:line="240" w:lineRule="auto"/>
        <w:ind w:left="709"/>
        <w:jc w:val="both"/>
        <w:rPr>
          <w:rFonts w:ascii="Arial" w:hAnsi="Arial" w:cs="Arial"/>
          <w:sz w:val="21"/>
          <w:szCs w:val="21"/>
        </w:rPr>
      </w:pPr>
      <w:r w:rsidRPr="005B163E">
        <w:rPr>
          <w:rFonts w:ascii="Arial" w:hAnsi="Arial" w:cs="Arial"/>
          <w:b/>
          <w:bCs/>
          <w:sz w:val="21"/>
          <w:szCs w:val="21"/>
        </w:rPr>
        <w:t>“LA CONVOCANTE”</w:t>
      </w:r>
      <w:r w:rsidRPr="005B163E">
        <w:rPr>
          <w:rFonts w:ascii="Arial" w:hAnsi="Arial" w:cs="Arial"/>
          <w:sz w:val="21"/>
          <w:szCs w:val="21"/>
        </w:rPr>
        <w:t xml:space="preserve">, PAGARÁ MEDIANTE TRANSFERENCIA BANCARIA DENTRO DE LOS 20 DÍAS NATURALES SIGUIENTES, A LA PRESTACIÓN DE LOS SERVICIOS, </w:t>
      </w:r>
      <w:bookmarkStart w:id="104" w:name="_Hlk165562786"/>
      <w:r w:rsidRPr="005B163E">
        <w:rPr>
          <w:rFonts w:ascii="Arial" w:hAnsi="Arial" w:cs="Arial"/>
          <w:sz w:val="21"/>
          <w:szCs w:val="21"/>
          <w:lang w:val="es-ES_tradnl"/>
        </w:rPr>
        <w:t xml:space="preserve">ACEPTACIÓN DE LOS ENTREGABLES POR PARTE DE EL/LA </w:t>
      </w:r>
      <w:r w:rsidRPr="005B163E">
        <w:rPr>
          <w:rFonts w:ascii="Arial" w:hAnsi="Arial" w:cs="Arial"/>
          <w:b/>
          <w:bCs/>
          <w:sz w:val="21"/>
          <w:szCs w:val="21"/>
          <w:lang w:val="es-ES_tradnl"/>
        </w:rPr>
        <w:t xml:space="preserve">“ADMINISTRADOR (A) DEL CONTRATO” </w:t>
      </w:r>
      <w:r w:rsidRPr="005B163E">
        <w:rPr>
          <w:rFonts w:ascii="Arial" w:hAnsi="Arial" w:cs="Arial"/>
          <w:sz w:val="21"/>
          <w:szCs w:val="21"/>
          <w:lang w:val="es-ES_tradnl"/>
        </w:rPr>
        <w:t>Y/O QUIEN LO AUXILIE</w:t>
      </w:r>
      <w:bookmarkEnd w:id="104"/>
      <w:r w:rsidRPr="005B163E">
        <w:rPr>
          <w:rFonts w:ascii="Arial" w:hAnsi="Arial" w:cs="Arial"/>
          <w:sz w:val="21"/>
          <w:szCs w:val="21"/>
        </w:rPr>
        <w:t xml:space="preserve"> Y LA PRESENTACIÓN DE LA FACTURA, SIEMPRE Y CUANDO EL </w:t>
      </w:r>
      <w:r w:rsidRPr="005B163E">
        <w:rPr>
          <w:rFonts w:ascii="Arial" w:hAnsi="Arial" w:cs="Arial"/>
          <w:b/>
          <w:sz w:val="21"/>
          <w:szCs w:val="21"/>
        </w:rPr>
        <w:t>“</w:t>
      </w:r>
      <w:r w:rsidR="0026632B" w:rsidRPr="005B163E">
        <w:rPr>
          <w:rFonts w:ascii="Arial" w:hAnsi="Arial" w:cs="Arial"/>
          <w:b/>
          <w:sz w:val="21"/>
          <w:szCs w:val="21"/>
        </w:rPr>
        <w:t>LICITANTE ADJUDICADO</w:t>
      </w:r>
      <w:r w:rsidRPr="005B163E">
        <w:rPr>
          <w:rFonts w:ascii="Arial" w:hAnsi="Arial" w:cs="Arial"/>
          <w:b/>
          <w:sz w:val="21"/>
          <w:szCs w:val="21"/>
        </w:rPr>
        <w:t xml:space="preserve">” </w:t>
      </w:r>
      <w:r w:rsidRPr="005B163E">
        <w:rPr>
          <w:rFonts w:ascii="Arial" w:hAnsi="Arial" w:cs="Arial"/>
          <w:sz w:val="21"/>
          <w:szCs w:val="21"/>
        </w:rPr>
        <w:t xml:space="preserve">HUBIERE ENTREGADO A LA </w:t>
      </w:r>
      <w:r w:rsidRPr="005B163E">
        <w:rPr>
          <w:rFonts w:ascii="Arial" w:hAnsi="Arial" w:cs="Arial"/>
          <w:b/>
          <w:sz w:val="21"/>
          <w:szCs w:val="21"/>
        </w:rPr>
        <w:t xml:space="preserve">“DRM” </w:t>
      </w:r>
      <w:r w:rsidRPr="005B163E">
        <w:rPr>
          <w:rFonts w:ascii="Arial" w:hAnsi="Arial" w:cs="Arial"/>
          <w:sz w:val="21"/>
          <w:szCs w:val="21"/>
        </w:rPr>
        <w:t>LA GARANTÍA DE CUMPLIMIENTO</w:t>
      </w:r>
      <w:r w:rsidR="00BD4608" w:rsidRPr="005B163E">
        <w:rPr>
          <w:rFonts w:ascii="Arial" w:hAnsi="Arial" w:cs="Arial"/>
          <w:sz w:val="21"/>
          <w:szCs w:val="21"/>
        </w:rPr>
        <w:t xml:space="preserve"> DEL CONTRATO</w:t>
      </w:r>
      <w:r w:rsidRPr="005B163E">
        <w:rPr>
          <w:rFonts w:ascii="Arial" w:hAnsi="Arial" w:cs="Arial"/>
          <w:sz w:val="21"/>
          <w:szCs w:val="21"/>
        </w:rPr>
        <w:t xml:space="preserve"> Y LA PÓLIZA DE SEGURO DE RESPONSABILIDAD CIVIL ESTABLECIDAS EN LA PRESENTE CONVOCATORIA.</w:t>
      </w:r>
      <w:bookmarkStart w:id="105" w:name="_Hlk83136330"/>
    </w:p>
    <w:p w14:paraId="79749BC2" w14:textId="77777777" w:rsidR="00602887" w:rsidRPr="005B163E" w:rsidRDefault="00602887" w:rsidP="005B163E">
      <w:pPr>
        <w:spacing w:after="0" w:line="240" w:lineRule="auto"/>
        <w:ind w:left="709"/>
        <w:jc w:val="both"/>
        <w:rPr>
          <w:rFonts w:ascii="Arial" w:hAnsi="Arial" w:cs="Arial"/>
          <w:sz w:val="21"/>
          <w:szCs w:val="21"/>
        </w:rPr>
      </w:pPr>
    </w:p>
    <w:p w14:paraId="09886A86" w14:textId="77777777" w:rsidR="00602887" w:rsidRPr="005B163E" w:rsidRDefault="00602887" w:rsidP="005B163E">
      <w:pPr>
        <w:spacing w:after="0" w:line="240" w:lineRule="auto"/>
        <w:ind w:left="709"/>
        <w:jc w:val="both"/>
        <w:rPr>
          <w:rFonts w:ascii="Arial" w:hAnsi="Arial" w:cs="Arial"/>
          <w:b/>
          <w:sz w:val="21"/>
          <w:szCs w:val="21"/>
        </w:rPr>
      </w:pPr>
      <w:r w:rsidRPr="005B163E">
        <w:rPr>
          <w:rFonts w:ascii="Arial" w:hAnsi="Arial" w:cs="Arial"/>
          <w:sz w:val="21"/>
          <w:szCs w:val="21"/>
        </w:rPr>
        <w:t xml:space="preserve">EL PAGO SE REALIZARÁ PREVIA ACREDITACIÓN DE LA PRESTACIÓN DE LOS SERVICIOS EN LAS CONDICIONES REQUERIDAS EN </w:t>
      </w:r>
      <w:r w:rsidR="00A725DA">
        <w:rPr>
          <w:rFonts w:ascii="Arial" w:hAnsi="Arial" w:cs="Arial"/>
          <w:sz w:val="21"/>
          <w:szCs w:val="21"/>
        </w:rPr>
        <w:t>EL</w:t>
      </w:r>
      <w:r w:rsidRPr="005B163E">
        <w:rPr>
          <w:rFonts w:ascii="Arial" w:hAnsi="Arial" w:cs="Arial"/>
          <w:sz w:val="21"/>
          <w:szCs w:val="21"/>
        </w:rPr>
        <w:t xml:space="preserve"> </w:t>
      </w:r>
      <w:r w:rsidR="00C8446F" w:rsidRPr="005B163E">
        <w:rPr>
          <w:rFonts w:ascii="Arial" w:hAnsi="Arial" w:cs="Arial"/>
          <w:b/>
          <w:caps/>
          <w:sz w:val="21"/>
          <w:szCs w:val="21"/>
        </w:rPr>
        <w:t>ANEXO A, SUS APÉNDICES</w:t>
      </w:r>
      <w:r w:rsidR="00360824" w:rsidRPr="005B163E">
        <w:rPr>
          <w:rFonts w:ascii="Arial" w:hAnsi="Arial" w:cs="Arial"/>
          <w:b/>
          <w:caps/>
          <w:sz w:val="21"/>
          <w:szCs w:val="21"/>
        </w:rPr>
        <w:t xml:space="preserve"> Y PROGRAMA DE MANTENIMIENTO</w:t>
      </w:r>
      <w:r w:rsidRPr="005B163E">
        <w:rPr>
          <w:rFonts w:ascii="Arial" w:hAnsi="Arial" w:cs="Arial"/>
          <w:bCs/>
          <w:caps/>
          <w:sz w:val="21"/>
          <w:szCs w:val="21"/>
        </w:rPr>
        <w:t>,</w:t>
      </w:r>
      <w:r w:rsidRPr="005B163E">
        <w:rPr>
          <w:rFonts w:ascii="Arial" w:hAnsi="Arial" w:cs="Arial"/>
          <w:b/>
          <w:caps/>
          <w:sz w:val="21"/>
          <w:szCs w:val="21"/>
        </w:rPr>
        <w:t xml:space="preserve"> </w:t>
      </w:r>
      <w:r w:rsidRPr="005B163E">
        <w:rPr>
          <w:rFonts w:ascii="Arial" w:hAnsi="Arial" w:cs="Arial"/>
          <w:sz w:val="21"/>
          <w:szCs w:val="21"/>
        </w:rPr>
        <w:t xml:space="preserve">TRATÁNDOSE DE PAGOS EN EXCESO QUE HAYA RECIBIDO EL </w:t>
      </w:r>
      <w:r w:rsidRPr="005B163E">
        <w:rPr>
          <w:rFonts w:ascii="Arial" w:hAnsi="Arial" w:cs="Arial"/>
          <w:b/>
          <w:sz w:val="21"/>
          <w:szCs w:val="21"/>
        </w:rPr>
        <w:t>“</w:t>
      </w:r>
      <w:r w:rsidR="0026632B" w:rsidRPr="005B163E">
        <w:rPr>
          <w:rFonts w:ascii="Arial" w:hAnsi="Arial" w:cs="Arial"/>
          <w:b/>
          <w:sz w:val="21"/>
          <w:szCs w:val="21"/>
        </w:rPr>
        <w:t>LICITANTE ADJUDICADO</w:t>
      </w:r>
      <w:r w:rsidRPr="005B163E">
        <w:rPr>
          <w:rFonts w:ascii="Arial" w:hAnsi="Arial" w:cs="Arial"/>
          <w:b/>
          <w:sz w:val="21"/>
          <w:szCs w:val="21"/>
        </w:rPr>
        <w:t>”,</w:t>
      </w:r>
      <w:r w:rsidRPr="005B163E">
        <w:rPr>
          <w:rFonts w:ascii="Arial" w:hAnsi="Arial" w:cs="Arial"/>
          <w:sz w:val="21"/>
          <w:szCs w:val="21"/>
        </w:rPr>
        <w:t xml:space="preserve"> ESTE DEBERÁ REINTEGRAR LAS CANTIDADES EN EXCESO, MÁS LOS INTERESES CORRESPONDIENTES. LOS INTERESES SE CALCULARÁN SOBRE LAS CANTIDADES PAGADAS EN CADA CASO Y SE COMPUTARÁN POR DÍAS NATURALES DESDE LA FECHA DE PAGO, HASTA LA FECHA EN QUE SE PONGAN EFECTIVAMENTE LAS CANTIDADES A DISPOSICIÓN DE LA </w:t>
      </w:r>
      <w:r w:rsidRPr="005B163E">
        <w:rPr>
          <w:rFonts w:ascii="Arial" w:hAnsi="Arial" w:cs="Arial"/>
          <w:b/>
          <w:sz w:val="21"/>
          <w:szCs w:val="21"/>
        </w:rPr>
        <w:t>“CONVOCANTE”</w:t>
      </w:r>
      <w:bookmarkEnd w:id="105"/>
      <w:r w:rsidRPr="005B163E">
        <w:rPr>
          <w:rFonts w:ascii="Arial" w:hAnsi="Arial" w:cs="Arial"/>
          <w:b/>
          <w:sz w:val="21"/>
          <w:szCs w:val="21"/>
        </w:rPr>
        <w:t>.</w:t>
      </w:r>
    </w:p>
    <w:p w14:paraId="516B52B2" w14:textId="77777777" w:rsidR="00602887" w:rsidRPr="005B163E" w:rsidRDefault="00602887" w:rsidP="005B163E">
      <w:pPr>
        <w:spacing w:after="0" w:line="240" w:lineRule="auto"/>
        <w:ind w:left="709"/>
        <w:jc w:val="both"/>
        <w:rPr>
          <w:rFonts w:ascii="Arial" w:hAnsi="Arial" w:cs="Arial"/>
          <w:b/>
          <w:sz w:val="21"/>
          <w:szCs w:val="21"/>
        </w:rPr>
      </w:pPr>
    </w:p>
    <w:p w14:paraId="1D506376" w14:textId="77777777" w:rsidR="00602887" w:rsidRPr="005B163E" w:rsidRDefault="00602887" w:rsidP="005B163E">
      <w:pPr>
        <w:spacing w:after="0" w:line="240" w:lineRule="auto"/>
        <w:ind w:left="709"/>
        <w:jc w:val="both"/>
        <w:rPr>
          <w:rFonts w:ascii="Arial" w:hAnsi="Arial" w:cs="Arial"/>
          <w:sz w:val="21"/>
          <w:szCs w:val="21"/>
        </w:rPr>
      </w:pPr>
      <w:r w:rsidRPr="005B163E">
        <w:rPr>
          <w:rFonts w:ascii="Arial" w:hAnsi="Arial" w:cs="Arial"/>
          <w:sz w:val="21"/>
          <w:szCs w:val="21"/>
        </w:rPr>
        <w:t xml:space="preserve">LA REVISIÓN DE LA FACTURA SERÁ DE LUNES A VIERNES (DÍAS HÁBILES) DE 9:00 A 15:00 HORAS Y DE 16:30 A 18:30 HORAS Y EL PAGO A MÁS TARDAR DENTRO DE LOS 20 DÍAS NATURALES SIGUIENTES A LA RECEPCIÓN DE LA FACTURA EN LA DIRECCIÓN GENERAL DE RECURSOS FINANCIEROS, CON EL VISTO BUENO DEL </w:t>
      </w:r>
      <w:r w:rsidRPr="005B163E">
        <w:rPr>
          <w:rFonts w:ascii="Arial" w:hAnsi="Arial" w:cs="Arial"/>
          <w:b/>
          <w:sz w:val="21"/>
          <w:szCs w:val="21"/>
        </w:rPr>
        <w:t>“ÁREA REQUIRENTE”</w:t>
      </w:r>
      <w:r w:rsidRPr="005B163E">
        <w:rPr>
          <w:rFonts w:ascii="Arial" w:hAnsi="Arial" w:cs="Arial"/>
          <w:sz w:val="21"/>
          <w:szCs w:val="21"/>
        </w:rPr>
        <w:t xml:space="preserve">, EN EL DOMICILIO DE LA </w:t>
      </w:r>
      <w:r w:rsidRPr="005B163E">
        <w:rPr>
          <w:rFonts w:ascii="Arial" w:hAnsi="Arial" w:cs="Arial"/>
          <w:b/>
          <w:sz w:val="21"/>
          <w:szCs w:val="21"/>
        </w:rPr>
        <w:t>“CONVOCANTE”</w:t>
      </w:r>
      <w:r w:rsidRPr="005B163E">
        <w:rPr>
          <w:rFonts w:ascii="Arial" w:hAnsi="Arial" w:cs="Arial"/>
          <w:sz w:val="21"/>
          <w:szCs w:val="21"/>
        </w:rPr>
        <w:t xml:space="preserve"> SEÑALADO EN EL SEGUNDO PÁRRAFO DE ESTE NUMERAL.</w:t>
      </w:r>
    </w:p>
    <w:p w14:paraId="300475D1" w14:textId="77777777" w:rsidR="00602887" w:rsidRPr="005B163E" w:rsidRDefault="00602887" w:rsidP="005B163E">
      <w:pPr>
        <w:spacing w:after="0" w:line="240" w:lineRule="auto"/>
        <w:ind w:left="709"/>
        <w:jc w:val="both"/>
        <w:rPr>
          <w:rFonts w:ascii="Arial" w:hAnsi="Arial" w:cs="Arial"/>
          <w:sz w:val="21"/>
          <w:szCs w:val="21"/>
        </w:rPr>
      </w:pPr>
    </w:p>
    <w:p w14:paraId="3628A57F" w14:textId="77777777" w:rsidR="00602887" w:rsidRPr="005B163E" w:rsidRDefault="00602887" w:rsidP="005B163E">
      <w:pPr>
        <w:autoSpaceDE w:val="0"/>
        <w:autoSpaceDN w:val="0"/>
        <w:adjustRightInd w:val="0"/>
        <w:spacing w:after="0" w:line="240" w:lineRule="auto"/>
        <w:ind w:left="709"/>
        <w:jc w:val="both"/>
        <w:rPr>
          <w:rFonts w:ascii="Arial" w:hAnsi="Arial" w:cs="Arial"/>
          <w:b/>
          <w:sz w:val="21"/>
          <w:szCs w:val="21"/>
        </w:rPr>
      </w:pPr>
      <w:bookmarkStart w:id="106" w:name="_Hlk83127361"/>
      <w:r w:rsidRPr="005B163E">
        <w:rPr>
          <w:rFonts w:ascii="Arial" w:hAnsi="Arial" w:cs="Arial"/>
          <w:sz w:val="21"/>
          <w:szCs w:val="21"/>
        </w:rPr>
        <w:t>EL PAGO SE REALIZARÁ POR TRANSFERENCIA ELECTRÓNICA, PARA LO CUAL EL “</w:t>
      </w:r>
      <w:r w:rsidR="0026632B" w:rsidRPr="005B163E">
        <w:rPr>
          <w:rFonts w:ascii="Arial" w:hAnsi="Arial" w:cs="Arial"/>
          <w:b/>
          <w:sz w:val="21"/>
          <w:szCs w:val="21"/>
        </w:rPr>
        <w:t>LICITANTE ADJUDICADO</w:t>
      </w:r>
      <w:r w:rsidRPr="005B163E">
        <w:rPr>
          <w:rFonts w:ascii="Arial" w:hAnsi="Arial" w:cs="Arial"/>
          <w:sz w:val="21"/>
          <w:szCs w:val="21"/>
        </w:rPr>
        <w:t>”</w:t>
      </w:r>
      <w:r w:rsidRPr="005B163E">
        <w:rPr>
          <w:rFonts w:ascii="Arial" w:hAnsi="Arial" w:cs="Arial"/>
          <w:b/>
          <w:sz w:val="21"/>
          <w:szCs w:val="21"/>
        </w:rPr>
        <w:t xml:space="preserve"> </w:t>
      </w:r>
      <w:r w:rsidRPr="005B163E">
        <w:rPr>
          <w:rFonts w:ascii="Arial" w:hAnsi="Arial" w:cs="Arial"/>
          <w:sz w:val="21"/>
          <w:szCs w:val="21"/>
        </w:rPr>
        <w:t xml:space="preserve">DEBERÁ PROPORCIONAR LOS SIGUIENTES DATOS AL </w:t>
      </w:r>
      <w:r w:rsidRPr="005B163E">
        <w:rPr>
          <w:rFonts w:ascii="Arial" w:hAnsi="Arial" w:cs="Arial"/>
          <w:b/>
          <w:sz w:val="21"/>
          <w:szCs w:val="21"/>
        </w:rPr>
        <w:t>“ÁREA REQUIRENTE”.</w:t>
      </w:r>
    </w:p>
    <w:p w14:paraId="5061D96B" w14:textId="77777777" w:rsidR="00602887" w:rsidRPr="005B163E" w:rsidRDefault="00602887" w:rsidP="005B163E">
      <w:pPr>
        <w:autoSpaceDE w:val="0"/>
        <w:autoSpaceDN w:val="0"/>
        <w:adjustRightInd w:val="0"/>
        <w:spacing w:after="0" w:line="240" w:lineRule="auto"/>
        <w:ind w:left="709"/>
        <w:jc w:val="both"/>
        <w:rPr>
          <w:rFonts w:ascii="Arial" w:hAnsi="Arial" w:cs="Arial"/>
          <w:sz w:val="21"/>
          <w:szCs w:val="21"/>
        </w:rPr>
      </w:pPr>
    </w:p>
    <w:p w14:paraId="54DEC75F" w14:textId="77777777" w:rsidR="00602887" w:rsidRPr="005B163E" w:rsidRDefault="00602887" w:rsidP="000E59FA">
      <w:pPr>
        <w:numPr>
          <w:ilvl w:val="0"/>
          <w:numId w:val="12"/>
        </w:numPr>
        <w:autoSpaceDE w:val="0"/>
        <w:autoSpaceDN w:val="0"/>
        <w:adjustRightInd w:val="0"/>
        <w:spacing w:after="0" w:line="288" w:lineRule="auto"/>
        <w:ind w:left="1134" w:hanging="357"/>
        <w:contextualSpacing/>
        <w:jc w:val="both"/>
        <w:rPr>
          <w:rFonts w:ascii="Arial" w:hAnsi="Arial" w:cs="Arial"/>
          <w:sz w:val="21"/>
          <w:szCs w:val="21"/>
        </w:rPr>
      </w:pPr>
      <w:r w:rsidRPr="005B163E">
        <w:rPr>
          <w:rFonts w:ascii="Arial" w:hAnsi="Arial" w:cs="Arial"/>
          <w:sz w:val="21"/>
          <w:szCs w:val="21"/>
        </w:rPr>
        <w:t>NOMBRE, DENOMINACIÓN O RAZÓN SOCIAL, DE EL “</w:t>
      </w:r>
      <w:r w:rsidR="0026632B" w:rsidRPr="005B163E">
        <w:rPr>
          <w:rFonts w:ascii="Arial" w:hAnsi="Arial" w:cs="Arial"/>
          <w:b/>
          <w:sz w:val="21"/>
          <w:szCs w:val="21"/>
        </w:rPr>
        <w:t>LICITANTE ADJUDICADO</w:t>
      </w:r>
      <w:r w:rsidRPr="005B163E">
        <w:rPr>
          <w:rFonts w:ascii="Arial" w:hAnsi="Arial" w:cs="Arial"/>
          <w:sz w:val="21"/>
          <w:szCs w:val="21"/>
        </w:rPr>
        <w:t>”.</w:t>
      </w:r>
    </w:p>
    <w:p w14:paraId="019357C4" w14:textId="77777777" w:rsidR="00602887" w:rsidRPr="005B163E" w:rsidRDefault="00602887" w:rsidP="000E59FA">
      <w:pPr>
        <w:numPr>
          <w:ilvl w:val="0"/>
          <w:numId w:val="12"/>
        </w:numPr>
        <w:autoSpaceDE w:val="0"/>
        <w:autoSpaceDN w:val="0"/>
        <w:adjustRightInd w:val="0"/>
        <w:spacing w:after="0" w:line="288" w:lineRule="auto"/>
        <w:ind w:left="1134" w:hanging="357"/>
        <w:contextualSpacing/>
        <w:jc w:val="both"/>
        <w:rPr>
          <w:rFonts w:ascii="Arial" w:hAnsi="Arial" w:cs="Arial"/>
          <w:sz w:val="21"/>
          <w:szCs w:val="21"/>
        </w:rPr>
      </w:pPr>
      <w:r w:rsidRPr="005B163E">
        <w:rPr>
          <w:rFonts w:ascii="Arial" w:hAnsi="Arial" w:cs="Arial"/>
          <w:sz w:val="21"/>
          <w:szCs w:val="21"/>
        </w:rPr>
        <w:t>INSTITUCIÓN BANCARIA.</w:t>
      </w:r>
    </w:p>
    <w:p w14:paraId="0C9A9BED" w14:textId="77777777" w:rsidR="00602887" w:rsidRPr="005B163E" w:rsidRDefault="00602887" w:rsidP="000E59FA">
      <w:pPr>
        <w:numPr>
          <w:ilvl w:val="0"/>
          <w:numId w:val="12"/>
        </w:numPr>
        <w:autoSpaceDE w:val="0"/>
        <w:autoSpaceDN w:val="0"/>
        <w:adjustRightInd w:val="0"/>
        <w:spacing w:after="0" w:line="288" w:lineRule="auto"/>
        <w:ind w:left="1134" w:hanging="357"/>
        <w:contextualSpacing/>
        <w:jc w:val="both"/>
        <w:rPr>
          <w:rFonts w:ascii="Arial" w:hAnsi="Arial" w:cs="Arial"/>
          <w:sz w:val="21"/>
          <w:szCs w:val="21"/>
        </w:rPr>
      </w:pPr>
      <w:r w:rsidRPr="005B163E">
        <w:rPr>
          <w:rFonts w:ascii="Arial" w:hAnsi="Arial" w:cs="Arial"/>
          <w:sz w:val="21"/>
          <w:szCs w:val="21"/>
        </w:rPr>
        <w:t>PLAZA.</w:t>
      </w:r>
    </w:p>
    <w:p w14:paraId="225C7C89" w14:textId="77777777" w:rsidR="00602887" w:rsidRPr="005B163E" w:rsidRDefault="00602887" w:rsidP="000E59FA">
      <w:pPr>
        <w:numPr>
          <w:ilvl w:val="0"/>
          <w:numId w:val="12"/>
        </w:numPr>
        <w:autoSpaceDE w:val="0"/>
        <w:autoSpaceDN w:val="0"/>
        <w:adjustRightInd w:val="0"/>
        <w:spacing w:after="0" w:line="288" w:lineRule="auto"/>
        <w:ind w:left="1134" w:hanging="357"/>
        <w:contextualSpacing/>
        <w:jc w:val="both"/>
        <w:rPr>
          <w:rFonts w:ascii="Arial" w:hAnsi="Arial" w:cs="Arial"/>
          <w:sz w:val="21"/>
          <w:szCs w:val="21"/>
        </w:rPr>
      </w:pPr>
      <w:r w:rsidRPr="005B163E">
        <w:rPr>
          <w:rFonts w:ascii="Arial" w:hAnsi="Arial" w:cs="Arial"/>
          <w:sz w:val="21"/>
          <w:szCs w:val="21"/>
        </w:rPr>
        <w:t>SUCURSAL.</w:t>
      </w:r>
    </w:p>
    <w:p w14:paraId="512263E8" w14:textId="77777777" w:rsidR="00602887" w:rsidRPr="005B163E" w:rsidRDefault="00602887" w:rsidP="000E59FA">
      <w:pPr>
        <w:numPr>
          <w:ilvl w:val="0"/>
          <w:numId w:val="12"/>
        </w:numPr>
        <w:autoSpaceDE w:val="0"/>
        <w:autoSpaceDN w:val="0"/>
        <w:adjustRightInd w:val="0"/>
        <w:spacing w:after="0" w:line="288" w:lineRule="auto"/>
        <w:ind w:left="1134" w:hanging="357"/>
        <w:contextualSpacing/>
        <w:jc w:val="both"/>
        <w:rPr>
          <w:rFonts w:ascii="Arial" w:hAnsi="Arial" w:cs="Arial"/>
          <w:sz w:val="21"/>
          <w:szCs w:val="21"/>
        </w:rPr>
      </w:pPr>
      <w:r w:rsidRPr="005B163E">
        <w:rPr>
          <w:rFonts w:ascii="Arial" w:hAnsi="Arial" w:cs="Arial"/>
          <w:sz w:val="21"/>
          <w:szCs w:val="21"/>
        </w:rPr>
        <w:t>DOMICILIO DE LA INSTITUCIÓN BANCARIA.</w:t>
      </w:r>
    </w:p>
    <w:p w14:paraId="2F5F8C18" w14:textId="77777777" w:rsidR="00602887" w:rsidRPr="005B163E" w:rsidRDefault="00602887" w:rsidP="000E59FA">
      <w:pPr>
        <w:numPr>
          <w:ilvl w:val="0"/>
          <w:numId w:val="12"/>
        </w:numPr>
        <w:autoSpaceDE w:val="0"/>
        <w:autoSpaceDN w:val="0"/>
        <w:adjustRightInd w:val="0"/>
        <w:spacing w:after="0" w:line="288" w:lineRule="auto"/>
        <w:ind w:left="1134" w:hanging="357"/>
        <w:contextualSpacing/>
        <w:jc w:val="both"/>
        <w:rPr>
          <w:rFonts w:ascii="Arial" w:hAnsi="Arial" w:cs="Arial"/>
          <w:sz w:val="21"/>
          <w:szCs w:val="21"/>
        </w:rPr>
      </w:pPr>
      <w:r w:rsidRPr="005B163E">
        <w:rPr>
          <w:rFonts w:ascii="Arial" w:hAnsi="Arial" w:cs="Arial"/>
          <w:sz w:val="21"/>
          <w:szCs w:val="21"/>
        </w:rPr>
        <w:t>CUENTA.</w:t>
      </w:r>
    </w:p>
    <w:p w14:paraId="7F8E378D" w14:textId="77777777" w:rsidR="00602887" w:rsidRPr="005B163E" w:rsidRDefault="00602887" w:rsidP="000E59FA">
      <w:pPr>
        <w:numPr>
          <w:ilvl w:val="0"/>
          <w:numId w:val="12"/>
        </w:numPr>
        <w:autoSpaceDE w:val="0"/>
        <w:autoSpaceDN w:val="0"/>
        <w:adjustRightInd w:val="0"/>
        <w:spacing w:after="0" w:line="288" w:lineRule="auto"/>
        <w:ind w:left="1134" w:hanging="357"/>
        <w:contextualSpacing/>
        <w:jc w:val="both"/>
        <w:rPr>
          <w:rFonts w:ascii="Arial" w:hAnsi="Arial" w:cs="Arial"/>
          <w:sz w:val="21"/>
          <w:szCs w:val="21"/>
        </w:rPr>
      </w:pPr>
      <w:r w:rsidRPr="005B163E">
        <w:rPr>
          <w:rFonts w:ascii="Arial" w:hAnsi="Arial" w:cs="Arial"/>
          <w:sz w:val="21"/>
          <w:szCs w:val="21"/>
        </w:rPr>
        <w:t>CLABE INTERBANCARIA</w:t>
      </w:r>
      <w:bookmarkEnd w:id="106"/>
      <w:r w:rsidRPr="005B163E">
        <w:rPr>
          <w:rFonts w:ascii="Arial" w:hAnsi="Arial" w:cs="Arial"/>
          <w:sz w:val="21"/>
          <w:szCs w:val="21"/>
        </w:rPr>
        <w:t>.</w:t>
      </w:r>
    </w:p>
    <w:bookmarkEnd w:id="103"/>
    <w:p w14:paraId="0DF61D54" w14:textId="77777777" w:rsidR="00E06FA9" w:rsidRDefault="00E06FA9" w:rsidP="005B163E">
      <w:pPr>
        <w:autoSpaceDE w:val="0"/>
        <w:autoSpaceDN w:val="0"/>
        <w:adjustRightInd w:val="0"/>
        <w:spacing w:after="0" w:line="240" w:lineRule="auto"/>
        <w:jc w:val="both"/>
        <w:rPr>
          <w:rFonts w:ascii="Arial" w:hAnsi="Arial" w:cs="Arial"/>
          <w:sz w:val="21"/>
          <w:szCs w:val="21"/>
        </w:rPr>
      </w:pPr>
    </w:p>
    <w:p w14:paraId="01E21E0F" w14:textId="77777777" w:rsidR="000E59FA" w:rsidRDefault="000E59FA" w:rsidP="005B163E">
      <w:pPr>
        <w:autoSpaceDE w:val="0"/>
        <w:autoSpaceDN w:val="0"/>
        <w:adjustRightInd w:val="0"/>
        <w:spacing w:after="0" w:line="240" w:lineRule="auto"/>
        <w:jc w:val="both"/>
        <w:rPr>
          <w:rFonts w:ascii="Arial" w:hAnsi="Arial" w:cs="Arial"/>
          <w:sz w:val="21"/>
          <w:szCs w:val="21"/>
        </w:rPr>
      </w:pPr>
    </w:p>
    <w:p w14:paraId="528EF299" w14:textId="77777777" w:rsidR="00AB35E9" w:rsidRDefault="00AB35E9" w:rsidP="005B163E">
      <w:pPr>
        <w:autoSpaceDE w:val="0"/>
        <w:autoSpaceDN w:val="0"/>
        <w:adjustRightInd w:val="0"/>
        <w:spacing w:after="0" w:line="240" w:lineRule="auto"/>
        <w:jc w:val="both"/>
        <w:rPr>
          <w:rFonts w:ascii="Arial" w:hAnsi="Arial" w:cs="Arial"/>
          <w:sz w:val="21"/>
          <w:szCs w:val="21"/>
        </w:rPr>
      </w:pPr>
    </w:p>
    <w:p w14:paraId="30E53E63" w14:textId="77777777" w:rsidR="00AB35E9" w:rsidRDefault="00AB35E9" w:rsidP="005B163E">
      <w:pPr>
        <w:autoSpaceDE w:val="0"/>
        <w:autoSpaceDN w:val="0"/>
        <w:adjustRightInd w:val="0"/>
        <w:spacing w:after="0" w:line="240" w:lineRule="auto"/>
        <w:jc w:val="both"/>
        <w:rPr>
          <w:rFonts w:ascii="Arial" w:hAnsi="Arial" w:cs="Arial"/>
          <w:sz w:val="21"/>
          <w:szCs w:val="21"/>
        </w:rPr>
      </w:pPr>
    </w:p>
    <w:p w14:paraId="7587AB0A" w14:textId="77777777" w:rsidR="00AB35E9" w:rsidRPr="005B163E" w:rsidRDefault="00AB35E9" w:rsidP="005B163E">
      <w:pPr>
        <w:autoSpaceDE w:val="0"/>
        <w:autoSpaceDN w:val="0"/>
        <w:adjustRightInd w:val="0"/>
        <w:spacing w:after="0" w:line="240" w:lineRule="auto"/>
        <w:jc w:val="both"/>
        <w:rPr>
          <w:rFonts w:ascii="Arial" w:hAnsi="Arial" w:cs="Arial"/>
          <w:sz w:val="21"/>
          <w:szCs w:val="21"/>
        </w:rPr>
      </w:pPr>
    </w:p>
    <w:p w14:paraId="5AA7C751" w14:textId="77777777" w:rsidR="00ED3667" w:rsidRPr="005B163E" w:rsidRDefault="00ED3667" w:rsidP="005B163E">
      <w:pPr>
        <w:numPr>
          <w:ilvl w:val="1"/>
          <w:numId w:val="11"/>
        </w:numPr>
        <w:spacing w:after="0" w:line="240" w:lineRule="auto"/>
        <w:jc w:val="both"/>
        <w:rPr>
          <w:rFonts w:ascii="Arial" w:hAnsi="Arial" w:cs="Arial"/>
          <w:b/>
          <w:snapToGrid w:val="0"/>
          <w:sz w:val="21"/>
          <w:szCs w:val="21"/>
        </w:rPr>
      </w:pPr>
      <w:r w:rsidRPr="005B163E">
        <w:rPr>
          <w:rFonts w:ascii="Arial" w:hAnsi="Arial" w:cs="Arial"/>
          <w:b/>
          <w:sz w:val="21"/>
          <w:szCs w:val="21"/>
        </w:rPr>
        <w:lastRenderedPageBreak/>
        <w:t>PRESENTACIÓN DE PROPUESTAS CONJUNTAS:</w:t>
      </w:r>
    </w:p>
    <w:p w14:paraId="719657A8" w14:textId="77777777" w:rsidR="00ED3667" w:rsidRPr="005B163E" w:rsidRDefault="00ED3667" w:rsidP="005B163E">
      <w:pPr>
        <w:spacing w:after="0" w:line="240" w:lineRule="auto"/>
        <w:ind w:left="435"/>
        <w:jc w:val="both"/>
        <w:rPr>
          <w:rFonts w:ascii="Arial" w:hAnsi="Arial" w:cs="Arial"/>
          <w:b/>
          <w:snapToGrid w:val="0"/>
          <w:sz w:val="21"/>
          <w:szCs w:val="21"/>
        </w:rPr>
      </w:pPr>
    </w:p>
    <w:p w14:paraId="2FADC8D6" w14:textId="77777777" w:rsidR="00ED3667" w:rsidRPr="005B163E" w:rsidRDefault="00ED3667" w:rsidP="005B163E">
      <w:pPr>
        <w:autoSpaceDE w:val="0"/>
        <w:autoSpaceDN w:val="0"/>
        <w:spacing w:after="0" w:line="240" w:lineRule="auto"/>
        <w:ind w:left="567" w:right="15"/>
        <w:jc w:val="both"/>
        <w:rPr>
          <w:rFonts w:ascii="Arial" w:hAnsi="Arial" w:cs="Arial"/>
          <w:b/>
          <w:sz w:val="21"/>
          <w:szCs w:val="21"/>
        </w:rPr>
      </w:pPr>
      <w:bookmarkStart w:id="107" w:name="_Hlk83138079"/>
      <w:r w:rsidRPr="005B163E">
        <w:rPr>
          <w:rFonts w:ascii="Arial" w:hAnsi="Arial" w:cs="Arial"/>
          <w:iCs/>
          <w:sz w:val="21"/>
          <w:szCs w:val="21"/>
        </w:rPr>
        <w:t>ACORDE AL ARTÍCULO 29 PÁRRAFO</w:t>
      </w:r>
      <w:r w:rsidR="00273933" w:rsidRPr="005B163E">
        <w:rPr>
          <w:rFonts w:ascii="Arial" w:hAnsi="Arial" w:cs="Arial"/>
          <w:iCs/>
          <w:sz w:val="21"/>
          <w:szCs w:val="21"/>
        </w:rPr>
        <w:t xml:space="preserve"> TERCERO</w:t>
      </w:r>
      <w:r w:rsidRPr="005B163E">
        <w:rPr>
          <w:rFonts w:ascii="Arial" w:hAnsi="Arial" w:cs="Arial"/>
          <w:iCs/>
          <w:sz w:val="21"/>
          <w:szCs w:val="21"/>
        </w:rPr>
        <w:t xml:space="preserve"> DE</w:t>
      </w:r>
      <w:r w:rsidRPr="005B163E">
        <w:rPr>
          <w:rFonts w:ascii="Arial" w:hAnsi="Arial" w:cs="Arial"/>
          <w:caps/>
          <w:sz w:val="21"/>
          <w:szCs w:val="21"/>
        </w:rPr>
        <w:t xml:space="preserve">l </w:t>
      </w:r>
      <w:r w:rsidRPr="005B163E">
        <w:rPr>
          <w:rFonts w:ascii="Arial" w:hAnsi="Arial" w:cs="Arial"/>
          <w:b/>
          <w:caps/>
          <w:sz w:val="21"/>
          <w:szCs w:val="21"/>
        </w:rPr>
        <w:t>“acuerdo”</w:t>
      </w:r>
      <w:r w:rsidRPr="005B163E">
        <w:rPr>
          <w:rFonts w:ascii="Arial" w:hAnsi="Arial" w:cs="Arial"/>
          <w:iCs/>
          <w:sz w:val="21"/>
          <w:szCs w:val="21"/>
        </w:rPr>
        <w:t xml:space="preserve">, DOS O MÁS PERSONAS PODRÁN PRESENTAR CONJUNTAMENTE PROPOSICIONES EN LAS LICITACIONES SIN NECESIDAD DE CONSTITUIR UNA SOCIEDAD, O NUEVA SOCIEDAD EN CASO DE PERSONAS MORALES, SIEMPRE QUE PARA TALES EFECTOS, EN LA PROPOSICIÓN Y EN EL </w:t>
      </w:r>
      <w:r w:rsidRPr="005B163E">
        <w:rPr>
          <w:rFonts w:ascii="Arial" w:hAnsi="Arial" w:cs="Arial"/>
          <w:b/>
          <w:bCs/>
          <w:iCs/>
          <w:sz w:val="21"/>
          <w:szCs w:val="21"/>
        </w:rPr>
        <w:t>CONVENIO DE PARTICIPACIÓN CONJUNTA QUE AL EFECTO SUSCRIBAN LOS “LICITANTES”,</w:t>
      </w:r>
      <w:r w:rsidRPr="005B163E">
        <w:rPr>
          <w:rFonts w:ascii="Arial" w:hAnsi="Arial" w:cs="Arial"/>
          <w:iCs/>
          <w:sz w:val="21"/>
          <w:szCs w:val="21"/>
        </w:rPr>
        <w:t xml:space="preserve"> </w:t>
      </w:r>
      <w:r w:rsidRPr="005B163E">
        <w:rPr>
          <w:rFonts w:ascii="Arial" w:hAnsi="Arial" w:cs="Arial"/>
          <w:b/>
          <w:bCs/>
          <w:iCs/>
          <w:sz w:val="21"/>
          <w:szCs w:val="21"/>
        </w:rPr>
        <w:t xml:space="preserve">SE ESTABLEZCAN CON PRECISIÓN Y A SATISFACCIÓN DE LA “CONVOCANTE”, LAS PARTES A QUE CADA PERSONA SE OBLIGARÁ, ASÍ COMO LA MANERA EN QUE SE EXIGIRÁ EL CUMPLIMIENTO DE LAS OBLIGACIONES, EN EL CASO DE QUE LA PROPUESTA CONJUNTA RESULTE ADJUDICADA FORMARA PARTE INTEGRANTE DEL “CONTRATO”, </w:t>
      </w:r>
      <w:r w:rsidRPr="005B163E">
        <w:rPr>
          <w:rFonts w:ascii="Arial" w:hAnsi="Arial" w:cs="Arial"/>
          <w:iCs/>
          <w:sz w:val="21"/>
          <w:szCs w:val="21"/>
        </w:rPr>
        <w:t>EN ESTE SUPUESTO LA PROPOSICIÓN DEBERÁ SER FIRMADA AUTÓGRAFAMENTE POR EL REPRESENTANTE COMÚN QUE PARA ESTE ACTO HAYA SIDO DESIGNADO POR EL GRUPO DE PERSONAS.</w:t>
      </w:r>
      <w:r w:rsidRPr="005B163E">
        <w:rPr>
          <w:rFonts w:ascii="Arial" w:hAnsi="Arial" w:cs="Arial"/>
          <w:sz w:val="21"/>
          <w:szCs w:val="21"/>
        </w:rPr>
        <w:t xml:space="preserve"> TALES PRECISIONES SE ESPECIFICARÁN EN EL CONVENIO DE PARTICIPACIÓN CONJUNTA </w:t>
      </w:r>
      <w:r w:rsidRPr="005B163E">
        <w:rPr>
          <w:rFonts w:ascii="Arial" w:hAnsi="Arial" w:cs="Arial"/>
          <w:b/>
          <w:sz w:val="21"/>
          <w:szCs w:val="21"/>
        </w:rPr>
        <w:t>“ANEXO 7”</w:t>
      </w:r>
      <w:bookmarkEnd w:id="107"/>
      <w:r w:rsidRPr="005B163E">
        <w:rPr>
          <w:rFonts w:ascii="Arial" w:hAnsi="Arial" w:cs="Arial"/>
          <w:b/>
          <w:sz w:val="21"/>
          <w:szCs w:val="21"/>
        </w:rPr>
        <w:t>.</w:t>
      </w:r>
    </w:p>
    <w:p w14:paraId="38FE7683" w14:textId="77777777" w:rsidR="00ED3667" w:rsidRPr="005B163E" w:rsidRDefault="00ED3667" w:rsidP="005B163E">
      <w:pPr>
        <w:autoSpaceDE w:val="0"/>
        <w:autoSpaceDN w:val="0"/>
        <w:spacing w:after="0" w:line="240" w:lineRule="auto"/>
        <w:ind w:right="15"/>
        <w:jc w:val="both"/>
        <w:rPr>
          <w:rFonts w:ascii="Arial" w:hAnsi="Arial" w:cs="Arial"/>
          <w:iCs/>
          <w:sz w:val="21"/>
          <w:szCs w:val="21"/>
          <w:lang w:eastAsia="en-US"/>
        </w:rPr>
      </w:pPr>
    </w:p>
    <w:p w14:paraId="15153EFB" w14:textId="77777777" w:rsidR="00ED3667" w:rsidRPr="005B163E" w:rsidRDefault="00ED3667" w:rsidP="005B163E">
      <w:pPr>
        <w:autoSpaceDE w:val="0"/>
        <w:autoSpaceDN w:val="0"/>
        <w:spacing w:after="0" w:line="240" w:lineRule="auto"/>
        <w:ind w:left="567" w:right="15"/>
        <w:jc w:val="both"/>
        <w:rPr>
          <w:rFonts w:ascii="Arial" w:hAnsi="Arial" w:cs="Arial"/>
          <w:sz w:val="21"/>
          <w:szCs w:val="21"/>
        </w:rPr>
      </w:pPr>
      <w:r w:rsidRPr="005B163E">
        <w:rPr>
          <w:rFonts w:ascii="Arial" w:hAnsi="Arial" w:cs="Arial"/>
          <w:sz w:val="21"/>
          <w:szCs w:val="21"/>
        </w:rPr>
        <w:t>AL EFECTO, LOS INTERESADOS QUE NO SE ENCUENTREN EN ALGUNO DE LOS SUPUESTOS A QUE SE REFIERE EL ARTÍCULO 48 D</w:t>
      </w:r>
      <w:r w:rsidRPr="005B163E">
        <w:rPr>
          <w:rFonts w:ascii="Arial" w:hAnsi="Arial" w:cs="Arial"/>
          <w:caps/>
          <w:sz w:val="21"/>
          <w:szCs w:val="21"/>
        </w:rPr>
        <w:t xml:space="preserve">el </w:t>
      </w:r>
      <w:r w:rsidRPr="005B163E">
        <w:rPr>
          <w:rFonts w:ascii="Arial" w:hAnsi="Arial" w:cs="Arial"/>
          <w:b/>
          <w:caps/>
          <w:sz w:val="21"/>
          <w:szCs w:val="21"/>
        </w:rPr>
        <w:t>“acuerdo”</w:t>
      </w:r>
      <w:r w:rsidRPr="005B163E">
        <w:rPr>
          <w:rFonts w:ascii="Arial" w:hAnsi="Arial" w:cs="Arial"/>
          <w:sz w:val="21"/>
          <w:szCs w:val="21"/>
        </w:rPr>
        <w:t>, PODRÁN AGRUPARSE PARA PRESENTAR UNA PROPOSICIÓN, CUMPLIENDO CON LOS SIGUIENTES ASPECTOS:</w:t>
      </w:r>
    </w:p>
    <w:p w14:paraId="6B1DF048" w14:textId="77777777" w:rsidR="00ED3667" w:rsidRPr="005B163E" w:rsidRDefault="00ED3667" w:rsidP="005B163E">
      <w:pPr>
        <w:autoSpaceDE w:val="0"/>
        <w:autoSpaceDN w:val="0"/>
        <w:spacing w:after="0" w:line="240" w:lineRule="auto"/>
        <w:ind w:left="567" w:right="15"/>
        <w:jc w:val="both"/>
        <w:rPr>
          <w:rFonts w:ascii="Arial" w:hAnsi="Arial" w:cs="Arial"/>
          <w:sz w:val="21"/>
          <w:szCs w:val="21"/>
        </w:rPr>
      </w:pPr>
    </w:p>
    <w:p w14:paraId="7697F6D5" w14:textId="77777777" w:rsidR="00ED3667" w:rsidRPr="005B163E" w:rsidRDefault="00ED3667" w:rsidP="005B163E">
      <w:pPr>
        <w:pStyle w:val="Prrafodelista"/>
        <w:numPr>
          <w:ilvl w:val="0"/>
          <w:numId w:val="44"/>
        </w:numPr>
        <w:spacing w:after="0" w:line="240" w:lineRule="auto"/>
        <w:ind w:left="1418" w:hanging="425"/>
        <w:jc w:val="both"/>
        <w:rPr>
          <w:rFonts w:ascii="Arial" w:hAnsi="Arial" w:cs="Arial"/>
          <w:sz w:val="21"/>
          <w:szCs w:val="21"/>
        </w:rPr>
      </w:pPr>
      <w:r w:rsidRPr="005B163E">
        <w:rPr>
          <w:rFonts w:ascii="Arial" w:hAnsi="Arial" w:cs="Arial"/>
          <w:sz w:val="21"/>
          <w:szCs w:val="21"/>
        </w:rPr>
        <w:t>CUALQUIERA DE LOS INTEGRANTES DE LA AGRUPACIÓN, PODRÁ PRESENTAR EL ESCRITO MEDIANTE EL CUAL MANIFIESTE SU INTERÉS EN PARTICIPAR EN LA JUNTA DE ACLARACIONES Y EN EL PROCEDIMIENTO DE CONTRATACIÓN;</w:t>
      </w:r>
    </w:p>
    <w:p w14:paraId="3EE5532C" w14:textId="77777777" w:rsidR="00ED3667" w:rsidRPr="005B163E" w:rsidRDefault="00ED3667" w:rsidP="005B163E">
      <w:pPr>
        <w:pStyle w:val="Prrafodelista"/>
        <w:spacing w:after="0" w:line="240" w:lineRule="auto"/>
        <w:ind w:left="1713"/>
        <w:jc w:val="both"/>
        <w:rPr>
          <w:rFonts w:ascii="Arial" w:hAnsi="Arial" w:cs="Arial"/>
          <w:sz w:val="21"/>
          <w:szCs w:val="21"/>
        </w:rPr>
      </w:pPr>
    </w:p>
    <w:p w14:paraId="7EB49A52" w14:textId="77777777" w:rsidR="00ED3667" w:rsidRPr="005B163E" w:rsidRDefault="00ED3667" w:rsidP="005B163E">
      <w:pPr>
        <w:pStyle w:val="Prrafodelista"/>
        <w:numPr>
          <w:ilvl w:val="0"/>
          <w:numId w:val="39"/>
        </w:numPr>
        <w:autoSpaceDE w:val="0"/>
        <w:autoSpaceDN w:val="0"/>
        <w:adjustRightInd w:val="0"/>
        <w:spacing w:after="0" w:line="240" w:lineRule="auto"/>
        <w:ind w:left="1418" w:hanging="425"/>
        <w:contextualSpacing w:val="0"/>
        <w:jc w:val="both"/>
        <w:rPr>
          <w:rFonts w:ascii="Arial" w:hAnsi="Arial" w:cs="Arial"/>
          <w:sz w:val="21"/>
          <w:szCs w:val="21"/>
        </w:rPr>
      </w:pPr>
      <w:r w:rsidRPr="005B163E">
        <w:rPr>
          <w:rFonts w:ascii="Arial" w:hAnsi="Arial" w:cs="Arial"/>
          <w:sz w:val="21"/>
          <w:szCs w:val="21"/>
        </w:rPr>
        <w:t>DEBERÁN CELEBRAR ENTRE TODAS LAS PERSONAS QUE INTEGRAN LA AGRUPACIÓN, UN CONVENIO EN LOS TÉRMINOS DE LA LEGISLACIÓN APLICABLE, EN EL QUE SE ESTABLECERÁN CON PRECISIÓN LOS ASPECTOS SIGUIENTES:</w:t>
      </w:r>
    </w:p>
    <w:p w14:paraId="719125BC" w14:textId="77777777" w:rsidR="00ED3667" w:rsidRPr="005B163E" w:rsidRDefault="00ED3667" w:rsidP="005B163E">
      <w:pPr>
        <w:pStyle w:val="Prrafodelista"/>
        <w:autoSpaceDE w:val="0"/>
        <w:autoSpaceDN w:val="0"/>
        <w:adjustRightInd w:val="0"/>
        <w:spacing w:after="0" w:line="240" w:lineRule="auto"/>
        <w:jc w:val="both"/>
        <w:rPr>
          <w:rFonts w:ascii="Arial" w:hAnsi="Arial" w:cs="Arial"/>
          <w:sz w:val="21"/>
          <w:szCs w:val="21"/>
        </w:rPr>
      </w:pPr>
    </w:p>
    <w:p w14:paraId="68619781" w14:textId="77777777" w:rsidR="00ED3667" w:rsidRPr="005B163E" w:rsidRDefault="00ED3667" w:rsidP="005B163E">
      <w:pPr>
        <w:pStyle w:val="Prrafodelista"/>
        <w:numPr>
          <w:ilvl w:val="0"/>
          <w:numId w:val="38"/>
        </w:numPr>
        <w:autoSpaceDE w:val="0"/>
        <w:autoSpaceDN w:val="0"/>
        <w:adjustRightInd w:val="0"/>
        <w:spacing w:after="0" w:line="240" w:lineRule="auto"/>
        <w:ind w:left="1843" w:hanging="425"/>
        <w:contextualSpacing w:val="0"/>
        <w:jc w:val="both"/>
        <w:rPr>
          <w:rFonts w:ascii="Arial" w:hAnsi="Arial" w:cs="Arial"/>
          <w:sz w:val="21"/>
          <w:szCs w:val="21"/>
        </w:rPr>
      </w:pPr>
      <w:r w:rsidRPr="005B163E">
        <w:rPr>
          <w:rFonts w:ascii="Arial" w:hAnsi="Arial" w:cs="Arial"/>
          <w:sz w:val="21"/>
          <w:szCs w:val="21"/>
        </w:rPr>
        <w:t>NOMBRE, REGISTRO FEDERAL DE CONTRIBUYENTES Y DOMICILIO DE LAS PERSONAS INTEGRANTES, IDENTIFICANDO, EN SU CASO, LOS DATOS DE LAS ESCRITURAS PÚBLICAS CON LAS QUE SE ACREDITE LA EXISTENCIA LEGAL DE LAS PERSONAS MORALES, Y DE HABERLAS, SUS REFORMAS Y MODIFICACIONES, ASÍ COMO EL NOMBRE DE LOS SOCIOS QUE APAREZCAN EN ÉSTAS;</w:t>
      </w:r>
    </w:p>
    <w:p w14:paraId="02FE1399" w14:textId="77777777" w:rsidR="00ED3667" w:rsidRPr="005B163E" w:rsidRDefault="00ED3667" w:rsidP="005B163E">
      <w:pPr>
        <w:autoSpaceDE w:val="0"/>
        <w:autoSpaceDN w:val="0"/>
        <w:adjustRightInd w:val="0"/>
        <w:spacing w:after="0" w:line="240" w:lineRule="auto"/>
        <w:jc w:val="both"/>
        <w:rPr>
          <w:rFonts w:ascii="Arial" w:hAnsi="Arial" w:cs="Arial"/>
          <w:sz w:val="21"/>
          <w:szCs w:val="21"/>
        </w:rPr>
      </w:pPr>
    </w:p>
    <w:p w14:paraId="68427EFD" w14:textId="77777777" w:rsidR="00ED3667" w:rsidRPr="005B163E" w:rsidRDefault="00ED3667" w:rsidP="005B163E">
      <w:pPr>
        <w:pStyle w:val="Prrafodelista"/>
        <w:numPr>
          <w:ilvl w:val="0"/>
          <w:numId w:val="38"/>
        </w:numPr>
        <w:autoSpaceDE w:val="0"/>
        <w:autoSpaceDN w:val="0"/>
        <w:adjustRightInd w:val="0"/>
        <w:spacing w:after="0" w:line="240" w:lineRule="auto"/>
        <w:ind w:left="1843" w:hanging="425"/>
        <w:contextualSpacing w:val="0"/>
        <w:jc w:val="both"/>
        <w:rPr>
          <w:rFonts w:ascii="Arial" w:hAnsi="Arial" w:cs="Arial"/>
          <w:sz w:val="21"/>
          <w:szCs w:val="21"/>
        </w:rPr>
      </w:pPr>
      <w:r w:rsidRPr="005B163E">
        <w:rPr>
          <w:rFonts w:ascii="Arial" w:hAnsi="Arial" w:cs="Arial"/>
          <w:sz w:val="21"/>
          <w:szCs w:val="21"/>
        </w:rPr>
        <w:t>NOMBRE DE LOS REPRESENTANTES LEGALES DE CADA UNA DE LAS PERSONAS AGRUPADAS; IDENTIFICANDO EN SU CASO, LOS DATOS DE LAS ESCRITURAS PÚBLICAS CON LAS QUE ACREDITEN LAS FACULTADES DE REPRESENTACIÓN.</w:t>
      </w:r>
    </w:p>
    <w:p w14:paraId="5A0EA8C5" w14:textId="77777777" w:rsidR="00ED3667" w:rsidRPr="005B163E" w:rsidRDefault="00ED3667" w:rsidP="005B163E">
      <w:pPr>
        <w:autoSpaceDE w:val="0"/>
        <w:autoSpaceDN w:val="0"/>
        <w:adjustRightInd w:val="0"/>
        <w:spacing w:after="0" w:line="240" w:lineRule="auto"/>
        <w:jc w:val="both"/>
        <w:rPr>
          <w:rFonts w:ascii="Arial" w:hAnsi="Arial" w:cs="Arial"/>
          <w:sz w:val="21"/>
          <w:szCs w:val="21"/>
        </w:rPr>
      </w:pPr>
    </w:p>
    <w:p w14:paraId="7F6D7DE1" w14:textId="77777777" w:rsidR="00ED3667" w:rsidRPr="005B163E" w:rsidRDefault="00ED3667" w:rsidP="005B163E">
      <w:pPr>
        <w:pStyle w:val="Prrafodelista"/>
        <w:numPr>
          <w:ilvl w:val="0"/>
          <w:numId w:val="38"/>
        </w:numPr>
        <w:autoSpaceDE w:val="0"/>
        <w:autoSpaceDN w:val="0"/>
        <w:adjustRightInd w:val="0"/>
        <w:spacing w:after="0" w:line="240" w:lineRule="auto"/>
        <w:ind w:left="1843" w:hanging="425"/>
        <w:contextualSpacing w:val="0"/>
        <w:jc w:val="both"/>
        <w:rPr>
          <w:rFonts w:ascii="Arial" w:hAnsi="Arial" w:cs="Arial"/>
          <w:sz w:val="21"/>
          <w:szCs w:val="21"/>
        </w:rPr>
      </w:pPr>
      <w:r w:rsidRPr="005B163E">
        <w:rPr>
          <w:rFonts w:ascii="Arial" w:hAnsi="Arial" w:cs="Arial"/>
          <w:sz w:val="21"/>
          <w:szCs w:val="21"/>
        </w:rPr>
        <w:t>LA DESIGNACIÓN DE UN REPRESENTANTE LEGAL COMÚN, OTORGÁNDOLE PODER AMPLIO Y SUFICIENTE, PARA ATENDER TODO LO RELACIONADO CON LA PROPUESTA EN EL PROCEDIMIENTO DE LICITACIÓN MISMO QUE FIRMARÁ LA PROPUESTA.</w:t>
      </w:r>
    </w:p>
    <w:p w14:paraId="26832BA8" w14:textId="77777777" w:rsidR="00ED3667" w:rsidRPr="005B163E" w:rsidRDefault="00ED3667" w:rsidP="005B163E">
      <w:pPr>
        <w:pStyle w:val="Prrafodelista"/>
        <w:autoSpaceDE w:val="0"/>
        <w:autoSpaceDN w:val="0"/>
        <w:adjustRightInd w:val="0"/>
        <w:spacing w:after="0" w:line="240" w:lineRule="auto"/>
        <w:ind w:left="1843"/>
        <w:jc w:val="both"/>
        <w:rPr>
          <w:rFonts w:ascii="Arial" w:hAnsi="Arial" w:cs="Arial"/>
          <w:sz w:val="21"/>
          <w:szCs w:val="21"/>
        </w:rPr>
      </w:pPr>
    </w:p>
    <w:p w14:paraId="112E9CE2" w14:textId="77777777" w:rsidR="00ED3667" w:rsidRPr="005B163E" w:rsidRDefault="00ED3667" w:rsidP="005B163E">
      <w:pPr>
        <w:pStyle w:val="Prrafodelista"/>
        <w:numPr>
          <w:ilvl w:val="0"/>
          <w:numId w:val="38"/>
        </w:numPr>
        <w:autoSpaceDE w:val="0"/>
        <w:autoSpaceDN w:val="0"/>
        <w:adjustRightInd w:val="0"/>
        <w:spacing w:after="0" w:line="240" w:lineRule="auto"/>
        <w:ind w:left="1843" w:hanging="425"/>
        <w:contextualSpacing w:val="0"/>
        <w:jc w:val="both"/>
        <w:rPr>
          <w:rFonts w:ascii="Arial" w:hAnsi="Arial" w:cs="Arial"/>
          <w:sz w:val="21"/>
          <w:szCs w:val="21"/>
        </w:rPr>
      </w:pPr>
      <w:r w:rsidRPr="005B163E">
        <w:rPr>
          <w:rFonts w:ascii="Arial" w:hAnsi="Arial" w:cs="Arial"/>
          <w:sz w:val="21"/>
          <w:szCs w:val="21"/>
        </w:rPr>
        <w:t xml:space="preserve">LA DESCRIPCIÓN DE LAS PARTES OBJETO DEL </w:t>
      </w:r>
      <w:r w:rsidRPr="005B163E">
        <w:rPr>
          <w:rFonts w:ascii="Arial" w:hAnsi="Arial" w:cs="Arial"/>
          <w:b/>
          <w:sz w:val="21"/>
          <w:szCs w:val="21"/>
        </w:rPr>
        <w:t>“CONTRATO”</w:t>
      </w:r>
      <w:r w:rsidRPr="005B163E">
        <w:rPr>
          <w:rFonts w:ascii="Arial" w:hAnsi="Arial" w:cs="Arial"/>
          <w:sz w:val="21"/>
          <w:szCs w:val="21"/>
        </w:rPr>
        <w:t xml:space="preserve"> QUE CORRESPONDERÁ CUMPLIR A CADA PERSONA, ASÍ COMO LA MANERA EN QUE SE EXIGIRÁ EL CUMPLIMIENTO DE LAS OBLIGACIONES, Y</w:t>
      </w:r>
    </w:p>
    <w:p w14:paraId="44453D34" w14:textId="77777777" w:rsidR="00ED3667" w:rsidRPr="005B163E" w:rsidRDefault="00ED3667" w:rsidP="005B163E">
      <w:pPr>
        <w:pStyle w:val="Prrafodelista"/>
        <w:autoSpaceDE w:val="0"/>
        <w:autoSpaceDN w:val="0"/>
        <w:adjustRightInd w:val="0"/>
        <w:spacing w:after="0" w:line="240" w:lineRule="auto"/>
        <w:ind w:left="1843"/>
        <w:jc w:val="both"/>
        <w:rPr>
          <w:rFonts w:ascii="Arial" w:hAnsi="Arial" w:cs="Arial"/>
          <w:sz w:val="21"/>
          <w:szCs w:val="21"/>
        </w:rPr>
      </w:pPr>
    </w:p>
    <w:p w14:paraId="2F49C916" w14:textId="77777777" w:rsidR="00ED3667" w:rsidRPr="005B163E" w:rsidRDefault="00ED3667" w:rsidP="005B163E">
      <w:pPr>
        <w:pStyle w:val="Prrafodelista"/>
        <w:numPr>
          <w:ilvl w:val="0"/>
          <w:numId w:val="38"/>
        </w:numPr>
        <w:autoSpaceDE w:val="0"/>
        <w:autoSpaceDN w:val="0"/>
        <w:adjustRightInd w:val="0"/>
        <w:spacing w:after="0" w:line="240" w:lineRule="auto"/>
        <w:ind w:left="1843" w:hanging="425"/>
        <w:contextualSpacing w:val="0"/>
        <w:jc w:val="both"/>
        <w:rPr>
          <w:rFonts w:ascii="Arial" w:hAnsi="Arial" w:cs="Arial"/>
          <w:sz w:val="21"/>
          <w:szCs w:val="21"/>
        </w:rPr>
      </w:pPr>
      <w:r w:rsidRPr="005B163E">
        <w:rPr>
          <w:rFonts w:ascii="Arial" w:hAnsi="Arial" w:cs="Arial"/>
          <w:sz w:val="21"/>
          <w:szCs w:val="21"/>
        </w:rPr>
        <w:t xml:space="preserve">ESTIPULACIÓN EXPRESA DE QUE </w:t>
      </w:r>
      <w:r w:rsidRPr="005B163E">
        <w:rPr>
          <w:rFonts w:ascii="Arial" w:hAnsi="Arial" w:cs="Arial"/>
          <w:iCs/>
          <w:sz w:val="21"/>
          <w:szCs w:val="21"/>
        </w:rPr>
        <w:t>CADA UNO DE LOS FIRMANTES QUEDARÁ OBLIGADO EN FORMA SOLIDARIA O MANC</w:t>
      </w:r>
      <w:r w:rsidR="00802126" w:rsidRPr="005B163E">
        <w:rPr>
          <w:rFonts w:ascii="Arial" w:hAnsi="Arial" w:cs="Arial"/>
          <w:iCs/>
          <w:sz w:val="21"/>
          <w:szCs w:val="21"/>
        </w:rPr>
        <w:t>O</w:t>
      </w:r>
      <w:r w:rsidRPr="005B163E">
        <w:rPr>
          <w:rFonts w:ascii="Arial" w:hAnsi="Arial" w:cs="Arial"/>
          <w:iCs/>
          <w:sz w:val="21"/>
          <w:szCs w:val="21"/>
        </w:rPr>
        <w:t>MUNADA CON LOS DEMÁS INTEGRANTES</w:t>
      </w:r>
      <w:r w:rsidRPr="005B163E">
        <w:rPr>
          <w:rFonts w:ascii="Arial" w:hAnsi="Arial" w:cs="Arial"/>
          <w:sz w:val="21"/>
          <w:szCs w:val="21"/>
        </w:rPr>
        <w:t xml:space="preserve">, PARA COMPROMETERSE POR CUALQUIER RESPONSABILIDAD DERIVADA DEL </w:t>
      </w:r>
      <w:r w:rsidRPr="005B163E">
        <w:rPr>
          <w:rFonts w:ascii="Arial" w:hAnsi="Arial" w:cs="Arial"/>
          <w:b/>
          <w:sz w:val="21"/>
          <w:szCs w:val="21"/>
        </w:rPr>
        <w:t>“CONTRATO”</w:t>
      </w:r>
      <w:r w:rsidRPr="005B163E">
        <w:rPr>
          <w:rFonts w:ascii="Arial" w:hAnsi="Arial" w:cs="Arial"/>
          <w:sz w:val="21"/>
          <w:szCs w:val="21"/>
        </w:rPr>
        <w:t xml:space="preserve"> QUE SE FIRME.</w:t>
      </w:r>
    </w:p>
    <w:p w14:paraId="3CB418A0" w14:textId="77777777" w:rsidR="00ED3667" w:rsidRPr="005B163E" w:rsidRDefault="00ED3667" w:rsidP="005B163E">
      <w:pPr>
        <w:pStyle w:val="Prrafodelista"/>
        <w:spacing w:after="0" w:line="240" w:lineRule="auto"/>
        <w:rPr>
          <w:rFonts w:ascii="Arial" w:hAnsi="Arial" w:cs="Arial"/>
          <w:sz w:val="21"/>
          <w:szCs w:val="21"/>
        </w:rPr>
      </w:pPr>
    </w:p>
    <w:p w14:paraId="64217E7A" w14:textId="77777777" w:rsidR="00ED3667" w:rsidRPr="005B163E" w:rsidRDefault="00ED3667" w:rsidP="005B163E">
      <w:pPr>
        <w:autoSpaceDE w:val="0"/>
        <w:autoSpaceDN w:val="0"/>
        <w:adjustRightInd w:val="0"/>
        <w:spacing w:after="0" w:line="240" w:lineRule="auto"/>
        <w:ind w:left="567"/>
        <w:jc w:val="both"/>
        <w:rPr>
          <w:rFonts w:ascii="Arial" w:hAnsi="Arial" w:cs="Arial"/>
          <w:sz w:val="21"/>
          <w:szCs w:val="21"/>
        </w:rPr>
      </w:pPr>
      <w:r w:rsidRPr="005B163E">
        <w:rPr>
          <w:rFonts w:ascii="Arial" w:hAnsi="Arial" w:cs="Arial"/>
          <w:sz w:val="21"/>
          <w:szCs w:val="21"/>
        </w:rPr>
        <w:lastRenderedPageBreak/>
        <w:t xml:space="preserve">ADEMÁS DE LO ANTERIOR, </w:t>
      </w:r>
      <w:r w:rsidRPr="005B163E">
        <w:rPr>
          <w:rFonts w:ascii="Arial" w:hAnsi="Arial" w:cs="Arial"/>
          <w:b/>
          <w:sz w:val="21"/>
          <w:szCs w:val="21"/>
        </w:rPr>
        <w:t>CADA INTEGRANTE DE LA AGRUPACIÓN</w:t>
      </w:r>
      <w:r w:rsidRPr="005B163E">
        <w:rPr>
          <w:rFonts w:ascii="Arial" w:hAnsi="Arial" w:cs="Arial"/>
          <w:sz w:val="21"/>
          <w:szCs w:val="21"/>
        </w:rPr>
        <w:t xml:space="preserve"> DEBERÁ PRESENTAR EN FORMA INDIVIDUAL LOS ESCRITOS Y DOCUMENTOS SEÑALADOS EN LOS </w:t>
      </w:r>
      <w:r w:rsidR="00C773AE" w:rsidRPr="005B163E">
        <w:rPr>
          <w:rFonts w:ascii="Arial" w:hAnsi="Arial" w:cs="Arial"/>
          <w:sz w:val="21"/>
          <w:szCs w:val="21"/>
        </w:rPr>
        <w:t>NUMERALES</w:t>
      </w:r>
      <w:r w:rsidRPr="005B163E">
        <w:rPr>
          <w:rFonts w:ascii="Arial" w:hAnsi="Arial" w:cs="Arial"/>
          <w:sz w:val="21"/>
          <w:szCs w:val="21"/>
        </w:rPr>
        <w:t xml:space="preserve"> </w:t>
      </w:r>
      <w:r w:rsidRPr="005B163E">
        <w:rPr>
          <w:rFonts w:ascii="Arial" w:hAnsi="Arial" w:cs="Arial"/>
          <w:b/>
          <w:bCs/>
          <w:sz w:val="21"/>
          <w:szCs w:val="21"/>
        </w:rPr>
        <w:t xml:space="preserve">3.2.1, 3.2.2, 3.2.3, 3.2.4, 3.2.5, 3.2.6, 3.2.7, 3.2.8, 3.2.9, 3.2.10, 3.2.11, 3.2.12, 3.2.13, 3.2.15, 3.2.16, 3.2.17 Y 3.2.18 DE MANERA INDEPENDIENTE. LA NO PRESENTACIÓN DEL DOCUMENTO SEÑALADO EN EL </w:t>
      </w:r>
      <w:r w:rsidR="00C773AE" w:rsidRPr="005B163E">
        <w:rPr>
          <w:rFonts w:ascii="Arial" w:hAnsi="Arial" w:cs="Arial"/>
          <w:b/>
          <w:bCs/>
          <w:sz w:val="21"/>
          <w:szCs w:val="21"/>
        </w:rPr>
        <w:t>NUMERAL</w:t>
      </w:r>
      <w:r w:rsidRPr="005B163E">
        <w:rPr>
          <w:rFonts w:ascii="Arial" w:hAnsi="Arial" w:cs="Arial"/>
          <w:b/>
          <w:bCs/>
          <w:sz w:val="21"/>
          <w:szCs w:val="21"/>
        </w:rPr>
        <w:t xml:space="preserve"> 3.2.18 </w:t>
      </w:r>
      <w:r w:rsidRPr="005B163E">
        <w:rPr>
          <w:rFonts w:ascii="Arial" w:hAnsi="Arial" w:cs="Arial"/>
          <w:b/>
          <w:sz w:val="21"/>
          <w:szCs w:val="21"/>
        </w:rPr>
        <w:t>NO SERÁ MOTIVO DE DESECHAMIENTO.</w:t>
      </w:r>
    </w:p>
    <w:p w14:paraId="73FDEBAE" w14:textId="77777777" w:rsidR="00ED3667" w:rsidRPr="005B163E" w:rsidRDefault="00ED3667" w:rsidP="005B163E">
      <w:pPr>
        <w:autoSpaceDE w:val="0"/>
        <w:autoSpaceDN w:val="0"/>
        <w:adjustRightInd w:val="0"/>
        <w:spacing w:after="0" w:line="240" w:lineRule="auto"/>
        <w:ind w:left="567"/>
        <w:jc w:val="both"/>
        <w:rPr>
          <w:rFonts w:ascii="Arial" w:hAnsi="Arial" w:cs="Arial"/>
          <w:sz w:val="21"/>
          <w:szCs w:val="21"/>
        </w:rPr>
      </w:pPr>
    </w:p>
    <w:p w14:paraId="6F47587C" w14:textId="77777777" w:rsidR="00ED3667" w:rsidRPr="005B163E" w:rsidRDefault="00ED3667" w:rsidP="005B163E">
      <w:pPr>
        <w:autoSpaceDE w:val="0"/>
        <w:autoSpaceDN w:val="0"/>
        <w:adjustRightInd w:val="0"/>
        <w:spacing w:after="0" w:line="240" w:lineRule="auto"/>
        <w:ind w:left="567"/>
        <w:jc w:val="both"/>
        <w:rPr>
          <w:rFonts w:ascii="Arial" w:hAnsi="Arial" w:cs="Arial"/>
          <w:b/>
          <w:iCs/>
          <w:sz w:val="21"/>
          <w:szCs w:val="21"/>
        </w:rPr>
      </w:pPr>
      <w:r w:rsidRPr="005B163E">
        <w:rPr>
          <w:rFonts w:ascii="Arial" w:hAnsi="Arial" w:cs="Arial"/>
          <w:iCs/>
          <w:sz w:val="21"/>
          <w:szCs w:val="21"/>
        </w:rPr>
        <w:t xml:space="preserve">CUANDO LA PROPOSICIÓN CONJUNTA RESULTE ADJUDICADA CON EL </w:t>
      </w:r>
      <w:r w:rsidRPr="005B163E">
        <w:rPr>
          <w:rFonts w:ascii="Arial" w:hAnsi="Arial" w:cs="Arial"/>
          <w:b/>
          <w:sz w:val="21"/>
          <w:szCs w:val="21"/>
        </w:rPr>
        <w:t>“CONTRATO”</w:t>
      </w:r>
      <w:r w:rsidRPr="005B163E">
        <w:rPr>
          <w:rFonts w:ascii="Arial" w:hAnsi="Arial" w:cs="Arial"/>
          <w:iCs/>
          <w:sz w:val="21"/>
          <w:szCs w:val="21"/>
        </w:rPr>
        <w:t xml:space="preserve">, DEBERÁ SER FIRMADO POR EL REPRESENTANTE LEGAL DE CADA UNA DE LAS PERSONAS LICITANTES EN LA PROPOSICIÓN O POR EL REPRESENTANTE COMÚN QUE DESIGNEN PARA TAL EFECTO EN EL CONVENIO DE PARTICIPACIÓN CONJUNTA DEBIENDO ENTREGAR EL </w:t>
      </w:r>
      <w:r w:rsidRPr="005B163E">
        <w:rPr>
          <w:rFonts w:ascii="Arial" w:hAnsi="Arial" w:cs="Arial"/>
          <w:b/>
          <w:bCs/>
          <w:iCs/>
          <w:sz w:val="21"/>
          <w:szCs w:val="21"/>
        </w:rPr>
        <w:t xml:space="preserve">CONVENIO DE PARTICIPACIÓN CONJUNTA QUE HAYAN SUSCRITO DEBIDAMENTE PROTOCOLIZADO ANTE NOTARIO PÚBLICO COMO PARTE DEL </w:t>
      </w:r>
      <w:r w:rsidRPr="005B163E">
        <w:rPr>
          <w:rFonts w:ascii="Arial" w:hAnsi="Arial" w:cs="Arial"/>
          <w:b/>
          <w:sz w:val="21"/>
          <w:szCs w:val="21"/>
        </w:rPr>
        <w:t>“CONTRATO” ADJUDICADO</w:t>
      </w:r>
      <w:r w:rsidRPr="005B163E">
        <w:rPr>
          <w:rFonts w:ascii="Arial" w:hAnsi="Arial" w:cs="Arial"/>
          <w:b/>
          <w:bCs/>
          <w:iCs/>
          <w:sz w:val="21"/>
          <w:szCs w:val="21"/>
        </w:rPr>
        <w:t xml:space="preserve">, </w:t>
      </w:r>
      <w:r w:rsidRPr="005B163E">
        <w:rPr>
          <w:rFonts w:ascii="Arial" w:hAnsi="Arial" w:cs="Arial"/>
          <w:iCs/>
          <w:sz w:val="21"/>
          <w:szCs w:val="21"/>
        </w:rPr>
        <w:t xml:space="preserve">A QUIENES SE CONSIDERARÁ, PARA EFECTOS DEL PROCEDIMIENTO Y DEL </w:t>
      </w:r>
      <w:r w:rsidRPr="005B163E">
        <w:rPr>
          <w:rFonts w:ascii="Arial" w:hAnsi="Arial" w:cs="Arial"/>
          <w:b/>
          <w:iCs/>
          <w:sz w:val="21"/>
          <w:szCs w:val="21"/>
        </w:rPr>
        <w:t xml:space="preserve">“CONTRATO” </w:t>
      </w:r>
      <w:r w:rsidRPr="005B163E">
        <w:rPr>
          <w:rFonts w:ascii="Arial" w:hAnsi="Arial" w:cs="Arial"/>
          <w:iCs/>
          <w:sz w:val="21"/>
          <w:szCs w:val="21"/>
        </w:rPr>
        <w:t>COMO RESPONSABLES (</w:t>
      </w:r>
      <w:r w:rsidRPr="005B163E">
        <w:rPr>
          <w:rFonts w:ascii="Arial" w:hAnsi="Arial" w:cs="Arial"/>
          <w:b/>
          <w:bCs/>
          <w:iCs/>
          <w:sz w:val="21"/>
          <w:szCs w:val="21"/>
        </w:rPr>
        <w:t>SOLIDARIOS Y/O MANCOMUNADOS)</w:t>
      </w:r>
      <w:r w:rsidRPr="005B163E">
        <w:rPr>
          <w:rFonts w:ascii="Arial" w:hAnsi="Arial" w:cs="Arial"/>
          <w:iCs/>
          <w:sz w:val="21"/>
          <w:szCs w:val="21"/>
        </w:rPr>
        <w:t>, COMO SE ESTABLEZCA EN EL PROPIO CONVENIO</w:t>
      </w:r>
      <w:r w:rsidRPr="005B163E">
        <w:rPr>
          <w:rFonts w:ascii="Arial" w:hAnsi="Arial" w:cs="Arial"/>
          <w:sz w:val="21"/>
          <w:szCs w:val="21"/>
        </w:rPr>
        <w:t xml:space="preserve">. </w:t>
      </w:r>
    </w:p>
    <w:p w14:paraId="1F1A8B01" w14:textId="77777777" w:rsidR="008F42C5" w:rsidRDefault="008F42C5" w:rsidP="005B163E">
      <w:pPr>
        <w:spacing w:after="0" w:line="240" w:lineRule="auto"/>
        <w:jc w:val="both"/>
        <w:rPr>
          <w:rFonts w:ascii="Arial" w:hAnsi="Arial" w:cs="Arial"/>
          <w:b/>
          <w:sz w:val="21"/>
          <w:szCs w:val="21"/>
        </w:rPr>
      </w:pPr>
    </w:p>
    <w:p w14:paraId="27D5D57F" w14:textId="77777777" w:rsidR="00ED42A0" w:rsidRDefault="00ED42A0" w:rsidP="005B163E">
      <w:pPr>
        <w:spacing w:after="0" w:line="240" w:lineRule="auto"/>
        <w:jc w:val="both"/>
        <w:rPr>
          <w:rFonts w:ascii="Arial" w:hAnsi="Arial" w:cs="Arial"/>
          <w:b/>
          <w:sz w:val="21"/>
          <w:szCs w:val="21"/>
        </w:rPr>
      </w:pPr>
    </w:p>
    <w:p w14:paraId="585365E0" w14:textId="70B99026" w:rsidR="00ED3667" w:rsidRPr="005B163E" w:rsidRDefault="00ED3667" w:rsidP="005B163E">
      <w:pPr>
        <w:numPr>
          <w:ilvl w:val="1"/>
          <w:numId w:val="11"/>
        </w:numPr>
        <w:spacing w:after="0" w:line="240" w:lineRule="auto"/>
        <w:jc w:val="both"/>
        <w:rPr>
          <w:rFonts w:ascii="Arial" w:hAnsi="Arial" w:cs="Arial"/>
          <w:b/>
          <w:sz w:val="21"/>
          <w:szCs w:val="21"/>
        </w:rPr>
      </w:pPr>
      <w:r w:rsidRPr="005B163E">
        <w:rPr>
          <w:rFonts w:ascii="Arial" w:hAnsi="Arial" w:cs="Arial"/>
          <w:b/>
          <w:sz w:val="21"/>
          <w:szCs w:val="21"/>
        </w:rPr>
        <w:t>CALIDAD DE LOS SERVICIOS</w:t>
      </w:r>
    </w:p>
    <w:p w14:paraId="12782B47" w14:textId="77777777" w:rsidR="00ED3667" w:rsidRPr="005B163E" w:rsidRDefault="00ED3667" w:rsidP="005B163E">
      <w:pPr>
        <w:spacing w:after="0" w:line="240" w:lineRule="auto"/>
        <w:ind w:left="435"/>
        <w:jc w:val="both"/>
        <w:rPr>
          <w:rFonts w:ascii="Arial" w:hAnsi="Arial" w:cs="Arial"/>
          <w:b/>
          <w:sz w:val="21"/>
          <w:szCs w:val="21"/>
        </w:rPr>
      </w:pPr>
    </w:p>
    <w:p w14:paraId="272101A9" w14:textId="77777777" w:rsidR="00ED3667" w:rsidRPr="005B163E" w:rsidRDefault="00ED3667" w:rsidP="005B163E">
      <w:pPr>
        <w:spacing w:after="0" w:line="240" w:lineRule="auto"/>
        <w:ind w:left="567" w:right="-2"/>
        <w:contextualSpacing/>
        <w:jc w:val="both"/>
        <w:rPr>
          <w:rFonts w:ascii="Arial" w:hAnsi="Arial" w:cs="Arial"/>
          <w:iCs/>
          <w:sz w:val="21"/>
          <w:szCs w:val="21"/>
        </w:rPr>
      </w:pPr>
      <w:r w:rsidRPr="005B163E">
        <w:rPr>
          <w:rFonts w:ascii="Arial" w:hAnsi="Arial" w:cs="Arial"/>
          <w:iCs/>
          <w:sz w:val="21"/>
          <w:szCs w:val="21"/>
        </w:rPr>
        <w:t xml:space="preserve">EL </w:t>
      </w:r>
      <w:r w:rsidRPr="005B163E">
        <w:rPr>
          <w:rFonts w:ascii="Arial" w:hAnsi="Arial" w:cs="Arial"/>
          <w:b/>
          <w:iCs/>
          <w:sz w:val="21"/>
          <w:szCs w:val="21"/>
        </w:rPr>
        <w:t>“LICITANTE”</w:t>
      </w:r>
      <w:r w:rsidRPr="005B163E">
        <w:rPr>
          <w:rFonts w:ascii="Arial" w:hAnsi="Arial" w:cs="Arial"/>
          <w:iCs/>
          <w:sz w:val="21"/>
          <w:szCs w:val="21"/>
        </w:rPr>
        <w:t xml:space="preserve"> ADJUDICADO QUEDARÁ OBLIGADO ANTE LA </w:t>
      </w:r>
      <w:r w:rsidRPr="005B163E">
        <w:rPr>
          <w:rFonts w:ascii="Arial" w:hAnsi="Arial" w:cs="Arial"/>
          <w:b/>
          <w:iCs/>
          <w:sz w:val="21"/>
          <w:szCs w:val="21"/>
        </w:rPr>
        <w:t>“CONVOCANTE”</w:t>
      </w:r>
      <w:r w:rsidRPr="005B163E">
        <w:rPr>
          <w:rFonts w:ascii="Arial" w:hAnsi="Arial" w:cs="Arial"/>
          <w:iCs/>
          <w:sz w:val="21"/>
          <w:szCs w:val="21"/>
        </w:rPr>
        <w:t xml:space="preserve"> A RESPONDER DE LA CALIDAD DE LOS SERVICIOS OBJETO DEL </w:t>
      </w:r>
      <w:r w:rsidRPr="005B163E">
        <w:rPr>
          <w:rFonts w:ascii="Arial" w:hAnsi="Arial" w:cs="Arial"/>
          <w:b/>
          <w:bCs/>
          <w:iCs/>
          <w:sz w:val="21"/>
          <w:szCs w:val="21"/>
        </w:rPr>
        <w:t>“CONTRATO”</w:t>
      </w:r>
      <w:r w:rsidRPr="005B163E">
        <w:rPr>
          <w:rFonts w:ascii="Arial" w:hAnsi="Arial" w:cs="Arial"/>
          <w:iCs/>
          <w:sz w:val="21"/>
          <w:szCs w:val="21"/>
        </w:rPr>
        <w:t xml:space="preserve"> QUE SE FORMALICE, ASÍ COMO DE CUALQUIER OTRA RESPONSABILIDAD EN QUE HUBIERE INCURRIDO, EN LOS TÉRMINOS QUE SE SEÑALEN EN EL </w:t>
      </w:r>
      <w:r w:rsidRPr="005B163E">
        <w:rPr>
          <w:rFonts w:ascii="Arial" w:hAnsi="Arial" w:cs="Arial"/>
          <w:b/>
          <w:bCs/>
          <w:iCs/>
          <w:sz w:val="21"/>
          <w:szCs w:val="21"/>
        </w:rPr>
        <w:t>“CONTRATO”</w:t>
      </w:r>
      <w:r w:rsidRPr="005B163E">
        <w:rPr>
          <w:rFonts w:ascii="Arial" w:hAnsi="Arial" w:cs="Arial"/>
          <w:iCs/>
          <w:sz w:val="21"/>
          <w:szCs w:val="21"/>
        </w:rPr>
        <w:t xml:space="preserve"> Y EN LA LEGISLACIÓN APLICABLE, QUEDANDO A SALVO LOS DERECHOS DE LA “</w:t>
      </w:r>
      <w:r w:rsidRPr="005B163E">
        <w:rPr>
          <w:rFonts w:ascii="Arial" w:hAnsi="Arial" w:cs="Arial"/>
          <w:b/>
          <w:bCs/>
          <w:iCs/>
          <w:sz w:val="21"/>
          <w:szCs w:val="21"/>
        </w:rPr>
        <w:t>CONVOCANTE</w:t>
      </w:r>
      <w:r w:rsidRPr="005B163E">
        <w:rPr>
          <w:rFonts w:ascii="Arial" w:hAnsi="Arial" w:cs="Arial"/>
          <w:iCs/>
          <w:sz w:val="21"/>
          <w:szCs w:val="21"/>
        </w:rPr>
        <w:t>” PARA EJERC</w:t>
      </w:r>
      <w:r w:rsidR="00B845A8" w:rsidRPr="005B163E">
        <w:rPr>
          <w:rFonts w:ascii="Arial" w:hAnsi="Arial" w:cs="Arial"/>
          <w:iCs/>
          <w:sz w:val="21"/>
          <w:szCs w:val="21"/>
        </w:rPr>
        <w:t>E</w:t>
      </w:r>
      <w:r w:rsidRPr="005B163E">
        <w:rPr>
          <w:rFonts w:ascii="Arial" w:hAnsi="Arial" w:cs="Arial"/>
          <w:iCs/>
          <w:sz w:val="21"/>
          <w:szCs w:val="21"/>
        </w:rPr>
        <w:t>R LAS ACCIONES LEGALES QUE LE CORRESPONDAN.</w:t>
      </w:r>
    </w:p>
    <w:p w14:paraId="38497315" w14:textId="77777777" w:rsidR="00ED3667" w:rsidRDefault="00ED3667" w:rsidP="005B163E">
      <w:pPr>
        <w:autoSpaceDE w:val="0"/>
        <w:autoSpaceDN w:val="0"/>
        <w:adjustRightInd w:val="0"/>
        <w:spacing w:after="0" w:line="240" w:lineRule="auto"/>
        <w:jc w:val="both"/>
        <w:rPr>
          <w:rFonts w:ascii="Arial" w:hAnsi="Arial" w:cs="Arial"/>
          <w:sz w:val="21"/>
          <w:szCs w:val="21"/>
        </w:rPr>
      </w:pPr>
    </w:p>
    <w:p w14:paraId="516C30EB" w14:textId="77777777" w:rsidR="00ED42A0" w:rsidRPr="005B163E" w:rsidRDefault="00ED42A0" w:rsidP="005B163E">
      <w:pPr>
        <w:autoSpaceDE w:val="0"/>
        <w:autoSpaceDN w:val="0"/>
        <w:adjustRightInd w:val="0"/>
        <w:spacing w:after="0" w:line="240" w:lineRule="auto"/>
        <w:jc w:val="both"/>
        <w:rPr>
          <w:rFonts w:ascii="Arial" w:hAnsi="Arial" w:cs="Arial"/>
          <w:sz w:val="21"/>
          <w:szCs w:val="21"/>
        </w:rPr>
      </w:pPr>
    </w:p>
    <w:p w14:paraId="74D0B96D" w14:textId="77777777" w:rsidR="00ED3667" w:rsidRPr="005B163E" w:rsidRDefault="00ED3667" w:rsidP="005B163E">
      <w:pPr>
        <w:numPr>
          <w:ilvl w:val="0"/>
          <w:numId w:val="6"/>
        </w:numPr>
        <w:spacing w:after="0" w:line="240" w:lineRule="auto"/>
        <w:jc w:val="both"/>
        <w:rPr>
          <w:rFonts w:ascii="Arial" w:hAnsi="Arial" w:cs="Arial"/>
          <w:b/>
          <w:sz w:val="21"/>
          <w:szCs w:val="21"/>
        </w:rPr>
      </w:pPr>
      <w:bookmarkStart w:id="108" w:name="_Hlk103080301"/>
      <w:r w:rsidRPr="005B163E">
        <w:rPr>
          <w:rFonts w:ascii="Arial" w:hAnsi="Arial" w:cs="Arial"/>
          <w:b/>
          <w:sz w:val="21"/>
          <w:szCs w:val="21"/>
          <w:u w:val="single"/>
        </w:rPr>
        <w:t>CRITERIO DE EVALUACIÓN Y ADJUDICACIÓN DEL “CONTRATO”</w:t>
      </w:r>
    </w:p>
    <w:p w14:paraId="066691C6" w14:textId="77777777" w:rsidR="00ED3667" w:rsidRPr="005B163E" w:rsidRDefault="00ED3667" w:rsidP="005B163E">
      <w:pPr>
        <w:spacing w:after="0" w:line="240" w:lineRule="auto"/>
        <w:ind w:left="720"/>
        <w:jc w:val="both"/>
        <w:rPr>
          <w:rFonts w:ascii="Arial" w:hAnsi="Arial" w:cs="Arial"/>
          <w:b/>
          <w:sz w:val="21"/>
          <w:szCs w:val="21"/>
        </w:rPr>
      </w:pPr>
    </w:p>
    <w:p w14:paraId="27F3001E" w14:textId="77777777" w:rsidR="00ED3667" w:rsidRPr="005B163E" w:rsidRDefault="00ED3667" w:rsidP="005B163E">
      <w:pPr>
        <w:numPr>
          <w:ilvl w:val="1"/>
          <w:numId w:val="6"/>
        </w:numPr>
        <w:spacing w:after="0" w:line="240" w:lineRule="auto"/>
        <w:jc w:val="both"/>
        <w:rPr>
          <w:rFonts w:ascii="Arial" w:hAnsi="Arial" w:cs="Arial"/>
          <w:sz w:val="21"/>
          <w:szCs w:val="21"/>
        </w:rPr>
      </w:pPr>
      <w:r w:rsidRPr="005B163E">
        <w:rPr>
          <w:rFonts w:ascii="Arial" w:hAnsi="Arial" w:cs="Arial"/>
          <w:b/>
          <w:snapToGrid w:val="0"/>
          <w:sz w:val="21"/>
          <w:szCs w:val="21"/>
        </w:rPr>
        <w:t>CRITERIO DE EVALUACIÓN BINARIA</w:t>
      </w:r>
    </w:p>
    <w:p w14:paraId="305858AA" w14:textId="77777777" w:rsidR="00ED3667" w:rsidRPr="005B163E" w:rsidRDefault="00ED3667" w:rsidP="005B163E">
      <w:pPr>
        <w:spacing w:after="0" w:line="240" w:lineRule="auto"/>
        <w:ind w:left="792"/>
        <w:jc w:val="both"/>
        <w:rPr>
          <w:rFonts w:ascii="Arial" w:hAnsi="Arial" w:cs="Arial"/>
          <w:sz w:val="21"/>
          <w:szCs w:val="21"/>
        </w:rPr>
      </w:pPr>
    </w:p>
    <w:p w14:paraId="484E3C76" w14:textId="77777777" w:rsidR="00ED3667" w:rsidRPr="005B163E" w:rsidRDefault="00ED3667" w:rsidP="005B163E">
      <w:pPr>
        <w:numPr>
          <w:ilvl w:val="2"/>
          <w:numId w:val="6"/>
        </w:numPr>
        <w:spacing w:after="0" w:line="240" w:lineRule="auto"/>
        <w:ind w:left="993" w:hanging="709"/>
        <w:jc w:val="both"/>
        <w:rPr>
          <w:rFonts w:ascii="Arial" w:hAnsi="Arial" w:cs="Arial"/>
          <w:sz w:val="21"/>
          <w:szCs w:val="21"/>
        </w:rPr>
      </w:pPr>
      <w:bookmarkStart w:id="109" w:name="_Hlk83376864"/>
      <w:r w:rsidRPr="005B163E">
        <w:rPr>
          <w:rFonts w:ascii="Arial" w:hAnsi="Arial" w:cs="Arial"/>
          <w:sz w:val="21"/>
          <w:szCs w:val="21"/>
        </w:rPr>
        <w:t xml:space="preserve">DE CONFORMIDAD CON LO DISPUESTO EN EL CAPÍTULO II. DE LOS PROCEDIMIENTOS DE ADJUDICACIÓN PARA LA ADQUISICIÓN, ARRENDAMIENTO DE BIENES MUEBLES Y PRESTACIÓN DE SERVICIOS, </w:t>
      </w:r>
      <w:bookmarkStart w:id="110" w:name="_Hlk146039085"/>
      <w:r w:rsidRPr="005B163E">
        <w:rPr>
          <w:rFonts w:ascii="Arial" w:hAnsi="Arial" w:cs="Arial"/>
          <w:sz w:val="21"/>
          <w:szCs w:val="21"/>
        </w:rPr>
        <w:t xml:space="preserve">SUBCAPÍTULO II.2. DE LA LICITACIÓN PÚBLICA, APARTADO II.2.4. DE LA EVALUACIÓN DE LAS PROPOSICIONES, INCISO 2 </w:t>
      </w:r>
      <w:bookmarkEnd w:id="110"/>
      <w:r w:rsidRPr="005B163E">
        <w:rPr>
          <w:rFonts w:ascii="Arial" w:hAnsi="Arial" w:cs="Arial"/>
          <w:sz w:val="21"/>
          <w:szCs w:val="21"/>
        </w:rPr>
        <w:t>DE LAS “</w:t>
      </w:r>
      <w:r w:rsidRPr="005B163E">
        <w:rPr>
          <w:rFonts w:ascii="Arial" w:hAnsi="Arial" w:cs="Arial"/>
          <w:b/>
          <w:sz w:val="21"/>
          <w:szCs w:val="21"/>
        </w:rPr>
        <w:t>REGLAS”</w:t>
      </w:r>
      <w:r w:rsidRPr="005B163E">
        <w:rPr>
          <w:rFonts w:ascii="Arial" w:hAnsi="Arial" w:cs="Arial"/>
          <w:sz w:val="21"/>
          <w:szCs w:val="21"/>
        </w:rPr>
        <w:t xml:space="preserve">, PARA EL PRESENTE PROCEDIMIENTO EL PERSONAL DEL </w:t>
      </w:r>
      <w:r w:rsidRPr="005B163E">
        <w:rPr>
          <w:rFonts w:ascii="Arial" w:hAnsi="Arial" w:cs="Arial"/>
          <w:b/>
          <w:sz w:val="21"/>
          <w:szCs w:val="21"/>
        </w:rPr>
        <w:t xml:space="preserve">“ÁREA REQUIRENTE/TÉCNICA” </w:t>
      </w:r>
      <w:r w:rsidRPr="005B163E">
        <w:rPr>
          <w:rFonts w:ascii="Arial" w:hAnsi="Arial" w:cs="Arial"/>
          <w:sz w:val="21"/>
          <w:szCs w:val="21"/>
        </w:rPr>
        <w:t xml:space="preserve">DE LA </w:t>
      </w:r>
      <w:r w:rsidRPr="005B163E">
        <w:rPr>
          <w:rFonts w:ascii="Arial" w:hAnsi="Arial" w:cs="Arial"/>
          <w:b/>
          <w:sz w:val="21"/>
          <w:szCs w:val="21"/>
        </w:rPr>
        <w:t>“CONVOCANTE”</w:t>
      </w:r>
      <w:r w:rsidRPr="005B163E">
        <w:rPr>
          <w:rFonts w:ascii="Arial" w:hAnsi="Arial" w:cs="Arial"/>
          <w:sz w:val="21"/>
          <w:szCs w:val="21"/>
        </w:rPr>
        <w:t xml:space="preserve">, SERÁ RESPONSABLE DE VERIFICAR CUANTITATIVA Y CUALITATIVAMENTE; ASÍ COMO DE EVALUAR LOS DOCUMENTOS A QUE SE REFIEREN LOS REQUISITOS LEGALES, TÉCNICOS Y ECONÓMICOS DE LAS PROPOSICIONES PRESENTADAS POR LOS </w:t>
      </w:r>
      <w:r w:rsidRPr="005B163E">
        <w:rPr>
          <w:rFonts w:ascii="Arial" w:hAnsi="Arial" w:cs="Arial"/>
          <w:b/>
          <w:sz w:val="21"/>
          <w:szCs w:val="21"/>
        </w:rPr>
        <w:t>“LICITANTES”</w:t>
      </w:r>
      <w:r w:rsidRPr="005B163E">
        <w:rPr>
          <w:rFonts w:ascii="Arial" w:hAnsi="Arial" w:cs="Arial"/>
          <w:sz w:val="21"/>
          <w:szCs w:val="21"/>
        </w:rPr>
        <w:t>.</w:t>
      </w:r>
    </w:p>
    <w:p w14:paraId="7C725860" w14:textId="77777777" w:rsidR="00ED3667" w:rsidRPr="005B163E" w:rsidRDefault="00ED3667" w:rsidP="005B163E">
      <w:pPr>
        <w:spacing w:after="0" w:line="240" w:lineRule="auto"/>
        <w:ind w:left="993"/>
        <w:jc w:val="both"/>
        <w:rPr>
          <w:rFonts w:ascii="Arial" w:hAnsi="Arial" w:cs="Arial"/>
          <w:sz w:val="21"/>
          <w:szCs w:val="21"/>
        </w:rPr>
      </w:pPr>
    </w:p>
    <w:p w14:paraId="49B54F17" w14:textId="77777777" w:rsidR="00ED3667" w:rsidRPr="005B163E" w:rsidRDefault="00ED3667" w:rsidP="005B163E">
      <w:pPr>
        <w:spacing w:after="0" w:line="240" w:lineRule="auto"/>
        <w:ind w:left="993"/>
        <w:jc w:val="both"/>
        <w:rPr>
          <w:rFonts w:ascii="Arial" w:hAnsi="Arial" w:cs="Arial"/>
          <w:b/>
          <w:sz w:val="21"/>
          <w:szCs w:val="21"/>
        </w:rPr>
      </w:pPr>
      <w:r w:rsidRPr="005B163E">
        <w:rPr>
          <w:rFonts w:ascii="Arial" w:hAnsi="Arial" w:cs="Arial"/>
          <w:sz w:val="21"/>
          <w:szCs w:val="21"/>
        </w:rPr>
        <w:t xml:space="preserve">LAS EVALUACIONES: </w:t>
      </w:r>
      <w:r w:rsidRPr="005B163E">
        <w:rPr>
          <w:rFonts w:ascii="Arial" w:hAnsi="Arial" w:cs="Arial"/>
          <w:b/>
          <w:bCs/>
          <w:sz w:val="21"/>
          <w:szCs w:val="21"/>
        </w:rPr>
        <w:t>LEGAL, TÉCNICA Y ECONÓMICA</w:t>
      </w:r>
      <w:r w:rsidRPr="005B163E">
        <w:rPr>
          <w:rFonts w:ascii="Arial" w:hAnsi="Arial" w:cs="Arial"/>
          <w:sz w:val="21"/>
          <w:szCs w:val="21"/>
        </w:rPr>
        <w:t xml:space="preserve"> DEBERÁN SER FIRMADAS POR EL </w:t>
      </w:r>
      <w:r w:rsidRPr="005B163E">
        <w:rPr>
          <w:rFonts w:ascii="Arial" w:hAnsi="Arial" w:cs="Arial"/>
          <w:b/>
          <w:sz w:val="21"/>
          <w:szCs w:val="21"/>
        </w:rPr>
        <w:t xml:space="preserve">TITULAR </w:t>
      </w:r>
      <w:r w:rsidRPr="005B163E">
        <w:rPr>
          <w:rFonts w:ascii="Arial" w:hAnsi="Arial" w:cs="Arial"/>
          <w:sz w:val="21"/>
          <w:szCs w:val="21"/>
        </w:rPr>
        <w:t xml:space="preserve">DEL </w:t>
      </w:r>
      <w:r w:rsidRPr="005B163E">
        <w:rPr>
          <w:rFonts w:ascii="Arial" w:hAnsi="Arial" w:cs="Arial"/>
          <w:b/>
          <w:sz w:val="21"/>
          <w:szCs w:val="21"/>
        </w:rPr>
        <w:t>“ÁREA REQUIRENTE/TÉCNICA”</w:t>
      </w:r>
      <w:r w:rsidRPr="005B163E">
        <w:rPr>
          <w:rFonts w:ascii="Arial" w:hAnsi="Arial" w:cs="Arial"/>
          <w:sz w:val="21"/>
          <w:szCs w:val="21"/>
        </w:rPr>
        <w:t>, QUE SERVIRÁ DE BASE PARA LA EMISIÓN DEL FALLO, DE CONFORMIDAD CON LO DISPUESTO EN EL CAPÍTULO II. DE LOS PROCEDIMIENTOS DE ADJUDICACIÓN PARA LA ADQUISICIÓN, ARRENDAMIENTO DE BIENES MUEBLES Y PRESTACIÓN DE SERVICIOS, SUBCAPÍTULO II.2. DE LA LICITACIÓN PÚBLICA, APARTADO II.2.4 DE LA EVALUACIÓN DE LAS PROPOSICIONES, NUMERAL 2 DE LAS “</w:t>
      </w:r>
      <w:r w:rsidRPr="005B163E">
        <w:rPr>
          <w:rFonts w:ascii="Arial" w:hAnsi="Arial" w:cs="Arial"/>
          <w:b/>
          <w:sz w:val="21"/>
          <w:szCs w:val="21"/>
        </w:rPr>
        <w:t>REGLAS”.</w:t>
      </w:r>
    </w:p>
    <w:p w14:paraId="4BA7F4B4" w14:textId="77777777" w:rsidR="00ED3667" w:rsidRPr="005B163E" w:rsidRDefault="00ED3667" w:rsidP="005B163E">
      <w:pPr>
        <w:spacing w:after="0" w:line="240" w:lineRule="auto"/>
        <w:ind w:left="993"/>
        <w:jc w:val="both"/>
        <w:rPr>
          <w:rFonts w:ascii="Arial" w:hAnsi="Arial" w:cs="Arial"/>
          <w:sz w:val="21"/>
          <w:szCs w:val="21"/>
        </w:rPr>
      </w:pPr>
    </w:p>
    <w:p w14:paraId="056384F2" w14:textId="77777777" w:rsidR="00ED3667" w:rsidRPr="005B163E" w:rsidRDefault="00ED3667" w:rsidP="005B163E">
      <w:pPr>
        <w:numPr>
          <w:ilvl w:val="2"/>
          <w:numId w:val="6"/>
        </w:numPr>
        <w:spacing w:after="0" w:line="240" w:lineRule="auto"/>
        <w:ind w:left="993" w:hanging="709"/>
        <w:jc w:val="both"/>
        <w:rPr>
          <w:rFonts w:ascii="Arial" w:hAnsi="Arial" w:cs="Arial"/>
          <w:sz w:val="21"/>
          <w:szCs w:val="21"/>
        </w:rPr>
      </w:pPr>
      <w:r w:rsidRPr="005B163E">
        <w:rPr>
          <w:rFonts w:ascii="Arial" w:hAnsi="Arial" w:cs="Arial"/>
          <w:sz w:val="21"/>
          <w:szCs w:val="21"/>
        </w:rPr>
        <w:t xml:space="preserve">DE CONFORMIDAD CON LO DISPUESTO EN EL ARTÍCULO 31, PÁRRAFO SEGUNDO DEL </w:t>
      </w:r>
      <w:r w:rsidRPr="005B163E">
        <w:rPr>
          <w:rFonts w:ascii="Arial" w:hAnsi="Arial" w:cs="Arial"/>
          <w:b/>
          <w:bCs/>
          <w:sz w:val="21"/>
          <w:szCs w:val="21"/>
        </w:rPr>
        <w:t>“ACUERDO</w:t>
      </w:r>
      <w:r w:rsidRPr="005B163E">
        <w:rPr>
          <w:rFonts w:ascii="Arial" w:hAnsi="Arial" w:cs="Arial"/>
          <w:sz w:val="21"/>
          <w:szCs w:val="21"/>
        </w:rPr>
        <w:t>” Y CAPÍTULO II. DE LOS PROCEDIMIENTOS DE ADJUDICACIÓN PARA LA ADQUISICIÓN, ARRENDAMIENTO DE BIENES MUEBLES Y PRESTACIÓN DE SERVICIOS, SUBCAPÍTULO II.2. DE LA LICITACIÓN PÚBLICA, APARTADO II.2.4. DE LA EVALUACIÓN DE LAS PROPOSICIONES, SUBAPARTADO II.2.4.1. DE LA EVALUACIÓN BINARIA DE LAS</w:t>
      </w:r>
      <w:r w:rsidRPr="005B163E">
        <w:rPr>
          <w:rFonts w:ascii="Arial" w:hAnsi="Arial" w:cs="Arial"/>
          <w:b/>
          <w:bCs/>
          <w:sz w:val="21"/>
          <w:szCs w:val="21"/>
        </w:rPr>
        <w:t xml:space="preserve"> </w:t>
      </w:r>
      <w:r w:rsidRPr="005B163E">
        <w:rPr>
          <w:rFonts w:ascii="Arial" w:hAnsi="Arial" w:cs="Arial"/>
          <w:b/>
          <w:bCs/>
          <w:sz w:val="21"/>
          <w:szCs w:val="21"/>
        </w:rPr>
        <w:lastRenderedPageBreak/>
        <w:t xml:space="preserve">“REGLAS” </w:t>
      </w:r>
      <w:r w:rsidRPr="005B163E">
        <w:rPr>
          <w:rFonts w:ascii="Arial" w:hAnsi="Arial" w:cs="Arial"/>
          <w:sz w:val="21"/>
          <w:szCs w:val="21"/>
        </w:rPr>
        <w:t xml:space="preserve">LA </w:t>
      </w:r>
      <w:r w:rsidRPr="005B163E">
        <w:rPr>
          <w:rFonts w:ascii="Arial" w:hAnsi="Arial" w:cs="Arial"/>
          <w:b/>
          <w:bCs/>
          <w:sz w:val="21"/>
          <w:szCs w:val="21"/>
        </w:rPr>
        <w:t>“CONVOCANTE”</w:t>
      </w:r>
      <w:r w:rsidRPr="005B163E">
        <w:rPr>
          <w:rFonts w:ascii="Arial" w:hAnsi="Arial" w:cs="Arial"/>
          <w:sz w:val="21"/>
          <w:szCs w:val="21"/>
        </w:rPr>
        <w:t xml:space="preserve"> A TRAVÉS DEL </w:t>
      </w:r>
      <w:r w:rsidRPr="005B163E">
        <w:rPr>
          <w:rFonts w:ascii="Arial" w:hAnsi="Arial" w:cs="Arial"/>
          <w:b/>
          <w:bCs/>
          <w:sz w:val="21"/>
          <w:szCs w:val="21"/>
        </w:rPr>
        <w:t>“ÁREA REQUIRENTE/TÉCNICA”</w:t>
      </w:r>
      <w:r w:rsidRPr="005B163E">
        <w:rPr>
          <w:rFonts w:ascii="Arial" w:hAnsi="Arial" w:cs="Arial"/>
          <w:sz w:val="21"/>
          <w:szCs w:val="21"/>
        </w:rPr>
        <w:t xml:space="preserve"> EFECTUARÁ EL CRITERIO DE EVALUACIÓN </w:t>
      </w:r>
      <w:r w:rsidRPr="005B163E">
        <w:rPr>
          <w:rFonts w:ascii="Arial" w:hAnsi="Arial" w:cs="Arial"/>
          <w:b/>
          <w:bCs/>
          <w:sz w:val="21"/>
          <w:szCs w:val="21"/>
        </w:rPr>
        <w:t>BINARIO</w:t>
      </w:r>
      <w:r w:rsidRPr="005B163E">
        <w:rPr>
          <w:rFonts w:ascii="Arial" w:hAnsi="Arial" w:cs="Arial"/>
          <w:sz w:val="21"/>
          <w:szCs w:val="21"/>
        </w:rPr>
        <w:t xml:space="preserve"> (</w:t>
      </w:r>
      <w:r w:rsidRPr="005B163E">
        <w:rPr>
          <w:rFonts w:ascii="Arial" w:hAnsi="Arial" w:cs="Arial"/>
          <w:b/>
          <w:bCs/>
          <w:sz w:val="21"/>
          <w:szCs w:val="21"/>
        </w:rPr>
        <w:t>CUMPLE, NO CUMPLE),</w:t>
      </w:r>
      <w:r w:rsidRPr="005B163E">
        <w:rPr>
          <w:rFonts w:ascii="Arial" w:hAnsi="Arial" w:cs="Arial"/>
          <w:sz w:val="21"/>
          <w:szCs w:val="21"/>
        </w:rPr>
        <w:t xml:space="preserve"> VERIFICANDO QUE LA MISMA CUMPLA CON LOS REQUISITOS LEGALES, TÉCNICOS Y ECONÓMICOS SOLICITADOS EN ESTA CONVOCATORIA, Y PRECISIONES Y/O MODIFICACIONES QUE, EN SU CASO, DERIVEN DE LA O LAS JUNTAS DE ACLARACIONES</w:t>
      </w:r>
      <w:r w:rsidR="00B845A8" w:rsidRPr="005B163E">
        <w:rPr>
          <w:rFonts w:ascii="Arial" w:hAnsi="Arial" w:cs="Arial"/>
          <w:sz w:val="21"/>
          <w:szCs w:val="21"/>
        </w:rPr>
        <w:t xml:space="preserve"> A LA CONVOCA</w:t>
      </w:r>
      <w:r w:rsidR="00273933" w:rsidRPr="005B163E">
        <w:rPr>
          <w:rFonts w:ascii="Arial" w:hAnsi="Arial" w:cs="Arial"/>
          <w:sz w:val="21"/>
          <w:szCs w:val="21"/>
        </w:rPr>
        <w:t>T</w:t>
      </w:r>
      <w:r w:rsidR="00B845A8" w:rsidRPr="005B163E">
        <w:rPr>
          <w:rFonts w:ascii="Arial" w:hAnsi="Arial" w:cs="Arial"/>
          <w:sz w:val="21"/>
          <w:szCs w:val="21"/>
        </w:rPr>
        <w:t>ORIA</w:t>
      </w:r>
      <w:r w:rsidRPr="005B163E">
        <w:rPr>
          <w:rFonts w:ascii="Arial" w:hAnsi="Arial" w:cs="Arial"/>
          <w:sz w:val="21"/>
          <w:szCs w:val="21"/>
        </w:rPr>
        <w:t>.</w:t>
      </w:r>
    </w:p>
    <w:p w14:paraId="55EFEC70" w14:textId="77777777" w:rsidR="00ED3667" w:rsidRPr="005B163E" w:rsidRDefault="00ED3667" w:rsidP="005B163E">
      <w:pPr>
        <w:spacing w:after="0" w:line="240" w:lineRule="auto"/>
        <w:ind w:left="993"/>
        <w:jc w:val="both"/>
        <w:rPr>
          <w:rFonts w:ascii="Arial" w:hAnsi="Arial" w:cs="Arial"/>
          <w:sz w:val="21"/>
          <w:szCs w:val="21"/>
        </w:rPr>
      </w:pPr>
    </w:p>
    <w:bookmarkEnd w:id="109"/>
    <w:p w14:paraId="704E6B30" w14:textId="77777777" w:rsidR="00ED3667" w:rsidRPr="005B163E" w:rsidRDefault="00ED3667" w:rsidP="005B163E">
      <w:pPr>
        <w:numPr>
          <w:ilvl w:val="2"/>
          <w:numId w:val="6"/>
        </w:numPr>
        <w:spacing w:after="0" w:line="240" w:lineRule="auto"/>
        <w:ind w:left="993" w:hanging="709"/>
        <w:jc w:val="both"/>
        <w:rPr>
          <w:rFonts w:ascii="Arial" w:hAnsi="Arial" w:cs="Arial"/>
          <w:sz w:val="21"/>
          <w:szCs w:val="21"/>
        </w:rPr>
      </w:pPr>
      <w:r w:rsidRPr="005B163E">
        <w:rPr>
          <w:rFonts w:ascii="Arial" w:hAnsi="Arial" w:cs="Arial"/>
          <w:sz w:val="21"/>
          <w:szCs w:val="21"/>
        </w:rPr>
        <w:t>NO SERÁ MOTIVO DE DESECHAMIENTO EL INCUMPLIMIENTO DE LOS REQUISITOS QUE NO AFECTEN LA SOLVENCIA DE LA PROPOSICIÓN O ÚNICAMENTE SE</w:t>
      </w:r>
      <w:r w:rsidR="00E33613" w:rsidRPr="005B163E">
        <w:rPr>
          <w:rFonts w:ascii="Arial" w:hAnsi="Arial" w:cs="Arial"/>
          <w:sz w:val="21"/>
          <w:szCs w:val="21"/>
        </w:rPr>
        <w:t>A</w:t>
      </w:r>
      <w:r w:rsidRPr="005B163E">
        <w:rPr>
          <w:rFonts w:ascii="Arial" w:hAnsi="Arial" w:cs="Arial"/>
          <w:sz w:val="21"/>
          <w:szCs w:val="21"/>
        </w:rPr>
        <w:t xml:space="preserve">N PARA LA MEJOR CONDUCCIÓN DEL PROCEDIMIENTO, DE ACUERDO CON LO SEÑALADO EN EL ARTÍCULO 31, PÁRRAFOS PENÚLTIMO Y ÚLTIMO DEL </w:t>
      </w:r>
      <w:r w:rsidRPr="005B163E">
        <w:rPr>
          <w:rFonts w:ascii="Arial" w:hAnsi="Arial" w:cs="Arial"/>
          <w:b/>
          <w:sz w:val="21"/>
          <w:szCs w:val="21"/>
        </w:rPr>
        <w:t>“ACUERDO”.</w:t>
      </w:r>
    </w:p>
    <w:p w14:paraId="0B72FCDD" w14:textId="77777777" w:rsidR="00ED3667" w:rsidRPr="005B163E" w:rsidRDefault="00ED3667" w:rsidP="005B163E">
      <w:pPr>
        <w:spacing w:after="0" w:line="240" w:lineRule="auto"/>
        <w:jc w:val="both"/>
        <w:rPr>
          <w:rFonts w:ascii="Arial" w:hAnsi="Arial" w:cs="Arial"/>
          <w:sz w:val="21"/>
          <w:szCs w:val="21"/>
        </w:rPr>
      </w:pPr>
    </w:p>
    <w:p w14:paraId="555B5777" w14:textId="77777777" w:rsidR="00ED3667" w:rsidRPr="005B163E" w:rsidRDefault="00ED3667" w:rsidP="005B163E">
      <w:pPr>
        <w:numPr>
          <w:ilvl w:val="2"/>
          <w:numId w:val="6"/>
        </w:numPr>
        <w:spacing w:after="0" w:line="240" w:lineRule="auto"/>
        <w:ind w:left="993" w:hanging="709"/>
        <w:jc w:val="both"/>
        <w:rPr>
          <w:rFonts w:ascii="Arial" w:hAnsi="Arial" w:cs="Arial"/>
          <w:sz w:val="21"/>
          <w:szCs w:val="21"/>
        </w:rPr>
      </w:pPr>
      <w:r w:rsidRPr="005B163E">
        <w:rPr>
          <w:rFonts w:ascii="Arial" w:hAnsi="Arial" w:cs="Arial"/>
          <w:sz w:val="21"/>
          <w:szCs w:val="21"/>
        </w:rPr>
        <w:t xml:space="preserve">EL SERVIDOR PÚBLICO DESIGNADO POR LA </w:t>
      </w:r>
      <w:r w:rsidRPr="005B163E">
        <w:rPr>
          <w:rFonts w:ascii="Arial" w:hAnsi="Arial" w:cs="Arial"/>
          <w:b/>
          <w:sz w:val="21"/>
          <w:szCs w:val="21"/>
        </w:rPr>
        <w:t>“DGRMS”</w:t>
      </w:r>
      <w:r w:rsidRPr="005B163E">
        <w:rPr>
          <w:rFonts w:ascii="Arial" w:hAnsi="Arial" w:cs="Arial"/>
          <w:sz w:val="21"/>
          <w:szCs w:val="21"/>
        </w:rPr>
        <w:t xml:space="preserve"> QUE PRESIDA EL ACTO DE PRESENTACIÓN Y APERTURA DE PROPOSICIONES, EFECTUARÁ LA REVISIÓN DE LA DOCUMENTACIÓN REQUERIDA DE MANERA CUANTITATIVA; EL ANÁLISIS DETALLADO DE SU CONTENIDO LO REALIZARÁ EL </w:t>
      </w:r>
      <w:r w:rsidRPr="005B163E">
        <w:rPr>
          <w:rFonts w:ascii="Arial" w:hAnsi="Arial" w:cs="Arial"/>
          <w:b/>
          <w:sz w:val="21"/>
          <w:szCs w:val="21"/>
        </w:rPr>
        <w:t>“ÁREA REQUIRENTE/TÉCNICA”</w:t>
      </w:r>
      <w:r w:rsidRPr="005B163E">
        <w:rPr>
          <w:rFonts w:ascii="Arial" w:hAnsi="Arial" w:cs="Arial"/>
          <w:sz w:val="21"/>
          <w:szCs w:val="21"/>
        </w:rPr>
        <w:t xml:space="preserve"> DURANTE EL PROCESO DE EVALUACIÓN DE LAS PROPOSICIONES.</w:t>
      </w:r>
    </w:p>
    <w:p w14:paraId="2C375E60" w14:textId="77777777" w:rsidR="00ED3667" w:rsidRPr="005B163E" w:rsidRDefault="00ED3667" w:rsidP="005B163E">
      <w:pPr>
        <w:spacing w:after="0" w:line="240" w:lineRule="auto"/>
        <w:jc w:val="both"/>
        <w:rPr>
          <w:rFonts w:ascii="Arial" w:hAnsi="Arial" w:cs="Arial"/>
          <w:sz w:val="21"/>
          <w:szCs w:val="21"/>
        </w:rPr>
      </w:pPr>
    </w:p>
    <w:p w14:paraId="632C6329" w14:textId="77777777" w:rsidR="00ED3667" w:rsidRPr="005B163E" w:rsidRDefault="00ED3667" w:rsidP="005B163E">
      <w:pPr>
        <w:numPr>
          <w:ilvl w:val="2"/>
          <w:numId w:val="6"/>
        </w:numPr>
        <w:spacing w:after="0" w:line="240" w:lineRule="auto"/>
        <w:ind w:left="993" w:hanging="709"/>
        <w:jc w:val="both"/>
        <w:rPr>
          <w:rFonts w:ascii="Arial" w:hAnsi="Arial" w:cs="Arial"/>
          <w:sz w:val="21"/>
          <w:szCs w:val="21"/>
        </w:rPr>
      </w:pPr>
      <w:r w:rsidRPr="005B163E">
        <w:rPr>
          <w:rFonts w:ascii="Arial" w:hAnsi="Arial" w:cs="Arial"/>
          <w:sz w:val="21"/>
          <w:szCs w:val="21"/>
        </w:rPr>
        <w:t xml:space="preserve">LA </w:t>
      </w:r>
      <w:bookmarkStart w:id="111" w:name="_Hlk83140731"/>
      <w:r w:rsidRPr="005B163E">
        <w:rPr>
          <w:rFonts w:ascii="Arial" w:hAnsi="Arial" w:cs="Arial"/>
          <w:b/>
          <w:sz w:val="21"/>
          <w:szCs w:val="21"/>
        </w:rPr>
        <w:t>“CONVOCANTE”</w:t>
      </w:r>
      <w:r w:rsidRPr="005B163E">
        <w:rPr>
          <w:rFonts w:ascii="Arial" w:hAnsi="Arial" w:cs="Arial"/>
          <w:sz w:val="21"/>
          <w:szCs w:val="21"/>
        </w:rPr>
        <w:t xml:space="preserve"> </w:t>
      </w:r>
      <w:bookmarkEnd w:id="111"/>
      <w:r w:rsidRPr="005B163E">
        <w:rPr>
          <w:rFonts w:ascii="Arial" w:hAnsi="Arial" w:cs="Arial"/>
          <w:sz w:val="21"/>
          <w:szCs w:val="21"/>
        </w:rPr>
        <w:t>PODRÁ DETERMINAR SI EL PRECIO DE UNA PROPOSICIÓN</w:t>
      </w:r>
      <w:r w:rsidRPr="005B163E">
        <w:rPr>
          <w:rFonts w:ascii="Arial" w:hAnsi="Arial" w:cs="Arial"/>
          <w:b/>
          <w:bCs/>
          <w:sz w:val="21"/>
          <w:szCs w:val="21"/>
        </w:rPr>
        <w:t xml:space="preserve"> NO ES ACEPTABLE, </w:t>
      </w:r>
      <w:r w:rsidRPr="005B163E">
        <w:rPr>
          <w:rFonts w:ascii="Arial" w:hAnsi="Arial" w:cs="Arial"/>
          <w:sz w:val="21"/>
          <w:szCs w:val="21"/>
        </w:rPr>
        <w:t>DE CONFORMIDAD CON LO SIGUIENTE:</w:t>
      </w:r>
    </w:p>
    <w:p w14:paraId="38E51761" w14:textId="77777777" w:rsidR="00ED3667" w:rsidRPr="005B163E" w:rsidRDefault="00ED3667" w:rsidP="005B163E">
      <w:pPr>
        <w:spacing w:after="0" w:line="240" w:lineRule="auto"/>
        <w:jc w:val="both"/>
        <w:rPr>
          <w:rFonts w:ascii="Arial" w:hAnsi="Arial" w:cs="Arial"/>
          <w:sz w:val="21"/>
          <w:szCs w:val="21"/>
        </w:rPr>
      </w:pPr>
    </w:p>
    <w:p w14:paraId="47BEA4E7" w14:textId="77777777" w:rsidR="00ED3667" w:rsidRPr="005B163E" w:rsidRDefault="00ED3667" w:rsidP="005B163E">
      <w:pPr>
        <w:spacing w:after="0" w:line="240" w:lineRule="auto"/>
        <w:ind w:left="993"/>
        <w:jc w:val="both"/>
        <w:rPr>
          <w:rFonts w:ascii="Arial" w:hAnsi="Arial" w:cs="Arial"/>
          <w:sz w:val="21"/>
          <w:szCs w:val="21"/>
        </w:rPr>
      </w:pPr>
      <w:r w:rsidRPr="005B163E">
        <w:rPr>
          <w:rFonts w:ascii="Arial" w:hAnsi="Arial" w:cs="Arial"/>
          <w:sz w:val="21"/>
          <w:szCs w:val="21"/>
        </w:rPr>
        <w:t xml:space="preserve">EL CÁLCULO DE LOS PRECIOS </w:t>
      </w:r>
      <w:r w:rsidRPr="005B163E">
        <w:rPr>
          <w:rFonts w:ascii="Arial" w:hAnsi="Arial" w:cs="Arial"/>
          <w:b/>
          <w:sz w:val="21"/>
          <w:szCs w:val="21"/>
        </w:rPr>
        <w:t>NO ACEPTABLES</w:t>
      </w:r>
      <w:r w:rsidRPr="005B163E">
        <w:rPr>
          <w:rFonts w:ascii="Arial" w:hAnsi="Arial" w:cs="Arial"/>
          <w:sz w:val="21"/>
          <w:szCs w:val="21"/>
        </w:rPr>
        <w:t xml:space="preserve"> SE EFECTUARÁ ÚNICAMENTE CUANDO SE REQUIERA ACREDITAR QUE UN PRECIO OFERTADO NO ES ACEPTABLE PARA ADJUDICACIÓN DEL </w:t>
      </w:r>
      <w:r w:rsidRPr="005B163E">
        <w:rPr>
          <w:rFonts w:ascii="Arial" w:hAnsi="Arial" w:cs="Arial"/>
          <w:b/>
          <w:sz w:val="21"/>
          <w:szCs w:val="21"/>
        </w:rPr>
        <w:t>“CONTRATO”</w:t>
      </w:r>
      <w:r w:rsidRPr="005B163E">
        <w:rPr>
          <w:rFonts w:ascii="Arial" w:hAnsi="Arial" w:cs="Arial"/>
          <w:sz w:val="21"/>
          <w:szCs w:val="21"/>
        </w:rPr>
        <w:t xml:space="preserve">, PORQUE RESULTA </w:t>
      </w:r>
      <w:r w:rsidRPr="005B163E">
        <w:rPr>
          <w:rFonts w:ascii="Arial" w:hAnsi="Arial" w:cs="Arial"/>
          <w:b/>
          <w:bCs/>
          <w:sz w:val="21"/>
          <w:szCs w:val="21"/>
        </w:rPr>
        <w:t xml:space="preserve">SUPERIOR EN UN 10% </w:t>
      </w:r>
      <w:r w:rsidRPr="005B163E">
        <w:rPr>
          <w:rFonts w:ascii="Arial" w:hAnsi="Arial" w:cs="Arial"/>
          <w:sz w:val="21"/>
          <w:szCs w:val="21"/>
        </w:rPr>
        <w:t xml:space="preserve">(DIEZ POR CIENTO) DEL OFERTADO RESPECTO DE LA MEDIA DE LA INVESTIGACIÓN </w:t>
      </w:r>
      <w:r w:rsidR="00273933" w:rsidRPr="005B163E">
        <w:rPr>
          <w:rFonts w:ascii="Arial" w:hAnsi="Arial" w:cs="Arial"/>
          <w:sz w:val="21"/>
          <w:szCs w:val="21"/>
        </w:rPr>
        <w:t xml:space="preserve">DE MERCADO </w:t>
      </w:r>
      <w:r w:rsidRPr="005B163E">
        <w:rPr>
          <w:rFonts w:ascii="Arial" w:hAnsi="Arial" w:cs="Arial"/>
          <w:sz w:val="21"/>
          <w:szCs w:val="21"/>
        </w:rPr>
        <w:t xml:space="preserve">O POR UNA LICITACIÓN DE CARÁCTER NACIONAL DECLARADA DESIERTA, PORQUE NO SE </w:t>
      </w:r>
      <w:r w:rsidR="00E33613" w:rsidRPr="005B163E">
        <w:rPr>
          <w:rFonts w:ascii="Arial" w:hAnsi="Arial" w:cs="Arial"/>
          <w:sz w:val="21"/>
          <w:szCs w:val="21"/>
        </w:rPr>
        <w:t>PRESENTÓ</w:t>
      </w:r>
      <w:r w:rsidRPr="005B163E">
        <w:rPr>
          <w:rFonts w:ascii="Arial" w:hAnsi="Arial" w:cs="Arial"/>
          <w:sz w:val="21"/>
          <w:szCs w:val="21"/>
        </w:rPr>
        <w:t xml:space="preserve"> ALGUNA PROPOSICIÓN O PORQUE EN TODAS LAS PROPOSICIONES PRESENTADAS LOS PRECIOS NO RESULTARON ACEPTABLES.</w:t>
      </w:r>
    </w:p>
    <w:p w14:paraId="77C90263" w14:textId="77777777" w:rsidR="00ED3667" w:rsidRPr="005B163E" w:rsidRDefault="00ED3667" w:rsidP="005B163E">
      <w:pPr>
        <w:spacing w:after="0" w:line="240" w:lineRule="auto"/>
        <w:ind w:left="993"/>
        <w:jc w:val="both"/>
        <w:rPr>
          <w:rFonts w:ascii="Arial" w:hAnsi="Arial" w:cs="Arial"/>
          <w:sz w:val="21"/>
          <w:szCs w:val="21"/>
        </w:rPr>
      </w:pPr>
    </w:p>
    <w:p w14:paraId="756D9350" w14:textId="77777777" w:rsidR="00ED3667" w:rsidRPr="005B163E" w:rsidRDefault="00ED3667" w:rsidP="005B163E">
      <w:pPr>
        <w:spacing w:after="0" w:line="240" w:lineRule="auto"/>
        <w:ind w:left="993"/>
        <w:jc w:val="both"/>
        <w:rPr>
          <w:rFonts w:ascii="Arial" w:hAnsi="Arial" w:cs="Arial"/>
          <w:sz w:val="21"/>
          <w:szCs w:val="21"/>
        </w:rPr>
      </w:pPr>
      <w:r w:rsidRPr="005B163E">
        <w:rPr>
          <w:rFonts w:ascii="Arial" w:hAnsi="Arial" w:cs="Arial"/>
          <w:sz w:val="21"/>
          <w:szCs w:val="21"/>
        </w:rPr>
        <w:t>PARA CALCULAR CUÁNDO UN PRECIO SE CONSIDERARÁ COMO NO ACEPTABLE, LOS RESPONSABLES DE HACER LA EVALUACIÓN ECONÓMICA APLICARÁN CUALQUIERA DE LAS OPCIONES SIGUIENTES:</w:t>
      </w:r>
    </w:p>
    <w:p w14:paraId="07B94DF1" w14:textId="77777777" w:rsidR="00ED3667" w:rsidRPr="005B163E" w:rsidRDefault="00ED3667" w:rsidP="005B163E">
      <w:pPr>
        <w:spacing w:after="0" w:line="240" w:lineRule="auto"/>
        <w:ind w:left="1134"/>
        <w:jc w:val="both"/>
        <w:rPr>
          <w:rFonts w:ascii="Arial" w:hAnsi="Arial" w:cs="Arial"/>
          <w:sz w:val="21"/>
          <w:szCs w:val="21"/>
        </w:rPr>
      </w:pPr>
    </w:p>
    <w:p w14:paraId="6AEFBCFD" w14:textId="77777777" w:rsidR="00ED3667" w:rsidRPr="005B163E" w:rsidRDefault="00ED3667" w:rsidP="005B163E">
      <w:pPr>
        <w:numPr>
          <w:ilvl w:val="0"/>
          <w:numId w:val="63"/>
        </w:numPr>
        <w:tabs>
          <w:tab w:val="left" w:pos="851"/>
          <w:tab w:val="left" w:pos="1276"/>
        </w:tabs>
        <w:spacing w:after="0" w:line="240" w:lineRule="auto"/>
        <w:ind w:left="1134" w:firstLine="0"/>
        <w:jc w:val="both"/>
        <w:rPr>
          <w:rFonts w:ascii="Arial" w:hAnsi="Arial" w:cs="Arial"/>
          <w:sz w:val="21"/>
          <w:szCs w:val="21"/>
        </w:rPr>
      </w:pPr>
      <w:r w:rsidRPr="005B163E">
        <w:rPr>
          <w:rFonts w:ascii="Arial" w:hAnsi="Arial" w:cs="Arial"/>
          <w:sz w:val="21"/>
          <w:szCs w:val="21"/>
        </w:rPr>
        <w:t xml:space="preserve"> CUANDO SE CONSIDERE COMO REFERENCIA EL PRECIO QUE SE OBSERVA COMO MEDIANA EN LA INVESTIGACIÓN DE MERCADO, ÉSTA SE OBTENDRÁ DE LA MANERA SIGUIENTE:</w:t>
      </w:r>
    </w:p>
    <w:p w14:paraId="0A3216B9" w14:textId="77777777" w:rsidR="00ED3667" w:rsidRPr="005B163E" w:rsidRDefault="00ED3667" w:rsidP="005B163E">
      <w:pPr>
        <w:tabs>
          <w:tab w:val="left" w:pos="851"/>
          <w:tab w:val="left" w:pos="1276"/>
        </w:tabs>
        <w:spacing w:after="0" w:line="240" w:lineRule="auto"/>
        <w:ind w:left="1134"/>
        <w:jc w:val="both"/>
        <w:rPr>
          <w:rFonts w:ascii="Arial" w:hAnsi="Arial" w:cs="Arial"/>
          <w:sz w:val="21"/>
          <w:szCs w:val="21"/>
        </w:rPr>
      </w:pPr>
    </w:p>
    <w:p w14:paraId="3E9E5E65" w14:textId="77777777" w:rsidR="00ED3667" w:rsidRPr="005B163E" w:rsidRDefault="00ED3667" w:rsidP="005B163E">
      <w:pPr>
        <w:pStyle w:val="Prrafodelista"/>
        <w:numPr>
          <w:ilvl w:val="0"/>
          <w:numId w:val="62"/>
        </w:numPr>
        <w:spacing w:after="0" w:line="240" w:lineRule="auto"/>
        <w:ind w:left="1701"/>
        <w:jc w:val="both"/>
        <w:rPr>
          <w:rFonts w:ascii="Arial" w:hAnsi="Arial" w:cs="Arial"/>
          <w:sz w:val="21"/>
          <w:szCs w:val="21"/>
        </w:rPr>
      </w:pPr>
      <w:r w:rsidRPr="005B163E">
        <w:rPr>
          <w:rFonts w:ascii="Arial" w:hAnsi="Arial" w:cs="Arial"/>
          <w:sz w:val="21"/>
          <w:szCs w:val="21"/>
        </w:rPr>
        <w:t>SE CONSIDERARÁN TODOS LOS PRECIOS OBTENIDOS DE LA INVESTIGACIÓN DE MERCADO Y SE ORDENARÁN DE MANERA CONSECUTIVA DEL MENOR AL MAYOR;</w:t>
      </w:r>
    </w:p>
    <w:p w14:paraId="5C982274" w14:textId="77777777" w:rsidR="00ED3667" w:rsidRPr="005B163E" w:rsidRDefault="00ED3667" w:rsidP="005B163E">
      <w:pPr>
        <w:pStyle w:val="Prrafodelista"/>
        <w:numPr>
          <w:ilvl w:val="0"/>
          <w:numId w:val="62"/>
        </w:numPr>
        <w:spacing w:after="0" w:line="240" w:lineRule="auto"/>
        <w:ind w:left="1701"/>
        <w:jc w:val="both"/>
        <w:rPr>
          <w:rFonts w:ascii="Arial" w:hAnsi="Arial" w:cs="Arial"/>
          <w:sz w:val="21"/>
          <w:szCs w:val="21"/>
        </w:rPr>
      </w:pPr>
      <w:r w:rsidRPr="005B163E">
        <w:rPr>
          <w:rFonts w:ascii="Arial" w:hAnsi="Arial" w:cs="Arial"/>
          <w:sz w:val="21"/>
          <w:szCs w:val="21"/>
        </w:rPr>
        <w:t>EN CASO DE QUE LA SERIE DE PRECIOS OBTENIDOS RESULTE IMPAR, EL VALOR CENTRAL SERÁ LA MEDIANA.</w:t>
      </w:r>
    </w:p>
    <w:p w14:paraId="536EAD35" w14:textId="77777777" w:rsidR="00ED3667" w:rsidRPr="005B163E" w:rsidRDefault="00ED3667" w:rsidP="005B163E">
      <w:pPr>
        <w:pStyle w:val="Prrafodelista"/>
        <w:numPr>
          <w:ilvl w:val="0"/>
          <w:numId w:val="62"/>
        </w:numPr>
        <w:spacing w:after="0" w:line="240" w:lineRule="auto"/>
        <w:ind w:left="1701"/>
        <w:jc w:val="both"/>
        <w:rPr>
          <w:rFonts w:ascii="Arial" w:hAnsi="Arial" w:cs="Arial"/>
          <w:sz w:val="21"/>
          <w:szCs w:val="21"/>
        </w:rPr>
      </w:pPr>
      <w:r w:rsidRPr="005B163E">
        <w:rPr>
          <w:rFonts w:ascii="Arial" w:hAnsi="Arial" w:cs="Arial"/>
          <w:sz w:val="21"/>
          <w:szCs w:val="21"/>
        </w:rPr>
        <w:t>SI LA SERIE DE PRECIOS OBTENIDOS ES UN NÚMERO PAR, SE OBTENDRÁ EL PROMEDIO DE LOS DOS VALORES CENTRALES Y EL RESULTADO SERÁ LA MEDIANA.</w:t>
      </w:r>
    </w:p>
    <w:p w14:paraId="57F7A7C3" w14:textId="77777777" w:rsidR="00ED3667" w:rsidRPr="005B163E" w:rsidRDefault="00ED3667" w:rsidP="005B163E">
      <w:pPr>
        <w:pStyle w:val="Prrafodelista"/>
        <w:spacing w:after="0" w:line="240" w:lineRule="auto"/>
        <w:ind w:left="1701"/>
        <w:jc w:val="both"/>
        <w:rPr>
          <w:rFonts w:ascii="Arial" w:hAnsi="Arial" w:cs="Arial"/>
          <w:sz w:val="21"/>
          <w:szCs w:val="21"/>
        </w:rPr>
      </w:pPr>
    </w:p>
    <w:p w14:paraId="52EBD80E" w14:textId="77777777" w:rsidR="00ED3667" w:rsidRPr="005B163E" w:rsidRDefault="00ED3667" w:rsidP="005B163E">
      <w:pPr>
        <w:numPr>
          <w:ilvl w:val="0"/>
          <w:numId w:val="64"/>
        </w:numPr>
        <w:tabs>
          <w:tab w:val="left" w:pos="1276"/>
        </w:tabs>
        <w:spacing w:after="0" w:line="240" w:lineRule="auto"/>
        <w:ind w:left="1134" w:firstLine="0"/>
        <w:jc w:val="both"/>
        <w:rPr>
          <w:rFonts w:ascii="Arial" w:hAnsi="Arial" w:cs="Arial"/>
          <w:sz w:val="21"/>
          <w:szCs w:val="21"/>
        </w:rPr>
      </w:pPr>
      <w:r w:rsidRPr="005B163E">
        <w:rPr>
          <w:rFonts w:ascii="Arial" w:hAnsi="Arial" w:cs="Arial"/>
          <w:sz w:val="21"/>
          <w:szCs w:val="21"/>
        </w:rPr>
        <w:t xml:space="preserve"> CUANDO SE CONSIDEREN COMO REFERENCIA LOS PRECIOS DE LAS OFERTAS PRESENTADAS EN LA MISMA LICITACIÓN PÚBLICA, SE DEBERÁ CONTAR CON AL MENOS TRES PROPOSICIONES ACEPTADAS TÉCNICAMENTE Y EL PROMEDIO DE DICHAS OFERTAS SE OBTENDRÁ DE LA MANERA SIGUIENTE:</w:t>
      </w:r>
    </w:p>
    <w:p w14:paraId="3CCC605C" w14:textId="77777777" w:rsidR="00ED3667" w:rsidRPr="005B163E" w:rsidRDefault="00ED3667" w:rsidP="005B163E">
      <w:pPr>
        <w:tabs>
          <w:tab w:val="left" w:pos="1276"/>
        </w:tabs>
        <w:spacing w:after="0" w:line="240" w:lineRule="auto"/>
        <w:ind w:left="1134"/>
        <w:jc w:val="both"/>
        <w:rPr>
          <w:rFonts w:ascii="Arial" w:hAnsi="Arial" w:cs="Arial"/>
          <w:sz w:val="21"/>
          <w:szCs w:val="21"/>
        </w:rPr>
      </w:pPr>
    </w:p>
    <w:p w14:paraId="07998A02" w14:textId="77777777" w:rsidR="00ED3667" w:rsidRPr="005B163E" w:rsidRDefault="00ED3667" w:rsidP="005B163E">
      <w:pPr>
        <w:numPr>
          <w:ilvl w:val="0"/>
          <w:numId w:val="65"/>
        </w:numPr>
        <w:spacing w:after="0" w:line="240" w:lineRule="auto"/>
        <w:ind w:left="1701" w:hanging="283"/>
        <w:jc w:val="both"/>
        <w:rPr>
          <w:rFonts w:ascii="Arial" w:hAnsi="Arial" w:cs="Arial"/>
          <w:sz w:val="21"/>
          <w:szCs w:val="21"/>
        </w:rPr>
      </w:pPr>
      <w:r w:rsidRPr="005B163E">
        <w:rPr>
          <w:rFonts w:ascii="Arial" w:hAnsi="Arial" w:cs="Arial"/>
          <w:sz w:val="21"/>
          <w:szCs w:val="21"/>
        </w:rPr>
        <w:t>SE SUMARÁN TODOS LOS PRECIOS OFERTADOS EN EL PROCESO DE LICITACIÓN PÚBLICA QUE SE ACEPTARON TÉCNICAMENTE.</w:t>
      </w:r>
    </w:p>
    <w:p w14:paraId="28502760" w14:textId="77777777" w:rsidR="00ED3667" w:rsidRPr="005B163E" w:rsidRDefault="00ED3667" w:rsidP="005B163E">
      <w:pPr>
        <w:numPr>
          <w:ilvl w:val="0"/>
          <w:numId w:val="65"/>
        </w:numPr>
        <w:spacing w:after="0" w:line="240" w:lineRule="auto"/>
        <w:ind w:left="1701" w:hanging="283"/>
        <w:jc w:val="both"/>
        <w:rPr>
          <w:rFonts w:ascii="Arial" w:hAnsi="Arial" w:cs="Arial"/>
          <w:sz w:val="21"/>
          <w:szCs w:val="21"/>
        </w:rPr>
      </w:pPr>
      <w:r w:rsidRPr="005B163E">
        <w:rPr>
          <w:rFonts w:ascii="Arial" w:hAnsi="Arial" w:cs="Arial"/>
          <w:sz w:val="21"/>
          <w:szCs w:val="21"/>
        </w:rPr>
        <w:lastRenderedPageBreak/>
        <w:t>EL RESULTADO DE LA SUMA SEÑALADA EN EL INCISO QUE ANTECEDE SE DIVIDIRÁ ENTRE LA CANTIDAD DE PRECIOS CONSIDERADOS EN EL INCISO ANTERIOR.</w:t>
      </w:r>
    </w:p>
    <w:p w14:paraId="26034DA4" w14:textId="77777777" w:rsidR="00ED3667" w:rsidRPr="005B163E" w:rsidRDefault="00ED3667" w:rsidP="005B163E">
      <w:pPr>
        <w:numPr>
          <w:ilvl w:val="0"/>
          <w:numId w:val="65"/>
        </w:numPr>
        <w:spacing w:after="0" w:line="240" w:lineRule="auto"/>
        <w:ind w:left="1701" w:hanging="283"/>
        <w:jc w:val="both"/>
        <w:rPr>
          <w:rFonts w:ascii="Arial" w:hAnsi="Arial" w:cs="Arial"/>
          <w:sz w:val="21"/>
          <w:szCs w:val="21"/>
        </w:rPr>
      </w:pPr>
      <w:r w:rsidRPr="005B163E">
        <w:rPr>
          <w:rFonts w:ascii="Arial" w:hAnsi="Arial" w:cs="Arial"/>
          <w:sz w:val="21"/>
          <w:szCs w:val="21"/>
        </w:rPr>
        <w:t>EL PROMEDIO SERÁ EL RESULTADO DE LA DIVISIÓN A QUE SE REFIERE EL INCISO ANTERIOR.</w:t>
      </w:r>
    </w:p>
    <w:p w14:paraId="67C65628" w14:textId="77777777" w:rsidR="00ED3667" w:rsidRPr="005B163E" w:rsidRDefault="00ED3667" w:rsidP="005B163E">
      <w:pPr>
        <w:spacing w:after="0" w:line="240" w:lineRule="auto"/>
        <w:ind w:left="1134"/>
        <w:jc w:val="both"/>
        <w:rPr>
          <w:rFonts w:ascii="Arial" w:hAnsi="Arial" w:cs="Arial"/>
          <w:sz w:val="21"/>
          <w:szCs w:val="21"/>
        </w:rPr>
      </w:pPr>
    </w:p>
    <w:p w14:paraId="3EE4249B" w14:textId="77777777" w:rsidR="00ED3667" w:rsidRPr="005B163E" w:rsidRDefault="00ED3667" w:rsidP="005B163E">
      <w:pPr>
        <w:spacing w:after="0" w:line="240" w:lineRule="auto"/>
        <w:ind w:left="1134"/>
        <w:jc w:val="both"/>
        <w:rPr>
          <w:rFonts w:ascii="Arial" w:hAnsi="Arial" w:cs="Arial"/>
          <w:sz w:val="21"/>
          <w:szCs w:val="21"/>
        </w:rPr>
      </w:pPr>
      <w:r w:rsidRPr="005B163E">
        <w:rPr>
          <w:rFonts w:ascii="Arial" w:hAnsi="Arial" w:cs="Arial"/>
          <w:sz w:val="21"/>
          <w:szCs w:val="21"/>
        </w:rPr>
        <w:t xml:space="preserve">A LAS CANTIDADES RESULTANTES DE LAS OPERACIONES EFECTUADAS EN LAS FRACCIONES ANTERIORES SE LES SUMARÁ EL 10%. CUANDO ALGÚN PRECIO OFERTADO SEA SUPERIOR AL RESULTADO DE ESTA ÚLTIMA OPERACIÓN, ÉSTE SERÁ CONSIDERADO COMO </w:t>
      </w:r>
      <w:r w:rsidRPr="005B163E">
        <w:rPr>
          <w:rFonts w:ascii="Arial" w:hAnsi="Arial" w:cs="Arial"/>
          <w:b/>
          <w:sz w:val="21"/>
          <w:szCs w:val="21"/>
        </w:rPr>
        <w:t>NO ACEPTABLE</w:t>
      </w:r>
      <w:r w:rsidRPr="005B163E">
        <w:rPr>
          <w:rFonts w:ascii="Arial" w:hAnsi="Arial" w:cs="Arial"/>
          <w:sz w:val="21"/>
          <w:szCs w:val="21"/>
        </w:rPr>
        <w:t>.</w:t>
      </w:r>
    </w:p>
    <w:p w14:paraId="515D339C" w14:textId="77777777" w:rsidR="00ED3667" w:rsidRPr="005B163E" w:rsidRDefault="00ED3667" w:rsidP="005B163E">
      <w:pPr>
        <w:spacing w:after="0" w:line="240" w:lineRule="auto"/>
        <w:ind w:left="1134"/>
        <w:jc w:val="both"/>
        <w:rPr>
          <w:rFonts w:ascii="Arial" w:hAnsi="Arial" w:cs="Arial"/>
          <w:sz w:val="21"/>
          <w:szCs w:val="21"/>
        </w:rPr>
      </w:pPr>
    </w:p>
    <w:p w14:paraId="7F91D7B0" w14:textId="77777777" w:rsidR="00ED3667" w:rsidRPr="005B163E" w:rsidRDefault="00ED3667" w:rsidP="005B163E">
      <w:pPr>
        <w:numPr>
          <w:ilvl w:val="2"/>
          <w:numId w:val="6"/>
        </w:numPr>
        <w:spacing w:after="0" w:line="240" w:lineRule="auto"/>
        <w:ind w:left="993" w:hanging="709"/>
        <w:jc w:val="both"/>
        <w:rPr>
          <w:rFonts w:ascii="Arial" w:hAnsi="Arial" w:cs="Arial"/>
          <w:sz w:val="21"/>
          <w:szCs w:val="21"/>
        </w:rPr>
      </w:pPr>
      <w:r w:rsidRPr="005B163E">
        <w:rPr>
          <w:rFonts w:ascii="Arial" w:hAnsi="Arial" w:cs="Arial"/>
          <w:sz w:val="21"/>
          <w:szCs w:val="21"/>
        </w:rPr>
        <w:t xml:space="preserve">EL CÁLCULO DEL </w:t>
      </w:r>
      <w:r w:rsidRPr="005B163E">
        <w:rPr>
          <w:rFonts w:ascii="Arial" w:hAnsi="Arial" w:cs="Arial"/>
          <w:b/>
          <w:sz w:val="21"/>
          <w:szCs w:val="21"/>
        </w:rPr>
        <w:t>PRECIO CONVENIENTE</w:t>
      </w:r>
      <w:r w:rsidRPr="005B163E">
        <w:rPr>
          <w:rFonts w:ascii="Arial" w:hAnsi="Arial" w:cs="Arial"/>
          <w:sz w:val="21"/>
          <w:szCs w:val="21"/>
        </w:rPr>
        <w:t xml:space="preserve"> DE UNA PROPOSICIÓN, ÚNICAMENTE SE EFECTUARÁ CUANDO LA </w:t>
      </w:r>
      <w:r w:rsidRPr="005B163E">
        <w:rPr>
          <w:rFonts w:ascii="Arial" w:hAnsi="Arial" w:cs="Arial"/>
          <w:b/>
          <w:sz w:val="21"/>
          <w:szCs w:val="21"/>
        </w:rPr>
        <w:t>“CONVOCANTE”</w:t>
      </w:r>
      <w:r w:rsidRPr="005B163E">
        <w:rPr>
          <w:rFonts w:ascii="Arial" w:hAnsi="Arial" w:cs="Arial"/>
          <w:sz w:val="21"/>
          <w:szCs w:val="21"/>
        </w:rPr>
        <w:t xml:space="preserve"> REQUIERA ACREDITAR QUE UN PRECIO OFERTADO SE DESECHA PORQUE SE ENCUENTRA POR DEBAJO DEL PRECIO DETERMINADO CONFORME A LAS </w:t>
      </w:r>
      <w:r w:rsidRPr="005B163E">
        <w:rPr>
          <w:rFonts w:ascii="Arial" w:hAnsi="Arial" w:cs="Arial"/>
          <w:b/>
          <w:sz w:val="21"/>
          <w:szCs w:val="21"/>
        </w:rPr>
        <w:t>“REGLAS”</w:t>
      </w:r>
      <w:r w:rsidRPr="005B163E">
        <w:rPr>
          <w:rFonts w:ascii="Arial" w:hAnsi="Arial" w:cs="Arial"/>
          <w:sz w:val="21"/>
          <w:szCs w:val="21"/>
        </w:rPr>
        <w:t>.</w:t>
      </w:r>
    </w:p>
    <w:p w14:paraId="190C69FC" w14:textId="77777777" w:rsidR="00ED3667" w:rsidRPr="005B163E" w:rsidRDefault="00ED3667" w:rsidP="005B163E">
      <w:pPr>
        <w:spacing w:after="0" w:line="240" w:lineRule="auto"/>
        <w:ind w:left="993"/>
        <w:jc w:val="both"/>
        <w:rPr>
          <w:rFonts w:ascii="Arial" w:hAnsi="Arial" w:cs="Arial"/>
          <w:sz w:val="21"/>
          <w:szCs w:val="21"/>
        </w:rPr>
      </w:pPr>
    </w:p>
    <w:p w14:paraId="0C4AA385" w14:textId="77777777" w:rsidR="00ED3667" w:rsidRPr="005B163E" w:rsidRDefault="00ED3667" w:rsidP="005B163E">
      <w:pPr>
        <w:numPr>
          <w:ilvl w:val="2"/>
          <w:numId w:val="6"/>
        </w:numPr>
        <w:spacing w:after="0" w:line="240" w:lineRule="auto"/>
        <w:ind w:left="993" w:hanging="709"/>
        <w:jc w:val="both"/>
        <w:rPr>
          <w:rFonts w:ascii="Arial" w:hAnsi="Arial" w:cs="Arial"/>
          <w:sz w:val="21"/>
          <w:szCs w:val="21"/>
        </w:rPr>
      </w:pPr>
      <w:r w:rsidRPr="005B163E">
        <w:rPr>
          <w:rFonts w:ascii="Arial" w:hAnsi="Arial" w:cs="Arial"/>
          <w:sz w:val="21"/>
          <w:szCs w:val="21"/>
        </w:rPr>
        <w:t>PARA CALCULAR CUÁNDO UN PRECIO ES CONVENIENTE, LOS RESPONSABLES DE HACER LA EVALUACIÓN ECONÓMICA APLICARÁN LA OPERACIÓN SIGUIENTE:</w:t>
      </w:r>
    </w:p>
    <w:p w14:paraId="266FD6EC" w14:textId="77777777" w:rsidR="00ED3667" w:rsidRPr="005B163E" w:rsidRDefault="00ED3667" w:rsidP="005B163E">
      <w:pPr>
        <w:spacing w:after="0" w:line="240" w:lineRule="auto"/>
        <w:jc w:val="both"/>
        <w:rPr>
          <w:rFonts w:ascii="Arial" w:hAnsi="Arial" w:cs="Arial"/>
          <w:sz w:val="21"/>
          <w:szCs w:val="21"/>
        </w:rPr>
      </w:pPr>
    </w:p>
    <w:p w14:paraId="2B94D8A7" w14:textId="77777777" w:rsidR="00ED3667" w:rsidRPr="005B163E" w:rsidRDefault="00ED3667" w:rsidP="005B163E">
      <w:pPr>
        <w:numPr>
          <w:ilvl w:val="0"/>
          <w:numId w:val="66"/>
        </w:numPr>
        <w:tabs>
          <w:tab w:val="left" w:pos="993"/>
        </w:tabs>
        <w:spacing w:after="0" w:line="240" w:lineRule="auto"/>
        <w:ind w:left="851" w:hanging="142"/>
        <w:jc w:val="both"/>
        <w:rPr>
          <w:rFonts w:ascii="Arial" w:hAnsi="Arial" w:cs="Arial"/>
          <w:sz w:val="21"/>
          <w:szCs w:val="21"/>
        </w:rPr>
      </w:pPr>
      <w:r w:rsidRPr="005B163E">
        <w:rPr>
          <w:rFonts w:ascii="Arial" w:hAnsi="Arial" w:cs="Arial"/>
          <w:sz w:val="21"/>
          <w:szCs w:val="21"/>
        </w:rPr>
        <w:t>LOS PRECIOS PREPONDERANTES DE LAS PROPOSICIONES ACEPTADAS EN UNA LICITACIÓN PÚBLICA, SON AQUELLOS QUE SE UBICAN DENTRO DEL RANGO QUE PERMITA ADVERTIR QUE EXISTEN CONSISTENCIAS ENTRE ELLOS, EN VIRTUD DE QUE LA DIFERENCIA ENTRE ELLOS ES IGUAL O MENOR AL 5%</w:t>
      </w:r>
      <w:r w:rsidR="00273933" w:rsidRPr="005B163E">
        <w:rPr>
          <w:rFonts w:ascii="Arial" w:hAnsi="Arial" w:cs="Arial"/>
          <w:sz w:val="21"/>
          <w:szCs w:val="21"/>
        </w:rPr>
        <w:t xml:space="preserve"> (CINCO POR CIENTO)</w:t>
      </w:r>
      <w:r w:rsidRPr="005B163E">
        <w:rPr>
          <w:rFonts w:ascii="Arial" w:hAnsi="Arial" w:cs="Arial"/>
          <w:sz w:val="21"/>
          <w:szCs w:val="21"/>
        </w:rPr>
        <w:t>.</w:t>
      </w:r>
    </w:p>
    <w:p w14:paraId="08484BFF" w14:textId="77777777" w:rsidR="00ED3667" w:rsidRPr="005B163E" w:rsidRDefault="00ED3667" w:rsidP="005B163E">
      <w:pPr>
        <w:tabs>
          <w:tab w:val="left" w:pos="993"/>
        </w:tabs>
        <w:spacing w:after="0" w:line="240" w:lineRule="auto"/>
        <w:ind w:left="851"/>
        <w:jc w:val="both"/>
        <w:rPr>
          <w:rFonts w:ascii="Arial" w:hAnsi="Arial" w:cs="Arial"/>
          <w:sz w:val="21"/>
          <w:szCs w:val="21"/>
        </w:rPr>
      </w:pPr>
    </w:p>
    <w:p w14:paraId="58983A7F" w14:textId="77777777" w:rsidR="00ED3667" w:rsidRPr="005B163E" w:rsidRDefault="00ED3667" w:rsidP="005B163E">
      <w:pPr>
        <w:numPr>
          <w:ilvl w:val="0"/>
          <w:numId w:val="66"/>
        </w:numPr>
        <w:tabs>
          <w:tab w:val="left" w:pos="709"/>
          <w:tab w:val="left" w:pos="993"/>
        </w:tabs>
        <w:spacing w:after="0" w:line="240" w:lineRule="auto"/>
        <w:ind w:left="851" w:hanging="142"/>
        <w:jc w:val="both"/>
        <w:rPr>
          <w:rFonts w:ascii="Arial" w:hAnsi="Arial" w:cs="Arial"/>
          <w:sz w:val="21"/>
          <w:szCs w:val="21"/>
        </w:rPr>
      </w:pPr>
      <w:r w:rsidRPr="005B163E">
        <w:rPr>
          <w:rFonts w:ascii="Arial" w:hAnsi="Arial" w:cs="Arial"/>
          <w:sz w:val="21"/>
          <w:szCs w:val="21"/>
        </w:rPr>
        <w:t xml:space="preserve">  DE LOS PRECIOS PREPONDERANTES DETERMINADOS, SE OBTENDRÁ EL PROMEDIO DE LOS MISMOS. EN EL CASO DE ADVERTIRSE LA EXISTENCIA DE DOS O MÁS GRUPOS DE PRECIOS PREPONDERANTES, SE DEBERÁ TOMAR EL PROMEDIO DE LOS DOS QUE CONTENGAN LOS PRECIOS MÁS BAJOS.</w:t>
      </w:r>
    </w:p>
    <w:p w14:paraId="6308F134" w14:textId="77777777" w:rsidR="00ED3667" w:rsidRPr="005B163E" w:rsidRDefault="00ED3667" w:rsidP="005B163E">
      <w:pPr>
        <w:tabs>
          <w:tab w:val="left" w:pos="709"/>
          <w:tab w:val="left" w:pos="993"/>
        </w:tabs>
        <w:spacing w:after="0" w:line="240" w:lineRule="auto"/>
        <w:jc w:val="both"/>
        <w:rPr>
          <w:rFonts w:ascii="Arial" w:hAnsi="Arial" w:cs="Arial"/>
          <w:sz w:val="21"/>
          <w:szCs w:val="21"/>
        </w:rPr>
      </w:pPr>
    </w:p>
    <w:p w14:paraId="691A3446" w14:textId="77777777" w:rsidR="00ED3667" w:rsidRPr="005B163E" w:rsidRDefault="00ED3667" w:rsidP="005B163E">
      <w:pPr>
        <w:numPr>
          <w:ilvl w:val="0"/>
          <w:numId w:val="66"/>
        </w:numPr>
        <w:tabs>
          <w:tab w:val="left" w:pos="993"/>
        </w:tabs>
        <w:spacing w:after="0" w:line="240" w:lineRule="auto"/>
        <w:ind w:left="851" w:hanging="142"/>
        <w:jc w:val="both"/>
        <w:rPr>
          <w:rFonts w:ascii="Arial" w:hAnsi="Arial" w:cs="Arial"/>
          <w:sz w:val="21"/>
          <w:szCs w:val="21"/>
        </w:rPr>
      </w:pPr>
      <w:r w:rsidRPr="005B163E">
        <w:rPr>
          <w:rFonts w:ascii="Arial" w:hAnsi="Arial" w:cs="Arial"/>
          <w:sz w:val="21"/>
          <w:szCs w:val="21"/>
        </w:rPr>
        <w:t xml:space="preserve">AL PROMEDIO SEÑALADO EN EL INCISO ANTERIOR SE LE RESTARÁ EL PORCENTAJE FIJADO POR LA </w:t>
      </w:r>
      <w:r w:rsidRPr="005B163E">
        <w:rPr>
          <w:rFonts w:ascii="Arial" w:hAnsi="Arial" w:cs="Arial"/>
          <w:b/>
          <w:sz w:val="21"/>
          <w:szCs w:val="21"/>
        </w:rPr>
        <w:t>“CONVOCANTE”</w:t>
      </w:r>
      <w:r w:rsidRPr="005B163E">
        <w:rPr>
          <w:rFonts w:ascii="Arial" w:hAnsi="Arial" w:cs="Arial"/>
          <w:sz w:val="21"/>
          <w:szCs w:val="21"/>
        </w:rPr>
        <w:t xml:space="preserve"> QUE </w:t>
      </w:r>
      <w:r w:rsidRPr="005B163E">
        <w:rPr>
          <w:rFonts w:ascii="Arial" w:hAnsi="Arial" w:cs="Arial"/>
          <w:b/>
          <w:bCs/>
          <w:sz w:val="21"/>
          <w:szCs w:val="21"/>
        </w:rPr>
        <w:t>SERÁ DEL 10%</w:t>
      </w:r>
      <w:r w:rsidRPr="005B163E">
        <w:rPr>
          <w:rFonts w:ascii="Arial" w:hAnsi="Arial" w:cs="Arial"/>
          <w:sz w:val="21"/>
          <w:szCs w:val="21"/>
        </w:rPr>
        <w:t xml:space="preserve"> (DIEZ POR CIENTO).</w:t>
      </w:r>
    </w:p>
    <w:p w14:paraId="2D546036" w14:textId="77777777" w:rsidR="00ED3667" w:rsidRPr="005B163E" w:rsidRDefault="00ED3667" w:rsidP="005B163E">
      <w:pPr>
        <w:tabs>
          <w:tab w:val="left" w:pos="993"/>
        </w:tabs>
        <w:spacing w:after="0" w:line="240" w:lineRule="auto"/>
        <w:jc w:val="both"/>
        <w:rPr>
          <w:rFonts w:ascii="Arial" w:hAnsi="Arial" w:cs="Arial"/>
          <w:sz w:val="21"/>
          <w:szCs w:val="21"/>
        </w:rPr>
      </w:pPr>
    </w:p>
    <w:p w14:paraId="18FBB7FC" w14:textId="77777777" w:rsidR="00ED3667" w:rsidRPr="005B163E" w:rsidRDefault="00ED3667" w:rsidP="005B163E">
      <w:pPr>
        <w:numPr>
          <w:ilvl w:val="0"/>
          <w:numId w:val="66"/>
        </w:numPr>
        <w:tabs>
          <w:tab w:val="left" w:pos="993"/>
        </w:tabs>
        <w:spacing w:after="0" w:line="240" w:lineRule="auto"/>
        <w:ind w:left="851" w:hanging="142"/>
        <w:jc w:val="both"/>
        <w:rPr>
          <w:rFonts w:ascii="Arial" w:hAnsi="Arial" w:cs="Arial"/>
          <w:sz w:val="21"/>
          <w:szCs w:val="21"/>
        </w:rPr>
      </w:pPr>
      <w:r w:rsidRPr="005B163E">
        <w:rPr>
          <w:rFonts w:ascii="Arial" w:hAnsi="Arial" w:cs="Arial"/>
          <w:sz w:val="21"/>
          <w:szCs w:val="21"/>
        </w:rPr>
        <w:t>LOS PRECIOS CUYO MONTO SEA IGUAL O SUPERIOR AL OBTENIDO DE LA OPERACIÓN REALIZADA CONFORME A ESTE APARTADO SERÁN CONSIDERADOS PRECIOS CONVENIENTES.</w:t>
      </w:r>
      <w:bookmarkEnd w:id="108"/>
    </w:p>
    <w:p w14:paraId="0BCDF326" w14:textId="77777777" w:rsidR="00ED3667" w:rsidRDefault="00ED3667" w:rsidP="005B163E">
      <w:pPr>
        <w:spacing w:after="0" w:line="240" w:lineRule="auto"/>
        <w:ind w:left="567" w:hanging="567"/>
        <w:jc w:val="both"/>
        <w:rPr>
          <w:rFonts w:ascii="Arial" w:hAnsi="Arial" w:cs="Arial"/>
          <w:b/>
          <w:snapToGrid w:val="0"/>
          <w:sz w:val="21"/>
          <w:szCs w:val="21"/>
        </w:rPr>
      </w:pPr>
    </w:p>
    <w:p w14:paraId="55DABA1C" w14:textId="77777777" w:rsidR="00506C7A" w:rsidRDefault="00506C7A" w:rsidP="005B163E">
      <w:pPr>
        <w:spacing w:after="0" w:line="240" w:lineRule="auto"/>
        <w:ind w:left="567" w:hanging="567"/>
        <w:jc w:val="both"/>
        <w:rPr>
          <w:rFonts w:ascii="Arial" w:hAnsi="Arial" w:cs="Arial"/>
          <w:b/>
          <w:snapToGrid w:val="0"/>
          <w:sz w:val="21"/>
          <w:szCs w:val="21"/>
        </w:rPr>
      </w:pPr>
    </w:p>
    <w:p w14:paraId="76F5BFE9" w14:textId="43229C4A" w:rsidR="00ED3667" w:rsidRPr="005B163E" w:rsidRDefault="00ED3667" w:rsidP="005B163E">
      <w:pPr>
        <w:spacing w:after="0" w:line="240" w:lineRule="auto"/>
        <w:ind w:left="567" w:hanging="567"/>
        <w:jc w:val="both"/>
        <w:rPr>
          <w:rFonts w:ascii="Arial" w:hAnsi="Arial" w:cs="Arial"/>
          <w:sz w:val="21"/>
          <w:szCs w:val="21"/>
        </w:rPr>
      </w:pPr>
      <w:r w:rsidRPr="005B163E">
        <w:rPr>
          <w:rFonts w:ascii="Arial" w:hAnsi="Arial" w:cs="Arial"/>
          <w:b/>
          <w:snapToGrid w:val="0"/>
          <w:sz w:val="21"/>
          <w:szCs w:val="21"/>
        </w:rPr>
        <w:t>4.2 EVALUACIÓN DE LA PROPUESTA TÉCNICA</w:t>
      </w:r>
    </w:p>
    <w:p w14:paraId="4CD035F2" w14:textId="77777777" w:rsidR="00ED3667" w:rsidRPr="005B163E" w:rsidRDefault="00ED3667" w:rsidP="005B163E">
      <w:pPr>
        <w:spacing w:after="0" w:line="240" w:lineRule="auto"/>
        <w:rPr>
          <w:rFonts w:ascii="Arial" w:hAnsi="Arial" w:cs="Arial"/>
          <w:caps/>
          <w:sz w:val="21"/>
          <w:szCs w:val="21"/>
        </w:rPr>
      </w:pPr>
    </w:p>
    <w:p w14:paraId="6AB258C2" w14:textId="77777777" w:rsidR="00ED3667" w:rsidRPr="005B163E" w:rsidRDefault="00ED3667" w:rsidP="005B163E">
      <w:pPr>
        <w:pStyle w:val="Prrafodelista"/>
        <w:spacing w:after="0" w:line="240" w:lineRule="auto"/>
        <w:ind w:left="851" w:hanging="567"/>
        <w:jc w:val="both"/>
        <w:rPr>
          <w:rFonts w:ascii="Arial" w:hAnsi="Arial" w:cs="Arial"/>
          <w:sz w:val="21"/>
          <w:szCs w:val="21"/>
        </w:rPr>
      </w:pPr>
      <w:bookmarkStart w:id="112" w:name="_Hlk83377905"/>
      <w:r w:rsidRPr="005B163E">
        <w:rPr>
          <w:rFonts w:ascii="Arial" w:hAnsi="Arial" w:cs="Arial"/>
          <w:sz w:val="21"/>
          <w:szCs w:val="21"/>
        </w:rPr>
        <w:t xml:space="preserve">4.2.1 EL </w:t>
      </w:r>
      <w:r w:rsidRPr="005B163E">
        <w:rPr>
          <w:rFonts w:ascii="Arial" w:hAnsi="Arial" w:cs="Arial"/>
          <w:b/>
          <w:sz w:val="21"/>
          <w:szCs w:val="21"/>
        </w:rPr>
        <w:t>“ÁREA REQUIRENTE/TÉCNICA”</w:t>
      </w:r>
      <w:r w:rsidRPr="005B163E">
        <w:rPr>
          <w:rFonts w:ascii="Arial" w:hAnsi="Arial" w:cs="Arial"/>
          <w:sz w:val="21"/>
          <w:szCs w:val="21"/>
        </w:rPr>
        <w:t xml:space="preserve"> VERIFICARÁ QUE LAS PROPUESTAS TÉCNICAS CORRESPONDAN POR PARTIDA </w:t>
      </w:r>
      <w:r w:rsidR="00C773AE" w:rsidRPr="005B163E">
        <w:rPr>
          <w:rFonts w:ascii="Arial" w:hAnsi="Arial" w:cs="Arial"/>
          <w:sz w:val="21"/>
          <w:szCs w:val="21"/>
        </w:rPr>
        <w:t xml:space="preserve">Y SUBPARTIDAS </w:t>
      </w:r>
      <w:r w:rsidRPr="005B163E">
        <w:rPr>
          <w:rFonts w:ascii="Arial" w:hAnsi="Arial" w:cs="Arial"/>
          <w:sz w:val="21"/>
          <w:szCs w:val="21"/>
        </w:rPr>
        <w:t xml:space="preserve">CON LA TOTALIDAD DE CONCEPTOS Y REQUERIMIENTOS DESCRITOS EN </w:t>
      </w:r>
      <w:r w:rsidR="00A725DA">
        <w:rPr>
          <w:rFonts w:ascii="Arial" w:hAnsi="Arial" w:cs="Arial"/>
          <w:sz w:val="21"/>
          <w:szCs w:val="21"/>
        </w:rPr>
        <w:t>EL</w:t>
      </w:r>
      <w:r w:rsidRPr="005B163E">
        <w:rPr>
          <w:rFonts w:ascii="Arial" w:hAnsi="Arial" w:cs="Arial"/>
          <w:sz w:val="21"/>
          <w:szCs w:val="21"/>
        </w:rPr>
        <w:t xml:space="preserve"> </w:t>
      </w:r>
      <w:r w:rsidR="00C8446F" w:rsidRPr="005B163E">
        <w:rPr>
          <w:rFonts w:ascii="Arial" w:hAnsi="Arial" w:cs="Arial"/>
          <w:b/>
          <w:caps/>
          <w:sz w:val="21"/>
          <w:szCs w:val="21"/>
        </w:rPr>
        <w:t>ANEXO A, SUS APÉNDICES</w:t>
      </w:r>
      <w:r w:rsidR="00360824" w:rsidRPr="005B163E">
        <w:rPr>
          <w:rFonts w:ascii="Arial" w:hAnsi="Arial" w:cs="Arial"/>
          <w:b/>
          <w:caps/>
          <w:sz w:val="21"/>
          <w:szCs w:val="21"/>
        </w:rPr>
        <w:t xml:space="preserve"> Y PROGRAMA DE MANTENIMIENTO</w:t>
      </w:r>
      <w:r w:rsidRPr="005B163E">
        <w:rPr>
          <w:rFonts w:ascii="Arial" w:hAnsi="Arial" w:cs="Arial"/>
          <w:b/>
          <w:caps/>
          <w:sz w:val="21"/>
          <w:szCs w:val="21"/>
        </w:rPr>
        <w:t xml:space="preserve"> </w:t>
      </w:r>
      <w:r w:rsidRPr="005B163E">
        <w:rPr>
          <w:rFonts w:ascii="Arial" w:hAnsi="Arial" w:cs="Arial"/>
          <w:sz w:val="21"/>
          <w:szCs w:val="21"/>
        </w:rPr>
        <w:t xml:space="preserve">DE ESTA CONVOCATORIA, LAS CUALES SERÁN EVALUADAS DE ACUERDO CON LAS ESPECIFICACIONES PRESENTADAS. </w:t>
      </w:r>
      <w:r w:rsidRPr="005B163E">
        <w:rPr>
          <w:rFonts w:ascii="Arial" w:hAnsi="Arial" w:cs="Arial"/>
          <w:b/>
          <w:sz w:val="21"/>
          <w:szCs w:val="21"/>
        </w:rPr>
        <w:t>EL INCUMPLIMIENTO EN ALGUNO DE LOS REQUERIMIENTOS TÉCNICOS SOLICITADOS SERÁ MOTIVO DE DESECHAMIENTO</w:t>
      </w:r>
      <w:r w:rsidRPr="005B163E">
        <w:rPr>
          <w:rFonts w:ascii="Arial" w:hAnsi="Arial" w:cs="Arial"/>
          <w:sz w:val="21"/>
          <w:szCs w:val="21"/>
        </w:rPr>
        <w:t>. LAS CARACTERÍSTICAS OFERTADAS DEBERÁN ESTAR DESCRITAS DE ACUERDO CON LOS SERVICIOS OFERTADOS</w:t>
      </w:r>
      <w:bookmarkEnd w:id="112"/>
      <w:r w:rsidRPr="005B163E">
        <w:rPr>
          <w:rFonts w:ascii="Arial" w:hAnsi="Arial" w:cs="Arial"/>
          <w:sz w:val="21"/>
          <w:szCs w:val="21"/>
        </w:rPr>
        <w:t>.</w:t>
      </w:r>
    </w:p>
    <w:p w14:paraId="5703EE21" w14:textId="77777777" w:rsidR="00ED3667" w:rsidRPr="005B163E" w:rsidRDefault="00ED3667" w:rsidP="005B163E">
      <w:pPr>
        <w:spacing w:after="0" w:line="240" w:lineRule="auto"/>
        <w:jc w:val="both"/>
        <w:rPr>
          <w:rFonts w:ascii="Arial" w:hAnsi="Arial" w:cs="Arial"/>
          <w:sz w:val="21"/>
          <w:szCs w:val="21"/>
        </w:rPr>
      </w:pPr>
    </w:p>
    <w:p w14:paraId="4CD35828" w14:textId="77777777" w:rsidR="00ED3667" w:rsidRPr="005B163E" w:rsidRDefault="00ED3667" w:rsidP="005B163E">
      <w:pPr>
        <w:spacing w:after="0" w:line="240" w:lineRule="auto"/>
        <w:ind w:left="851" w:hanging="567"/>
        <w:jc w:val="both"/>
        <w:rPr>
          <w:rFonts w:ascii="Arial" w:hAnsi="Arial" w:cs="Arial"/>
          <w:sz w:val="21"/>
          <w:szCs w:val="21"/>
        </w:rPr>
      </w:pPr>
      <w:r w:rsidRPr="005B163E">
        <w:rPr>
          <w:rFonts w:ascii="Arial" w:hAnsi="Arial" w:cs="Arial"/>
          <w:sz w:val="21"/>
          <w:szCs w:val="21"/>
        </w:rPr>
        <w:t>4.2.2 ES INDISPENSABLE QUE LA PROPUESTA TÉCNICA PRESENTADA POR EL (LOS) “</w:t>
      </w:r>
      <w:r w:rsidRPr="005B163E">
        <w:rPr>
          <w:rFonts w:ascii="Arial" w:hAnsi="Arial" w:cs="Arial"/>
          <w:b/>
          <w:bCs/>
          <w:sz w:val="21"/>
          <w:szCs w:val="21"/>
        </w:rPr>
        <w:t>LICITANTE”</w:t>
      </w:r>
      <w:r w:rsidRPr="005B163E">
        <w:rPr>
          <w:rFonts w:ascii="Arial" w:hAnsi="Arial" w:cs="Arial"/>
          <w:sz w:val="21"/>
          <w:szCs w:val="21"/>
        </w:rPr>
        <w:t xml:space="preserve">, (S) CUMPLA EXPRESA Y CLARAMENTE, TODAS Y CADA UNA DE LAS ESPECIFICACIONES Y REQUISITOS TÉCNICOS SOLICITADOS EN </w:t>
      </w:r>
      <w:r w:rsidR="00A725DA">
        <w:rPr>
          <w:rFonts w:ascii="Arial" w:hAnsi="Arial" w:cs="Arial"/>
          <w:sz w:val="21"/>
          <w:szCs w:val="21"/>
        </w:rPr>
        <w:t>EL</w:t>
      </w:r>
      <w:r w:rsidRPr="005B163E">
        <w:rPr>
          <w:rFonts w:ascii="Arial" w:hAnsi="Arial" w:cs="Arial"/>
          <w:sz w:val="21"/>
          <w:szCs w:val="21"/>
        </w:rPr>
        <w:t xml:space="preserve"> </w:t>
      </w:r>
      <w:r w:rsidR="00C8446F" w:rsidRPr="005B163E">
        <w:rPr>
          <w:rFonts w:ascii="Arial" w:hAnsi="Arial" w:cs="Arial"/>
          <w:b/>
          <w:caps/>
          <w:sz w:val="21"/>
          <w:szCs w:val="21"/>
        </w:rPr>
        <w:t>ANEXO A, SUS APÉNDICES</w:t>
      </w:r>
      <w:r w:rsidR="00360824" w:rsidRPr="005B163E">
        <w:rPr>
          <w:rFonts w:ascii="Arial" w:hAnsi="Arial" w:cs="Arial"/>
          <w:b/>
          <w:caps/>
          <w:sz w:val="21"/>
          <w:szCs w:val="21"/>
        </w:rPr>
        <w:t xml:space="preserve"> Y PROGRAMA DE MANTENIMIENTO</w:t>
      </w:r>
      <w:r w:rsidRPr="005B163E">
        <w:rPr>
          <w:rFonts w:ascii="Arial" w:hAnsi="Arial" w:cs="Arial"/>
          <w:b/>
          <w:caps/>
          <w:sz w:val="21"/>
          <w:szCs w:val="21"/>
        </w:rPr>
        <w:t xml:space="preserve"> </w:t>
      </w:r>
      <w:r w:rsidRPr="005B163E">
        <w:rPr>
          <w:rFonts w:ascii="Arial" w:hAnsi="Arial" w:cs="Arial"/>
          <w:sz w:val="21"/>
          <w:szCs w:val="21"/>
        </w:rPr>
        <w:t>DE LA CONVOCATORIA.</w:t>
      </w:r>
    </w:p>
    <w:p w14:paraId="62E9CD26" w14:textId="77777777" w:rsidR="00ED3667" w:rsidRPr="005B163E" w:rsidRDefault="00ED3667" w:rsidP="005B163E">
      <w:pPr>
        <w:spacing w:after="0" w:line="240" w:lineRule="auto"/>
        <w:ind w:left="851" w:hanging="567"/>
        <w:jc w:val="both"/>
        <w:rPr>
          <w:rFonts w:ascii="Arial" w:hAnsi="Arial" w:cs="Arial"/>
          <w:sz w:val="21"/>
          <w:szCs w:val="21"/>
        </w:rPr>
      </w:pPr>
    </w:p>
    <w:p w14:paraId="3E7003BF" w14:textId="77777777" w:rsidR="00ED3667" w:rsidRPr="005B163E" w:rsidRDefault="00ED3667" w:rsidP="005B163E">
      <w:pPr>
        <w:spacing w:after="0" w:line="240" w:lineRule="auto"/>
        <w:ind w:left="851"/>
        <w:jc w:val="both"/>
        <w:rPr>
          <w:rFonts w:ascii="Arial" w:hAnsi="Arial" w:cs="Arial"/>
          <w:sz w:val="21"/>
          <w:szCs w:val="21"/>
        </w:rPr>
      </w:pPr>
      <w:r w:rsidRPr="005B163E">
        <w:rPr>
          <w:rFonts w:ascii="Arial" w:hAnsi="Arial" w:cs="Arial"/>
          <w:sz w:val="21"/>
          <w:szCs w:val="21"/>
        </w:rPr>
        <w:lastRenderedPageBreak/>
        <w:t xml:space="preserve">QUE EXISTA CONGRUENCIA CON </w:t>
      </w:r>
      <w:r w:rsidR="00C42C83">
        <w:rPr>
          <w:rFonts w:ascii="Arial" w:hAnsi="Arial" w:cs="Arial"/>
          <w:sz w:val="21"/>
          <w:szCs w:val="21"/>
        </w:rPr>
        <w:t>EL</w:t>
      </w:r>
      <w:r w:rsidRPr="005B163E">
        <w:rPr>
          <w:rFonts w:ascii="Arial" w:hAnsi="Arial" w:cs="Arial"/>
          <w:sz w:val="21"/>
          <w:szCs w:val="21"/>
        </w:rPr>
        <w:t xml:space="preserve"> ANEXO TÉCNICO (</w:t>
      </w:r>
      <w:r w:rsidR="00C8446F" w:rsidRPr="005B163E">
        <w:rPr>
          <w:rFonts w:ascii="Arial" w:hAnsi="Arial" w:cs="Arial"/>
          <w:b/>
          <w:caps/>
          <w:sz w:val="21"/>
          <w:szCs w:val="21"/>
        </w:rPr>
        <w:t>ANEXO A, SUS APÉNDICES</w:t>
      </w:r>
      <w:r w:rsidR="00360824" w:rsidRPr="005B163E">
        <w:rPr>
          <w:rFonts w:ascii="Arial" w:hAnsi="Arial" w:cs="Arial"/>
          <w:b/>
          <w:caps/>
          <w:sz w:val="21"/>
          <w:szCs w:val="21"/>
        </w:rPr>
        <w:t xml:space="preserve"> Y PROGRAMA DE MANTENIMIENTO</w:t>
      </w:r>
      <w:r w:rsidRPr="005B163E">
        <w:rPr>
          <w:rFonts w:ascii="Arial" w:hAnsi="Arial" w:cs="Arial"/>
          <w:b/>
          <w:caps/>
          <w:sz w:val="21"/>
          <w:szCs w:val="21"/>
        </w:rPr>
        <w:t>,</w:t>
      </w:r>
      <w:r w:rsidRPr="005B163E">
        <w:rPr>
          <w:rFonts w:ascii="Arial" w:hAnsi="Arial" w:cs="Arial"/>
          <w:sz w:val="21"/>
          <w:szCs w:val="21"/>
        </w:rPr>
        <w:t xml:space="preserve"> LA PROPUESTA TÉCNICA, LA PROPUESTA ECONÓMICA (</w:t>
      </w:r>
      <w:r w:rsidR="0055448E" w:rsidRPr="005B163E">
        <w:rPr>
          <w:rFonts w:ascii="Arial" w:hAnsi="Arial" w:cs="Arial"/>
          <w:b/>
          <w:caps/>
          <w:sz w:val="21"/>
          <w:szCs w:val="21"/>
        </w:rPr>
        <w:t>ANEXO B</w:t>
      </w:r>
      <w:r w:rsidRPr="005B163E">
        <w:rPr>
          <w:rFonts w:ascii="Arial" w:hAnsi="Arial" w:cs="Arial"/>
          <w:sz w:val="21"/>
          <w:szCs w:val="21"/>
        </w:rPr>
        <w:t xml:space="preserve">) Y </w:t>
      </w:r>
      <w:r w:rsidRPr="005B163E">
        <w:rPr>
          <w:rFonts w:ascii="Arial" w:hAnsi="Arial" w:cs="Arial"/>
          <w:bCs/>
          <w:sz w:val="21"/>
          <w:szCs w:val="21"/>
        </w:rPr>
        <w:t xml:space="preserve">LAS PRECISIONES Y/O MODIFICACIONES </w:t>
      </w:r>
      <w:r w:rsidRPr="005B163E">
        <w:rPr>
          <w:rFonts w:ascii="Arial" w:hAnsi="Arial" w:cs="Arial"/>
          <w:sz w:val="21"/>
          <w:szCs w:val="21"/>
        </w:rPr>
        <w:t xml:space="preserve">QUE, EN SU CASO, DERIVEN DE LA O LAS JUNTAS DE ACLARACIONES </w:t>
      </w:r>
      <w:r w:rsidR="00B845A8" w:rsidRPr="005B163E">
        <w:rPr>
          <w:rFonts w:ascii="Arial" w:hAnsi="Arial" w:cs="Arial"/>
          <w:sz w:val="21"/>
          <w:szCs w:val="21"/>
        </w:rPr>
        <w:t>A</w:t>
      </w:r>
      <w:r w:rsidRPr="005B163E">
        <w:rPr>
          <w:rFonts w:ascii="Arial" w:hAnsi="Arial" w:cs="Arial"/>
          <w:sz w:val="21"/>
          <w:szCs w:val="21"/>
        </w:rPr>
        <w:t xml:space="preserve"> LA CONVOCATORIA.</w:t>
      </w:r>
    </w:p>
    <w:p w14:paraId="6A4C812A" w14:textId="77777777" w:rsidR="00ED3667" w:rsidRPr="005B163E" w:rsidRDefault="00ED3667" w:rsidP="005B163E">
      <w:pPr>
        <w:spacing w:after="0" w:line="240" w:lineRule="auto"/>
        <w:ind w:left="851"/>
        <w:jc w:val="both"/>
        <w:rPr>
          <w:rFonts w:ascii="Arial" w:hAnsi="Arial" w:cs="Arial"/>
          <w:sz w:val="21"/>
          <w:szCs w:val="21"/>
        </w:rPr>
      </w:pPr>
    </w:p>
    <w:p w14:paraId="14040CBD" w14:textId="77777777" w:rsidR="00ED3667" w:rsidRPr="005B163E" w:rsidRDefault="00ED3667" w:rsidP="005B163E">
      <w:pPr>
        <w:spacing w:after="0" w:line="240" w:lineRule="auto"/>
        <w:ind w:left="851" w:hanging="567"/>
        <w:jc w:val="both"/>
        <w:rPr>
          <w:rFonts w:ascii="Arial" w:hAnsi="Arial" w:cs="Arial"/>
          <w:caps/>
          <w:sz w:val="21"/>
          <w:szCs w:val="21"/>
        </w:rPr>
      </w:pPr>
      <w:bookmarkStart w:id="113" w:name="_Hlk83377918"/>
      <w:r w:rsidRPr="005B163E">
        <w:rPr>
          <w:rFonts w:ascii="Arial" w:hAnsi="Arial" w:cs="Arial"/>
          <w:sz w:val="21"/>
          <w:szCs w:val="21"/>
        </w:rPr>
        <w:t>4.2.3 LOS “</w:t>
      </w:r>
      <w:r w:rsidRPr="005B163E">
        <w:rPr>
          <w:rFonts w:ascii="Arial" w:hAnsi="Arial" w:cs="Arial"/>
          <w:b/>
          <w:sz w:val="21"/>
          <w:szCs w:val="21"/>
        </w:rPr>
        <w:t>LICITANTES</w:t>
      </w:r>
      <w:r w:rsidRPr="005B163E">
        <w:rPr>
          <w:rFonts w:ascii="Arial" w:hAnsi="Arial" w:cs="Arial"/>
          <w:sz w:val="21"/>
          <w:szCs w:val="21"/>
        </w:rPr>
        <w:t xml:space="preserve">” DEBERÁN CONTAR CON LA CAPACIDAD LEGAL, TÉCNICA, ECONÓMICA E INFRAESTRUCTURA SUFICIENTE PARA </w:t>
      </w:r>
      <w:bookmarkStart w:id="114" w:name="_Hlk83202582"/>
      <w:r w:rsidRPr="005B163E">
        <w:rPr>
          <w:rFonts w:ascii="Arial" w:hAnsi="Arial" w:cs="Arial"/>
          <w:sz w:val="21"/>
          <w:szCs w:val="21"/>
        </w:rPr>
        <w:t xml:space="preserve">LA </w:t>
      </w:r>
      <w:bookmarkEnd w:id="114"/>
      <w:r w:rsidR="00273933" w:rsidRPr="005B163E">
        <w:rPr>
          <w:rFonts w:ascii="Arial" w:hAnsi="Arial" w:cs="Arial"/>
          <w:sz w:val="21"/>
          <w:szCs w:val="21"/>
        </w:rPr>
        <w:t>PRESTACIÓN</w:t>
      </w:r>
      <w:r w:rsidRPr="005B163E">
        <w:rPr>
          <w:rFonts w:ascii="Arial" w:hAnsi="Arial" w:cs="Arial"/>
          <w:sz w:val="21"/>
          <w:szCs w:val="21"/>
        </w:rPr>
        <w:t xml:space="preserve"> DE LOS SERVICIOS LO CUAL PODRÁ SER VERIFICADO POR EL PERSONAL DE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b/>
          <w:sz w:val="21"/>
          <w:szCs w:val="21"/>
        </w:rPr>
        <w:t>,</w:t>
      </w:r>
      <w:r w:rsidRPr="005B163E">
        <w:rPr>
          <w:rFonts w:ascii="Arial" w:hAnsi="Arial" w:cs="Arial"/>
          <w:sz w:val="21"/>
          <w:szCs w:val="21"/>
        </w:rPr>
        <w:t xml:space="preserve"> MEDIANTE LA COMPROBACIÓN DE LA INFORMACIÓN PROPORCIONADA EN LAS REFERENCIAS SOLICITADAS, SI ALGUNA DE LAS REFERENCIAS PRESENTADAS FUESE FALSA O INEXACTA SERÁ MOTIVO DE DESECHAMIENTO</w:t>
      </w:r>
      <w:bookmarkEnd w:id="113"/>
      <w:r w:rsidRPr="005B163E">
        <w:rPr>
          <w:rFonts w:ascii="Arial" w:hAnsi="Arial" w:cs="Arial"/>
          <w:sz w:val="21"/>
          <w:szCs w:val="21"/>
        </w:rPr>
        <w:t>.</w:t>
      </w:r>
    </w:p>
    <w:p w14:paraId="7A697863" w14:textId="77777777" w:rsidR="00ED3667" w:rsidRDefault="00ED3667" w:rsidP="005B163E">
      <w:pPr>
        <w:spacing w:after="0" w:line="240" w:lineRule="auto"/>
        <w:jc w:val="both"/>
        <w:rPr>
          <w:rFonts w:ascii="Arial" w:hAnsi="Arial" w:cs="Arial"/>
          <w:caps/>
          <w:sz w:val="21"/>
          <w:szCs w:val="21"/>
        </w:rPr>
      </w:pPr>
    </w:p>
    <w:p w14:paraId="239A0E46" w14:textId="77777777" w:rsidR="00AB35E9" w:rsidRPr="005B163E" w:rsidRDefault="00AB35E9" w:rsidP="005B163E">
      <w:pPr>
        <w:spacing w:after="0" w:line="240" w:lineRule="auto"/>
        <w:jc w:val="both"/>
        <w:rPr>
          <w:rFonts w:ascii="Arial" w:hAnsi="Arial" w:cs="Arial"/>
          <w:caps/>
          <w:sz w:val="21"/>
          <w:szCs w:val="21"/>
        </w:rPr>
      </w:pPr>
    </w:p>
    <w:p w14:paraId="3B3C63FA" w14:textId="77777777" w:rsidR="00ED3667" w:rsidRPr="005B163E" w:rsidRDefault="00ED3667" w:rsidP="005B163E">
      <w:pPr>
        <w:spacing w:after="0" w:line="240" w:lineRule="auto"/>
        <w:ind w:left="426"/>
        <w:rPr>
          <w:rFonts w:ascii="Arial" w:hAnsi="Arial" w:cs="Arial"/>
          <w:b/>
          <w:snapToGrid w:val="0"/>
          <w:sz w:val="21"/>
          <w:szCs w:val="21"/>
        </w:rPr>
      </w:pPr>
      <w:r w:rsidRPr="005B163E">
        <w:rPr>
          <w:rFonts w:ascii="Arial" w:hAnsi="Arial" w:cs="Arial"/>
          <w:b/>
          <w:snapToGrid w:val="0"/>
          <w:sz w:val="21"/>
          <w:szCs w:val="21"/>
        </w:rPr>
        <w:t>4.3 EVALUACIÓN DE LA PROPUESTA ECONÓMICA</w:t>
      </w:r>
    </w:p>
    <w:p w14:paraId="16D44AF6" w14:textId="77777777" w:rsidR="00ED3667" w:rsidRPr="005B163E" w:rsidRDefault="00ED3667" w:rsidP="005B163E">
      <w:pPr>
        <w:spacing w:after="0" w:line="240" w:lineRule="auto"/>
        <w:ind w:left="426"/>
        <w:rPr>
          <w:rFonts w:ascii="Arial" w:hAnsi="Arial" w:cs="Arial"/>
          <w:b/>
          <w:caps/>
          <w:sz w:val="21"/>
          <w:szCs w:val="21"/>
        </w:rPr>
      </w:pPr>
    </w:p>
    <w:p w14:paraId="694C6A60" w14:textId="77777777" w:rsidR="00ED3667" w:rsidRPr="005B163E" w:rsidRDefault="00ED3667" w:rsidP="005B163E">
      <w:pPr>
        <w:spacing w:after="0" w:line="240" w:lineRule="auto"/>
        <w:ind w:left="709" w:hanging="567"/>
        <w:jc w:val="both"/>
        <w:rPr>
          <w:rFonts w:ascii="Arial" w:hAnsi="Arial" w:cs="Arial"/>
          <w:sz w:val="21"/>
          <w:szCs w:val="21"/>
        </w:rPr>
      </w:pPr>
      <w:r w:rsidRPr="005B163E">
        <w:rPr>
          <w:rFonts w:ascii="Arial" w:hAnsi="Arial" w:cs="Arial"/>
          <w:sz w:val="21"/>
          <w:szCs w:val="21"/>
        </w:rPr>
        <w:t>4.3.1</w:t>
      </w:r>
      <w:r w:rsidRPr="005B163E">
        <w:rPr>
          <w:rFonts w:ascii="Arial" w:hAnsi="Arial" w:cs="Arial"/>
          <w:sz w:val="21"/>
          <w:szCs w:val="21"/>
        </w:rPr>
        <w:tab/>
        <w:t xml:space="preserve">LAS PROPUESTAS ECONÓMICAS RECIBIDAS SE COMPARARÁN ENTRE SÍ, CONSIDERANDO TODAS LAS CONDICIONES OFRECIDAS POR LOS </w:t>
      </w:r>
      <w:r w:rsidRPr="005B163E">
        <w:rPr>
          <w:rFonts w:ascii="Arial" w:hAnsi="Arial" w:cs="Arial"/>
          <w:b/>
          <w:sz w:val="21"/>
          <w:szCs w:val="21"/>
        </w:rPr>
        <w:t>“LICITANTES”</w:t>
      </w:r>
      <w:r w:rsidRPr="005B163E">
        <w:rPr>
          <w:rFonts w:ascii="Arial" w:hAnsi="Arial" w:cs="Arial"/>
          <w:sz w:val="21"/>
          <w:szCs w:val="21"/>
        </w:rPr>
        <w:t xml:space="preserve"> Y ATIENDAN LA INFORMACIÓN SOLICITADA EN LA CONVOCATORIA, EN </w:t>
      </w:r>
      <w:r w:rsidR="003B366E">
        <w:rPr>
          <w:rFonts w:ascii="Arial" w:hAnsi="Arial" w:cs="Arial"/>
          <w:sz w:val="21"/>
          <w:szCs w:val="21"/>
        </w:rPr>
        <w:t>EL</w:t>
      </w:r>
      <w:r w:rsidRPr="005B163E">
        <w:rPr>
          <w:rFonts w:ascii="Arial" w:hAnsi="Arial" w:cs="Arial"/>
          <w:sz w:val="21"/>
          <w:szCs w:val="21"/>
        </w:rPr>
        <w:t xml:space="preserve"> </w:t>
      </w:r>
      <w:r w:rsidR="0055448E" w:rsidRPr="005B163E">
        <w:rPr>
          <w:rFonts w:ascii="Arial" w:hAnsi="Arial" w:cs="Arial"/>
          <w:b/>
          <w:caps/>
          <w:sz w:val="21"/>
          <w:szCs w:val="21"/>
        </w:rPr>
        <w:t>ANEXO B</w:t>
      </w:r>
      <w:r w:rsidR="00C773AE" w:rsidRPr="005B163E">
        <w:rPr>
          <w:rFonts w:ascii="Arial" w:hAnsi="Arial" w:cs="Arial"/>
          <w:sz w:val="21"/>
          <w:szCs w:val="21"/>
        </w:rPr>
        <w:t xml:space="preserve"> </w:t>
      </w:r>
      <w:r w:rsidRPr="005B163E">
        <w:rPr>
          <w:rFonts w:ascii="Arial" w:hAnsi="Arial" w:cs="Arial"/>
          <w:sz w:val="21"/>
          <w:szCs w:val="21"/>
        </w:rPr>
        <w:t>Y LAS PRECISIONES Y/O MODIFICACIONES QUE, EN SU CASO, DERIVEN DE LA O LAS JUNTAS DE ACLARACIONES DE LA CONVOCATORIA, ELABORÁNDOSE PARA TAL EFECTO LA TABLA COMPARATIVA DE COTIZACIONES RESPECTIVAS.</w:t>
      </w:r>
    </w:p>
    <w:p w14:paraId="3399C8C1" w14:textId="77777777" w:rsidR="00ED3667" w:rsidRPr="005B163E" w:rsidRDefault="00ED3667" w:rsidP="005B163E">
      <w:pPr>
        <w:spacing w:after="0" w:line="240" w:lineRule="auto"/>
        <w:ind w:left="709" w:hanging="567"/>
        <w:jc w:val="both"/>
        <w:rPr>
          <w:rFonts w:ascii="Arial" w:hAnsi="Arial" w:cs="Arial"/>
          <w:sz w:val="21"/>
          <w:szCs w:val="21"/>
        </w:rPr>
      </w:pPr>
    </w:p>
    <w:p w14:paraId="2DB772D3" w14:textId="77777777" w:rsidR="00ED3667" w:rsidRPr="005B163E" w:rsidRDefault="00ED3667" w:rsidP="005B163E">
      <w:pPr>
        <w:spacing w:after="0" w:line="240" w:lineRule="auto"/>
        <w:ind w:left="709"/>
        <w:jc w:val="both"/>
        <w:rPr>
          <w:rFonts w:ascii="Arial" w:hAnsi="Arial" w:cs="Arial"/>
          <w:caps/>
          <w:sz w:val="21"/>
          <w:szCs w:val="21"/>
        </w:rPr>
      </w:pPr>
      <w:r w:rsidRPr="005B163E">
        <w:rPr>
          <w:rFonts w:ascii="Arial" w:hAnsi="Arial" w:cs="Arial"/>
          <w:caps/>
          <w:sz w:val="21"/>
          <w:szCs w:val="21"/>
        </w:rPr>
        <w:t xml:space="preserve">ES INDISPENSABLE QUE LA </w:t>
      </w:r>
      <w:r w:rsidRPr="005B163E">
        <w:rPr>
          <w:rFonts w:ascii="Arial" w:hAnsi="Arial" w:cs="Arial"/>
          <w:b/>
          <w:caps/>
          <w:sz w:val="21"/>
          <w:szCs w:val="21"/>
        </w:rPr>
        <w:t>PROPUESTA ECONÓMICA</w:t>
      </w:r>
      <w:r w:rsidRPr="005B163E">
        <w:rPr>
          <w:rFonts w:ascii="Arial" w:hAnsi="Arial" w:cs="Arial"/>
          <w:caps/>
          <w:sz w:val="21"/>
          <w:szCs w:val="21"/>
        </w:rPr>
        <w:t xml:space="preserve"> DEL </w:t>
      </w:r>
      <w:r w:rsidRPr="005B163E">
        <w:rPr>
          <w:rFonts w:ascii="Arial" w:hAnsi="Arial" w:cs="Arial"/>
          <w:b/>
          <w:caps/>
          <w:sz w:val="21"/>
          <w:szCs w:val="21"/>
        </w:rPr>
        <w:t>“LICITANTE”</w:t>
      </w:r>
      <w:r w:rsidRPr="005B163E">
        <w:rPr>
          <w:rFonts w:ascii="Arial" w:hAnsi="Arial" w:cs="Arial"/>
          <w:caps/>
          <w:sz w:val="21"/>
          <w:szCs w:val="21"/>
        </w:rPr>
        <w:t xml:space="preserve"> CONTENGA LAS OPERACIONES ARITMÉTICAS Y DE CÁLCULO CORRECTAS, TOMANDO COMO BASE EL PRECIO UNITARIO.</w:t>
      </w:r>
    </w:p>
    <w:p w14:paraId="71BCD2E7" w14:textId="77777777" w:rsidR="00ED3667" w:rsidRPr="005B163E" w:rsidRDefault="00ED3667" w:rsidP="005B163E">
      <w:pPr>
        <w:spacing w:after="0" w:line="240" w:lineRule="auto"/>
        <w:ind w:left="709"/>
        <w:jc w:val="both"/>
        <w:rPr>
          <w:rFonts w:ascii="Arial" w:hAnsi="Arial" w:cs="Arial"/>
          <w:caps/>
          <w:sz w:val="21"/>
          <w:szCs w:val="21"/>
        </w:rPr>
      </w:pPr>
    </w:p>
    <w:p w14:paraId="73F3E858" w14:textId="77777777" w:rsidR="00ED3667" w:rsidRPr="005B163E" w:rsidRDefault="00ED3667" w:rsidP="005B163E">
      <w:pPr>
        <w:spacing w:after="0" w:line="240" w:lineRule="auto"/>
        <w:ind w:left="709"/>
        <w:jc w:val="both"/>
        <w:rPr>
          <w:rFonts w:ascii="Arial" w:hAnsi="Arial" w:cs="Arial"/>
          <w:bCs/>
          <w:caps/>
          <w:sz w:val="21"/>
          <w:szCs w:val="21"/>
        </w:rPr>
      </w:pPr>
      <w:r w:rsidRPr="005B163E">
        <w:rPr>
          <w:rFonts w:ascii="Arial" w:hAnsi="Arial" w:cs="Arial"/>
          <w:caps/>
          <w:sz w:val="21"/>
          <w:szCs w:val="21"/>
        </w:rPr>
        <w:t>QUE EXISTA CONGRUENCIA CON LA PROPUESTA TÉCNICA, ECONÓMICA</w:t>
      </w:r>
      <w:r w:rsidR="00DB0618" w:rsidRPr="005B163E">
        <w:rPr>
          <w:rFonts w:ascii="Arial" w:hAnsi="Arial" w:cs="Arial"/>
          <w:caps/>
          <w:sz w:val="21"/>
          <w:szCs w:val="21"/>
        </w:rPr>
        <w:t xml:space="preserve">, </w:t>
      </w:r>
      <w:r w:rsidR="00C8446F" w:rsidRPr="005B163E">
        <w:rPr>
          <w:rFonts w:ascii="Arial" w:hAnsi="Arial" w:cs="Arial"/>
          <w:b/>
          <w:caps/>
          <w:sz w:val="21"/>
          <w:szCs w:val="21"/>
        </w:rPr>
        <w:t>ANEXO A, SUS APÉNDICES</w:t>
      </w:r>
      <w:r w:rsidR="00C42C83">
        <w:rPr>
          <w:rFonts w:ascii="Arial" w:hAnsi="Arial" w:cs="Arial"/>
          <w:b/>
          <w:caps/>
          <w:sz w:val="21"/>
          <w:szCs w:val="21"/>
        </w:rPr>
        <w:t xml:space="preserve"> a1.1, a1.2, a1.3, a1.4, a1.5, a1.6, a1.7</w:t>
      </w:r>
      <w:r w:rsidR="00360824" w:rsidRPr="005B163E">
        <w:rPr>
          <w:rFonts w:ascii="Arial" w:hAnsi="Arial" w:cs="Arial"/>
          <w:b/>
          <w:caps/>
          <w:sz w:val="21"/>
          <w:szCs w:val="21"/>
        </w:rPr>
        <w:t xml:space="preserve"> Y PROGRAMA DE MANTENIMIENTO</w:t>
      </w:r>
      <w:r w:rsidR="00DB0618" w:rsidRPr="005B163E">
        <w:rPr>
          <w:rFonts w:ascii="Arial" w:eastAsia="Calibri" w:hAnsi="Arial" w:cs="Arial"/>
          <w:b/>
          <w:sz w:val="21"/>
          <w:szCs w:val="21"/>
        </w:rPr>
        <w:t xml:space="preserve"> </w:t>
      </w:r>
      <w:r w:rsidR="00DB0618" w:rsidRPr="005B163E">
        <w:rPr>
          <w:rFonts w:ascii="Arial" w:hAnsi="Arial" w:cs="Arial"/>
          <w:b/>
          <w:caps/>
          <w:sz w:val="21"/>
          <w:szCs w:val="21"/>
        </w:rPr>
        <w:t>Y</w:t>
      </w:r>
      <w:r w:rsidRPr="005B163E">
        <w:rPr>
          <w:rFonts w:ascii="Arial" w:hAnsi="Arial" w:cs="Arial"/>
          <w:caps/>
          <w:sz w:val="21"/>
          <w:szCs w:val="21"/>
        </w:rPr>
        <w:t xml:space="preserve"> </w:t>
      </w:r>
      <w:r w:rsidR="0055448E" w:rsidRPr="005B163E">
        <w:rPr>
          <w:rFonts w:ascii="Arial" w:hAnsi="Arial" w:cs="Arial"/>
          <w:b/>
          <w:caps/>
          <w:sz w:val="21"/>
          <w:szCs w:val="21"/>
        </w:rPr>
        <w:t>ANEXO B</w:t>
      </w:r>
      <w:r w:rsidR="00DB0618" w:rsidRPr="005B163E">
        <w:rPr>
          <w:rFonts w:ascii="Arial" w:hAnsi="Arial" w:cs="Arial"/>
          <w:b/>
          <w:caps/>
          <w:sz w:val="21"/>
          <w:szCs w:val="21"/>
        </w:rPr>
        <w:t xml:space="preserve"> </w:t>
      </w:r>
      <w:r w:rsidRPr="005B163E">
        <w:rPr>
          <w:rFonts w:ascii="Arial" w:hAnsi="Arial" w:cs="Arial"/>
          <w:caps/>
          <w:sz w:val="21"/>
          <w:szCs w:val="21"/>
        </w:rPr>
        <w:t xml:space="preserve">Y </w:t>
      </w:r>
      <w:r w:rsidRPr="005B163E">
        <w:rPr>
          <w:rFonts w:ascii="Arial" w:hAnsi="Arial" w:cs="Arial"/>
          <w:bCs/>
          <w:caps/>
          <w:sz w:val="21"/>
          <w:szCs w:val="21"/>
        </w:rPr>
        <w:t>LAS PRECISIONES Y/O MODIFICACIONES QUE, EN SU CASO, DERIVEN DE LA O LAS JUNTAS DE ACLARACIONES A LA CONVOCATORIA.</w:t>
      </w:r>
    </w:p>
    <w:p w14:paraId="6F255EB1" w14:textId="77777777" w:rsidR="00ED3667" w:rsidRPr="005B163E" w:rsidRDefault="00ED3667" w:rsidP="005B163E">
      <w:pPr>
        <w:spacing w:after="0" w:line="240" w:lineRule="auto"/>
        <w:ind w:left="709"/>
        <w:jc w:val="both"/>
        <w:rPr>
          <w:rFonts w:ascii="Arial" w:hAnsi="Arial" w:cs="Arial"/>
          <w:caps/>
          <w:sz w:val="21"/>
          <w:szCs w:val="21"/>
        </w:rPr>
      </w:pPr>
    </w:p>
    <w:p w14:paraId="07AEADB5" w14:textId="77777777" w:rsidR="00ED3667" w:rsidRPr="005B163E" w:rsidRDefault="00ED3667" w:rsidP="005B163E">
      <w:pPr>
        <w:spacing w:after="0" w:line="240" w:lineRule="auto"/>
        <w:ind w:left="709"/>
        <w:jc w:val="both"/>
        <w:rPr>
          <w:rFonts w:ascii="Arial" w:hAnsi="Arial" w:cs="Arial"/>
          <w:caps/>
          <w:sz w:val="21"/>
          <w:szCs w:val="21"/>
        </w:rPr>
      </w:pPr>
      <w:r w:rsidRPr="005B163E">
        <w:rPr>
          <w:rFonts w:ascii="Arial" w:hAnsi="Arial" w:cs="Arial"/>
          <w:caps/>
          <w:sz w:val="21"/>
          <w:szCs w:val="21"/>
        </w:rPr>
        <w:t>QUE CONTENGA EL IVA DESGLOSADO CONFORME A LA LEGISLACIÓN APLICABLE.</w:t>
      </w:r>
    </w:p>
    <w:p w14:paraId="534AA08A" w14:textId="77777777" w:rsidR="00ED3667" w:rsidRPr="005B163E" w:rsidRDefault="00ED3667" w:rsidP="005B163E">
      <w:pPr>
        <w:spacing w:after="0" w:line="240" w:lineRule="auto"/>
        <w:ind w:left="709"/>
        <w:jc w:val="both"/>
        <w:rPr>
          <w:rFonts w:ascii="Arial" w:hAnsi="Arial" w:cs="Arial"/>
          <w:caps/>
          <w:sz w:val="21"/>
          <w:szCs w:val="21"/>
        </w:rPr>
      </w:pPr>
    </w:p>
    <w:p w14:paraId="70FDB947" w14:textId="77777777" w:rsidR="00ED3667" w:rsidRPr="005B163E" w:rsidRDefault="00ED3667" w:rsidP="005B163E">
      <w:pPr>
        <w:spacing w:after="0" w:line="240" w:lineRule="auto"/>
        <w:ind w:left="709" w:hanging="567"/>
        <w:jc w:val="both"/>
        <w:rPr>
          <w:rFonts w:ascii="Arial" w:hAnsi="Arial" w:cs="Arial"/>
          <w:sz w:val="21"/>
          <w:szCs w:val="21"/>
        </w:rPr>
      </w:pPr>
      <w:r w:rsidRPr="005B163E">
        <w:rPr>
          <w:rFonts w:ascii="Arial" w:hAnsi="Arial" w:cs="Arial"/>
          <w:sz w:val="21"/>
          <w:szCs w:val="21"/>
        </w:rPr>
        <w:t xml:space="preserve">4.3.2 CUANDO SE </w:t>
      </w:r>
      <w:r w:rsidRPr="005B163E">
        <w:rPr>
          <w:rFonts w:ascii="Arial" w:hAnsi="Arial" w:cs="Arial"/>
          <w:caps/>
          <w:sz w:val="21"/>
          <w:szCs w:val="21"/>
        </w:rPr>
        <w:t>DETECTE</w:t>
      </w:r>
      <w:r w:rsidRPr="005B163E">
        <w:rPr>
          <w:rFonts w:ascii="Arial" w:hAnsi="Arial" w:cs="Arial"/>
          <w:sz w:val="21"/>
          <w:szCs w:val="21"/>
        </w:rPr>
        <w:t xml:space="preserve"> UN ERROR DE CÁLCULO EN LAS PROPUESTAS PRESENTADAS, SÓLO HABRÁ LUGAR A SU RECTIFICACIÓN POR PARTE DE </w:t>
      </w:r>
      <w:r w:rsidRPr="005B163E">
        <w:rPr>
          <w:rFonts w:ascii="Arial" w:hAnsi="Arial" w:cs="Arial"/>
          <w:caps/>
          <w:sz w:val="21"/>
          <w:szCs w:val="21"/>
        </w:rPr>
        <w:t xml:space="preserve">la </w:t>
      </w:r>
      <w:r w:rsidRPr="005B163E">
        <w:rPr>
          <w:rFonts w:ascii="Arial" w:hAnsi="Arial" w:cs="Arial"/>
          <w:b/>
          <w:caps/>
          <w:sz w:val="21"/>
          <w:szCs w:val="21"/>
        </w:rPr>
        <w:t xml:space="preserve">“convocante” </w:t>
      </w:r>
      <w:r w:rsidRPr="005B163E">
        <w:rPr>
          <w:rFonts w:ascii="Arial" w:hAnsi="Arial" w:cs="Arial"/>
          <w:bCs/>
          <w:caps/>
          <w:sz w:val="21"/>
          <w:szCs w:val="21"/>
        </w:rPr>
        <w:t>POR CONDUCTO DE</w:t>
      </w:r>
      <w:r w:rsidRPr="005B163E">
        <w:rPr>
          <w:rFonts w:ascii="Arial" w:hAnsi="Arial" w:cs="Arial"/>
          <w:b/>
          <w:caps/>
          <w:sz w:val="21"/>
          <w:szCs w:val="21"/>
        </w:rPr>
        <w:t xml:space="preserve"> </w:t>
      </w:r>
      <w:r w:rsidRPr="005B163E">
        <w:rPr>
          <w:rFonts w:ascii="Arial" w:hAnsi="Arial" w:cs="Arial"/>
          <w:bCs/>
          <w:caps/>
          <w:sz w:val="21"/>
          <w:szCs w:val="21"/>
        </w:rPr>
        <w:t>LA</w:t>
      </w:r>
      <w:r w:rsidRPr="005B163E">
        <w:rPr>
          <w:rFonts w:ascii="Arial" w:hAnsi="Arial" w:cs="Arial"/>
          <w:b/>
          <w:caps/>
          <w:sz w:val="21"/>
          <w:szCs w:val="21"/>
        </w:rPr>
        <w:t xml:space="preserve"> “DRM”</w:t>
      </w:r>
      <w:r w:rsidRPr="005B163E">
        <w:rPr>
          <w:rFonts w:ascii="Arial" w:hAnsi="Arial" w:cs="Arial"/>
          <w:sz w:val="21"/>
          <w:szCs w:val="21"/>
        </w:rPr>
        <w:t>, CUANDO LA CORRECCIÓN NO IMPLIQUE LA MODIFICACIÓN DE PRECIOS UNITARIOS, LO QUE SE HARÁ CONSTAR EN LA EVALUACIÓN A QUE SE REFIERE EL ARTÍCULO 32 DEL</w:t>
      </w:r>
      <w:r w:rsidRPr="005B163E">
        <w:rPr>
          <w:rFonts w:ascii="Arial" w:hAnsi="Arial" w:cs="Arial"/>
          <w:b/>
          <w:sz w:val="21"/>
          <w:szCs w:val="21"/>
        </w:rPr>
        <w:t xml:space="preserve"> “ACUERDO”.</w:t>
      </w:r>
      <w:r w:rsidRPr="005B163E">
        <w:rPr>
          <w:rFonts w:ascii="Arial" w:hAnsi="Arial" w:cs="Arial"/>
          <w:sz w:val="21"/>
          <w:szCs w:val="21"/>
        </w:rPr>
        <w:t xml:space="preserve"> SI EL </w:t>
      </w:r>
      <w:bookmarkStart w:id="115" w:name="_Hlk83202853"/>
      <w:r w:rsidRPr="005B163E">
        <w:rPr>
          <w:rFonts w:ascii="Arial" w:hAnsi="Arial" w:cs="Arial"/>
          <w:b/>
          <w:sz w:val="21"/>
          <w:szCs w:val="21"/>
        </w:rPr>
        <w:t>“LICITANTE”</w:t>
      </w:r>
      <w:r w:rsidRPr="005B163E">
        <w:rPr>
          <w:rFonts w:ascii="Arial" w:hAnsi="Arial" w:cs="Arial"/>
          <w:sz w:val="21"/>
          <w:szCs w:val="21"/>
        </w:rPr>
        <w:t xml:space="preserve"> </w:t>
      </w:r>
      <w:bookmarkEnd w:id="115"/>
      <w:r w:rsidRPr="005B163E">
        <w:rPr>
          <w:rFonts w:ascii="Arial" w:hAnsi="Arial" w:cs="Arial"/>
          <w:sz w:val="21"/>
          <w:szCs w:val="21"/>
        </w:rPr>
        <w:t>NO ACEPTA LA CORRECCIÓN DE LA PROPOSICIÓN, SE DESECHARÁ LA MISMA.</w:t>
      </w:r>
    </w:p>
    <w:p w14:paraId="50B9CF41" w14:textId="77777777" w:rsidR="00ED3667" w:rsidRPr="005B163E" w:rsidRDefault="00ED3667" w:rsidP="005B163E">
      <w:pPr>
        <w:spacing w:after="0" w:line="240" w:lineRule="auto"/>
        <w:ind w:left="709" w:hanging="567"/>
        <w:jc w:val="both"/>
        <w:rPr>
          <w:rFonts w:ascii="Arial" w:hAnsi="Arial" w:cs="Arial"/>
          <w:sz w:val="21"/>
          <w:szCs w:val="21"/>
        </w:rPr>
      </w:pPr>
    </w:p>
    <w:p w14:paraId="0350D133" w14:textId="77777777" w:rsidR="00ED3667" w:rsidRPr="005B163E" w:rsidRDefault="00ED3667" w:rsidP="005B163E">
      <w:pPr>
        <w:spacing w:after="0" w:line="240" w:lineRule="auto"/>
        <w:ind w:left="709"/>
        <w:jc w:val="both"/>
        <w:rPr>
          <w:rFonts w:ascii="Arial" w:hAnsi="Arial" w:cs="Arial"/>
          <w:sz w:val="21"/>
          <w:szCs w:val="21"/>
        </w:rPr>
      </w:pPr>
      <w:r w:rsidRPr="005B163E">
        <w:rPr>
          <w:rFonts w:ascii="Arial" w:hAnsi="Arial" w:cs="Arial"/>
          <w:sz w:val="21"/>
          <w:szCs w:val="21"/>
        </w:rPr>
        <w:t>EN CASO DE ERRORES ARITMÉTICOS EN LAS PROPOSICIONES, SE APLICARÁN LOS CRITERIOS DE RECTIFICACIÓN QUE SE INDICAN A CONTINUACIÓN:</w:t>
      </w:r>
    </w:p>
    <w:p w14:paraId="4E764A2C" w14:textId="77777777" w:rsidR="00ED3667" w:rsidRPr="005B163E" w:rsidRDefault="00ED3667" w:rsidP="005B163E">
      <w:pPr>
        <w:spacing w:after="0" w:line="240" w:lineRule="auto"/>
        <w:ind w:left="709"/>
        <w:rPr>
          <w:rFonts w:ascii="Arial" w:hAnsi="Arial" w:cs="Arial"/>
          <w:sz w:val="21"/>
          <w:szCs w:val="21"/>
        </w:rPr>
      </w:pPr>
    </w:p>
    <w:p w14:paraId="2B08601E" w14:textId="77777777" w:rsidR="00ED3667" w:rsidRPr="005B163E" w:rsidRDefault="00ED3667" w:rsidP="005B163E">
      <w:pPr>
        <w:numPr>
          <w:ilvl w:val="0"/>
          <w:numId w:val="67"/>
        </w:numPr>
        <w:tabs>
          <w:tab w:val="left" w:pos="1560"/>
        </w:tabs>
        <w:spacing w:after="0" w:line="240" w:lineRule="auto"/>
        <w:ind w:left="1134" w:hanging="425"/>
        <w:jc w:val="both"/>
        <w:rPr>
          <w:rFonts w:ascii="Arial" w:hAnsi="Arial" w:cs="Arial"/>
          <w:sz w:val="21"/>
          <w:szCs w:val="21"/>
        </w:rPr>
      </w:pPr>
      <w:r w:rsidRPr="005B163E">
        <w:rPr>
          <w:rFonts w:ascii="Arial" w:hAnsi="Arial" w:cs="Arial"/>
          <w:sz w:val="21"/>
          <w:szCs w:val="21"/>
        </w:rPr>
        <w:t xml:space="preserve">SI LA DISCREPANCIA TIENE LUGAR ENTRE EL PRECIO UNITARIO Y EL TOTAL, PREVALECERÁ EL PRECIO UNITARIO, CORRIGIÉNDOSE EL PRECIO TOTAL. SÓLO HABRÁ LUGAR A LA RECTIFICACIÓN POR PARTE DE LA </w:t>
      </w:r>
      <w:r w:rsidRPr="005B163E">
        <w:rPr>
          <w:rFonts w:ascii="Arial" w:hAnsi="Arial" w:cs="Arial"/>
          <w:b/>
          <w:sz w:val="21"/>
          <w:szCs w:val="21"/>
        </w:rPr>
        <w:t>“CONVOCANTE”</w:t>
      </w:r>
      <w:r w:rsidRPr="005B163E">
        <w:rPr>
          <w:rFonts w:ascii="Arial" w:hAnsi="Arial" w:cs="Arial"/>
          <w:sz w:val="21"/>
          <w:szCs w:val="21"/>
        </w:rPr>
        <w:t xml:space="preserve">, SI EL </w:t>
      </w:r>
      <w:r w:rsidRPr="005B163E">
        <w:rPr>
          <w:rFonts w:ascii="Arial" w:hAnsi="Arial" w:cs="Arial"/>
          <w:b/>
          <w:sz w:val="21"/>
          <w:szCs w:val="21"/>
        </w:rPr>
        <w:t>“LICITANTE”</w:t>
      </w:r>
      <w:r w:rsidRPr="005B163E">
        <w:rPr>
          <w:rFonts w:ascii="Arial" w:hAnsi="Arial" w:cs="Arial"/>
          <w:sz w:val="21"/>
          <w:szCs w:val="21"/>
        </w:rPr>
        <w:t xml:space="preserve"> ACEPTA LA CORRECCIÓN DE LA </w:t>
      </w:r>
      <w:r w:rsidR="00B845A8" w:rsidRPr="005B163E">
        <w:rPr>
          <w:rFonts w:ascii="Arial" w:hAnsi="Arial" w:cs="Arial"/>
          <w:sz w:val="21"/>
          <w:szCs w:val="21"/>
        </w:rPr>
        <w:t>PROPOSICIÓN</w:t>
      </w:r>
      <w:r w:rsidRPr="005B163E">
        <w:rPr>
          <w:rFonts w:ascii="Arial" w:hAnsi="Arial" w:cs="Arial"/>
          <w:sz w:val="21"/>
          <w:szCs w:val="21"/>
        </w:rPr>
        <w:t xml:space="preserve">. EN CASO DE QUE EL </w:t>
      </w:r>
      <w:r w:rsidRPr="005B163E">
        <w:rPr>
          <w:rFonts w:ascii="Arial" w:hAnsi="Arial" w:cs="Arial"/>
          <w:b/>
          <w:sz w:val="21"/>
          <w:szCs w:val="21"/>
        </w:rPr>
        <w:t>“</w:t>
      </w:r>
      <w:r w:rsidRPr="005B163E">
        <w:rPr>
          <w:rFonts w:ascii="Arial" w:hAnsi="Arial" w:cs="Arial"/>
          <w:b/>
          <w:bCs/>
          <w:sz w:val="21"/>
          <w:szCs w:val="21"/>
        </w:rPr>
        <w:t>LICITANTE”</w:t>
      </w:r>
      <w:r w:rsidRPr="005B163E">
        <w:rPr>
          <w:rFonts w:ascii="Arial" w:hAnsi="Arial" w:cs="Arial"/>
          <w:sz w:val="21"/>
          <w:szCs w:val="21"/>
        </w:rPr>
        <w:t xml:space="preserve"> NO ACEPTE LAS CORRECCIONES SERÁ CAUSA EXPRESA DE DESECHAMIENTO.</w:t>
      </w:r>
    </w:p>
    <w:p w14:paraId="7B5C191D" w14:textId="77777777" w:rsidR="00ED3667" w:rsidRPr="005B163E" w:rsidRDefault="00ED3667" w:rsidP="005B163E">
      <w:pPr>
        <w:tabs>
          <w:tab w:val="left" w:pos="1560"/>
        </w:tabs>
        <w:spacing w:after="0" w:line="240" w:lineRule="auto"/>
        <w:ind w:left="1134" w:hanging="425"/>
        <w:jc w:val="both"/>
        <w:rPr>
          <w:rFonts w:ascii="Arial" w:hAnsi="Arial" w:cs="Arial"/>
          <w:sz w:val="21"/>
          <w:szCs w:val="21"/>
        </w:rPr>
      </w:pPr>
    </w:p>
    <w:p w14:paraId="173C72E9" w14:textId="77777777" w:rsidR="00ED3667" w:rsidRPr="005B163E" w:rsidRDefault="00ED3667" w:rsidP="005B163E">
      <w:pPr>
        <w:numPr>
          <w:ilvl w:val="0"/>
          <w:numId w:val="67"/>
        </w:numPr>
        <w:tabs>
          <w:tab w:val="left" w:pos="1418"/>
        </w:tabs>
        <w:spacing w:after="0" w:line="240" w:lineRule="auto"/>
        <w:ind w:left="1134" w:hanging="425"/>
        <w:jc w:val="both"/>
        <w:rPr>
          <w:rFonts w:ascii="Arial" w:hAnsi="Arial" w:cs="Arial"/>
          <w:b/>
          <w:sz w:val="21"/>
          <w:szCs w:val="21"/>
        </w:rPr>
      </w:pPr>
      <w:r w:rsidRPr="005B163E">
        <w:rPr>
          <w:rFonts w:ascii="Arial" w:hAnsi="Arial" w:cs="Arial"/>
          <w:sz w:val="21"/>
          <w:szCs w:val="21"/>
        </w:rPr>
        <w:t>SI LA DISCREPANCIA TIENE LUGAR ENTRE LAS CANTIDADES EXPRESADAS EN LETRA Y LAS EXPRESADAS EN NÚMERO, PREVALECERÁ LO EXPRESADO EN LETRA, APLICANDO LA CORRECCIÓN RESPECTIVA</w:t>
      </w:r>
      <w:r w:rsidRPr="005B163E">
        <w:rPr>
          <w:rFonts w:ascii="Arial" w:hAnsi="Arial" w:cs="Arial"/>
          <w:b/>
          <w:sz w:val="21"/>
          <w:szCs w:val="21"/>
        </w:rPr>
        <w:t>.</w:t>
      </w:r>
    </w:p>
    <w:p w14:paraId="0511146A" w14:textId="77777777" w:rsidR="00ED3667" w:rsidRDefault="00ED3667" w:rsidP="005B163E">
      <w:pPr>
        <w:tabs>
          <w:tab w:val="left" w:pos="1560"/>
        </w:tabs>
        <w:spacing w:after="0" w:line="240" w:lineRule="auto"/>
        <w:rPr>
          <w:rFonts w:ascii="Arial" w:hAnsi="Arial" w:cs="Arial"/>
          <w:b/>
          <w:caps/>
          <w:sz w:val="21"/>
          <w:szCs w:val="21"/>
        </w:rPr>
      </w:pPr>
    </w:p>
    <w:p w14:paraId="004AFD8A" w14:textId="77777777" w:rsidR="000E59FA" w:rsidRPr="005B163E" w:rsidRDefault="000E59FA" w:rsidP="005B163E">
      <w:pPr>
        <w:tabs>
          <w:tab w:val="left" w:pos="1560"/>
        </w:tabs>
        <w:spacing w:after="0" w:line="240" w:lineRule="auto"/>
        <w:rPr>
          <w:rFonts w:ascii="Arial" w:hAnsi="Arial" w:cs="Arial"/>
          <w:b/>
          <w:caps/>
          <w:sz w:val="21"/>
          <w:szCs w:val="21"/>
        </w:rPr>
      </w:pPr>
    </w:p>
    <w:p w14:paraId="57ED4164" w14:textId="77777777" w:rsidR="00ED3667" w:rsidRPr="005B163E" w:rsidRDefault="00ED3667" w:rsidP="005B163E">
      <w:pPr>
        <w:spacing w:after="0" w:line="240" w:lineRule="auto"/>
        <w:rPr>
          <w:rFonts w:ascii="Arial" w:hAnsi="Arial" w:cs="Arial"/>
          <w:b/>
          <w:sz w:val="21"/>
          <w:szCs w:val="21"/>
        </w:rPr>
      </w:pPr>
      <w:r w:rsidRPr="005B163E">
        <w:rPr>
          <w:rFonts w:ascii="Arial" w:hAnsi="Arial" w:cs="Arial"/>
          <w:b/>
          <w:sz w:val="21"/>
          <w:szCs w:val="21"/>
        </w:rPr>
        <w:t>4.4 CRITERIOS DE ADJUDICACIÓN DEL “CONTRATO”</w:t>
      </w:r>
    </w:p>
    <w:p w14:paraId="43F28441" w14:textId="77777777" w:rsidR="00ED3667" w:rsidRPr="005B163E" w:rsidRDefault="00ED3667" w:rsidP="005B163E">
      <w:pPr>
        <w:spacing w:after="0" w:line="240" w:lineRule="auto"/>
        <w:rPr>
          <w:rFonts w:ascii="Arial" w:hAnsi="Arial" w:cs="Arial"/>
          <w:b/>
          <w:caps/>
          <w:sz w:val="21"/>
          <w:szCs w:val="21"/>
        </w:rPr>
      </w:pPr>
    </w:p>
    <w:p w14:paraId="49C87B31" w14:textId="77777777" w:rsidR="00ED3667" w:rsidRPr="005B163E" w:rsidRDefault="00ED3667" w:rsidP="005B163E">
      <w:pPr>
        <w:autoSpaceDE w:val="0"/>
        <w:autoSpaceDN w:val="0"/>
        <w:adjustRightInd w:val="0"/>
        <w:spacing w:after="0" w:line="240" w:lineRule="auto"/>
        <w:ind w:left="992" w:hanging="567"/>
        <w:contextualSpacing/>
        <w:jc w:val="both"/>
        <w:rPr>
          <w:rFonts w:ascii="Arial" w:hAnsi="Arial" w:cs="Arial"/>
          <w:b/>
          <w:sz w:val="21"/>
          <w:szCs w:val="21"/>
        </w:rPr>
      </w:pPr>
      <w:r w:rsidRPr="005B163E">
        <w:rPr>
          <w:rFonts w:ascii="Arial" w:hAnsi="Arial" w:cs="Arial"/>
          <w:sz w:val="21"/>
          <w:szCs w:val="21"/>
        </w:rPr>
        <w:t xml:space="preserve">4.4.1 </w:t>
      </w:r>
      <w:bookmarkStart w:id="116" w:name="_Hlk83203107"/>
      <w:r w:rsidRPr="005B163E">
        <w:rPr>
          <w:rFonts w:ascii="Arial" w:hAnsi="Arial" w:cs="Arial"/>
          <w:sz w:val="21"/>
          <w:szCs w:val="21"/>
        </w:rPr>
        <w:t>LA “</w:t>
      </w:r>
      <w:r w:rsidRPr="005B163E">
        <w:rPr>
          <w:rFonts w:ascii="Arial" w:hAnsi="Arial" w:cs="Arial"/>
          <w:b/>
          <w:bCs/>
          <w:sz w:val="21"/>
          <w:szCs w:val="21"/>
        </w:rPr>
        <w:t>CONVOCANTE</w:t>
      </w:r>
      <w:r w:rsidRPr="005B163E">
        <w:rPr>
          <w:rFonts w:ascii="Arial" w:hAnsi="Arial" w:cs="Arial"/>
          <w:sz w:val="21"/>
          <w:szCs w:val="21"/>
        </w:rPr>
        <w:t xml:space="preserve">” CON BASE EN </w:t>
      </w:r>
      <w:r w:rsidR="00BD4608" w:rsidRPr="005B163E">
        <w:rPr>
          <w:rFonts w:ascii="Arial" w:hAnsi="Arial" w:cs="Arial"/>
          <w:sz w:val="21"/>
          <w:szCs w:val="21"/>
        </w:rPr>
        <w:t>EL DICTAMEN</w:t>
      </w:r>
      <w:r w:rsidRPr="005B163E">
        <w:rPr>
          <w:rFonts w:ascii="Arial" w:hAnsi="Arial" w:cs="Arial"/>
          <w:sz w:val="21"/>
          <w:szCs w:val="21"/>
        </w:rPr>
        <w:t xml:space="preserve"> QUE PARA TAL EFECTO </w:t>
      </w:r>
      <w:r w:rsidR="00A73FCB" w:rsidRPr="005B163E">
        <w:rPr>
          <w:rFonts w:ascii="Arial" w:hAnsi="Arial" w:cs="Arial"/>
          <w:sz w:val="21"/>
          <w:szCs w:val="21"/>
        </w:rPr>
        <w:t>EXPIDA</w:t>
      </w:r>
      <w:r w:rsidRPr="005B163E">
        <w:rPr>
          <w:rFonts w:ascii="Arial" w:hAnsi="Arial" w:cs="Arial"/>
          <w:sz w:val="21"/>
          <w:szCs w:val="21"/>
        </w:rPr>
        <w:t xml:space="preserve"> EL </w:t>
      </w:r>
      <w:r w:rsidRPr="005B163E">
        <w:rPr>
          <w:rFonts w:ascii="Arial" w:hAnsi="Arial" w:cs="Arial"/>
          <w:b/>
          <w:sz w:val="21"/>
          <w:szCs w:val="21"/>
        </w:rPr>
        <w:t>“ÁREA REQUIRENTE/TÉCNICA”</w:t>
      </w:r>
      <w:r w:rsidRPr="005B163E">
        <w:rPr>
          <w:rFonts w:ascii="Arial" w:hAnsi="Arial" w:cs="Arial"/>
          <w:sz w:val="21"/>
          <w:szCs w:val="21"/>
        </w:rPr>
        <w:t>, EMITIRÁ UN FALLO DE CONFORMIDAD CON LO ESTABLECIDO EN EL ARTÍCULO 33 DE</w:t>
      </w:r>
      <w:r w:rsidRPr="005B163E">
        <w:rPr>
          <w:rFonts w:ascii="Arial" w:hAnsi="Arial" w:cs="Arial"/>
          <w:caps/>
          <w:sz w:val="21"/>
          <w:szCs w:val="21"/>
        </w:rPr>
        <w:t xml:space="preserve">l </w:t>
      </w:r>
      <w:r w:rsidRPr="005B163E">
        <w:rPr>
          <w:rFonts w:ascii="Arial" w:hAnsi="Arial" w:cs="Arial"/>
          <w:b/>
          <w:caps/>
          <w:sz w:val="21"/>
          <w:szCs w:val="21"/>
        </w:rPr>
        <w:t>“acuerdo”</w:t>
      </w:r>
      <w:r w:rsidRPr="005B163E">
        <w:rPr>
          <w:rFonts w:ascii="Arial" w:hAnsi="Arial" w:cs="Arial"/>
          <w:sz w:val="21"/>
          <w:szCs w:val="21"/>
        </w:rPr>
        <w:t xml:space="preserve"> Y SERÁ </w:t>
      </w:r>
      <w:r w:rsidRPr="005B163E">
        <w:rPr>
          <w:rFonts w:ascii="Arial" w:hAnsi="Arial" w:cs="Arial"/>
          <w:sz w:val="21"/>
          <w:szCs w:val="21"/>
          <w:shd w:val="clear" w:color="auto" w:fill="FFFFFF" w:themeFill="background1"/>
        </w:rPr>
        <w:t xml:space="preserve">ADJUDICADO </w:t>
      </w:r>
      <w:r w:rsidRPr="005B163E">
        <w:rPr>
          <w:rFonts w:ascii="Arial" w:hAnsi="Arial" w:cs="Arial"/>
          <w:caps/>
          <w:sz w:val="21"/>
          <w:szCs w:val="21"/>
        </w:rPr>
        <w:t>DE ACUERDO A LA PARTIDA</w:t>
      </w:r>
      <w:r w:rsidR="001136CD">
        <w:rPr>
          <w:rFonts w:ascii="Arial" w:hAnsi="Arial" w:cs="Arial"/>
          <w:caps/>
          <w:sz w:val="21"/>
          <w:szCs w:val="21"/>
        </w:rPr>
        <w:t xml:space="preserve"> </w:t>
      </w:r>
      <w:r w:rsidR="001136CD" w:rsidRPr="00B74A27">
        <w:rPr>
          <w:rFonts w:ascii="Arial" w:hAnsi="Arial" w:cs="Arial"/>
          <w:b/>
          <w:caps/>
          <w:sz w:val="21"/>
          <w:szCs w:val="21"/>
        </w:rPr>
        <w:t>ÚNICA</w:t>
      </w:r>
      <w:r w:rsidRPr="005B163E">
        <w:rPr>
          <w:rFonts w:ascii="Arial" w:hAnsi="Arial" w:cs="Arial"/>
          <w:caps/>
          <w:sz w:val="21"/>
          <w:szCs w:val="21"/>
        </w:rPr>
        <w:t xml:space="preserve">, </w:t>
      </w:r>
      <w:r w:rsidR="00123685" w:rsidRPr="005B163E">
        <w:rPr>
          <w:rFonts w:ascii="Arial" w:hAnsi="Arial" w:cs="Arial"/>
          <w:caps/>
          <w:sz w:val="21"/>
          <w:szCs w:val="21"/>
        </w:rPr>
        <w:t xml:space="preserve">SUBPARTIDAS, </w:t>
      </w:r>
      <w:r w:rsidRPr="005B163E">
        <w:rPr>
          <w:rFonts w:ascii="Arial" w:hAnsi="Arial" w:cs="Arial"/>
          <w:caps/>
          <w:sz w:val="21"/>
          <w:szCs w:val="21"/>
        </w:rPr>
        <w:t xml:space="preserve">CANTIDADES y especificaciones TÉCNICAS SEÑALADAS EN </w:t>
      </w:r>
      <w:r w:rsidR="00845CDA">
        <w:rPr>
          <w:rFonts w:ascii="Arial" w:hAnsi="Arial" w:cs="Arial"/>
          <w:caps/>
          <w:sz w:val="21"/>
          <w:szCs w:val="21"/>
        </w:rPr>
        <w:t>EL</w:t>
      </w:r>
      <w:r w:rsidRPr="005B163E">
        <w:rPr>
          <w:rFonts w:ascii="Arial" w:hAnsi="Arial" w:cs="Arial"/>
          <w:caps/>
          <w:sz w:val="21"/>
          <w:szCs w:val="21"/>
        </w:rPr>
        <w:t xml:space="preserve"> </w:t>
      </w:r>
      <w:r w:rsidR="00C8446F" w:rsidRPr="005B163E">
        <w:rPr>
          <w:rFonts w:ascii="Arial" w:hAnsi="Arial" w:cs="Arial"/>
          <w:b/>
          <w:caps/>
          <w:sz w:val="21"/>
          <w:szCs w:val="21"/>
        </w:rPr>
        <w:t>ANEXO A, SUS APÉNDICES</w:t>
      </w:r>
      <w:r w:rsidR="00360824" w:rsidRPr="005B163E">
        <w:rPr>
          <w:rFonts w:ascii="Arial" w:hAnsi="Arial" w:cs="Arial"/>
          <w:b/>
          <w:caps/>
          <w:sz w:val="21"/>
          <w:szCs w:val="21"/>
        </w:rPr>
        <w:t xml:space="preserve"> Y PROGRAMA DE MANTENIMIENTO </w:t>
      </w:r>
      <w:r w:rsidRPr="005B163E">
        <w:rPr>
          <w:rFonts w:ascii="Arial" w:hAnsi="Arial" w:cs="Arial"/>
          <w:b/>
          <w:caps/>
          <w:sz w:val="21"/>
          <w:szCs w:val="21"/>
        </w:rPr>
        <w:t xml:space="preserve">Y </w:t>
      </w:r>
      <w:r w:rsidR="0055448E" w:rsidRPr="005B163E">
        <w:rPr>
          <w:rFonts w:ascii="Arial" w:hAnsi="Arial" w:cs="Arial"/>
          <w:b/>
          <w:caps/>
          <w:sz w:val="21"/>
          <w:szCs w:val="21"/>
        </w:rPr>
        <w:t>ANEXO B</w:t>
      </w:r>
      <w:r w:rsidRPr="005B163E">
        <w:rPr>
          <w:rFonts w:ascii="Arial" w:hAnsi="Arial" w:cs="Arial"/>
          <w:b/>
          <w:caps/>
          <w:sz w:val="21"/>
          <w:szCs w:val="21"/>
        </w:rPr>
        <w:t xml:space="preserve">, </w:t>
      </w:r>
      <w:r w:rsidRPr="005B163E">
        <w:rPr>
          <w:rFonts w:ascii="Arial" w:hAnsi="Arial" w:cs="Arial"/>
          <w:sz w:val="21"/>
          <w:szCs w:val="21"/>
        </w:rPr>
        <w:t>DE</w:t>
      </w:r>
      <w:r w:rsidRPr="005B163E">
        <w:rPr>
          <w:rFonts w:ascii="Arial" w:hAnsi="Arial" w:cs="Arial"/>
          <w:caps/>
          <w:sz w:val="21"/>
          <w:szCs w:val="21"/>
        </w:rPr>
        <w:t xml:space="preserve"> ESTA CONVOCATORIA</w:t>
      </w:r>
      <w:r w:rsidRPr="005B163E">
        <w:rPr>
          <w:rFonts w:ascii="Arial" w:hAnsi="Arial" w:cs="Arial"/>
          <w:sz w:val="21"/>
          <w:szCs w:val="21"/>
          <w:shd w:val="clear" w:color="auto" w:fill="FFFFFF" w:themeFill="background1"/>
        </w:rPr>
        <w:t xml:space="preserve"> AL “</w:t>
      </w:r>
      <w:r w:rsidRPr="005B163E">
        <w:rPr>
          <w:rFonts w:ascii="Arial" w:hAnsi="Arial" w:cs="Arial"/>
          <w:b/>
          <w:sz w:val="21"/>
          <w:szCs w:val="21"/>
          <w:shd w:val="clear" w:color="auto" w:fill="FFFFFF" w:themeFill="background1"/>
        </w:rPr>
        <w:t>LICITANTE”</w:t>
      </w:r>
      <w:r w:rsidRPr="005B163E">
        <w:rPr>
          <w:rFonts w:ascii="Arial" w:hAnsi="Arial" w:cs="Arial"/>
          <w:sz w:val="21"/>
          <w:szCs w:val="21"/>
          <w:shd w:val="clear" w:color="auto" w:fill="FFFFFF" w:themeFill="background1"/>
        </w:rPr>
        <w:t xml:space="preserve"> CUYA</w:t>
      </w:r>
      <w:r w:rsidRPr="005B163E">
        <w:rPr>
          <w:rFonts w:ascii="Arial" w:hAnsi="Arial" w:cs="Arial"/>
          <w:sz w:val="21"/>
          <w:szCs w:val="21"/>
        </w:rPr>
        <w:t xml:space="preserve"> PROPOSICIÓN RESULTE SOLVENTE PORQUE REÚNE </w:t>
      </w:r>
      <w:bookmarkStart w:id="117" w:name="_Hlk133913669"/>
      <w:r w:rsidRPr="005B163E">
        <w:rPr>
          <w:rFonts w:ascii="Arial" w:hAnsi="Arial" w:cs="Arial"/>
          <w:sz w:val="21"/>
          <w:szCs w:val="21"/>
        </w:rPr>
        <w:t>LAS CONDICIONES LEGALES, ADMINISTRATIVAS, TÉCNICAS, ECONÓMICAS Y LAS ESPECIFICACIONES CONFORME A LOS CRITERIOS DE ADJUDICACIÓN ESTABLECIDOS EN ESTA CONVOCATORIA, OFERTEN EL PRECIO MÁS BAJO Y GARANTICE SATISFACTORIAMENTE EL CUMPLIMIENTO DE LAS OBLIGACIONES RESPECTIVAS</w:t>
      </w:r>
      <w:bookmarkEnd w:id="116"/>
      <w:r w:rsidRPr="005B163E">
        <w:rPr>
          <w:rFonts w:ascii="Arial" w:hAnsi="Arial" w:cs="Arial"/>
          <w:sz w:val="21"/>
          <w:szCs w:val="21"/>
        </w:rPr>
        <w:t xml:space="preserve"> EN CUMPLIMIENTO CON LO DISPUESTO EN EL ARTÍCULO 32 DEL </w:t>
      </w:r>
      <w:r w:rsidRPr="005B163E">
        <w:rPr>
          <w:rFonts w:ascii="Arial" w:hAnsi="Arial" w:cs="Arial"/>
          <w:b/>
          <w:bCs/>
          <w:sz w:val="21"/>
          <w:szCs w:val="21"/>
        </w:rPr>
        <w:t xml:space="preserve">“ACUERDO” </w:t>
      </w:r>
      <w:r w:rsidRPr="005B163E">
        <w:rPr>
          <w:rFonts w:ascii="Arial" w:hAnsi="Arial" w:cs="Arial"/>
          <w:sz w:val="21"/>
          <w:szCs w:val="21"/>
        </w:rPr>
        <w:t>Y CAPÍTULO II. DE LOS PROCEDIMIENTOS DE ADJUDICACIÓN PARA LA ADQUISICIÓN, ARRENDAMIENTO DE BIENES MUEBLES Y PRESTACIÓN DE SERVICIOS, SUBCAPÍTULO II.2. DE LA LICITACIÓN PÚBLICA, APARTADO II.2.4. DE LA EVALUACIÓN DE LAS PROPOSICIONES, SUBAPARTADO II.2.4.1. DE LA EVALUACIÓN BINARIA DE LAS “</w:t>
      </w:r>
      <w:r w:rsidRPr="005B163E">
        <w:rPr>
          <w:rFonts w:ascii="Arial" w:hAnsi="Arial" w:cs="Arial"/>
          <w:b/>
          <w:sz w:val="21"/>
          <w:szCs w:val="21"/>
        </w:rPr>
        <w:t>REGLAS”.</w:t>
      </w:r>
      <w:bookmarkEnd w:id="117"/>
    </w:p>
    <w:p w14:paraId="2B2AEEE1" w14:textId="77777777" w:rsidR="00ED3667" w:rsidRPr="005B163E" w:rsidRDefault="00ED3667" w:rsidP="005B163E">
      <w:pPr>
        <w:autoSpaceDE w:val="0"/>
        <w:autoSpaceDN w:val="0"/>
        <w:adjustRightInd w:val="0"/>
        <w:spacing w:after="0" w:line="240" w:lineRule="auto"/>
        <w:ind w:left="992" w:hanging="567"/>
        <w:contextualSpacing/>
        <w:jc w:val="both"/>
        <w:rPr>
          <w:rFonts w:ascii="Arial" w:hAnsi="Arial" w:cs="Arial"/>
          <w:b/>
          <w:bCs/>
          <w:sz w:val="21"/>
          <w:szCs w:val="21"/>
        </w:rPr>
      </w:pPr>
    </w:p>
    <w:p w14:paraId="291AECAE" w14:textId="77777777" w:rsidR="00ED3667" w:rsidRPr="005B163E" w:rsidRDefault="00ED3667" w:rsidP="005B163E">
      <w:pPr>
        <w:autoSpaceDE w:val="0"/>
        <w:autoSpaceDN w:val="0"/>
        <w:adjustRightInd w:val="0"/>
        <w:spacing w:after="0" w:line="240" w:lineRule="auto"/>
        <w:ind w:left="992" w:hanging="567"/>
        <w:contextualSpacing/>
        <w:jc w:val="both"/>
        <w:rPr>
          <w:rFonts w:ascii="Arial" w:hAnsi="Arial" w:cs="Arial"/>
          <w:b/>
          <w:bCs/>
          <w:sz w:val="21"/>
          <w:szCs w:val="21"/>
        </w:rPr>
      </w:pPr>
      <w:r w:rsidRPr="005B163E">
        <w:rPr>
          <w:rFonts w:ascii="Arial" w:hAnsi="Arial" w:cs="Arial"/>
          <w:sz w:val="21"/>
          <w:szCs w:val="21"/>
        </w:rPr>
        <w:t>4.4.2</w:t>
      </w:r>
      <w:r w:rsidRPr="005B163E">
        <w:rPr>
          <w:rFonts w:ascii="Arial" w:hAnsi="Arial" w:cs="Arial"/>
          <w:sz w:val="21"/>
          <w:szCs w:val="21"/>
        </w:rPr>
        <w:tab/>
        <w:t xml:space="preserve">SE ADJUDICARÁ </w:t>
      </w:r>
      <w:r w:rsidR="001136CD">
        <w:rPr>
          <w:rFonts w:ascii="Arial" w:hAnsi="Arial" w:cs="Arial"/>
          <w:b/>
          <w:sz w:val="21"/>
          <w:szCs w:val="21"/>
        </w:rPr>
        <w:t>LA</w:t>
      </w:r>
      <w:r w:rsidRPr="005B163E">
        <w:rPr>
          <w:rFonts w:ascii="Arial" w:hAnsi="Arial" w:cs="Arial"/>
          <w:b/>
          <w:sz w:val="21"/>
          <w:szCs w:val="21"/>
        </w:rPr>
        <w:t xml:space="preserve"> PARTIDA</w:t>
      </w:r>
      <w:r w:rsidR="001136CD">
        <w:rPr>
          <w:rFonts w:ascii="Arial" w:hAnsi="Arial" w:cs="Arial"/>
          <w:b/>
          <w:sz w:val="21"/>
          <w:szCs w:val="21"/>
        </w:rPr>
        <w:t xml:space="preserve"> ÚNICA</w:t>
      </w:r>
      <w:r w:rsidRPr="005B163E">
        <w:rPr>
          <w:rFonts w:ascii="Arial" w:hAnsi="Arial" w:cs="Arial"/>
          <w:sz w:val="21"/>
          <w:szCs w:val="21"/>
        </w:rPr>
        <w:t xml:space="preserve"> CON SUS RESPECTIVAS SUBPARTIDAS A UN </w:t>
      </w:r>
      <w:r w:rsidR="001136CD">
        <w:rPr>
          <w:rFonts w:ascii="Arial" w:hAnsi="Arial" w:cs="Arial"/>
          <w:sz w:val="21"/>
          <w:szCs w:val="21"/>
        </w:rPr>
        <w:t>SOLO</w:t>
      </w:r>
      <w:r w:rsidRPr="005B163E">
        <w:rPr>
          <w:rFonts w:ascii="Arial" w:hAnsi="Arial" w:cs="Arial"/>
          <w:sz w:val="21"/>
          <w:szCs w:val="21"/>
        </w:rPr>
        <w:t xml:space="preserve"> “</w:t>
      </w:r>
      <w:r w:rsidRPr="005B163E">
        <w:rPr>
          <w:rFonts w:ascii="Arial" w:hAnsi="Arial" w:cs="Arial"/>
          <w:b/>
          <w:sz w:val="21"/>
          <w:szCs w:val="21"/>
        </w:rPr>
        <w:t xml:space="preserve">LICITANTE” </w:t>
      </w:r>
    </w:p>
    <w:p w14:paraId="08F698DE" w14:textId="77777777" w:rsidR="00ED3667" w:rsidRPr="005B163E" w:rsidRDefault="00ED3667" w:rsidP="005B163E">
      <w:pPr>
        <w:tabs>
          <w:tab w:val="left" w:pos="993"/>
        </w:tabs>
        <w:autoSpaceDE w:val="0"/>
        <w:autoSpaceDN w:val="0"/>
        <w:adjustRightInd w:val="0"/>
        <w:spacing w:after="0" w:line="240" w:lineRule="auto"/>
        <w:ind w:left="992" w:hanging="567"/>
        <w:contextualSpacing/>
        <w:rPr>
          <w:rFonts w:ascii="Arial" w:hAnsi="Arial" w:cs="Arial"/>
          <w:sz w:val="21"/>
          <w:szCs w:val="21"/>
        </w:rPr>
      </w:pPr>
    </w:p>
    <w:p w14:paraId="77534553" w14:textId="77777777" w:rsidR="00ED3667" w:rsidRPr="005B163E" w:rsidRDefault="00ED3667" w:rsidP="005B163E">
      <w:pPr>
        <w:tabs>
          <w:tab w:val="left" w:pos="709"/>
        </w:tabs>
        <w:autoSpaceDE w:val="0"/>
        <w:autoSpaceDN w:val="0"/>
        <w:adjustRightInd w:val="0"/>
        <w:spacing w:after="0" w:line="240" w:lineRule="auto"/>
        <w:ind w:left="992" w:hanging="567"/>
        <w:contextualSpacing/>
        <w:jc w:val="both"/>
        <w:rPr>
          <w:rFonts w:ascii="Arial" w:hAnsi="Arial" w:cs="Arial"/>
          <w:sz w:val="21"/>
          <w:szCs w:val="21"/>
        </w:rPr>
      </w:pPr>
      <w:r w:rsidRPr="005B163E">
        <w:rPr>
          <w:rFonts w:ascii="Arial" w:hAnsi="Arial" w:cs="Arial"/>
          <w:sz w:val="21"/>
          <w:szCs w:val="21"/>
        </w:rPr>
        <w:t>4.4.3</w:t>
      </w:r>
      <w:r w:rsidRPr="005B163E">
        <w:rPr>
          <w:rFonts w:ascii="Arial" w:hAnsi="Arial" w:cs="Arial"/>
          <w:sz w:val="21"/>
          <w:szCs w:val="21"/>
        </w:rPr>
        <w:tab/>
        <w:t xml:space="preserve">EN CASO DE QUE VARIAS PROPOSICIONES SEAN SOLVENTES Y CUMPLAN CON TODOS LOS REQUERIMIENTOS SOLICITADOS, SE ADJUDICARÁ AL </w:t>
      </w:r>
      <w:r w:rsidRPr="005B163E">
        <w:rPr>
          <w:rFonts w:ascii="Arial" w:hAnsi="Arial" w:cs="Arial"/>
          <w:b/>
          <w:bCs/>
          <w:sz w:val="21"/>
          <w:szCs w:val="21"/>
        </w:rPr>
        <w:t>“LICITANTE”</w:t>
      </w:r>
      <w:r w:rsidRPr="005B163E">
        <w:rPr>
          <w:rFonts w:ascii="Arial" w:hAnsi="Arial" w:cs="Arial"/>
          <w:sz w:val="21"/>
          <w:szCs w:val="21"/>
        </w:rPr>
        <w:t xml:space="preserve"> QUE OFERTE EL PRECIO MÁS BAJO.</w:t>
      </w:r>
    </w:p>
    <w:p w14:paraId="509788B2" w14:textId="77777777" w:rsidR="00ED3667" w:rsidRPr="005B163E" w:rsidRDefault="00ED3667" w:rsidP="005B163E">
      <w:pPr>
        <w:autoSpaceDE w:val="0"/>
        <w:autoSpaceDN w:val="0"/>
        <w:adjustRightInd w:val="0"/>
        <w:spacing w:after="0" w:line="240" w:lineRule="auto"/>
        <w:ind w:left="992" w:hanging="567"/>
        <w:contextualSpacing/>
        <w:jc w:val="both"/>
        <w:rPr>
          <w:rFonts w:ascii="Arial" w:hAnsi="Arial" w:cs="Arial"/>
          <w:caps/>
          <w:sz w:val="21"/>
          <w:szCs w:val="21"/>
        </w:rPr>
      </w:pPr>
    </w:p>
    <w:p w14:paraId="60640521" w14:textId="77777777" w:rsidR="00ED3667" w:rsidRPr="005B163E" w:rsidRDefault="00ED3667" w:rsidP="005B163E">
      <w:pPr>
        <w:pStyle w:val="Prrafodelista"/>
        <w:numPr>
          <w:ilvl w:val="2"/>
          <w:numId w:val="69"/>
        </w:numPr>
        <w:spacing w:after="0" w:line="240" w:lineRule="auto"/>
        <w:ind w:left="992" w:hanging="567"/>
        <w:jc w:val="both"/>
        <w:rPr>
          <w:rFonts w:ascii="Arial" w:hAnsi="Arial" w:cs="Arial"/>
          <w:caps/>
          <w:sz w:val="21"/>
          <w:szCs w:val="21"/>
        </w:rPr>
      </w:pPr>
      <w:bookmarkStart w:id="118" w:name="_Hlk83203204"/>
      <w:r w:rsidRPr="005B163E">
        <w:rPr>
          <w:rFonts w:ascii="Arial" w:hAnsi="Arial" w:cs="Arial"/>
          <w:sz w:val="21"/>
          <w:szCs w:val="21"/>
        </w:rPr>
        <w:t xml:space="preserve">SI DERIVADO DE LA EVALUACIÓN ECONÓMICA, EXISTIERA IGUALDAD DE PRECIOS </w:t>
      </w:r>
      <w:r w:rsidR="00273933" w:rsidRPr="005B163E">
        <w:rPr>
          <w:rFonts w:ascii="Arial" w:hAnsi="Arial" w:cs="Arial"/>
          <w:sz w:val="21"/>
          <w:szCs w:val="21"/>
        </w:rPr>
        <w:t xml:space="preserve">UNITARIOS OFERTADOS EN LA </w:t>
      </w:r>
      <w:r w:rsidRPr="005B163E">
        <w:rPr>
          <w:rFonts w:ascii="Arial" w:hAnsi="Arial" w:cs="Arial"/>
          <w:sz w:val="21"/>
          <w:szCs w:val="21"/>
        </w:rPr>
        <w:t xml:space="preserve">PARTIDA </w:t>
      </w:r>
      <w:r w:rsidR="001136CD">
        <w:rPr>
          <w:rFonts w:ascii="Arial" w:hAnsi="Arial" w:cs="Arial"/>
          <w:sz w:val="21"/>
          <w:szCs w:val="21"/>
        </w:rPr>
        <w:t xml:space="preserve">ÚNICA Y SUS SUBPARTIDAS </w:t>
      </w:r>
      <w:r w:rsidR="00273933" w:rsidRPr="005B163E">
        <w:rPr>
          <w:rFonts w:ascii="Arial" w:hAnsi="Arial" w:cs="Arial"/>
          <w:sz w:val="21"/>
          <w:szCs w:val="21"/>
        </w:rPr>
        <w:t>EN</w:t>
      </w:r>
      <w:r w:rsidRPr="005B163E">
        <w:rPr>
          <w:rFonts w:ascii="Arial" w:hAnsi="Arial" w:cs="Arial"/>
          <w:sz w:val="21"/>
          <w:szCs w:val="21"/>
        </w:rPr>
        <w:t xml:space="preserve"> DOS O MÁS PROPOSICIONES, LA </w:t>
      </w:r>
      <w:r w:rsidRPr="005B163E">
        <w:rPr>
          <w:rFonts w:ascii="Arial" w:hAnsi="Arial" w:cs="Arial"/>
          <w:b/>
          <w:bCs/>
          <w:sz w:val="21"/>
          <w:szCs w:val="21"/>
        </w:rPr>
        <w:t>“DRM”</w:t>
      </w:r>
      <w:r w:rsidRPr="005B163E">
        <w:rPr>
          <w:rFonts w:ascii="Arial" w:hAnsi="Arial" w:cs="Arial"/>
          <w:sz w:val="21"/>
          <w:szCs w:val="21"/>
        </w:rPr>
        <w:t xml:space="preserve"> LLEVARÁ A CABO UN SORTEO MANUAL POR INSACULACIÓN QUE SE EFECTUARÁ, DE CONFORMIDAD CON LO ESTABLECIDO EN EL ARTÍCULO 32, PÁRRAFO SEGUNDO DE</w:t>
      </w:r>
      <w:r w:rsidRPr="005B163E">
        <w:rPr>
          <w:rFonts w:ascii="Arial" w:hAnsi="Arial" w:cs="Arial"/>
          <w:caps/>
          <w:sz w:val="21"/>
          <w:szCs w:val="21"/>
        </w:rPr>
        <w:t xml:space="preserve">l </w:t>
      </w:r>
      <w:r w:rsidRPr="005B163E">
        <w:rPr>
          <w:rFonts w:ascii="Arial" w:hAnsi="Arial" w:cs="Arial"/>
          <w:b/>
          <w:caps/>
          <w:sz w:val="21"/>
          <w:szCs w:val="21"/>
        </w:rPr>
        <w:t>“acuerdo”</w:t>
      </w:r>
      <w:r w:rsidRPr="005B163E">
        <w:rPr>
          <w:rFonts w:ascii="Arial" w:hAnsi="Arial" w:cs="Arial"/>
          <w:sz w:val="21"/>
          <w:szCs w:val="21"/>
        </w:rPr>
        <w:t xml:space="preserve">, PREVIA INVITACIÓN POR ESCRITO A LOS </w:t>
      </w:r>
      <w:r w:rsidRPr="005B163E">
        <w:rPr>
          <w:rFonts w:ascii="Arial" w:hAnsi="Arial" w:cs="Arial"/>
          <w:b/>
          <w:sz w:val="21"/>
          <w:szCs w:val="21"/>
        </w:rPr>
        <w:t>“LICITANTES”</w:t>
      </w:r>
      <w:r w:rsidRPr="005B163E">
        <w:rPr>
          <w:rFonts w:ascii="Arial" w:hAnsi="Arial" w:cs="Arial"/>
          <w:bCs/>
          <w:sz w:val="21"/>
          <w:szCs w:val="21"/>
        </w:rPr>
        <w:t xml:space="preserve"> Y A UN REPRESENTANTE DE LA </w:t>
      </w:r>
      <w:bookmarkEnd w:id="118"/>
      <w:r w:rsidRPr="005B163E">
        <w:rPr>
          <w:rFonts w:ascii="Arial" w:hAnsi="Arial" w:cs="Arial"/>
          <w:bCs/>
          <w:sz w:val="21"/>
          <w:szCs w:val="21"/>
        </w:rPr>
        <w:t>UNIDAD DE EVALUACIÓN Y CONTROL DE LA COMISIÓN DE VIGILANCIA DE LA AUDITORÍA SUPERIOR DE LA FEDERACIÓN DE LA CÁMARA DE DIPUTADOS.</w:t>
      </w:r>
    </w:p>
    <w:p w14:paraId="7825B57A" w14:textId="77777777" w:rsidR="00714611" w:rsidRDefault="00714611" w:rsidP="005B163E">
      <w:pPr>
        <w:spacing w:after="0" w:line="240" w:lineRule="auto"/>
        <w:rPr>
          <w:rFonts w:ascii="Arial" w:hAnsi="Arial" w:cs="Arial"/>
          <w:bCs/>
          <w:sz w:val="21"/>
          <w:szCs w:val="21"/>
        </w:rPr>
      </w:pPr>
    </w:p>
    <w:p w14:paraId="6D7F8A0E" w14:textId="77777777" w:rsidR="00B74A27" w:rsidRPr="005B163E" w:rsidRDefault="00B74A27" w:rsidP="005B163E">
      <w:pPr>
        <w:spacing w:after="0" w:line="240" w:lineRule="auto"/>
        <w:rPr>
          <w:rFonts w:ascii="Arial" w:hAnsi="Arial" w:cs="Arial"/>
          <w:bCs/>
          <w:sz w:val="21"/>
          <w:szCs w:val="21"/>
        </w:rPr>
      </w:pPr>
    </w:p>
    <w:p w14:paraId="59AFF823" w14:textId="77777777" w:rsidR="00ED3667" w:rsidRPr="005B163E" w:rsidRDefault="00ED3667" w:rsidP="005B163E">
      <w:pPr>
        <w:numPr>
          <w:ilvl w:val="0"/>
          <w:numId w:val="13"/>
        </w:numPr>
        <w:spacing w:after="0" w:line="240" w:lineRule="auto"/>
        <w:jc w:val="both"/>
        <w:rPr>
          <w:rFonts w:ascii="Arial" w:hAnsi="Arial" w:cs="Arial"/>
          <w:caps/>
          <w:sz w:val="21"/>
          <w:szCs w:val="21"/>
          <w:u w:val="single"/>
        </w:rPr>
      </w:pPr>
      <w:r w:rsidRPr="005B163E">
        <w:rPr>
          <w:rFonts w:ascii="Arial" w:hAnsi="Arial" w:cs="Arial"/>
          <w:b/>
          <w:sz w:val="21"/>
          <w:szCs w:val="21"/>
          <w:u w:val="single"/>
        </w:rPr>
        <w:t>CASOS EN QUE PROCEDERÁ SUSPENDER, CANCELAR O DECLARAR DESIERTA LA LICITACIÓN</w:t>
      </w:r>
    </w:p>
    <w:p w14:paraId="4ECF496E" w14:textId="77777777" w:rsidR="00ED3667" w:rsidRDefault="00ED3667" w:rsidP="005B163E">
      <w:pPr>
        <w:spacing w:after="0" w:line="240" w:lineRule="auto"/>
        <w:ind w:left="435"/>
        <w:rPr>
          <w:rFonts w:ascii="Arial" w:hAnsi="Arial" w:cs="Arial"/>
          <w:caps/>
          <w:sz w:val="21"/>
          <w:szCs w:val="21"/>
        </w:rPr>
      </w:pPr>
    </w:p>
    <w:p w14:paraId="0AF4EB2F" w14:textId="77777777" w:rsidR="00AB35E9" w:rsidRPr="005B163E" w:rsidRDefault="00AB35E9" w:rsidP="005B163E">
      <w:pPr>
        <w:spacing w:after="0" w:line="240" w:lineRule="auto"/>
        <w:ind w:left="435"/>
        <w:rPr>
          <w:rFonts w:ascii="Arial" w:hAnsi="Arial" w:cs="Arial"/>
          <w:caps/>
          <w:sz w:val="21"/>
          <w:szCs w:val="21"/>
        </w:rPr>
      </w:pPr>
    </w:p>
    <w:p w14:paraId="0140DE53" w14:textId="77777777" w:rsidR="00ED3667" w:rsidRPr="005B163E" w:rsidRDefault="00ED3667" w:rsidP="005B163E">
      <w:pPr>
        <w:spacing w:after="0" w:line="240" w:lineRule="auto"/>
        <w:rPr>
          <w:rFonts w:ascii="Arial" w:hAnsi="Arial" w:cs="Arial"/>
          <w:b/>
          <w:sz w:val="21"/>
          <w:szCs w:val="21"/>
        </w:rPr>
      </w:pPr>
      <w:r w:rsidRPr="005B163E">
        <w:rPr>
          <w:rFonts w:ascii="Arial" w:hAnsi="Arial" w:cs="Arial"/>
          <w:b/>
          <w:sz w:val="21"/>
          <w:szCs w:val="21"/>
        </w:rPr>
        <w:t>5.1 SUSPENSIÓN DE LA LICITACIÓN</w:t>
      </w:r>
    </w:p>
    <w:p w14:paraId="309DD611" w14:textId="77777777" w:rsidR="00ED3667" w:rsidRPr="005B163E" w:rsidRDefault="00ED3667" w:rsidP="005B163E">
      <w:pPr>
        <w:spacing w:after="0" w:line="240" w:lineRule="auto"/>
        <w:rPr>
          <w:rFonts w:ascii="Arial" w:hAnsi="Arial" w:cs="Arial"/>
          <w:caps/>
          <w:sz w:val="21"/>
          <w:szCs w:val="21"/>
        </w:rPr>
      </w:pPr>
    </w:p>
    <w:p w14:paraId="322A21B2" w14:textId="77777777" w:rsidR="00ED3667" w:rsidRPr="005B163E" w:rsidRDefault="00ED3667" w:rsidP="005B163E">
      <w:pPr>
        <w:spacing w:after="0" w:line="240" w:lineRule="auto"/>
        <w:ind w:left="567" w:hanging="567"/>
        <w:jc w:val="both"/>
        <w:rPr>
          <w:rFonts w:ascii="Arial" w:hAnsi="Arial" w:cs="Arial"/>
          <w:sz w:val="21"/>
          <w:szCs w:val="21"/>
        </w:rPr>
      </w:pPr>
      <w:bookmarkStart w:id="119" w:name="_Hlk83378370"/>
      <w:r w:rsidRPr="005B163E">
        <w:rPr>
          <w:rFonts w:ascii="Arial" w:hAnsi="Arial" w:cs="Arial"/>
          <w:sz w:val="21"/>
          <w:szCs w:val="21"/>
        </w:rPr>
        <w:t>5.1.1 CUANDO SE ADVIERTA QUE EXISTAN O PUDIERAN EXISTIR ACTOS CONTRARIOS A LAS DISPOSICIONES DE</w:t>
      </w:r>
      <w:r w:rsidRPr="005B163E">
        <w:rPr>
          <w:rFonts w:ascii="Arial" w:hAnsi="Arial" w:cs="Arial"/>
          <w:caps/>
          <w:sz w:val="21"/>
          <w:szCs w:val="21"/>
        </w:rPr>
        <w:t xml:space="preserve">l </w:t>
      </w:r>
      <w:r w:rsidRPr="005B163E">
        <w:rPr>
          <w:rFonts w:ascii="Arial" w:hAnsi="Arial" w:cs="Arial"/>
          <w:b/>
          <w:caps/>
          <w:sz w:val="21"/>
          <w:szCs w:val="21"/>
        </w:rPr>
        <w:t>“acuerdo”</w:t>
      </w:r>
      <w:r w:rsidRPr="005B163E">
        <w:rPr>
          <w:rFonts w:ascii="Arial" w:hAnsi="Arial" w:cs="Arial"/>
          <w:sz w:val="21"/>
          <w:szCs w:val="21"/>
        </w:rPr>
        <w:t xml:space="preserve"> O LAS QUE DE ELLA DERIVEN, O BIEN, QUE DE CONTINUARSE CON EL PROCEDIMIENTO DE LICITACIÓN PUDIERA PRODUCIRSE DAÑOS O PERJUICIOS A </w:t>
      </w:r>
      <w:r w:rsidRPr="005B163E">
        <w:rPr>
          <w:rFonts w:ascii="Arial" w:hAnsi="Arial" w:cs="Arial"/>
          <w:caps/>
          <w:sz w:val="21"/>
          <w:szCs w:val="21"/>
        </w:rPr>
        <w:t xml:space="preserve">la </w:t>
      </w:r>
      <w:r w:rsidRPr="005B163E">
        <w:rPr>
          <w:rFonts w:ascii="Arial" w:hAnsi="Arial" w:cs="Arial"/>
          <w:b/>
          <w:caps/>
          <w:sz w:val="21"/>
          <w:szCs w:val="21"/>
        </w:rPr>
        <w:t>“convocante”</w:t>
      </w:r>
      <w:bookmarkEnd w:id="119"/>
      <w:r w:rsidRPr="005B163E">
        <w:rPr>
          <w:rFonts w:ascii="Arial" w:hAnsi="Arial" w:cs="Arial"/>
          <w:sz w:val="21"/>
          <w:szCs w:val="21"/>
        </w:rPr>
        <w:t>.</w:t>
      </w:r>
    </w:p>
    <w:p w14:paraId="155B6EA3" w14:textId="77777777" w:rsidR="00ED3667" w:rsidRPr="005B163E" w:rsidRDefault="00ED3667" w:rsidP="005B163E">
      <w:pPr>
        <w:spacing w:after="0" w:line="240" w:lineRule="auto"/>
        <w:ind w:left="567" w:hanging="567"/>
        <w:jc w:val="both"/>
        <w:rPr>
          <w:rFonts w:ascii="Arial" w:hAnsi="Arial" w:cs="Arial"/>
          <w:caps/>
          <w:sz w:val="21"/>
          <w:szCs w:val="21"/>
        </w:rPr>
      </w:pPr>
    </w:p>
    <w:p w14:paraId="6FB0318D" w14:textId="77777777" w:rsidR="00ED3667" w:rsidRPr="005B163E" w:rsidRDefault="00ED3667" w:rsidP="005B163E">
      <w:pPr>
        <w:spacing w:after="0" w:line="240" w:lineRule="auto"/>
        <w:ind w:left="567" w:hanging="567"/>
        <w:jc w:val="both"/>
        <w:rPr>
          <w:rFonts w:ascii="Arial" w:hAnsi="Arial" w:cs="Arial"/>
          <w:sz w:val="21"/>
          <w:szCs w:val="21"/>
        </w:rPr>
      </w:pPr>
      <w:r w:rsidRPr="005B163E">
        <w:rPr>
          <w:rFonts w:ascii="Arial" w:hAnsi="Arial" w:cs="Arial"/>
          <w:sz w:val="21"/>
          <w:szCs w:val="21"/>
        </w:rPr>
        <w:t>5.1.2 CUANDO SEA EL INCONFORME QUIEN SOLICITE LA SUSPENSIÓN, ÉSTE DEBERÁ GARANTIZAR LOS DAÑOS Y PERJUICIOS QUE PUDIERA OCASIONAR, MEDIANTE FIANZA POR EL MONTO QUE FIJE LA INSTANCIA CORRESPONDIENTE, SIN EMBARGO, EL TERCERO PERJUDICADO PODRÁ DAR CONTRAFIANZA EQUIVALENTE A LA QUE CORRESPONDA A LA FIANZA, EN CUYO CASO QUEDARÁ SIN EFECTO LA SUSPENSIÓN.</w:t>
      </w:r>
    </w:p>
    <w:p w14:paraId="5569D79C" w14:textId="77777777" w:rsidR="009820A8" w:rsidRDefault="009820A8" w:rsidP="005B163E">
      <w:pPr>
        <w:spacing w:after="0" w:line="240" w:lineRule="auto"/>
        <w:ind w:left="567" w:hanging="567"/>
        <w:jc w:val="both"/>
        <w:rPr>
          <w:rFonts w:ascii="Arial" w:hAnsi="Arial" w:cs="Arial"/>
          <w:caps/>
          <w:sz w:val="21"/>
          <w:szCs w:val="21"/>
        </w:rPr>
      </w:pPr>
    </w:p>
    <w:p w14:paraId="588154C3" w14:textId="77777777" w:rsidR="000E59FA" w:rsidRDefault="000E59FA" w:rsidP="005B163E">
      <w:pPr>
        <w:spacing w:after="0" w:line="240" w:lineRule="auto"/>
        <w:ind w:left="567" w:hanging="567"/>
        <w:jc w:val="both"/>
        <w:rPr>
          <w:rFonts w:ascii="Arial" w:hAnsi="Arial" w:cs="Arial"/>
          <w:caps/>
          <w:sz w:val="21"/>
          <w:szCs w:val="21"/>
        </w:rPr>
      </w:pPr>
    </w:p>
    <w:p w14:paraId="5C7F44D2" w14:textId="77777777" w:rsidR="00ED3667" w:rsidRPr="005B163E" w:rsidRDefault="00ED3667" w:rsidP="005B163E">
      <w:pPr>
        <w:spacing w:after="0" w:line="240" w:lineRule="auto"/>
        <w:jc w:val="both"/>
        <w:rPr>
          <w:rFonts w:ascii="Arial" w:hAnsi="Arial" w:cs="Arial"/>
          <w:b/>
          <w:sz w:val="21"/>
          <w:szCs w:val="21"/>
        </w:rPr>
      </w:pPr>
      <w:r w:rsidRPr="005B163E">
        <w:rPr>
          <w:rFonts w:ascii="Arial" w:hAnsi="Arial" w:cs="Arial"/>
          <w:b/>
          <w:sz w:val="21"/>
          <w:szCs w:val="21"/>
        </w:rPr>
        <w:t>5.2 CANCELACIÓN DE LA LICITACIÓN</w:t>
      </w:r>
    </w:p>
    <w:p w14:paraId="19801D35" w14:textId="77777777" w:rsidR="00ED3667" w:rsidRPr="005B163E" w:rsidRDefault="00ED3667" w:rsidP="005B163E">
      <w:pPr>
        <w:spacing w:after="0" w:line="240" w:lineRule="auto"/>
        <w:jc w:val="both"/>
        <w:rPr>
          <w:rFonts w:ascii="Arial" w:hAnsi="Arial" w:cs="Arial"/>
          <w:caps/>
          <w:sz w:val="21"/>
          <w:szCs w:val="21"/>
        </w:rPr>
      </w:pPr>
    </w:p>
    <w:p w14:paraId="62ED49D3" w14:textId="77777777" w:rsidR="00ED3667" w:rsidRPr="005B163E" w:rsidRDefault="00ED3667" w:rsidP="005B163E">
      <w:pPr>
        <w:spacing w:after="0" w:line="240" w:lineRule="auto"/>
        <w:ind w:left="567" w:hanging="567"/>
        <w:jc w:val="both"/>
        <w:rPr>
          <w:rFonts w:ascii="Arial" w:hAnsi="Arial" w:cs="Arial"/>
          <w:sz w:val="21"/>
          <w:szCs w:val="21"/>
        </w:rPr>
      </w:pPr>
      <w:bookmarkStart w:id="120" w:name="_Hlk83203605"/>
      <w:r w:rsidRPr="005B163E">
        <w:rPr>
          <w:rFonts w:ascii="Arial" w:hAnsi="Arial" w:cs="Arial"/>
          <w:caps/>
          <w:sz w:val="21"/>
          <w:szCs w:val="21"/>
        </w:rPr>
        <w:t>5.2.1</w:t>
      </w:r>
      <w:r w:rsidRPr="005B163E">
        <w:rPr>
          <w:rFonts w:ascii="Arial" w:hAnsi="Arial" w:cs="Arial"/>
          <w:caps/>
          <w:sz w:val="21"/>
          <w:szCs w:val="21"/>
        </w:rPr>
        <w:tab/>
        <w:t xml:space="preserve">la </w:t>
      </w:r>
      <w:r w:rsidRPr="005B163E">
        <w:rPr>
          <w:rFonts w:ascii="Arial" w:hAnsi="Arial" w:cs="Arial"/>
          <w:b/>
          <w:caps/>
          <w:sz w:val="21"/>
          <w:szCs w:val="21"/>
        </w:rPr>
        <w:t>“convocante”</w:t>
      </w:r>
      <w:r w:rsidRPr="005B163E">
        <w:rPr>
          <w:rFonts w:ascii="Arial" w:hAnsi="Arial" w:cs="Arial"/>
          <w:sz w:val="21"/>
          <w:szCs w:val="21"/>
        </w:rPr>
        <w:t xml:space="preserve"> CONFORME AL ARTÍCULO 35, </w:t>
      </w:r>
      <w:bookmarkStart w:id="121" w:name="_Hlk83378460"/>
      <w:r w:rsidRPr="005B163E">
        <w:rPr>
          <w:rFonts w:ascii="Arial" w:hAnsi="Arial" w:cs="Arial"/>
          <w:sz w:val="21"/>
          <w:szCs w:val="21"/>
        </w:rPr>
        <w:t xml:space="preserve">PENÚLTIMO PÁRRAFO </w:t>
      </w:r>
      <w:bookmarkEnd w:id="121"/>
      <w:r w:rsidRPr="005B163E">
        <w:rPr>
          <w:rFonts w:ascii="Arial" w:hAnsi="Arial" w:cs="Arial"/>
          <w:sz w:val="21"/>
          <w:szCs w:val="21"/>
        </w:rPr>
        <w:t>DE</w:t>
      </w:r>
      <w:r w:rsidRPr="005B163E">
        <w:rPr>
          <w:rFonts w:ascii="Arial" w:hAnsi="Arial" w:cs="Arial"/>
          <w:caps/>
          <w:sz w:val="21"/>
          <w:szCs w:val="21"/>
        </w:rPr>
        <w:t xml:space="preserve">l </w:t>
      </w:r>
      <w:r w:rsidRPr="005B163E">
        <w:rPr>
          <w:rFonts w:ascii="Arial" w:hAnsi="Arial" w:cs="Arial"/>
          <w:b/>
          <w:caps/>
          <w:sz w:val="21"/>
          <w:szCs w:val="21"/>
        </w:rPr>
        <w:t>“acuerdo”</w:t>
      </w:r>
      <w:r w:rsidRPr="005B163E">
        <w:rPr>
          <w:rFonts w:ascii="Arial" w:hAnsi="Arial" w:cs="Arial"/>
          <w:sz w:val="21"/>
          <w:szCs w:val="21"/>
        </w:rPr>
        <w:t xml:space="preserve"> PODRÁ CANCELAR LA LICITACIÓN, PARTIDA</w:t>
      </w:r>
      <w:r w:rsidR="00877726">
        <w:rPr>
          <w:rFonts w:ascii="Arial" w:hAnsi="Arial" w:cs="Arial"/>
          <w:sz w:val="21"/>
          <w:szCs w:val="21"/>
        </w:rPr>
        <w:t xml:space="preserve"> ÚNICA</w:t>
      </w:r>
      <w:r w:rsidR="00C773AE" w:rsidRPr="005B163E">
        <w:rPr>
          <w:rFonts w:ascii="Arial" w:hAnsi="Arial" w:cs="Arial"/>
          <w:sz w:val="21"/>
          <w:szCs w:val="21"/>
        </w:rPr>
        <w:t xml:space="preserve">, SUBPARTIDAS </w:t>
      </w:r>
      <w:r w:rsidRPr="005B163E">
        <w:rPr>
          <w:rFonts w:ascii="Arial" w:hAnsi="Arial" w:cs="Arial"/>
          <w:sz w:val="21"/>
          <w:szCs w:val="21"/>
        </w:rPr>
        <w:t xml:space="preserve">O CONCEPTOS INCLUIDOS EN ÉSTA, CUANDO SE PRESENTE CASO FORTUITO; FUERZA MAYOR O EXISTAN CIRCUNSTANCIAS JUSTIFICADAS QUE EXTINGAN LA NECESIDAD </w:t>
      </w:r>
      <w:r w:rsidR="00273933" w:rsidRPr="005B163E">
        <w:rPr>
          <w:rFonts w:ascii="Arial" w:hAnsi="Arial" w:cs="Arial"/>
          <w:sz w:val="21"/>
          <w:szCs w:val="21"/>
        </w:rPr>
        <w:t>DE</w:t>
      </w:r>
      <w:r w:rsidRPr="005B163E">
        <w:rPr>
          <w:rFonts w:ascii="Arial" w:hAnsi="Arial" w:cs="Arial"/>
          <w:sz w:val="21"/>
          <w:szCs w:val="21"/>
        </w:rPr>
        <w:t xml:space="preserve"> LA PRESTACIÓN DE LOS SERVICIOS, O BIEN QUE DE CONTINUARSE CON EL PROCEDIMIENTO SE PUDIERA OCASIONAR UN DAÑO O PERJUICIO A LA </w:t>
      </w:r>
      <w:r w:rsidRPr="005B163E">
        <w:rPr>
          <w:rFonts w:ascii="Arial" w:hAnsi="Arial" w:cs="Arial"/>
          <w:b/>
          <w:sz w:val="21"/>
          <w:szCs w:val="21"/>
        </w:rPr>
        <w:t>“CONVOCANTE”</w:t>
      </w:r>
      <w:bookmarkEnd w:id="120"/>
      <w:r w:rsidRPr="005B163E">
        <w:rPr>
          <w:rFonts w:ascii="Arial" w:hAnsi="Arial" w:cs="Arial"/>
          <w:sz w:val="21"/>
          <w:szCs w:val="21"/>
        </w:rPr>
        <w:t>.</w:t>
      </w:r>
    </w:p>
    <w:p w14:paraId="4436201C" w14:textId="77777777" w:rsidR="00ED3667" w:rsidRPr="005B163E" w:rsidRDefault="00ED3667" w:rsidP="005B163E">
      <w:pPr>
        <w:spacing w:after="0" w:line="240" w:lineRule="auto"/>
        <w:ind w:left="567" w:hanging="567"/>
        <w:jc w:val="both"/>
        <w:rPr>
          <w:rFonts w:ascii="Arial" w:hAnsi="Arial" w:cs="Arial"/>
          <w:sz w:val="21"/>
          <w:szCs w:val="21"/>
        </w:rPr>
      </w:pPr>
    </w:p>
    <w:p w14:paraId="6B7AA0B2" w14:textId="77777777" w:rsidR="00ED3667" w:rsidRPr="005B163E" w:rsidRDefault="00ED3667" w:rsidP="005B163E">
      <w:pPr>
        <w:spacing w:after="0" w:line="240" w:lineRule="auto"/>
        <w:ind w:left="567" w:hanging="567"/>
        <w:jc w:val="both"/>
        <w:rPr>
          <w:rFonts w:ascii="Arial" w:hAnsi="Arial" w:cs="Arial"/>
          <w:sz w:val="21"/>
          <w:szCs w:val="21"/>
        </w:rPr>
      </w:pPr>
      <w:bookmarkStart w:id="122" w:name="_Hlk83203618"/>
      <w:r w:rsidRPr="005B163E">
        <w:rPr>
          <w:rFonts w:ascii="Arial" w:hAnsi="Arial" w:cs="Arial"/>
          <w:sz w:val="21"/>
          <w:szCs w:val="21"/>
        </w:rPr>
        <w:t>5.2.2</w:t>
      </w:r>
      <w:r w:rsidRPr="005B163E">
        <w:rPr>
          <w:rFonts w:ascii="Arial" w:hAnsi="Arial" w:cs="Arial"/>
          <w:sz w:val="21"/>
          <w:szCs w:val="21"/>
        </w:rPr>
        <w:tab/>
        <w:t>LA DETERMINACIÓN DE DAR POR CANCELADA LA LICITACIÓN, DEBERÁ JUSTIFICARSE MEDIANTE ESCRITO FUNDADO Y MOTIVADO Y SE HARÁ DEL CONOCIMIENTO DE LOS</w:t>
      </w:r>
      <w:bookmarkStart w:id="123" w:name="_Hlk83299333"/>
      <w:r w:rsidRPr="005B163E">
        <w:rPr>
          <w:rFonts w:ascii="Arial" w:hAnsi="Arial" w:cs="Arial"/>
          <w:sz w:val="21"/>
          <w:szCs w:val="21"/>
        </w:rPr>
        <w:t xml:space="preserve"> </w:t>
      </w:r>
      <w:r w:rsidRPr="005B163E">
        <w:rPr>
          <w:rFonts w:ascii="Arial" w:hAnsi="Arial" w:cs="Arial"/>
          <w:b/>
          <w:sz w:val="21"/>
          <w:szCs w:val="21"/>
        </w:rPr>
        <w:t>“LICITANTES”</w:t>
      </w:r>
      <w:bookmarkEnd w:id="123"/>
      <w:r w:rsidRPr="005B163E">
        <w:rPr>
          <w:rFonts w:ascii="Arial" w:hAnsi="Arial" w:cs="Arial"/>
          <w:sz w:val="21"/>
          <w:szCs w:val="21"/>
        </w:rPr>
        <w:t xml:space="preserve"> Y NO SERÁ PROCEDENTE CONTRA ELLA RECURSO ALGUNO, SIN EMBARGO, PODRÁN INTERPONER LA INCONFORMIDAD EN LOS TÉRMINOS DE LOS ARTÍCULOS 63 Y 64 DE</w:t>
      </w:r>
      <w:r w:rsidRPr="005B163E">
        <w:rPr>
          <w:rFonts w:ascii="Arial" w:hAnsi="Arial" w:cs="Arial"/>
          <w:caps/>
          <w:sz w:val="21"/>
          <w:szCs w:val="21"/>
        </w:rPr>
        <w:t xml:space="preserve">l </w:t>
      </w:r>
      <w:r w:rsidRPr="005B163E">
        <w:rPr>
          <w:rFonts w:ascii="Arial" w:hAnsi="Arial" w:cs="Arial"/>
          <w:b/>
          <w:caps/>
          <w:sz w:val="21"/>
          <w:szCs w:val="21"/>
        </w:rPr>
        <w:t>“acuerdo”</w:t>
      </w:r>
      <w:bookmarkEnd w:id="122"/>
      <w:r w:rsidRPr="005B163E">
        <w:rPr>
          <w:rFonts w:ascii="Arial" w:hAnsi="Arial" w:cs="Arial"/>
          <w:sz w:val="21"/>
          <w:szCs w:val="21"/>
        </w:rPr>
        <w:t>.</w:t>
      </w:r>
    </w:p>
    <w:p w14:paraId="5A73B44A" w14:textId="77777777" w:rsidR="00714611" w:rsidRDefault="00714611" w:rsidP="005B163E">
      <w:pPr>
        <w:spacing w:after="0" w:line="240" w:lineRule="auto"/>
        <w:ind w:left="567" w:hanging="567"/>
        <w:jc w:val="both"/>
        <w:rPr>
          <w:rFonts w:ascii="Arial" w:hAnsi="Arial" w:cs="Arial"/>
          <w:sz w:val="21"/>
          <w:szCs w:val="21"/>
        </w:rPr>
      </w:pPr>
    </w:p>
    <w:p w14:paraId="5A2DE70B" w14:textId="77777777" w:rsidR="00AB35E9" w:rsidRDefault="00AB35E9" w:rsidP="005B163E">
      <w:pPr>
        <w:spacing w:after="0" w:line="240" w:lineRule="auto"/>
        <w:ind w:left="567" w:hanging="567"/>
        <w:jc w:val="both"/>
        <w:rPr>
          <w:rFonts w:ascii="Arial" w:hAnsi="Arial" w:cs="Arial"/>
          <w:sz w:val="21"/>
          <w:szCs w:val="21"/>
        </w:rPr>
      </w:pPr>
    </w:p>
    <w:p w14:paraId="22619416" w14:textId="77777777" w:rsidR="00AB35E9" w:rsidRDefault="00AB35E9" w:rsidP="005B163E">
      <w:pPr>
        <w:spacing w:after="0" w:line="240" w:lineRule="auto"/>
        <w:ind w:left="567" w:hanging="567"/>
        <w:jc w:val="both"/>
        <w:rPr>
          <w:rFonts w:ascii="Arial" w:hAnsi="Arial" w:cs="Arial"/>
          <w:sz w:val="21"/>
          <w:szCs w:val="21"/>
        </w:rPr>
      </w:pPr>
    </w:p>
    <w:p w14:paraId="23D85CD1" w14:textId="77777777" w:rsidR="00ED3667" w:rsidRPr="005B163E" w:rsidRDefault="00ED3667" w:rsidP="005B163E">
      <w:pPr>
        <w:spacing w:after="0" w:line="240" w:lineRule="auto"/>
        <w:ind w:left="-426" w:firstLine="426"/>
        <w:jc w:val="both"/>
        <w:rPr>
          <w:rFonts w:ascii="Arial" w:hAnsi="Arial" w:cs="Arial"/>
          <w:caps/>
          <w:sz w:val="21"/>
          <w:szCs w:val="21"/>
        </w:rPr>
      </w:pPr>
      <w:r w:rsidRPr="005B163E">
        <w:rPr>
          <w:rFonts w:ascii="Arial" w:hAnsi="Arial" w:cs="Arial"/>
          <w:b/>
          <w:sz w:val="21"/>
          <w:szCs w:val="21"/>
        </w:rPr>
        <w:t>5.3 DECLARAR DESIERTA LA LICITACIÓN</w:t>
      </w:r>
    </w:p>
    <w:p w14:paraId="3E6D80E9" w14:textId="77777777" w:rsidR="00ED3667" w:rsidRPr="005B163E" w:rsidRDefault="00ED3667" w:rsidP="005B163E">
      <w:pPr>
        <w:spacing w:after="0" w:line="240" w:lineRule="auto"/>
        <w:ind w:left="567"/>
        <w:jc w:val="both"/>
        <w:rPr>
          <w:rFonts w:ascii="Arial" w:hAnsi="Arial" w:cs="Arial"/>
          <w:caps/>
          <w:sz w:val="21"/>
          <w:szCs w:val="21"/>
        </w:rPr>
      </w:pPr>
    </w:p>
    <w:p w14:paraId="09F75353" w14:textId="77777777" w:rsidR="00ED3667" w:rsidRPr="005B163E" w:rsidRDefault="00ED3667" w:rsidP="005B163E">
      <w:pPr>
        <w:spacing w:after="0" w:line="240" w:lineRule="auto"/>
        <w:ind w:left="567"/>
        <w:jc w:val="both"/>
        <w:rPr>
          <w:rFonts w:ascii="Arial" w:hAnsi="Arial" w:cs="Arial"/>
          <w:sz w:val="21"/>
          <w:szCs w:val="21"/>
        </w:rPr>
      </w:pP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rPr>
        <w:t xml:space="preserve"> PROCEDERÁ A DECLARAR DESIERTO EL </w:t>
      </w:r>
      <w:r w:rsidR="00273933" w:rsidRPr="005B163E">
        <w:rPr>
          <w:rFonts w:ascii="Arial" w:hAnsi="Arial" w:cs="Arial"/>
          <w:sz w:val="21"/>
          <w:szCs w:val="21"/>
        </w:rPr>
        <w:t>PROCEDIMIENTO</w:t>
      </w:r>
      <w:r w:rsidRPr="005B163E">
        <w:rPr>
          <w:rFonts w:ascii="Arial" w:hAnsi="Arial" w:cs="Arial"/>
          <w:sz w:val="21"/>
          <w:szCs w:val="21"/>
        </w:rPr>
        <w:t xml:space="preserve"> DE LA LICITACIÓN, CUANDO: </w:t>
      </w:r>
    </w:p>
    <w:p w14:paraId="7044411C" w14:textId="77777777" w:rsidR="00ED3667" w:rsidRPr="005B163E" w:rsidRDefault="00ED3667" w:rsidP="005B163E">
      <w:pPr>
        <w:spacing w:after="0" w:line="240" w:lineRule="auto"/>
        <w:ind w:left="1418" w:hanging="284"/>
        <w:jc w:val="both"/>
        <w:rPr>
          <w:rFonts w:ascii="Arial" w:hAnsi="Arial" w:cs="Arial"/>
          <w:caps/>
          <w:sz w:val="21"/>
          <w:szCs w:val="21"/>
        </w:rPr>
      </w:pPr>
    </w:p>
    <w:p w14:paraId="0582C497" w14:textId="77777777" w:rsidR="00ED3667" w:rsidRPr="005B163E" w:rsidRDefault="00ED3667" w:rsidP="005B163E">
      <w:pPr>
        <w:numPr>
          <w:ilvl w:val="0"/>
          <w:numId w:val="14"/>
        </w:numPr>
        <w:spacing w:after="0" w:line="240" w:lineRule="auto"/>
        <w:ind w:left="993"/>
        <w:jc w:val="both"/>
        <w:rPr>
          <w:rFonts w:ascii="Arial" w:hAnsi="Arial" w:cs="Arial"/>
          <w:caps/>
          <w:sz w:val="21"/>
          <w:szCs w:val="21"/>
        </w:rPr>
      </w:pPr>
      <w:r w:rsidRPr="005B163E">
        <w:rPr>
          <w:rFonts w:ascii="Arial" w:hAnsi="Arial" w:cs="Arial"/>
          <w:sz w:val="21"/>
          <w:szCs w:val="21"/>
        </w:rPr>
        <w:t>NO SE RECIBAN PROPOSICIONES EN EL ACTO DE PRESENTACIÓN Y APERTURA DE PROPOSICIONES.</w:t>
      </w:r>
    </w:p>
    <w:p w14:paraId="04BC7A40" w14:textId="77777777" w:rsidR="00ED3667" w:rsidRPr="005B163E" w:rsidRDefault="00ED3667" w:rsidP="005B163E">
      <w:pPr>
        <w:numPr>
          <w:ilvl w:val="0"/>
          <w:numId w:val="14"/>
        </w:numPr>
        <w:spacing w:after="0" w:line="240" w:lineRule="auto"/>
        <w:ind w:left="993"/>
        <w:jc w:val="both"/>
        <w:rPr>
          <w:rFonts w:ascii="Arial" w:hAnsi="Arial" w:cs="Arial"/>
          <w:caps/>
          <w:sz w:val="21"/>
          <w:szCs w:val="21"/>
        </w:rPr>
      </w:pPr>
      <w:r w:rsidRPr="005B163E">
        <w:rPr>
          <w:rFonts w:ascii="Arial" w:hAnsi="Arial" w:cs="Arial"/>
          <w:sz w:val="21"/>
          <w:szCs w:val="21"/>
        </w:rPr>
        <w:t>LA TOTALIDAD DE LAS PROPOSICIONES PRESENTADAS NO REÚNAN LOS REQUISITOS SOLICITADOS EN LA CONVOCATORIA O SUS PRECIOS UNITARIOS NO FUEREN ACEPTABLES.</w:t>
      </w:r>
    </w:p>
    <w:p w14:paraId="4DAA8EDD" w14:textId="77777777" w:rsidR="001A4512" w:rsidRDefault="001A4512" w:rsidP="005B163E">
      <w:pPr>
        <w:spacing w:after="0" w:line="240" w:lineRule="auto"/>
        <w:rPr>
          <w:rFonts w:ascii="Arial" w:hAnsi="Arial" w:cs="Arial"/>
          <w:caps/>
          <w:sz w:val="21"/>
          <w:szCs w:val="21"/>
        </w:rPr>
      </w:pPr>
    </w:p>
    <w:p w14:paraId="45DF112A" w14:textId="77777777" w:rsidR="00B74A27" w:rsidRDefault="00B74A27" w:rsidP="005B163E">
      <w:pPr>
        <w:spacing w:after="0" w:line="240" w:lineRule="auto"/>
        <w:rPr>
          <w:rFonts w:ascii="Arial" w:hAnsi="Arial" w:cs="Arial"/>
          <w:caps/>
          <w:sz w:val="21"/>
          <w:szCs w:val="21"/>
        </w:rPr>
      </w:pPr>
    </w:p>
    <w:p w14:paraId="2337952B" w14:textId="77777777" w:rsidR="00ED3667" w:rsidRPr="005B163E" w:rsidRDefault="00ED3667" w:rsidP="005B163E">
      <w:pPr>
        <w:spacing w:after="0" w:line="240" w:lineRule="auto"/>
        <w:rPr>
          <w:rFonts w:ascii="Arial" w:hAnsi="Arial" w:cs="Arial"/>
          <w:caps/>
          <w:sz w:val="21"/>
          <w:szCs w:val="21"/>
          <w:u w:val="single"/>
        </w:rPr>
      </w:pPr>
      <w:r w:rsidRPr="005B163E">
        <w:rPr>
          <w:rFonts w:ascii="Arial" w:hAnsi="Arial" w:cs="Arial"/>
          <w:b/>
          <w:sz w:val="21"/>
          <w:szCs w:val="21"/>
        </w:rPr>
        <w:t xml:space="preserve">6    </w:t>
      </w:r>
      <w:r w:rsidRPr="005B163E">
        <w:rPr>
          <w:rFonts w:ascii="Arial" w:hAnsi="Arial" w:cs="Arial"/>
          <w:b/>
          <w:sz w:val="21"/>
          <w:szCs w:val="21"/>
          <w:u w:val="single"/>
        </w:rPr>
        <w:t>PENAS CONVENCIONALES, DEDUCTIVAS, RESCISIÓN Y TERMINACIÓN ANTICIPADA</w:t>
      </w:r>
    </w:p>
    <w:p w14:paraId="26626724" w14:textId="77777777" w:rsidR="00ED3667" w:rsidRPr="005B163E" w:rsidRDefault="00ED3667" w:rsidP="005B163E">
      <w:pPr>
        <w:spacing w:after="0" w:line="240" w:lineRule="auto"/>
        <w:rPr>
          <w:rFonts w:ascii="Arial" w:hAnsi="Arial" w:cs="Arial"/>
          <w:caps/>
          <w:sz w:val="21"/>
          <w:szCs w:val="21"/>
          <w:u w:val="single"/>
        </w:rPr>
      </w:pPr>
    </w:p>
    <w:p w14:paraId="281BA5B9" w14:textId="77777777" w:rsidR="00ED3667" w:rsidRPr="005B163E" w:rsidRDefault="00ED3667" w:rsidP="005B163E">
      <w:pPr>
        <w:pStyle w:val="Prrafodelista"/>
        <w:numPr>
          <w:ilvl w:val="1"/>
          <w:numId w:val="15"/>
        </w:numPr>
        <w:spacing w:after="0" w:line="240" w:lineRule="auto"/>
        <w:ind w:left="709" w:hanging="567"/>
        <w:rPr>
          <w:rFonts w:ascii="Arial" w:hAnsi="Arial" w:cs="Arial"/>
          <w:b/>
          <w:sz w:val="21"/>
          <w:szCs w:val="21"/>
        </w:rPr>
      </w:pPr>
      <w:r w:rsidRPr="005B163E">
        <w:rPr>
          <w:rFonts w:ascii="Arial" w:hAnsi="Arial" w:cs="Arial"/>
          <w:b/>
          <w:sz w:val="21"/>
          <w:szCs w:val="21"/>
        </w:rPr>
        <w:t>PENAS CONVENCIONALES</w:t>
      </w:r>
    </w:p>
    <w:p w14:paraId="47B17549" w14:textId="77777777" w:rsidR="00ED3667" w:rsidRPr="005B163E" w:rsidRDefault="00ED3667" w:rsidP="005B163E">
      <w:pPr>
        <w:pStyle w:val="Prrafodelista"/>
        <w:spacing w:after="0" w:line="240" w:lineRule="auto"/>
        <w:ind w:left="709"/>
        <w:rPr>
          <w:rFonts w:ascii="Arial" w:hAnsi="Arial" w:cs="Arial"/>
          <w:b/>
          <w:sz w:val="21"/>
          <w:szCs w:val="21"/>
        </w:rPr>
      </w:pPr>
    </w:p>
    <w:p w14:paraId="7DED4B81" w14:textId="77777777" w:rsidR="00ED3667" w:rsidRPr="005B163E" w:rsidRDefault="00ED3667" w:rsidP="005B163E">
      <w:pPr>
        <w:spacing w:after="0" w:line="240" w:lineRule="auto"/>
        <w:ind w:left="709" w:hanging="567"/>
        <w:jc w:val="both"/>
        <w:rPr>
          <w:rFonts w:ascii="Arial" w:hAnsi="Arial" w:cs="Arial"/>
          <w:b/>
          <w:sz w:val="21"/>
          <w:szCs w:val="21"/>
        </w:rPr>
      </w:pPr>
      <w:r w:rsidRPr="005B163E">
        <w:rPr>
          <w:rFonts w:ascii="Arial" w:hAnsi="Arial" w:cs="Arial"/>
          <w:snapToGrid w:val="0"/>
          <w:sz w:val="21"/>
          <w:szCs w:val="21"/>
        </w:rPr>
        <w:t>6.1.1</w:t>
      </w:r>
      <w:r w:rsidRPr="005B163E">
        <w:rPr>
          <w:rFonts w:ascii="Arial" w:hAnsi="Arial" w:cs="Arial"/>
          <w:snapToGrid w:val="0"/>
          <w:sz w:val="21"/>
          <w:szCs w:val="21"/>
        </w:rPr>
        <w:tab/>
        <w:t>CON FUNDAMENTO EN EL ARTÍCULO 52, PÁRRAFO CUARTO DE</w:t>
      </w:r>
      <w:r w:rsidRPr="005B163E">
        <w:rPr>
          <w:rFonts w:ascii="Arial" w:hAnsi="Arial" w:cs="Arial"/>
          <w:caps/>
          <w:sz w:val="21"/>
          <w:szCs w:val="21"/>
        </w:rPr>
        <w:t xml:space="preserve">l </w:t>
      </w:r>
      <w:r w:rsidRPr="005B163E">
        <w:rPr>
          <w:rFonts w:ascii="Arial" w:hAnsi="Arial" w:cs="Arial"/>
          <w:b/>
          <w:caps/>
          <w:sz w:val="21"/>
          <w:szCs w:val="21"/>
        </w:rPr>
        <w:t>“acuerdo”</w:t>
      </w:r>
      <w:r w:rsidRPr="005B163E">
        <w:rPr>
          <w:rFonts w:ascii="Arial" w:hAnsi="Arial" w:cs="Arial"/>
          <w:b/>
          <w:snapToGrid w:val="0"/>
          <w:sz w:val="21"/>
          <w:szCs w:val="21"/>
        </w:rPr>
        <w:t xml:space="preserve">, </w:t>
      </w:r>
      <w:r w:rsidRPr="005B163E">
        <w:rPr>
          <w:rFonts w:ascii="Arial" w:hAnsi="Arial" w:cs="Arial"/>
          <w:snapToGrid w:val="0"/>
          <w:sz w:val="21"/>
          <w:szCs w:val="21"/>
        </w:rPr>
        <w:t xml:space="preserve">CAPÍTULO IV. DE LOS CONTRATOS Y PEDIDOS, SUBCAPÍTULO IV.2. PENAS CONVENCIONALES DE LAS </w:t>
      </w:r>
      <w:r w:rsidRPr="005B163E">
        <w:rPr>
          <w:rFonts w:ascii="Arial" w:hAnsi="Arial" w:cs="Arial"/>
          <w:b/>
          <w:snapToGrid w:val="0"/>
          <w:sz w:val="21"/>
          <w:szCs w:val="21"/>
        </w:rPr>
        <w:t xml:space="preserve">“REGLAS”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napToGrid w:val="0"/>
          <w:sz w:val="21"/>
          <w:szCs w:val="21"/>
        </w:rPr>
        <w:t xml:space="preserve"> APLICARÁ PENAS CONVENCIONALES A</w:t>
      </w:r>
      <w:r w:rsidRPr="005B163E">
        <w:rPr>
          <w:rFonts w:ascii="Arial" w:hAnsi="Arial" w:cs="Arial"/>
          <w:sz w:val="21"/>
          <w:szCs w:val="21"/>
        </w:rPr>
        <w:t xml:space="preserve">L </w:t>
      </w:r>
      <w:r w:rsidRPr="005B163E">
        <w:rPr>
          <w:rFonts w:ascii="Arial" w:hAnsi="Arial" w:cs="Arial"/>
          <w:b/>
          <w:sz w:val="21"/>
          <w:szCs w:val="21"/>
        </w:rPr>
        <w:t>“PROVEEDOR”</w:t>
      </w:r>
      <w:r w:rsidRPr="005B163E">
        <w:rPr>
          <w:rFonts w:ascii="Arial" w:hAnsi="Arial" w:cs="Arial"/>
          <w:snapToGrid w:val="0"/>
          <w:sz w:val="21"/>
          <w:szCs w:val="21"/>
        </w:rPr>
        <w:t xml:space="preserve">, POR EL ATRASO EN LA PRESTACIÓN DE LOS SERVICIOS OBJETO DE LA </w:t>
      </w:r>
      <w:r w:rsidR="00A55587" w:rsidRPr="005B163E">
        <w:rPr>
          <w:rFonts w:ascii="Arial" w:hAnsi="Arial" w:cs="Arial"/>
          <w:snapToGrid w:val="0"/>
          <w:sz w:val="21"/>
          <w:szCs w:val="21"/>
        </w:rPr>
        <w:t>“</w:t>
      </w:r>
      <w:r w:rsidRPr="005B163E">
        <w:rPr>
          <w:rFonts w:ascii="Arial" w:hAnsi="Arial" w:cs="Arial"/>
          <w:b/>
          <w:bCs/>
          <w:snapToGrid w:val="0"/>
          <w:sz w:val="21"/>
          <w:szCs w:val="21"/>
        </w:rPr>
        <w:t>LICITACIÓN</w:t>
      </w:r>
      <w:r w:rsidR="00A55587" w:rsidRPr="005B163E">
        <w:rPr>
          <w:rFonts w:ascii="Arial" w:hAnsi="Arial" w:cs="Arial"/>
          <w:snapToGrid w:val="0"/>
          <w:sz w:val="21"/>
          <w:szCs w:val="21"/>
        </w:rPr>
        <w:t>”</w:t>
      </w:r>
      <w:r w:rsidRPr="005B163E">
        <w:rPr>
          <w:rFonts w:ascii="Arial" w:hAnsi="Arial" w:cs="Arial"/>
          <w:snapToGrid w:val="0"/>
          <w:sz w:val="21"/>
          <w:szCs w:val="21"/>
        </w:rPr>
        <w:t>.</w:t>
      </w:r>
    </w:p>
    <w:p w14:paraId="137699D7" w14:textId="77777777" w:rsidR="00ED3667" w:rsidRPr="005B163E" w:rsidRDefault="00ED3667" w:rsidP="005B163E">
      <w:pPr>
        <w:spacing w:after="0" w:line="240" w:lineRule="auto"/>
        <w:jc w:val="both"/>
        <w:rPr>
          <w:rFonts w:ascii="Arial" w:hAnsi="Arial" w:cs="Arial"/>
          <w:b/>
          <w:sz w:val="21"/>
          <w:szCs w:val="21"/>
        </w:rPr>
      </w:pPr>
    </w:p>
    <w:p w14:paraId="47F877E4" w14:textId="7DC0C625" w:rsidR="00ED3667" w:rsidRPr="005B163E" w:rsidRDefault="00ED3667" w:rsidP="005B163E">
      <w:pPr>
        <w:pStyle w:val="Prrafodelista"/>
        <w:spacing w:after="0" w:line="240" w:lineRule="auto"/>
        <w:ind w:left="709"/>
        <w:jc w:val="both"/>
        <w:rPr>
          <w:rFonts w:ascii="Arial" w:hAnsi="Arial" w:cs="Arial"/>
          <w:strike/>
          <w:snapToGrid w:val="0"/>
          <w:sz w:val="21"/>
          <w:szCs w:val="21"/>
          <w:highlight w:val="yellow"/>
        </w:rPr>
      </w:pPr>
      <w:r w:rsidRPr="005B163E">
        <w:rPr>
          <w:rFonts w:ascii="Arial" w:hAnsi="Arial" w:cs="Arial"/>
          <w:snapToGrid w:val="0"/>
          <w:sz w:val="21"/>
          <w:szCs w:val="21"/>
        </w:rPr>
        <w:t xml:space="preserve">EN CASO DE QUE </w:t>
      </w:r>
      <w:r w:rsidRPr="005B163E">
        <w:rPr>
          <w:rFonts w:ascii="Arial" w:hAnsi="Arial" w:cs="Arial"/>
          <w:sz w:val="21"/>
          <w:szCs w:val="21"/>
        </w:rPr>
        <w:t xml:space="preserve">EL </w:t>
      </w:r>
      <w:r w:rsidRPr="005B163E">
        <w:rPr>
          <w:rFonts w:ascii="Arial" w:hAnsi="Arial" w:cs="Arial"/>
          <w:b/>
          <w:sz w:val="21"/>
          <w:szCs w:val="21"/>
        </w:rPr>
        <w:t>“PROVEEDOR”</w:t>
      </w:r>
      <w:r w:rsidRPr="005B163E">
        <w:rPr>
          <w:rFonts w:ascii="Arial" w:hAnsi="Arial" w:cs="Arial"/>
          <w:snapToGrid w:val="0"/>
          <w:sz w:val="21"/>
          <w:szCs w:val="21"/>
        </w:rPr>
        <w:t xml:space="preserve"> INCUMPLA CON LA FECHA O PLAZO PACTADO PARA LA </w:t>
      </w:r>
      <w:r w:rsidRPr="005B163E">
        <w:rPr>
          <w:rFonts w:ascii="Arial" w:hAnsi="Arial" w:cs="Arial"/>
          <w:caps/>
          <w:sz w:val="21"/>
          <w:szCs w:val="21"/>
        </w:rPr>
        <w:t xml:space="preserve">PRESTACIÓN DE LOS SERVICIOS, la </w:t>
      </w:r>
      <w:r w:rsidRPr="005B163E">
        <w:rPr>
          <w:rFonts w:ascii="Arial" w:hAnsi="Arial" w:cs="Arial"/>
          <w:b/>
          <w:caps/>
          <w:sz w:val="21"/>
          <w:szCs w:val="21"/>
        </w:rPr>
        <w:t>“convocante”</w:t>
      </w:r>
      <w:r w:rsidRPr="005B163E">
        <w:rPr>
          <w:rFonts w:ascii="Arial" w:hAnsi="Arial" w:cs="Arial"/>
          <w:snapToGrid w:val="0"/>
          <w:sz w:val="21"/>
          <w:szCs w:val="21"/>
        </w:rPr>
        <w:t xml:space="preserve"> APLICARÁ UNA </w:t>
      </w:r>
      <w:r w:rsidRPr="005B163E">
        <w:rPr>
          <w:rFonts w:ascii="Arial" w:hAnsi="Arial" w:cs="Arial"/>
          <w:b/>
          <w:bCs/>
          <w:snapToGrid w:val="0"/>
          <w:sz w:val="21"/>
          <w:szCs w:val="21"/>
        </w:rPr>
        <w:t xml:space="preserve">PENA DEL 1% POR CADA DÍA </w:t>
      </w:r>
      <w:r w:rsidR="00802126" w:rsidRPr="005B163E">
        <w:rPr>
          <w:rFonts w:ascii="Arial" w:hAnsi="Arial" w:cs="Arial"/>
          <w:b/>
          <w:bCs/>
          <w:snapToGrid w:val="0"/>
          <w:sz w:val="21"/>
          <w:szCs w:val="21"/>
        </w:rPr>
        <w:t>NATURAL</w:t>
      </w:r>
      <w:r w:rsidRPr="005B163E">
        <w:rPr>
          <w:rFonts w:ascii="Arial" w:hAnsi="Arial" w:cs="Arial"/>
          <w:b/>
          <w:bCs/>
          <w:snapToGrid w:val="0"/>
          <w:sz w:val="21"/>
          <w:szCs w:val="21"/>
        </w:rPr>
        <w:t xml:space="preserve"> DE ATRASO</w:t>
      </w:r>
      <w:r w:rsidRPr="005B163E">
        <w:rPr>
          <w:rFonts w:ascii="Arial" w:hAnsi="Arial" w:cs="Arial"/>
          <w:snapToGrid w:val="0"/>
          <w:sz w:val="21"/>
          <w:szCs w:val="21"/>
        </w:rPr>
        <w:t xml:space="preserve">, EN FUNCIÓN </w:t>
      </w:r>
      <w:r w:rsidRPr="005B163E">
        <w:rPr>
          <w:rFonts w:ascii="Arial" w:hAnsi="Arial" w:cs="Arial"/>
          <w:caps/>
          <w:sz w:val="21"/>
          <w:szCs w:val="21"/>
        </w:rPr>
        <w:t xml:space="preserve">DE LOS SERVICIOS NO PRESTADOS </w:t>
      </w:r>
      <w:r w:rsidRPr="005B163E">
        <w:rPr>
          <w:rFonts w:ascii="Arial" w:hAnsi="Arial" w:cs="Arial"/>
          <w:snapToGrid w:val="0"/>
          <w:sz w:val="21"/>
          <w:szCs w:val="21"/>
        </w:rPr>
        <w:t>OPORTUNAMENTE EN LAS FECHAS O</w:t>
      </w:r>
      <w:r w:rsidR="00B845A8" w:rsidRPr="005B163E">
        <w:rPr>
          <w:rFonts w:ascii="Arial" w:hAnsi="Arial" w:cs="Arial"/>
          <w:snapToGrid w:val="0"/>
          <w:sz w:val="21"/>
          <w:szCs w:val="21"/>
        </w:rPr>
        <w:t xml:space="preserve"> LOS</w:t>
      </w:r>
      <w:r w:rsidRPr="005B163E">
        <w:rPr>
          <w:rFonts w:ascii="Arial" w:hAnsi="Arial" w:cs="Arial"/>
          <w:snapToGrid w:val="0"/>
          <w:sz w:val="21"/>
          <w:szCs w:val="21"/>
        </w:rPr>
        <w:t xml:space="preserve"> PLAZOS PACTADOS PARA LA </w:t>
      </w:r>
      <w:r w:rsidRPr="005B163E">
        <w:rPr>
          <w:rFonts w:ascii="Arial" w:hAnsi="Arial" w:cs="Arial"/>
          <w:caps/>
          <w:sz w:val="21"/>
          <w:szCs w:val="21"/>
        </w:rPr>
        <w:t>PRESTACIÓN DE LOS SERVICIOS</w:t>
      </w:r>
      <w:r w:rsidRPr="005B163E">
        <w:rPr>
          <w:rFonts w:ascii="Arial" w:hAnsi="Arial" w:cs="Arial"/>
          <w:snapToGrid w:val="0"/>
          <w:sz w:val="21"/>
          <w:szCs w:val="21"/>
        </w:rPr>
        <w:t xml:space="preserve">, LA QUE NO EXCEDERÁ EL 10% DEL </w:t>
      </w:r>
      <w:r w:rsidR="0026632B" w:rsidRPr="005B163E">
        <w:rPr>
          <w:rFonts w:ascii="Arial" w:hAnsi="Arial" w:cs="Arial"/>
          <w:snapToGrid w:val="0"/>
          <w:sz w:val="21"/>
          <w:szCs w:val="21"/>
        </w:rPr>
        <w:t>MONTO</w:t>
      </w:r>
      <w:r w:rsidRPr="005B163E">
        <w:rPr>
          <w:rFonts w:ascii="Arial" w:hAnsi="Arial" w:cs="Arial"/>
          <w:snapToGrid w:val="0"/>
          <w:sz w:val="21"/>
          <w:szCs w:val="21"/>
        </w:rPr>
        <w:t xml:space="preserve"> </w:t>
      </w:r>
      <w:r w:rsidR="0026632B" w:rsidRPr="000B79F5">
        <w:rPr>
          <w:rFonts w:ascii="Arial" w:hAnsi="Arial" w:cs="Arial"/>
          <w:snapToGrid w:val="0"/>
          <w:sz w:val="21"/>
          <w:szCs w:val="21"/>
        </w:rPr>
        <w:t xml:space="preserve">TOTAL </w:t>
      </w:r>
      <w:r w:rsidR="0026632B" w:rsidRPr="00356324">
        <w:rPr>
          <w:rFonts w:ascii="Arial" w:hAnsi="Arial" w:cs="Arial"/>
          <w:snapToGrid w:val="0"/>
          <w:sz w:val="21"/>
          <w:szCs w:val="21"/>
        </w:rPr>
        <w:t xml:space="preserve">SEGÚN </w:t>
      </w:r>
      <w:r w:rsidR="00246635" w:rsidRPr="00356324">
        <w:rPr>
          <w:rFonts w:ascii="Arial" w:hAnsi="Arial" w:cs="Arial"/>
          <w:snapToGrid w:val="0"/>
          <w:sz w:val="21"/>
          <w:szCs w:val="21"/>
        </w:rPr>
        <w:t xml:space="preserve">DE </w:t>
      </w:r>
      <w:r w:rsidR="0026632B" w:rsidRPr="00356324">
        <w:rPr>
          <w:rFonts w:ascii="Arial" w:hAnsi="Arial" w:cs="Arial"/>
          <w:snapToGrid w:val="0"/>
          <w:sz w:val="21"/>
          <w:szCs w:val="21"/>
        </w:rPr>
        <w:t xml:space="preserve">LA PARTIDA </w:t>
      </w:r>
      <w:r w:rsidR="00246635" w:rsidRPr="00356324">
        <w:rPr>
          <w:rFonts w:ascii="Arial" w:hAnsi="Arial" w:cs="Arial"/>
          <w:snapToGrid w:val="0"/>
          <w:sz w:val="21"/>
          <w:szCs w:val="21"/>
        </w:rPr>
        <w:t xml:space="preserve">ÚNICA </w:t>
      </w:r>
      <w:r w:rsidR="0026632B" w:rsidRPr="00356324">
        <w:rPr>
          <w:rFonts w:ascii="Arial" w:hAnsi="Arial" w:cs="Arial"/>
          <w:snapToGrid w:val="0"/>
          <w:sz w:val="21"/>
          <w:szCs w:val="21"/>
        </w:rPr>
        <w:t xml:space="preserve">ADJUDICADA </w:t>
      </w:r>
      <w:r w:rsidRPr="00356324">
        <w:rPr>
          <w:rFonts w:ascii="Arial" w:hAnsi="Arial" w:cs="Arial"/>
          <w:snapToGrid w:val="0"/>
          <w:sz w:val="21"/>
          <w:szCs w:val="21"/>
        </w:rPr>
        <w:t xml:space="preserve">DEL </w:t>
      </w:r>
      <w:r w:rsidRPr="00356324">
        <w:rPr>
          <w:rFonts w:ascii="Arial" w:hAnsi="Arial" w:cs="Arial"/>
          <w:b/>
          <w:bCs/>
          <w:snapToGrid w:val="0"/>
          <w:sz w:val="21"/>
          <w:szCs w:val="21"/>
        </w:rPr>
        <w:t>“CONTRATO”</w:t>
      </w:r>
      <w:r w:rsidRPr="00356324">
        <w:rPr>
          <w:rFonts w:ascii="Arial" w:hAnsi="Arial" w:cs="Arial"/>
          <w:snapToGrid w:val="0"/>
          <w:sz w:val="21"/>
          <w:szCs w:val="21"/>
        </w:rPr>
        <w:t xml:space="preserve"> ANTES DEL IVA. </w:t>
      </w:r>
      <w:r w:rsidR="00123685" w:rsidRPr="00356324">
        <w:rPr>
          <w:rFonts w:ascii="Arial" w:hAnsi="Arial" w:cs="Arial"/>
          <w:snapToGrid w:val="0"/>
          <w:sz w:val="21"/>
          <w:szCs w:val="21"/>
        </w:rPr>
        <w:t>LA CUANTIFICA</w:t>
      </w:r>
      <w:r w:rsidR="00123685" w:rsidRPr="005B163E">
        <w:rPr>
          <w:rFonts w:ascii="Arial" w:hAnsi="Arial" w:cs="Arial"/>
          <w:snapToGrid w:val="0"/>
          <w:sz w:val="21"/>
          <w:szCs w:val="21"/>
        </w:rPr>
        <w:t>CIÓN DE LAS PENAS CONVENCIONALES SERÁ SIN REDONDEO.</w:t>
      </w:r>
    </w:p>
    <w:p w14:paraId="221C34CE" w14:textId="77777777" w:rsidR="00ED3667" w:rsidRPr="005B163E" w:rsidRDefault="00ED3667" w:rsidP="005B163E">
      <w:pPr>
        <w:spacing w:after="0" w:line="240" w:lineRule="auto"/>
        <w:ind w:left="709" w:hanging="567"/>
        <w:jc w:val="both"/>
        <w:rPr>
          <w:rFonts w:ascii="Arial" w:hAnsi="Arial" w:cs="Arial"/>
          <w:snapToGrid w:val="0"/>
          <w:sz w:val="21"/>
          <w:szCs w:val="21"/>
        </w:rPr>
      </w:pPr>
    </w:p>
    <w:p w14:paraId="2F22878C" w14:textId="77777777" w:rsidR="00ED3667" w:rsidRPr="005B163E" w:rsidRDefault="00ED3667" w:rsidP="005B163E">
      <w:pPr>
        <w:pStyle w:val="Prrafodelista"/>
        <w:numPr>
          <w:ilvl w:val="2"/>
          <w:numId w:val="16"/>
        </w:numPr>
        <w:spacing w:after="0" w:line="240" w:lineRule="auto"/>
        <w:ind w:left="709" w:hanging="567"/>
        <w:jc w:val="both"/>
        <w:rPr>
          <w:rFonts w:ascii="Arial" w:hAnsi="Arial" w:cs="Arial"/>
          <w:snapToGrid w:val="0"/>
          <w:sz w:val="21"/>
          <w:szCs w:val="21"/>
        </w:rPr>
      </w:pPr>
      <w:bookmarkStart w:id="124" w:name="_Hlk86236494"/>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shd w:val="clear" w:color="auto" w:fill="FFFFFF"/>
        </w:rPr>
        <w:t xml:space="preserve"> PODRÁ DETERMINAR LA APLICACIÓN DE PENAS CONVENCIONALES QUE PROCEDAN;</w:t>
      </w:r>
      <w:r w:rsidRPr="005B163E">
        <w:rPr>
          <w:rFonts w:ascii="Arial" w:eastAsia="Calibri" w:hAnsi="Arial" w:cs="Arial"/>
          <w:sz w:val="21"/>
          <w:szCs w:val="21"/>
        </w:rPr>
        <w:t xml:space="preserve"> </w:t>
      </w:r>
      <w:r w:rsidRPr="005B163E">
        <w:rPr>
          <w:rFonts w:ascii="Arial" w:hAnsi="Arial" w:cs="Arial"/>
          <w:sz w:val="21"/>
          <w:szCs w:val="21"/>
          <w:shd w:val="clear" w:color="auto" w:fill="FFFFFF"/>
        </w:rPr>
        <w:t xml:space="preserve">LA PENA </w:t>
      </w:r>
      <w:r w:rsidR="00F430BE" w:rsidRPr="005B163E">
        <w:rPr>
          <w:rFonts w:ascii="Arial" w:hAnsi="Arial" w:cs="Arial"/>
          <w:sz w:val="21"/>
          <w:szCs w:val="21"/>
          <w:shd w:val="clear" w:color="auto" w:fill="FFFFFF"/>
        </w:rPr>
        <w:t xml:space="preserve">CONVENCIONAL </w:t>
      </w:r>
      <w:r w:rsidRPr="005B163E">
        <w:rPr>
          <w:rFonts w:ascii="Arial" w:hAnsi="Arial" w:cs="Arial"/>
          <w:sz w:val="21"/>
          <w:szCs w:val="21"/>
          <w:shd w:val="clear" w:color="auto" w:fill="FFFFFF"/>
        </w:rPr>
        <w:t xml:space="preserve">SE CALCULARÁ SOBRE </w:t>
      </w:r>
      <w:r w:rsidR="00273933" w:rsidRPr="005B163E">
        <w:rPr>
          <w:rFonts w:ascii="Arial" w:hAnsi="Arial" w:cs="Arial"/>
          <w:sz w:val="21"/>
          <w:szCs w:val="21"/>
          <w:shd w:val="clear" w:color="auto" w:fill="FFFFFF"/>
        </w:rPr>
        <w:t xml:space="preserve">EL MONTO QUE CORRESPONDA DE </w:t>
      </w:r>
      <w:r w:rsidRPr="005B163E">
        <w:rPr>
          <w:rFonts w:ascii="Arial" w:hAnsi="Arial" w:cs="Arial"/>
          <w:sz w:val="21"/>
          <w:szCs w:val="21"/>
          <w:shd w:val="clear" w:color="auto" w:fill="FFFFFF"/>
        </w:rPr>
        <w:t xml:space="preserve">LA PRESTACIÓN DE LOS SERVICIOS NO </w:t>
      </w:r>
      <w:r w:rsidR="00273933" w:rsidRPr="005B163E">
        <w:rPr>
          <w:rFonts w:ascii="Arial" w:hAnsi="Arial" w:cs="Arial"/>
          <w:sz w:val="21"/>
          <w:szCs w:val="21"/>
          <w:shd w:val="clear" w:color="auto" w:fill="FFFFFF"/>
        </w:rPr>
        <w:t>PRESTADOS</w:t>
      </w:r>
      <w:r w:rsidRPr="005B163E">
        <w:rPr>
          <w:rFonts w:ascii="Arial" w:hAnsi="Arial" w:cs="Arial"/>
          <w:sz w:val="21"/>
          <w:szCs w:val="21"/>
          <w:shd w:val="clear" w:color="auto" w:fill="FFFFFF"/>
        </w:rPr>
        <w:t xml:space="preserve"> EN </w:t>
      </w:r>
      <w:r w:rsidR="00B845A8" w:rsidRPr="005B163E">
        <w:rPr>
          <w:rFonts w:ascii="Arial" w:hAnsi="Arial" w:cs="Arial"/>
          <w:sz w:val="21"/>
          <w:szCs w:val="21"/>
          <w:shd w:val="clear" w:color="auto" w:fill="FFFFFF"/>
        </w:rPr>
        <w:t xml:space="preserve">LAS FECHAS O </w:t>
      </w:r>
      <w:r w:rsidRPr="005B163E">
        <w:rPr>
          <w:rFonts w:ascii="Arial" w:hAnsi="Arial" w:cs="Arial"/>
          <w:sz w:val="21"/>
          <w:szCs w:val="21"/>
          <w:shd w:val="clear" w:color="auto" w:fill="FFFFFF"/>
        </w:rPr>
        <w:t>LOS PLAZO</w:t>
      </w:r>
      <w:r w:rsidR="00B845A8" w:rsidRPr="005B163E">
        <w:rPr>
          <w:rFonts w:ascii="Arial" w:hAnsi="Arial" w:cs="Arial"/>
          <w:sz w:val="21"/>
          <w:szCs w:val="21"/>
          <w:shd w:val="clear" w:color="auto" w:fill="FFFFFF"/>
        </w:rPr>
        <w:t>S</w:t>
      </w:r>
      <w:r w:rsidRPr="005B163E">
        <w:rPr>
          <w:rFonts w:ascii="Arial" w:hAnsi="Arial" w:cs="Arial"/>
          <w:sz w:val="21"/>
          <w:szCs w:val="21"/>
          <w:shd w:val="clear" w:color="auto" w:fill="FFFFFF"/>
        </w:rPr>
        <w:t xml:space="preserve"> ESTABLECIDOS, LAS QUE DEBERÁN SER PAGADAS POR </w:t>
      </w:r>
      <w:r w:rsidRPr="005B163E">
        <w:rPr>
          <w:rFonts w:ascii="Arial" w:hAnsi="Arial" w:cs="Arial"/>
          <w:sz w:val="21"/>
          <w:szCs w:val="21"/>
        </w:rPr>
        <w:t xml:space="preserve">EL </w:t>
      </w:r>
      <w:r w:rsidRPr="005B163E">
        <w:rPr>
          <w:rFonts w:ascii="Arial" w:hAnsi="Arial" w:cs="Arial"/>
          <w:b/>
          <w:sz w:val="21"/>
          <w:szCs w:val="21"/>
        </w:rPr>
        <w:t>“PROVEEDOR”</w:t>
      </w:r>
      <w:r w:rsidRPr="005B163E">
        <w:rPr>
          <w:rFonts w:ascii="Arial" w:hAnsi="Arial" w:cs="Arial"/>
          <w:sz w:val="21"/>
          <w:szCs w:val="21"/>
          <w:shd w:val="clear" w:color="auto" w:fill="FFFFFF"/>
        </w:rPr>
        <w:t xml:space="preserve"> MEDIANTE </w:t>
      </w:r>
      <w:r w:rsidR="00273933" w:rsidRPr="005B163E">
        <w:rPr>
          <w:rFonts w:ascii="Arial" w:hAnsi="Arial" w:cs="Arial"/>
          <w:sz w:val="21"/>
          <w:szCs w:val="21"/>
          <w:shd w:val="clear" w:color="auto" w:fill="FFFFFF"/>
        </w:rPr>
        <w:t xml:space="preserve">EFECTIVO EN LA VENTANILLA DE PAGADURÍA, DEPÓSITO BANCARIO O </w:t>
      </w:r>
      <w:r w:rsidRPr="005B163E">
        <w:rPr>
          <w:rFonts w:ascii="Arial" w:hAnsi="Arial" w:cs="Arial"/>
          <w:sz w:val="21"/>
          <w:szCs w:val="21"/>
          <w:shd w:val="clear" w:color="auto" w:fill="FFFFFF"/>
        </w:rPr>
        <w:t xml:space="preserve">TRANSFERENCIA ELECTRÓNICA, EN LA DIRECCIÓN DE CONTABILIDAD Y FINANZAS DE </w:t>
      </w:r>
      <w:r w:rsidRPr="005B163E">
        <w:rPr>
          <w:rFonts w:ascii="Arial" w:hAnsi="Arial" w:cs="Arial"/>
          <w:caps/>
          <w:sz w:val="21"/>
          <w:szCs w:val="21"/>
        </w:rPr>
        <w:t xml:space="preserve">la </w:t>
      </w:r>
      <w:r w:rsidRPr="005B163E">
        <w:rPr>
          <w:rFonts w:ascii="Arial" w:hAnsi="Arial" w:cs="Arial"/>
          <w:b/>
          <w:caps/>
          <w:sz w:val="21"/>
          <w:szCs w:val="21"/>
        </w:rPr>
        <w:lastRenderedPageBreak/>
        <w:t>“convocante”</w:t>
      </w:r>
      <w:r w:rsidRPr="005B163E">
        <w:rPr>
          <w:rFonts w:ascii="Arial" w:hAnsi="Arial" w:cs="Arial"/>
          <w:sz w:val="21"/>
          <w:szCs w:val="21"/>
          <w:shd w:val="clear" w:color="auto" w:fill="FFFFFF"/>
        </w:rPr>
        <w:t xml:space="preserve">, O EN SU CASO SE APLICARÁ LA GARANTÍA </w:t>
      </w:r>
      <w:r w:rsidR="00C773AE" w:rsidRPr="005B163E">
        <w:rPr>
          <w:rFonts w:ascii="Arial" w:hAnsi="Arial" w:cs="Arial"/>
          <w:sz w:val="21"/>
          <w:szCs w:val="21"/>
          <w:shd w:val="clear" w:color="auto" w:fill="FFFFFF"/>
        </w:rPr>
        <w:t>DE CUMPLIMIENTO DE</w:t>
      </w:r>
      <w:r w:rsidR="00A67670" w:rsidRPr="005B163E">
        <w:rPr>
          <w:rFonts w:ascii="Arial" w:hAnsi="Arial" w:cs="Arial"/>
          <w:sz w:val="21"/>
          <w:szCs w:val="21"/>
          <w:shd w:val="clear" w:color="auto" w:fill="FFFFFF"/>
        </w:rPr>
        <w:t>L</w:t>
      </w:r>
      <w:r w:rsidR="00C773AE" w:rsidRPr="005B163E">
        <w:rPr>
          <w:rFonts w:ascii="Arial" w:hAnsi="Arial" w:cs="Arial"/>
          <w:sz w:val="21"/>
          <w:szCs w:val="21"/>
          <w:shd w:val="clear" w:color="auto" w:fill="FFFFFF"/>
        </w:rPr>
        <w:t xml:space="preserve"> CONTRATO.</w:t>
      </w:r>
    </w:p>
    <w:p w14:paraId="5AB6CEFD" w14:textId="77777777" w:rsidR="00ED3667" w:rsidRPr="005B163E" w:rsidRDefault="00ED3667" w:rsidP="005B163E">
      <w:pPr>
        <w:pStyle w:val="Prrafodelista"/>
        <w:spacing w:after="0" w:line="240" w:lineRule="auto"/>
        <w:ind w:left="709"/>
        <w:jc w:val="both"/>
        <w:rPr>
          <w:rFonts w:ascii="Arial" w:hAnsi="Arial" w:cs="Arial"/>
          <w:snapToGrid w:val="0"/>
          <w:sz w:val="21"/>
          <w:szCs w:val="21"/>
        </w:rPr>
      </w:pPr>
    </w:p>
    <w:bookmarkEnd w:id="124"/>
    <w:p w14:paraId="322FA48A" w14:textId="77777777" w:rsidR="00ED3667" w:rsidRPr="005B163E" w:rsidRDefault="00ED3667" w:rsidP="005B163E">
      <w:pPr>
        <w:numPr>
          <w:ilvl w:val="2"/>
          <w:numId w:val="16"/>
        </w:numPr>
        <w:spacing w:after="0" w:line="240" w:lineRule="auto"/>
        <w:ind w:left="709" w:hanging="567"/>
        <w:jc w:val="both"/>
        <w:rPr>
          <w:rFonts w:ascii="Arial" w:hAnsi="Arial" w:cs="Arial"/>
          <w:snapToGrid w:val="0"/>
          <w:sz w:val="21"/>
          <w:szCs w:val="21"/>
        </w:rPr>
      </w:pPr>
      <w:r w:rsidRPr="005B163E">
        <w:rPr>
          <w:rFonts w:ascii="Arial" w:hAnsi="Arial" w:cs="Arial"/>
          <w:snapToGrid w:val="0"/>
          <w:sz w:val="21"/>
          <w:szCs w:val="21"/>
        </w:rPr>
        <w:t xml:space="preserve">EL </w:t>
      </w:r>
      <w:r w:rsidRPr="005B163E">
        <w:rPr>
          <w:rFonts w:ascii="Arial" w:hAnsi="Arial" w:cs="Arial"/>
          <w:b/>
          <w:bCs/>
          <w:snapToGrid w:val="0"/>
          <w:sz w:val="21"/>
          <w:szCs w:val="21"/>
        </w:rPr>
        <w:t>“PROVEEDOR”</w:t>
      </w:r>
      <w:r w:rsidRPr="005B163E">
        <w:rPr>
          <w:rFonts w:ascii="Arial" w:hAnsi="Arial" w:cs="Arial"/>
          <w:snapToGrid w:val="0"/>
          <w:sz w:val="21"/>
          <w:szCs w:val="21"/>
        </w:rPr>
        <w:t xml:space="preserve"> PODRÁ SOLICITAR LA MODIFICACIÓN AL PLAZO Y/O FECHA ESTABLECIDA PARA LA PRESTACIÓN DE LOS SERVICIOS, POR CASO FORTUITO O FUERZA MAYOR QUE OCURRAN DE MANERA PREVIA </w:t>
      </w:r>
      <w:r w:rsidR="00E550A8" w:rsidRPr="005B163E">
        <w:rPr>
          <w:rFonts w:ascii="Arial" w:hAnsi="Arial" w:cs="Arial"/>
          <w:snapToGrid w:val="0"/>
          <w:sz w:val="21"/>
          <w:szCs w:val="21"/>
        </w:rPr>
        <w:t>A</w:t>
      </w:r>
      <w:r w:rsidR="00B845A8" w:rsidRPr="005B163E">
        <w:rPr>
          <w:rFonts w:ascii="Arial" w:hAnsi="Arial" w:cs="Arial"/>
          <w:snapToGrid w:val="0"/>
          <w:sz w:val="21"/>
          <w:szCs w:val="21"/>
        </w:rPr>
        <w:t xml:space="preserve">L PLAZO O </w:t>
      </w:r>
      <w:r w:rsidRPr="005B163E">
        <w:rPr>
          <w:rFonts w:ascii="Arial" w:hAnsi="Arial" w:cs="Arial"/>
          <w:snapToGrid w:val="0"/>
          <w:sz w:val="21"/>
          <w:szCs w:val="21"/>
        </w:rPr>
        <w:t>LA FECHA PACTADA.</w:t>
      </w:r>
    </w:p>
    <w:p w14:paraId="68C819CC" w14:textId="77777777" w:rsidR="00ED3667" w:rsidRPr="005B163E" w:rsidRDefault="00ED3667" w:rsidP="005B163E">
      <w:pPr>
        <w:spacing w:after="0" w:line="240" w:lineRule="auto"/>
        <w:ind w:left="709" w:hanging="567"/>
        <w:jc w:val="both"/>
        <w:rPr>
          <w:rFonts w:ascii="Arial" w:hAnsi="Arial" w:cs="Arial"/>
          <w:snapToGrid w:val="0"/>
          <w:sz w:val="21"/>
          <w:szCs w:val="21"/>
        </w:rPr>
      </w:pPr>
    </w:p>
    <w:p w14:paraId="5F9294E1" w14:textId="77777777" w:rsidR="00ED3667" w:rsidRPr="005B163E" w:rsidRDefault="00ED3667" w:rsidP="005B163E">
      <w:pPr>
        <w:spacing w:after="0" w:line="240" w:lineRule="auto"/>
        <w:ind w:left="709"/>
        <w:jc w:val="both"/>
        <w:rPr>
          <w:rFonts w:ascii="Arial" w:hAnsi="Arial" w:cs="Arial"/>
          <w:snapToGrid w:val="0"/>
          <w:sz w:val="21"/>
          <w:szCs w:val="21"/>
        </w:rPr>
      </w:pPr>
      <w:r w:rsidRPr="005B163E">
        <w:rPr>
          <w:rFonts w:ascii="Arial" w:hAnsi="Arial" w:cs="Arial"/>
          <w:b/>
          <w:snapToGrid w:val="0"/>
          <w:sz w:val="21"/>
          <w:szCs w:val="21"/>
        </w:rPr>
        <w:t xml:space="preserve">“LA CONVOCANTE” </w:t>
      </w:r>
      <w:r w:rsidRPr="005B163E">
        <w:rPr>
          <w:rFonts w:ascii="Arial" w:hAnsi="Arial" w:cs="Arial"/>
          <w:snapToGrid w:val="0"/>
          <w:sz w:val="21"/>
          <w:szCs w:val="21"/>
        </w:rPr>
        <w:t>DETERMINARÁ DIFERIR LA FECHA O EL PLAZO PARA LA PRESTACIÓN DE LOS SERVICIOS, A SOLICITUD EXPRESA D</w:t>
      </w:r>
      <w:r w:rsidRPr="005B163E">
        <w:rPr>
          <w:rFonts w:ascii="Arial" w:hAnsi="Arial" w:cs="Arial"/>
          <w:bCs/>
          <w:snapToGrid w:val="0"/>
          <w:sz w:val="21"/>
          <w:szCs w:val="21"/>
        </w:rPr>
        <w:t>EL</w:t>
      </w:r>
      <w:r w:rsidRPr="005B163E">
        <w:rPr>
          <w:rFonts w:ascii="Arial" w:hAnsi="Arial" w:cs="Arial"/>
          <w:b/>
          <w:snapToGrid w:val="0"/>
          <w:sz w:val="21"/>
          <w:szCs w:val="21"/>
        </w:rPr>
        <w:t xml:space="preserve"> “PROVEEDOR” </w:t>
      </w:r>
      <w:r w:rsidRPr="005B163E">
        <w:rPr>
          <w:rFonts w:ascii="Arial" w:hAnsi="Arial" w:cs="Arial"/>
          <w:snapToGrid w:val="0"/>
          <w:sz w:val="21"/>
          <w:szCs w:val="21"/>
        </w:rPr>
        <w:t>POR CASO FORTUITO O FUERZA MAYOR, LO CUAL DEBERÁ FORMALIZARSE MEDIANTE CONVENIO MODIFICATORIO, CUANDO EL</w:t>
      </w:r>
      <w:r w:rsidRPr="005B163E">
        <w:rPr>
          <w:rFonts w:ascii="Arial" w:hAnsi="Arial" w:cs="Arial"/>
          <w:b/>
          <w:bCs/>
          <w:snapToGrid w:val="0"/>
          <w:sz w:val="21"/>
          <w:szCs w:val="21"/>
        </w:rPr>
        <w:t xml:space="preserve"> “PROVEEDOR”</w:t>
      </w:r>
      <w:r w:rsidRPr="005B163E">
        <w:rPr>
          <w:rFonts w:ascii="Arial" w:hAnsi="Arial" w:cs="Arial"/>
          <w:snapToGrid w:val="0"/>
          <w:sz w:val="21"/>
          <w:szCs w:val="21"/>
        </w:rPr>
        <w:t xml:space="preserve"> NO PUEDA CUMPLIR CON SUS OBLIGACIONES EN LA FECHA O EL PLAZO CONVENIDO DEBERÁ SOLICITAR POR ESCRITO AL/A LA “</w:t>
      </w:r>
      <w:r w:rsidRPr="005B163E">
        <w:rPr>
          <w:rFonts w:ascii="Arial" w:hAnsi="Arial" w:cs="Arial"/>
          <w:b/>
          <w:bCs/>
          <w:snapToGrid w:val="0"/>
          <w:sz w:val="21"/>
          <w:szCs w:val="21"/>
        </w:rPr>
        <w:t>ADMINISTRADOR(A) DEL CONTRATO”</w:t>
      </w:r>
      <w:r w:rsidRPr="005B163E">
        <w:rPr>
          <w:rFonts w:ascii="Arial" w:hAnsi="Arial" w:cs="Arial"/>
          <w:snapToGrid w:val="0"/>
          <w:sz w:val="21"/>
          <w:szCs w:val="21"/>
        </w:rPr>
        <w:t xml:space="preserve"> UNA PRÓRROGA A LA FECHA O PLAZO PACTADO, ACOMPAÑADO DE LOS DOCUMENTOS QUE SIRVAN DE SOPORTE A SU SOLICITUD; SIN QUE LA MISMA IMPLIQUE LA ACEPTACIÓN DE LA SOLICITUD POR PARTE DE </w:t>
      </w:r>
      <w:r w:rsidRPr="005B163E">
        <w:rPr>
          <w:rFonts w:ascii="Arial" w:hAnsi="Arial" w:cs="Arial"/>
          <w:b/>
          <w:bCs/>
          <w:snapToGrid w:val="0"/>
          <w:sz w:val="21"/>
          <w:szCs w:val="21"/>
        </w:rPr>
        <w:t>“LA CONVOCANTE”</w:t>
      </w:r>
      <w:r w:rsidRPr="005B163E">
        <w:rPr>
          <w:rFonts w:ascii="Arial" w:hAnsi="Arial" w:cs="Arial"/>
          <w:snapToGrid w:val="0"/>
          <w:sz w:val="21"/>
          <w:szCs w:val="21"/>
        </w:rPr>
        <w:t xml:space="preserve">, EN LA INTELIGENCIA DE QUE, SI SE CONCEDE Y NO SE CUMPLE, SE APLICARÁ LA PENA CONVENCIONAL CORRESPONDIENTE. EN CASO DE QUE EL </w:t>
      </w:r>
      <w:r w:rsidRPr="005B163E">
        <w:rPr>
          <w:rFonts w:ascii="Arial" w:hAnsi="Arial" w:cs="Arial"/>
          <w:b/>
          <w:bCs/>
          <w:snapToGrid w:val="0"/>
          <w:sz w:val="21"/>
          <w:szCs w:val="21"/>
        </w:rPr>
        <w:t>“PROVEEDOR”</w:t>
      </w:r>
      <w:r w:rsidRPr="005B163E">
        <w:rPr>
          <w:rFonts w:ascii="Arial" w:hAnsi="Arial" w:cs="Arial"/>
          <w:snapToGrid w:val="0"/>
          <w:sz w:val="21"/>
          <w:szCs w:val="21"/>
        </w:rPr>
        <w:t xml:space="preserve"> NO DÉ AVISO EN EL TÉRMINO A QUE SE REFIERE ESTE PÁRRAFO, ACEPTA QUE NO PODRÁ RECLAMAR CASO FORTUITO O FUERZA MAYOR.</w:t>
      </w:r>
    </w:p>
    <w:p w14:paraId="1566598D" w14:textId="77777777" w:rsidR="00ED3667" w:rsidRPr="005B163E" w:rsidRDefault="00ED3667" w:rsidP="005B163E">
      <w:pPr>
        <w:spacing w:after="0" w:line="240" w:lineRule="auto"/>
        <w:ind w:left="709"/>
        <w:jc w:val="both"/>
        <w:rPr>
          <w:rFonts w:ascii="Arial" w:hAnsi="Arial" w:cs="Arial"/>
          <w:snapToGrid w:val="0"/>
          <w:sz w:val="21"/>
          <w:szCs w:val="21"/>
        </w:rPr>
      </w:pPr>
    </w:p>
    <w:p w14:paraId="12863996" w14:textId="77777777" w:rsidR="00ED3667" w:rsidRPr="005B163E" w:rsidRDefault="00ED3667" w:rsidP="005B163E">
      <w:pPr>
        <w:spacing w:after="0" w:line="240" w:lineRule="auto"/>
        <w:ind w:left="709"/>
        <w:jc w:val="both"/>
        <w:rPr>
          <w:rFonts w:ascii="Arial" w:hAnsi="Arial" w:cs="Arial"/>
          <w:snapToGrid w:val="0"/>
          <w:sz w:val="21"/>
          <w:szCs w:val="21"/>
        </w:rPr>
      </w:pPr>
      <w:r w:rsidRPr="005B163E">
        <w:rPr>
          <w:rFonts w:ascii="Arial" w:hAnsi="Arial" w:cs="Arial"/>
          <w:snapToGrid w:val="0"/>
          <w:sz w:val="21"/>
          <w:szCs w:val="21"/>
        </w:rPr>
        <w:t>SE OTORGARÁ PRÓRROGA EN CASO FORTUITO O DE FUERZA MAYOR, AL “</w:t>
      </w:r>
      <w:r w:rsidRPr="005B163E">
        <w:rPr>
          <w:rFonts w:ascii="Arial" w:hAnsi="Arial" w:cs="Arial"/>
          <w:b/>
          <w:bCs/>
          <w:snapToGrid w:val="0"/>
          <w:sz w:val="21"/>
          <w:szCs w:val="21"/>
        </w:rPr>
        <w:t>PROVEEDOR”,</w:t>
      </w:r>
      <w:r w:rsidRPr="005B163E">
        <w:rPr>
          <w:rFonts w:ascii="Arial" w:hAnsi="Arial" w:cs="Arial"/>
          <w:snapToGrid w:val="0"/>
          <w:sz w:val="21"/>
          <w:szCs w:val="21"/>
        </w:rPr>
        <w:t xml:space="preserve"> CONTANDO CON EL DICTAMEN SUSCRITO POR EL/LA </w:t>
      </w:r>
      <w:r w:rsidRPr="005B163E">
        <w:rPr>
          <w:rFonts w:ascii="Arial" w:hAnsi="Arial" w:cs="Arial"/>
          <w:b/>
          <w:snapToGrid w:val="0"/>
          <w:sz w:val="21"/>
          <w:szCs w:val="21"/>
        </w:rPr>
        <w:t>“ADMINISTRADOR(A) DEL CONTRATO”</w:t>
      </w:r>
      <w:r w:rsidRPr="005B163E">
        <w:rPr>
          <w:rFonts w:ascii="Arial" w:hAnsi="Arial" w:cs="Arial"/>
          <w:snapToGrid w:val="0"/>
          <w:sz w:val="21"/>
          <w:szCs w:val="21"/>
        </w:rPr>
        <w:t>, EN EL QUE JUSTIFIQUE LAS RAZONES O CAUSAS QUE DIERON ORIGEN A DICHA PRÓRROGA, PARA LO CUAL SE DEBERÁ FORMALIZAR EL CONVENIO MODIFICATORIO RESPECTIVO, NO PROCEDIENDO LA APLICACIÓN DE PENAS CONVENCIONALES Y/O DEDUCCIONES.</w:t>
      </w:r>
    </w:p>
    <w:p w14:paraId="425BEE48" w14:textId="77777777" w:rsidR="00ED3667" w:rsidRPr="005B163E" w:rsidRDefault="00ED3667" w:rsidP="005B163E">
      <w:pPr>
        <w:spacing w:after="0" w:line="240" w:lineRule="auto"/>
        <w:ind w:left="709"/>
        <w:jc w:val="both"/>
        <w:rPr>
          <w:rFonts w:ascii="Arial" w:hAnsi="Arial" w:cs="Arial"/>
          <w:snapToGrid w:val="0"/>
          <w:sz w:val="21"/>
          <w:szCs w:val="21"/>
        </w:rPr>
      </w:pPr>
    </w:p>
    <w:p w14:paraId="5BD1223C" w14:textId="77777777" w:rsidR="00ED3667" w:rsidRPr="005B163E" w:rsidRDefault="00ED3667" w:rsidP="005B163E">
      <w:pPr>
        <w:spacing w:after="0" w:line="240" w:lineRule="auto"/>
        <w:ind w:left="709"/>
        <w:jc w:val="both"/>
        <w:rPr>
          <w:rFonts w:ascii="Arial" w:hAnsi="Arial" w:cs="Arial"/>
          <w:sz w:val="21"/>
          <w:szCs w:val="21"/>
        </w:rPr>
      </w:pPr>
      <w:r w:rsidRPr="005B163E">
        <w:rPr>
          <w:rFonts w:ascii="Arial" w:hAnsi="Arial" w:cs="Arial"/>
          <w:sz w:val="21"/>
          <w:szCs w:val="21"/>
        </w:rPr>
        <w:t xml:space="preserve">NO SE CONSIDERA CASO FORTUITO O FUERZA MAYOR, CUALQUIER ACONTECIMIENTO RESULTANTE DE LA FALTA DE PREVISIÓN, NEGLIGENCIA, IMPERICIA, PROVOCACIÓN O CULPA DEL </w:t>
      </w:r>
      <w:r w:rsidRPr="005B163E">
        <w:rPr>
          <w:rFonts w:ascii="Arial" w:hAnsi="Arial" w:cs="Arial"/>
          <w:b/>
          <w:sz w:val="21"/>
          <w:szCs w:val="21"/>
        </w:rPr>
        <w:t xml:space="preserve">“PROVEEDOR” </w:t>
      </w:r>
      <w:r w:rsidRPr="005B163E">
        <w:rPr>
          <w:rFonts w:ascii="Arial" w:hAnsi="Arial" w:cs="Arial"/>
          <w:sz w:val="21"/>
          <w:szCs w:val="21"/>
        </w:rPr>
        <w:t>O BIEN, AQUELLOS QUE NO SE ENCUENTREN DEBIDAMENTE JUSTIFICADOS, YA QUE DE ACTUALIZARSE ALGUNO DE ESTOS SUPUESTOS, SE PROCEDERÁ A LA APLICACIÓN DE LAS PENAS CONVENCIONALES.</w:t>
      </w:r>
    </w:p>
    <w:p w14:paraId="011B4F16" w14:textId="77777777" w:rsidR="00ED3667" w:rsidRPr="005B163E" w:rsidRDefault="00ED3667" w:rsidP="005B163E">
      <w:pPr>
        <w:spacing w:after="0" w:line="240" w:lineRule="auto"/>
        <w:ind w:left="709"/>
        <w:jc w:val="both"/>
        <w:rPr>
          <w:rFonts w:ascii="Arial" w:hAnsi="Arial" w:cs="Arial"/>
          <w:snapToGrid w:val="0"/>
          <w:sz w:val="21"/>
          <w:szCs w:val="21"/>
        </w:rPr>
      </w:pPr>
    </w:p>
    <w:p w14:paraId="0FB5B911" w14:textId="77777777" w:rsidR="00ED3667" w:rsidRPr="005B163E" w:rsidRDefault="00ED3667" w:rsidP="005B163E">
      <w:pPr>
        <w:numPr>
          <w:ilvl w:val="2"/>
          <w:numId w:val="16"/>
        </w:numPr>
        <w:spacing w:after="0" w:line="240" w:lineRule="auto"/>
        <w:ind w:left="709" w:hanging="567"/>
        <w:jc w:val="both"/>
        <w:rPr>
          <w:rFonts w:ascii="Arial" w:hAnsi="Arial" w:cs="Arial"/>
          <w:b/>
          <w:sz w:val="21"/>
          <w:szCs w:val="21"/>
        </w:rPr>
      </w:pPr>
      <w:r w:rsidRPr="005B163E">
        <w:rPr>
          <w:rFonts w:ascii="Arial" w:hAnsi="Arial" w:cs="Arial"/>
          <w:sz w:val="21"/>
          <w:szCs w:val="21"/>
        </w:rPr>
        <w:t xml:space="preserve">ASIMISMO, DEBERÁ CONTEMPLAR LO ESTIPULADO EN </w:t>
      </w:r>
      <w:r w:rsidR="00845CDA">
        <w:rPr>
          <w:rFonts w:ascii="Arial" w:hAnsi="Arial" w:cs="Arial"/>
          <w:sz w:val="21"/>
          <w:szCs w:val="21"/>
        </w:rPr>
        <w:t>EL</w:t>
      </w:r>
      <w:r w:rsidRPr="005B163E">
        <w:rPr>
          <w:rFonts w:ascii="Arial" w:hAnsi="Arial" w:cs="Arial"/>
          <w:sz w:val="21"/>
          <w:szCs w:val="21"/>
        </w:rPr>
        <w:t xml:space="preserve"> </w:t>
      </w:r>
      <w:r w:rsidR="00C8446F" w:rsidRPr="005B163E">
        <w:rPr>
          <w:rFonts w:ascii="Arial" w:hAnsi="Arial" w:cs="Arial"/>
          <w:b/>
          <w:caps/>
          <w:sz w:val="21"/>
          <w:szCs w:val="21"/>
        </w:rPr>
        <w:t>ANEXO A, SUS APÉNDICES</w:t>
      </w:r>
      <w:r w:rsidR="00360824" w:rsidRPr="005B163E">
        <w:rPr>
          <w:rFonts w:ascii="Arial" w:hAnsi="Arial" w:cs="Arial"/>
          <w:b/>
          <w:caps/>
          <w:sz w:val="21"/>
          <w:szCs w:val="21"/>
        </w:rPr>
        <w:t xml:space="preserve"> Y PROGRAMA DE MANTENIMIENTO</w:t>
      </w:r>
      <w:r w:rsidRPr="005B163E">
        <w:rPr>
          <w:rFonts w:ascii="Arial" w:hAnsi="Arial" w:cs="Arial"/>
          <w:b/>
          <w:caps/>
          <w:sz w:val="21"/>
          <w:szCs w:val="21"/>
        </w:rPr>
        <w:t>.</w:t>
      </w:r>
    </w:p>
    <w:p w14:paraId="49896BE3" w14:textId="77777777" w:rsidR="00ED3667" w:rsidRDefault="00ED3667" w:rsidP="005B163E">
      <w:pPr>
        <w:spacing w:after="0" w:line="240" w:lineRule="auto"/>
        <w:ind w:left="709"/>
        <w:jc w:val="both"/>
        <w:rPr>
          <w:rFonts w:ascii="Arial" w:hAnsi="Arial" w:cs="Arial"/>
          <w:b/>
          <w:sz w:val="21"/>
          <w:szCs w:val="21"/>
        </w:rPr>
      </w:pPr>
    </w:p>
    <w:p w14:paraId="1F536726" w14:textId="77777777" w:rsidR="00AB35E9" w:rsidRPr="005B163E" w:rsidRDefault="00AB35E9" w:rsidP="005B163E">
      <w:pPr>
        <w:spacing w:after="0" w:line="240" w:lineRule="auto"/>
        <w:ind w:left="709"/>
        <w:jc w:val="both"/>
        <w:rPr>
          <w:rFonts w:ascii="Arial" w:hAnsi="Arial" w:cs="Arial"/>
          <w:b/>
          <w:sz w:val="21"/>
          <w:szCs w:val="21"/>
        </w:rPr>
      </w:pPr>
    </w:p>
    <w:p w14:paraId="37FCB6F9" w14:textId="5DA8DD2B" w:rsidR="00ED3667" w:rsidRPr="005B163E" w:rsidRDefault="00ED3667" w:rsidP="005B163E">
      <w:pPr>
        <w:numPr>
          <w:ilvl w:val="1"/>
          <w:numId w:val="16"/>
        </w:numPr>
        <w:spacing w:after="0" w:line="240" w:lineRule="auto"/>
        <w:ind w:left="709" w:hanging="719"/>
        <w:rPr>
          <w:rFonts w:ascii="Arial" w:hAnsi="Arial" w:cs="Arial"/>
          <w:b/>
          <w:sz w:val="21"/>
          <w:szCs w:val="21"/>
        </w:rPr>
      </w:pPr>
      <w:r w:rsidRPr="005B163E">
        <w:rPr>
          <w:rFonts w:ascii="Arial" w:hAnsi="Arial" w:cs="Arial"/>
          <w:b/>
          <w:sz w:val="21"/>
          <w:szCs w:val="21"/>
        </w:rPr>
        <w:t>DEDUCTIVAS</w:t>
      </w:r>
    </w:p>
    <w:p w14:paraId="750445F8" w14:textId="77777777" w:rsidR="00ED3667" w:rsidRPr="005B163E" w:rsidRDefault="00ED3667" w:rsidP="005B163E">
      <w:pPr>
        <w:spacing w:after="0" w:line="240" w:lineRule="auto"/>
        <w:ind w:left="709"/>
        <w:rPr>
          <w:rFonts w:ascii="Arial" w:hAnsi="Arial" w:cs="Arial"/>
          <w:b/>
          <w:sz w:val="21"/>
          <w:szCs w:val="21"/>
        </w:rPr>
      </w:pPr>
    </w:p>
    <w:p w14:paraId="3FFD414A" w14:textId="77777777" w:rsidR="00ED3667" w:rsidRPr="005B163E" w:rsidRDefault="00ED3667" w:rsidP="005B163E">
      <w:pPr>
        <w:spacing w:after="0" w:line="240" w:lineRule="auto"/>
        <w:ind w:left="709" w:hanging="708"/>
        <w:jc w:val="both"/>
        <w:rPr>
          <w:rFonts w:ascii="Arial" w:hAnsi="Arial" w:cs="Arial"/>
          <w:sz w:val="21"/>
          <w:szCs w:val="21"/>
        </w:rPr>
      </w:pPr>
      <w:bookmarkStart w:id="125" w:name="_Hlk83204614"/>
      <w:r w:rsidRPr="005B163E">
        <w:rPr>
          <w:rFonts w:ascii="Arial" w:hAnsi="Arial" w:cs="Arial"/>
          <w:sz w:val="21"/>
          <w:szCs w:val="21"/>
        </w:rPr>
        <w:t>6.2.1</w:t>
      </w:r>
      <w:r w:rsidRPr="005B163E">
        <w:rPr>
          <w:rFonts w:ascii="Arial" w:hAnsi="Arial" w:cs="Arial"/>
          <w:sz w:val="21"/>
          <w:szCs w:val="21"/>
        </w:rPr>
        <w:tab/>
        <w:t xml:space="preserve">CON </w:t>
      </w:r>
      <w:bookmarkEnd w:id="125"/>
      <w:r w:rsidRPr="005B163E">
        <w:rPr>
          <w:rFonts w:ascii="Arial" w:hAnsi="Arial" w:cs="Arial"/>
          <w:sz w:val="21"/>
          <w:szCs w:val="21"/>
        </w:rPr>
        <w:t xml:space="preserve">FUNDAMENTO EN EL ARTÍCULO 53 DEL </w:t>
      </w:r>
      <w:r w:rsidRPr="005B163E">
        <w:rPr>
          <w:rFonts w:ascii="Arial" w:hAnsi="Arial" w:cs="Arial"/>
          <w:b/>
          <w:bCs/>
          <w:sz w:val="21"/>
          <w:szCs w:val="21"/>
        </w:rPr>
        <w:t>“ACUERDO”</w:t>
      </w:r>
      <w:r w:rsidRPr="005B163E">
        <w:rPr>
          <w:rFonts w:ascii="Arial" w:hAnsi="Arial" w:cs="Arial"/>
          <w:sz w:val="21"/>
          <w:szCs w:val="21"/>
        </w:rPr>
        <w:t xml:space="preserve">, LA </w:t>
      </w:r>
      <w:r w:rsidRPr="005B163E">
        <w:rPr>
          <w:rFonts w:ascii="Arial" w:hAnsi="Arial" w:cs="Arial"/>
          <w:b/>
          <w:bCs/>
          <w:sz w:val="21"/>
          <w:szCs w:val="21"/>
        </w:rPr>
        <w:t>“CONVOCANTE”</w:t>
      </w:r>
      <w:r w:rsidRPr="005B163E">
        <w:rPr>
          <w:rFonts w:ascii="Arial" w:hAnsi="Arial" w:cs="Arial"/>
          <w:sz w:val="21"/>
          <w:szCs w:val="21"/>
        </w:rPr>
        <w:t xml:space="preserve"> APLICARÁ DEDUCCIONES AL PAGO </w:t>
      </w:r>
      <w:r w:rsidRPr="005B163E">
        <w:rPr>
          <w:rFonts w:ascii="Arial" w:hAnsi="Arial" w:cs="Arial"/>
          <w:sz w:val="21"/>
          <w:szCs w:val="21"/>
          <w:lang w:val="es-ES"/>
        </w:rPr>
        <w:t xml:space="preserve">DE LA PRESTACIÓN DE LOS SERVICIOS </w:t>
      </w:r>
      <w:r w:rsidRPr="005B163E">
        <w:rPr>
          <w:rFonts w:ascii="Arial" w:hAnsi="Arial" w:cs="Arial"/>
          <w:sz w:val="21"/>
          <w:szCs w:val="21"/>
        </w:rPr>
        <w:t xml:space="preserve">AL </w:t>
      </w:r>
      <w:bookmarkStart w:id="126" w:name="_Hlk83299690"/>
      <w:r w:rsidRPr="005B163E">
        <w:rPr>
          <w:rFonts w:ascii="Arial" w:hAnsi="Arial" w:cs="Arial"/>
          <w:b/>
          <w:sz w:val="21"/>
          <w:szCs w:val="21"/>
        </w:rPr>
        <w:t>“PROVEEDOR”</w:t>
      </w:r>
      <w:bookmarkEnd w:id="126"/>
      <w:r w:rsidRPr="005B163E">
        <w:rPr>
          <w:rFonts w:ascii="Arial" w:hAnsi="Arial" w:cs="Arial"/>
          <w:sz w:val="21"/>
          <w:szCs w:val="21"/>
        </w:rPr>
        <w:t xml:space="preserve">, CON MOTIVO DEL INCUMPLIMIENTO PARCIAL O DEFICIENTE RESPECTO DE LO INDICADO EN </w:t>
      </w:r>
      <w:r w:rsidR="00845CDA">
        <w:rPr>
          <w:rFonts w:ascii="Arial" w:hAnsi="Arial" w:cs="Arial"/>
          <w:sz w:val="21"/>
          <w:szCs w:val="21"/>
        </w:rPr>
        <w:t>EL</w:t>
      </w:r>
      <w:r w:rsidRPr="005B163E">
        <w:rPr>
          <w:rFonts w:ascii="Arial" w:hAnsi="Arial" w:cs="Arial"/>
          <w:sz w:val="21"/>
          <w:szCs w:val="21"/>
        </w:rPr>
        <w:t xml:space="preserve"> </w:t>
      </w:r>
      <w:r w:rsidR="00C8446F" w:rsidRPr="005B163E">
        <w:rPr>
          <w:rFonts w:ascii="Arial" w:hAnsi="Arial" w:cs="Arial"/>
          <w:b/>
          <w:caps/>
          <w:sz w:val="21"/>
          <w:szCs w:val="21"/>
        </w:rPr>
        <w:t>ANEXO A, SUS APÉNDICES</w:t>
      </w:r>
      <w:r w:rsidR="00536327" w:rsidRPr="005B163E">
        <w:rPr>
          <w:rFonts w:ascii="Arial" w:hAnsi="Arial" w:cs="Arial"/>
          <w:b/>
          <w:caps/>
          <w:sz w:val="21"/>
          <w:szCs w:val="21"/>
        </w:rPr>
        <w:t xml:space="preserve"> Y PROGRAMA DE MANTENIMIENTO</w:t>
      </w:r>
      <w:r w:rsidRPr="005B163E">
        <w:rPr>
          <w:rFonts w:ascii="Arial" w:hAnsi="Arial" w:cs="Arial"/>
          <w:b/>
          <w:caps/>
          <w:sz w:val="21"/>
          <w:szCs w:val="21"/>
        </w:rPr>
        <w:t xml:space="preserve">, </w:t>
      </w:r>
      <w:r w:rsidRPr="005B163E">
        <w:rPr>
          <w:rFonts w:ascii="Arial" w:hAnsi="Arial" w:cs="Arial"/>
          <w:sz w:val="21"/>
          <w:szCs w:val="21"/>
        </w:rPr>
        <w:t>SEGÚN CORRESPONDA.</w:t>
      </w:r>
    </w:p>
    <w:p w14:paraId="71BE9A02" w14:textId="77777777" w:rsidR="00ED3667" w:rsidRPr="005B163E" w:rsidRDefault="00ED3667" w:rsidP="005B163E">
      <w:pPr>
        <w:spacing w:after="0" w:line="240" w:lineRule="auto"/>
        <w:ind w:left="709"/>
        <w:jc w:val="both"/>
        <w:rPr>
          <w:rFonts w:ascii="Arial" w:hAnsi="Arial" w:cs="Arial"/>
          <w:sz w:val="21"/>
          <w:szCs w:val="21"/>
        </w:rPr>
      </w:pPr>
    </w:p>
    <w:p w14:paraId="38272EAC" w14:textId="77777777" w:rsidR="00ED3667" w:rsidRPr="005B163E" w:rsidRDefault="00ED3667" w:rsidP="005B163E">
      <w:pPr>
        <w:numPr>
          <w:ilvl w:val="2"/>
          <w:numId w:val="16"/>
        </w:numPr>
        <w:tabs>
          <w:tab w:val="left" w:pos="709"/>
        </w:tabs>
        <w:spacing w:after="0" w:line="240" w:lineRule="auto"/>
        <w:ind w:left="709"/>
        <w:jc w:val="both"/>
        <w:rPr>
          <w:rFonts w:ascii="Arial" w:hAnsi="Arial" w:cs="Arial"/>
          <w:b/>
          <w:sz w:val="21"/>
          <w:szCs w:val="21"/>
        </w:rPr>
      </w:pPr>
      <w:bookmarkStart w:id="127" w:name="_Hlk83204694"/>
      <w:r w:rsidRPr="005B163E">
        <w:rPr>
          <w:rFonts w:ascii="Arial" w:hAnsi="Arial" w:cs="Arial"/>
          <w:sz w:val="21"/>
          <w:szCs w:val="21"/>
        </w:rPr>
        <w:t xml:space="preserve">LAS DEDUCCIONES SE APLICARÁN DE ACUERDO AL PORCENTAJE ESTABLECIDO EN </w:t>
      </w:r>
      <w:r w:rsidR="00845CDA">
        <w:rPr>
          <w:rFonts w:ascii="Arial" w:hAnsi="Arial" w:cs="Arial"/>
          <w:sz w:val="21"/>
          <w:szCs w:val="21"/>
        </w:rPr>
        <w:t>EL</w:t>
      </w:r>
      <w:r w:rsidRPr="005B163E">
        <w:rPr>
          <w:rFonts w:ascii="Arial" w:hAnsi="Arial" w:cs="Arial"/>
          <w:sz w:val="21"/>
          <w:szCs w:val="21"/>
        </w:rPr>
        <w:t xml:space="preserve"> </w:t>
      </w:r>
      <w:r w:rsidR="00C8446F" w:rsidRPr="005B163E">
        <w:rPr>
          <w:rFonts w:ascii="Arial" w:hAnsi="Arial" w:cs="Arial"/>
          <w:b/>
          <w:caps/>
          <w:sz w:val="21"/>
          <w:szCs w:val="21"/>
        </w:rPr>
        <w:t xml:space="preserve">ANEXO A, </w:t>
      </w:r>
      <w:r w:rsidRPr="005B163E">
        <w:rPr>
          <w:rFonts w:ascii="Arial" w:hAnsi="Arial" w:cs="Arial"/>
          <w:caps/>
          <w:sz w:val="21"/>
          <w:szCs w:val="21"/>
        </w:rPr>
        <w:t xml:space="preserve">DEL </w:t>
      </w:r>
      <w:r w:rsidR="00A73FCB" w:rsidRPr="005B163E">
        <w:rPr>
          <w:rFonts w:ascii="Arial" w:hAnsi="Arial" w:cs="Arial"/>
          <w:caps/>
          <w:sz w:val="21"/>
          <w:szCs w:val="21"/>
        </w:rPr>
        <w:t>IMPORTE</w:t>
      </w:r>
      <w:r w:rsidRPr="005B163E">
        <w:rPr>
          <w:rFonts w:ascii="Arial" w:hAnsi="Arial" w:cs="Arial"/>
          <w:caps/>
          <w:sz w:val="21"/>
          <w:szCs w:val="21"/>
        </w:rPr>
        <w:t xml:space="preserve"> TOTAL </w:t>
      </w:r>
      <w:r w:rsidRPr="005B163E">
        <w:rPr>
          <w:rFonts w:ascii="Arial" w:hAnsi="Arial" w:cs="Arial"/>
          <w:caps/>
          <w:sz w:val="21"/>
          <w:szCs w:val="21"/>
          <w:lang w:val="es-ES_tradnl"/>
        </w:rPr>
        <w:t>DE LOS SERVICIOS PRESTADOS DE MANERA PARCIAL O DEFICIENTE, EN CASO DE QUE LA PRESTACIÓN DE LOS SERVICIOS SE HAYA</w:t>
      </w:r>
      <w:r w:rsidR="00A73FCB" w:rsidRPr="005B163E">
        <w:rPr>
          <w:rFonts w:ascii="Arial" w:hAnsi="Arial" w:cs="Arial"/>
          <w:caps/>
          <w:sz w:val="21"/>
          <w:szCs w:val="21"/>
          <w:lang w:val="es-ES_tradnl"/>
        </w:rPr>
        <w:t>N</w:t>
      </w:r>
      <w:r w:rsidRPr="005B163E">
        <w:rPr>
          <w:rFonts w:ascii="Arial" w:hAnsi="Arial" w:cs="Arial"/>
          <w:caps/>
          <w:sz w:val="21"/>
          <w:szCs w:val="21"/>
          <w:lang w:val="es-ES_tradnl"/>
        </w:rPr>
        <w:t xml:space="preserve"> REALIZADO DE </w:t>
      </w:r>
      <w:r w:rsidRPr="005B163E">
        <w:rPr>
          <w:rFonts w:ascii="Arial" w:hAnsi="Arial" w:cs="Arial"/>
          <w:caps/>
          <w:sz w:val="21"/>
          <w:szCs w:val="21"/>
        </w:rPr>
        <w:t xml:space="preserve">MANERA </w:t>
      </w:r>
      <w:r w:rsidR="00C773AE" w:rsidRPr="005B163E">
        <w:rPr>
          <w:rFonts w:ascii="Arial" w:hAnsi="Arial" w:cs="Arial"/>
          <w:caps/>
          <w:sz w:val="21"/>
          <w:szCs w:val="21"/>
        </w:rPr>
        <w:t xml:space="preserve">PARCIAL O </w:t>
      </w:r>
      <w:r w:rsidRPr="005B163E">
        <w:rPr>
          <w:rFonts w:ascii="Arial" w:hAnsi="Arial" w:cs="Arial"/>
          <w:caps/>
          <w:sz w:val="21"/>
          <w:szCs w:val="21"/>
        </w:rPr>
        <w:t xml:space="preserve">DEFICIENTE, CONSIDERANDO QUE DICHAS DEDUCCIONES DEBERÁN CALCULARSE HASTA LA FECHA EN QUE MATERIALMENTE SE CUMPLA LA OBLIGACIÓN Y SIN QUE EL CONCEPTO DE DEDUCCIONES EXCEDA A LA PARTE PROPORCIONAL DE LA GARANTÍA DE CUMPLIMIENTO </w:t>
      </w:r>
      <w:r w:rsidR="00C773AE" w:rsidRPr="005B163E">
        <w:rPr>
          <w:rFonts w:ascii="Arial" w:hAnsi="Arial" w:cs="Arial"/>
          <w:caps/>
          <w:sz w:val="21"/>
          <w:szCs w:val="21"/>
        </w:rPr>
        <w:t>DE</w:t>
      </w:r>
      <w:r w:rsidR="00A67670" w:rsidRPr="005B163E">
        <w:rPr>
          <w:rFonts w:ascii="Arial" w:hAnsi="Arial" w:cs="Arial"/>
          <w:caps/>
          <w:sz w:val="21"/>
          <w:szCs w:val="21"/>
        </w:rPr>
        <w:t>L</w:t>
      </w:r>
      <w:r w:rsidR="00C773AE" w:rsidRPr="005B163E">
        <w:rPr>
          <w:rFonts w:ascii="Arial" w:hAnsi="Arial" w:cs="Arial"/>
          <w:caps/>
          <w:sz w:val="21"/>
          <w:szCs w:val="21"/>
        </w:rPr>
        <w:t xml:space="preserve"> CONTRATO </w:t>
      </w:r>
      <w:r w:rsidRPr="005B163E">
        <w:rPr>
          <w:rFonts w:ascii="Arial" w:hAnsi="Arial" w:cs="Arial"/>
          <w:caps/>
          <w:sz w:val="21"/>
          <w:szCs w:val="21"/>
        </w:rPr>
        <w:t xml:space="preserve">QUE LE CORRESPONDA DEL </w:t>
      </w:r>
      <w:r w:rsidR="00D4122C" w:rsidRPr="005B163E">
        <w:rPr>
          <w:rFonts w:ascii="Arial" w:hAnsi="Arial" w:cs="Arial"/>
          <w:b/>
          <w:caps/>
          <w:sz w:val="21"/>
          <w:szCs w:val="21"/>
          <w:lang w:val="es-ES_tradnl"/>
        </w:rPr>
        <w:t>IMPORTE TOTAL</w:t>
      </w:r>
      <w:r w:rsidR="00C773AE" w:rsidRPr="005B163E">
        <w:rPr>
          <w:rFonts w:ascii="Arial" w:hAnsi="Arial" w:cs="Arial"/>
          <w:b/>
          <w:caps/>
          <w:sz w:val="21"/>
          <w:szCs w:val="21"/>
          <w:lang w:val="es-ES_tradnl"/>
        </w:rPr>
        <w:t xml:space="preserve"> ANTES DE IVA</w:t>
      </w:r>
      <w:r w:rsidRPr="005B163E">
        <w:rPr>
          <w:rFonts w:ascii="Arial" w:hAnsi="Arial" w:cs="Arial"/>
          <w:caps/>
          <w:sz w:val="21"/>
          <w:szCs w:val="21"/>
        </w:rPr>
        <w:t>. ASÍ MISMO, DEBERÁ CONTEMPLAR LO ESTIPULADO EN</w:t>
      </w:r>
      <w:r w:rsidRPr="005B163E">
        <w:rPr>
          <w:rFonts w:ascii="Arial" w:hAnsi="Arial" w:cs="Arial"/>
          <w:sz w:val="21"/>
          <w:szCs w:val="21"/>
        </w:rPr>
        <w:t xml:space="preserve"> </w:t>
      </w:r>
      <w:r w:rsidR="008B2B20">
        <w:rPr>
          <w:rFonts w:ascii="Arial" w:hAnsi="Arial" w:cs="Arial"/>
          <w:sz w:val="21"/>
          <w:szCs w:val="21"/>
        </w:rPr>
        <w:t>EL</w:t>
      </w:r>
      <w:r w:rsidRPr="005B163E">
        <w:rPr>
          <w:rFonts w:ascii="Arial" w:hAnsi="Arial" w:cs="Arial"/>
          <w:sz w:val="21"/>
          <w:szCs w:val="21"/>
        </w:rPr>
        <w:t xml:space="preserve"> </w:t>
      </w:r>
      <w:r w:rsidR="00C8446F" w:rsidRPr="005B163E">
        <w:rPr>
          <w:rFonts w:ascii="Arial" w:hAnsi="Arial" w:cs="Arial"/>
          <w:b/>
          <w:caps/>
          <w:sz w:val="21"/>
          <w:szCs w:val="21"/>
        </w:rPr>
        <w:t>ANEXO A, SUS APÉNDICES</w:t>
      </w:r>
      <w:r w:rsidR="00536327" w:rsidRPr="005B163E">
        <w:rPr>
          <w:rFonts w:ascii="Arial" w:hAnsi="Arial" w:cs="Arial"/>
          <w:b/>
          <w:caps/>
          <w:sz w:val="21"/>
          <w:szCs w:val="21"/>
        </w:rPr>
        <w:t xml:space="preserve"> Y PROGRAMA DE MANTENIMIENTO</w:t>
      </w:r>
      <w:r w:rsidRPr="005B163E">
        <w:rPr>
          <w:rFonts w:ascii="Arial" w:hAnsi="Arial" w:cs="Arial"/>
          <w:b/>
          <w:sz w:val="21"/>
          <w:szCs w:val="21"/>
        </w:rPr>
        <w:t>.</w:t>
      </w:r>
      <w:r w:rsidR="00123685" w:rsidRPr="005B163E">
        <w:rPr>
          <w:rFonts w:ascii="Arial" w:hAnsi="Arial" w:cs="Arial"/>
          <w:bCs/>
          <w:sz w:val="21"/>
          <w:szCs w:val="21"/>
        </w:rPr>
        <w:t xml:space="preserve"> LA CUANTIFICACIÓN DE LA DEDUCCIÓN SERÁ SIN REDONDEO.</w:t>
      </w:r>
    </w:p>
    <w:p w14:paraId="52363E58" w14:textId="77777777" w:rsidR="00ED3667" w:rsidRPr="005B163E" w:rsidRDefault="00ED3667" w:rsidP="005B163E">
      <w:pPr>
        <w:tabs>
          <w:tab w:val="left" w:pos="851"/>
        </w:tabs>
        <w:spacing w:after="0" w:line="240" w:lineRule="auto"/>
        <w:ind w:left="709"/>
        <w:jc w:val="both"/>
        <w:rPr>
          <w:rFonts w:ascii="Arial" w:hAnsi="Arial" w:cs="Arial"/>
          <w:b/>
          <w:sz w:val="21"/>
          <w:szCs w:val="21"/>
        </w:rPr>
      </w:pPr>
    </w:p>
    <w:p w14:paraId="0602A936" w14:textId="77777777" w:rsidR="00ED3667" w:rsidRPr="005B163E" w:rsidRDefault="00ED3667" w:rsidP="005B163E">
      <w:pPr>
        <w:tabs>
          <w:tab w:val="left" w:pos="1701"/>
        </w:tabs>
        <w:spacing w:after="0" w:line="240" w:lineRule="auto"/>
        <w:ind w:left="709"/>
        <w:jc w:val="both"/>
        <w:rPr>
          <w:rFonts w:ascii="Arial" w:hAnsi="Arial" w:cs="Arial"/>
          <w:b/>
          <w:sz w:val="21"/>
          <w:szCs w:val="21"/>
        </w:rPr>
      </w:pPr>
      <w:r w:rsidRPr="005B163E">
        <w:rPr>
          <w:rFonts w:ascii="Arial" w:hAnsi="Arial" w:cs="Arial"/>
          <w:sz w:val="21"/>
          <w:szCs w:val="21"/>
        </w:rPr>
        <w:t>EL/LA “</w:t>
      </w:r>
      <w:r w:rsidRPr="005B163E">
        <w:rPr>
          <w:rFonts w:ascii="Arial" w:hAnsi="Arial" w:cs="Arial"/>
          <w:b/>
          <w:sz w:val="21"/>
          <w:szCs w:val="21"/>
        </w:rPr>
        <w:t>ADMINISTRADOR(A) DEL CONTRATO”</w:t>
      </w:r>
      <w:r w:rsidRPr="005B163E">
        <w:rPr>
          <w:rFonts w:ascii="Arial" w:hAnsi="Arial" w:cs="Arial"/>
          <w:sz w:val="21"/>
          <w:szCs w:val="21"/>
        </w:rPr>
        <w:t xml:space="preserve"> ESTABLECERÁ EL LÍMITE DE INCUMPLIMIENTO A PARTIR DEL CUAL PODRÁ CANCELAR TOTAL O PARCIALMENTE LA PARTIDA</w:t>
      </w:r>
      <w:r w:rsidR="00877726">
        <w:rPr>
          <w:rFonts w:ascii="Arial" w:hAnsi="Arial" w:cs="Arial"/>
          <w:sz w:val="21"/>
          <w:szCs w:val="21"/>
        </w:rPr>
        <w:t xml:space="preserve"> ÚNICA YSUS</w:t>
      </w:r>
      <w:r w:rsidR="00C773AE" w:rsidRPr="005B163E">
        <w:rPr>
          <w:rFonts w:ascii="Arial" w:hAnsi="Arial" w:cs="Arial"/>
          <w:sz w:val="21"/>
          <w:szCs w:val="21"/>
        </w:rPr>
        <w:t xml:space="preserve"> SUBPARTIDAS </w:t>
      </w:r>
      <w:r w:rsidRPr="005B163E">
        <w:rPr>
          <w:rFonts w:ascii="Arial" w:hAnsi="Arial" w:cs="Arial"/>
          <w:sz w:val="21"/>
          <w:szCs w:val="21"/>
        </w:rPr>
        <w:t xml:space="preserve">QUE NO FUERON PRESTADAS O BIEN RESCINDIR EL </w:t>
      </w:r>
      <w:r w:rsidRPr="005B163E">
        <w:rPr>
          <w:rFonts w:ascii="Arial" w:hAnsi="Arial" w:cs="Arial"/>
          <w:b/>
          <w:bCs/>
          <w:sz w:val="21"/>
          <w:szCs w:val="21"/>
        </w:rPr>
        <w:t>“CONTRATO”</w:t>
      </w:r>
      <w:r w:rsidRPr="005B163E">
        <w:rPr>
          <w:rFonts w:ascii="Arial" w:hAnsi="Arial" w:cs="Arial"/>
          <w:sz w:val="21"/>
          <w:szCs w:val="21"/>
        </w:rPr>
        <w:t xml:space="preserve"> EN TÉRMINOS DE LO DISPUESTO EN EL ARTÍCULO 53 DEL</w:t>
      </w:r>
      <w:r w:rsidRPr="005B163E">
        <w:rPr>
          <w:rFonts w:ascii="Arial" w:hAnsi="Arial" w:cs="Arial"/>
          <w:b/>
          <w:sz w:val="21"/>
          <w:szCs w:val="21"/>
        </w:rPr>
        <w:t xml:space="preserve"> “ACUERDO”.</w:t>
      </w:r>
      <w:bookmarkEnd w:id="127"/>
    </w:p>
    <w:p w14:paraId="2F223E08" w14:textId="77777777" w:rsidR="00ED3667" w:rsidRDefault="00ED3667" w:rsidP="005B163E">
      <w:pPr>
        <w:tabs>
          <w:tab w:val="left" w:pos="1701"/>
        </w:tabs>
        <w:spacing w:after="0" w:line="240" w:lineRule="auto"/>
        <w:ind w:left="1701"/>
        <w:jc w:val="both"/>
        <w:rPr>
          <w:rFonts w:ascii="Arial" w:hAnsi="Arial" w:cs="Arial"/>
          <w:b/>
          <w:sz w:val="21"/>
          <w:szCs w:val="21"/>
        </w:rPr>
      </w:pPr>
    </w:p>
    <w:p w14:paraId="5D1F9641" w14:textId="77777777" w:rsidR="00E7696A" w:rsidRPr="005B163E" w:rsidRDefault="00E7696A" w:rsidP="005B163E">
      <w:pPr>
        <w:tabs>
          <w:tab w:val="left" w:pos="1701"/>
        </w:tabs>
        <w:spacing w:after="0" w:line="240" w:lineRule="auto"/>
        <w:ind w:left="1701"/>
        <w:jc w:val="both"/>
        <w:rPr>
          <w:rFonts w:ascii="Arial" w:hAnsi="Arial" w:cs="Arial"/>
          <w:b/>
          <w:sz w:val="21"/>
          <w:szCs w:val="21"/>
        </w:rPr>
      </w:pPr>
    </w:p>
    <w:p w14:paraId="4FB28256" w14:textId="77777777" w:rsidR="00ED3667" w:rsidRPr="005B163E" w:rsidRDefault="00ED3667" w:rsidP="005B163E">
      <w:pPr>
        <w:numPr>
          <w:ilvl w:val="1"/>
          <w:numId w:val="16"/>
        </w:numPr>
        <w:spacing w:after="0" w:line="240" w:lineRule="auto"/>
        <w:ind w:left="709" w:hanging="567"/>
        <w:rPr>
          <w:rFonts w:ascii="Arial" w:hAnsi="Arial" w:cs="Arial"/>
          <w:sz w:val="21"/>
          <w:szCs w:val="21"/>
        </w:rPr>
      </w:pPr>
      <w:r w:rsidRPr="005B163E">
        <w:rPr>
          <w:rFonts w:ascii="Arial" w:hAnsi="Arial" w:cs="Arial"/>
          <w:b/>
          <w:sz w:val="21"/>
          <w:szCs w:val="21"/>
        </w:rPr>
        <w:t>RESCISIÓN DEL “CONTRATO”</w:t>
      </w:r>
    </w:p>
    <w:p w14:paraId="0E3EF762" w14:textId="77777777" w:rsidR="00ED3667" w:rsidRPr="005B163E" w:rsidRDefault="00ED3667" w:rsidP="005B163E">
      <w:pPr>
        <w:spacing w:after="0" w:line="240" w:lineRule="auto"/>
        <w:ind w:left="931"/>
        <w:rPr>
          <w:rFonts w:ascii="Arial" w:hAnsi="Arial" w:cs="Arial"/>
          <w:sz w:val="21"/>
          <w:szCs w:val="21"/>
        </w:rPr>
      </w:pPr>
    </w:p>
    <w:p w14:paraId="20A531C9" w14:textId="77777777" w:rsidR="00ED3667" w:rsidRPr="005B163E" w:rsidRDefault="00572B84" w:rsidP="005B163E">
      <w:pPr>
        <w:spacing w:after="0" w:line="240" w:lineRule="auto"/>
        <w:ind w:left="708"/>
        <w:jc w:val="both"/>
        <w:rPr>
          <w:rFonts w:ascii="Arial" w:hAnsi="Arial" w:cs="Arial"/>
          <w:sz w:val="21"/>
          <w:szCs w:val="21"/>
        </w:rPr>
      </w:pPr>
      <w:bookmarkStart w:id="128" w:name="_Hlk83205543"/>
      <w:r w:rsidRPr="005B163E">
        <w:rPr>
          <w:rFonts w:ascii="Arial" w:hAnsi="Arial" w:cs="Arial"/>
          <w:caps/>
          <w:sz w:val="21"/>
          <w:szCs w:val="21"/>
        </w:rPr>
        <w:t>DE CONFORMIDAD CON EL ARTÍCULO 54 DEL “</w:t>
      </w:r>
      <w:r w:rsidRPr="005B163E">
        <w:rPr>
          <w:rFonts w:ascii="Arial" w:hAnsi="Arial" w:cs="Arial"/>
          <w:b/>
          <w:bCs/>
          <w:caps/>
          <w:sz w:val="21"/>
          <w:szCs w:val="21"/>
        </w:rPr>
        <w:t>ACUERDO</w:t>
      </w:r>
      <w:r w:rsidRPr="005B163E">
        <w:rPr>
          <w:rFonts w:ascii="Arial" w:hAnsi="Arial" w:cs="Arial"/>
          <w:caps/>
          <w:sz w:val="21"/>
          <w:szCs w:val="21"/>
        </w:rPr>
        <w:t xml:space="preserve">” </w:t>
      </w:r>
      <w:r w:rsidR="00ED3667" w:rsidRPr="005B163E">
        <w:rPr>
          <w:rFonts w:ascii="Arial" w:hAnsi="Arial" w:cs="Arial"/>
          <w:caps/>
          <w:sz w:val="21"/>
          <w:szCs w:val="21"/>
        </w:rPr>
        <w:t xml:space="preserve">la </w:t>
      </w:r>
      <w:r w:rsidR="00ED3667" w:rsidRPr="005B163E">
        <w:rPr>
          <w:rFonts w:ascii="Arial" w:hAnsi="Arial" w:cs="Arial"/>
          <w:b/>
          <w:caps/>
          <w:sz w:val="21"/>
          <w:szCs w:val="21"/>
        </w:rPr>
        <w:t>“convocante”</w:t>
      </w:r>
      <w:r w:rsidR="00ED3667" w:rsidRPr="005B163E">
        <w:rPr>
          <w:rFonts w:ascii="Arial" w:hAnsi="Arial" w:cs="Arial"/>
          <w:snapToGrid w:val="0"/>
          <w:sz w:val="21"/>
          <w:szCs w:val="21"/>
        </w:rPr>
        <w:t xml:space="preserve"> PODRÁ EN CUALQUIER MOMENTO</w:t>
      </w:r>
      <w:r w:rsidR="00ED3667" w:rsidRPr="005B163E">
        <w:rPr>
          <w:rFonts w:ascii="Arial" w:hAnsi="Arial" w:cs="Arial"/>
          <w:sz w:val="21"/>
          <w:szCs w:val="21"/>
        </w:rPr>
        <w:t xml:space="preserve"> RESCINDIR EL </w:t>
      </w:r>
      <w:r w:rsidR="00ED3667" w:rsidRPr="005B163E">
        <w:rPr>
          <w:rFonts w:ascii="Arial" w:hAnsi="Arial" w:cs="Arial"/>
          <w:b/>
          <w:sz w:val="21"/>
          <w:szCs w:val="21"/>
        </w:rPr>
        <w:t>“CONTRATO”</w:t>
      </w:r>
      <w:r w:rsidR="00ED3667" w:rsidRPr="005B163E">
        <w:rPr>
          <w:rFonts w:ascii="Arial" w:hAnsi="Arial" w:cs="Arial"/>
          <w:sz w:val="21"/>
          <w:szCs w:val="21"/>
        </w:rPr>
        <w:t xml:space="preserve"> CUANDO EL </w:t>
      </w:r>
      <w:r w:rsidR="00ED3667" w:rsidRPr="005B163E">
        <w:rPr>
          <w:rFonts w:ascii="Arial" w:hAnsi="Arial" w:cs="Arial"/>
          <w:b/>
          <w:sz w:val="21"/>
          <w:szCs w:val="21"/>
        </w:rPr>
        <w:t>“PROVEEDOR”</w:t>
      </w:r>
      <w:r w:rsidR="00ED3667" w:rsidRPr="005B163E">
        <w:rPr>
          <w:rFonts w:ascii="Arial" w:hAnsi="Arial" w:cs="Arial"/>
          <w:sz w:val="21"/>
          <w:szCs w:val="21"/>
        </w:rPr>
        <w:t xml:space="preserve"> INCURRA EN INCUMPLIMIENTO DE SUS OBLIGACIONES, CONFORME AL PROCEDIMIENTO SIGUIENTE</w:t>
      </w:r>
      <w:bookmarkEnd w:id="128"/>
      <w:r w:rsidR="00ED3667" w:rsidRPr="005B163E">
        <w:rPr>
          <w:rFonts w:ascii="Arial" w:hAnsi="Arial" w:cs="Arial"/>
          <w:sz w:val="21"/>
          <w:szCs w:val="21"/>
        </w:rPr>
        <w:t>:</w:t>
      </w:r>
    </w:p>
    <w:p w14:paraId="7C73B4EC" w14:textId="77777777" w:rsidR="00CE0D2A" w:rsidRPr="005B163E" w:rsidRDefault="00CE0D2A" w:rsidP="005B163E">
      <w:pPr>
        <w:spacing w:after="0" w:line="240" w:lineRule="auto"/>
        <w:ind w:left="708"/>
        <w:jc w:val="both"/>
        <w:rPr>
          <w:rFonts w:ascii="Arial" w:hAnsi="Arial" w:cs="Arial"/>
          <w:sz w:val="21"/>
          <w:szCs w:val="21"/>
        </w:rPr>
      </w:pPr>
    </w:p>
    <w:p w14:paraId="7DF0B7D1" w14:textId="77777777" w:rsidR="00ED3667" w:rsidRPr="005B163E" w:rsidRDefault="00ED3667" w:rsidP="005B163E">
      <w:pPr>
        <w:numPr>
          <w:ilvl w:val="0"/>
          <w:numId w:val="17"/>
        </w:numPr>
        <w:spacing w:after="0" w:line="240" w:lineRule="auto"/>
        <w:ind w:left="993" w:hanging="284"/>
        <w:jc w:val="both"/>
        <w:rPr>
          <w:rFonts w:ascii="Arial" w:hAnsi="Arial" w:cs="Arial"/>
          <w:caps/>
          <w:sz w:val="21"/>
          <w:szCs w:val="21"/>
        </w:rPr>
      </w:pPr>
      <w:bookmarkStart w:id="129" w:name="_Hlk83205643"/>
      <w:r w:rsidRPr="005B163E">
        <w:rPr>
          <w:rFonts w:ascii="Arial" w:hAnsi="Arial" w:cs="Arial"/>
          <w:sz w:val="21"/>
          <w:szCs w:val="21"/>
        </w:rPr>
        <w:t xml:space="preserve">EL PROCEDIMIENTO SE INICIARÁ A PARTIR DE QUE A EL </w:t>
      </w:r>
      <w:r w:rsidRPr="005B163E">
        <w:rPr>
          <w:rFonts w:ascii="Arial" w:hAnsi="Arial" w:cs="Arial"/>
          <w:b/>
          <w:sz w:val="21"/>
          <w:szCs w:val="21"/>
        </w:rPr>
        <w:t>“PROVEEDOR”</w:t>
      </w:r>
      <w:r w:rsidRPr="005B163E">
        <w:rPr>
          <w:rFonts w:ascii="Arial" w:hAnsi="Arial" w:cs="Arial"/>
          <w:snapToGrid w:val="0"/>
          <w:sz w:val="21"/>
          <w:szCs w:val="21"/>
        </w:rPr>
        <w:t xml:space="preserve"> </w:t>
      </w:r>
      <w:r w:rsidRPr="005B163E">
        <w:rPr>
          <w:rFonts w:ascii="Arial" w:hAnsi="Arial" w:cs="Arial"/>
          <w:sz w:val="21"/>
          <w:szCs w:val="21"/>
        </w:rPr>
        <w:t>LE SEA COMUNICADO POR ESCRITO EL INCUMPLIMIENTO EN QUE HAYA INCURRIDO, PARA QUE EN UN TÉRMINO DE 5 DÍAS HÁBILES EXPONGA LO QUE A SU DERECHO CONVENGA Y APORTE, EN SU CASO, LAS PRUEBAS QUE ESTIME PERTINENTES.</w:t>
      </w:r>
    </w:p>
    <w:p w14:paraId="16C8D752" w14:textId="77777777" w:rsidR="00ED3667" w:rsidRPr="005B163E" w:rsidRDefault="00ED3667" w:rsidP="005B163E">
      <w:pPr>
        <w:numPr>
          <w:ilvl w:val="0"/>
          <w:numId w:val="17"/>
        </w:numPr>
        <w:spacing w:after="0" w:line="240" w:lineRule="auto"/>
        <w:ind w:left="993" w:hanging="284"/>
        <w:jc w:val="both"/>
        <w:rPr>
          <w:rFonts w:ascii="Arial" w:hAnsi="Arial" w:cs="Arial"/>
          <w:caps/>
          <w:sz w:val="21"/>
          <w:szCs w:val="21"/>
        </w:rPr>
      </w:pPr>
      <w:r w:rsidRPr="005B163E">
        <w:rPr>
          <w:rFonts w:ascii="Arial" w:hAnsi="Arial" w:cs="Arial"/>
          <w:sz w:val="21"/>
          <w:szCs w:val="21"/>
        </w:rPr>
        <w:t xml:space="preserve">TRANSCURRIDO EL TÉRMINO A QUE SE REFIERE EL NUMERAL ANTERIOR, LA </w:t>
      </w:r>
      <w:r w:rsidRPr="005B163E">
        <w:rPr>
          <w:rFonts w:ascii="Arial" w:hAnsi="Arial" w:cs="Arial"/>
          <w:b/>
          <w:sz w:val="21"/>
          <w:szCs w:val="21"/>
        </w:rPr>
        <w:t>“CONVOCANTE”</w:t>
      </w:r>
      <w:r w:rsidRPr="005B163E">
        <w:rPr>
          <w:rFonts w:ascii="Arial" w:hAnsi="Arial" w:cs="Arial"/>
          <w:sz w:val="21"/>
          <w:szCs w:val="21"/>
        </w:rPr>
        <w:t xml:space="preserve"> CONTARÁ CON UN PLAZO DE 15 DÍAS HÁBILES PARA RESOLVER, CONSIDERANDO LOS ARGUMENTOS Y PRUEBAS QUE HUBIERE HECHO VALER EL </w:t>
      </w:r>
      <w:r w:rsidRPr="005B163E">
        <w:rPr>
          <w:rFonts w:ascii="Arial" w:hAnsi="Arial" w:cs="Arial"/>
          <w:b/>
          <w:sz w:val="21"/>
          <w:szCs w:val="21"/>
        </w:rPr>
        <w:t>“PROVEEDOR”</w:t>
      </w:r>
      <w:r w:rsidRPr="005B163E">
        <w:rPr>
          <w:rFonts w:ascii="Arial" w:hAnsi="Arial" w:cs="Arial"/>
          <w:sz w:val="21"/>
          <w:szCs w:val="21"/>
        </w:rPr>
        <w:t xml:space="preserve"> LA DETERMINACIÓN DE DAR O NO POR RESCINDIDO EL </w:t>
      </w:r>
      <w:r w:rsidRPr="005B163E">
        <w:rPr>
          <w:rFonts w:ascii="Arial" w:hAnsi="Arial" w:cs="Arial"/>
          <w:b/>
          <w:sz w:val="21"/>
          <w:szCs w:val="21"/>
        </w:rPr>
        <w:t xml:space="preserve">“CONTRATO” </w:t>
      </w:r>
      <w:r w:rsidRPr="005B163E">
        <w:rPr>
          <w:rFonts w:ascii="Arial" w:hAnsi="Arial" w:cs="Arial"/>
          <w:sz w:val="21"/>
          <w:szCs w:val="21"/>
        </w:rPr>
        <w:t xml:space="preserve">DEBERÁ SER DEBIDAMENTE FUNDADA, MOTIVADA Y COMUNICADA AL </w:t>
      </w:r>
      <w:r w:rsidRPr="005B163E">
        <w:rPr>
          <w:rFonts w:ascii="Arial" w:hAnsi="Arial" w:cs="Arial"/>
          <w:b/>
          <w:sz w:val="21"/>
          <w:szCs w:val="21"/>
        </w:rPr>
        <w:t>“PROVEEDOR”</w:t>
      </w:r>
      <w:r w:rsidRPr="005B163E">
        <w:rPr>
          <w:rFonts w:ascii="Arial" w:hAnsi="Arial" w:cs="Arial"/>
          <w:sz w:val="21"/>
          <w:szCs w:val="21"/>
        </w:rPr>
        <w:t xml:space="preserve"> DENTRO DE DICHO PLAZO.</w:t>
      </w:r>
    </w:p>
    <w:p w14:paraId="31F92B26" w14:textId="77777777" w:rsidR="00ED3667" w:rsidRPr="005B163E" w:rsidRDefault="00ED3667" w:rsidP="005B163E">
      <w:pPr>
        <w:numPr>
          <w:ilvl w:val="0"/>
          <w:numId w:val="17"/>
        </w:numPr>
        <w:spacing w:after="0" w:line="240" w:lineRule="auto"/>
        <w:ind w:left="993" w:hanging="284"/>
        <w:jc w:val="both"/>
        <w:rPr>
          <w:rFonts w:ascii="Arial" w:hAnsi="Arial" w:cs="Arial"/>
          <w:caps/>
          <w:sz w:val="21"/>
          <w:szCs w:val="21"/>
        </w:rPr>
      </w:pPr>
      <w:r w:rsidRPr="005B163E">
        <w:rPr>
          <w:rFonts w:ascii="Arial" w:hAnsi="Arial" w:cs="Arial"/>
          <w:sz w:val="21"/>
          <w:szCs w:val="21"/>
        </w:rPr>
        <w:t xml:space="preserve">SE FORMULARÁ EL FINIQUITO CORRESPONDIENTE, A EFECTO DE HACER CONSTAR LOS PAGOS QUE DEBA EFECTUAR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napToGrid w:val="0"/>
          <w:sz w:val="21"/>
          <w:szCs w:val="21"/>
        </w:rPr>
        <w:t xml:space="preserve"> </w:t>
      </w:r>
      <w:r w:rsidRPr="005B163E">
        <w:rPr>
          <w:rFonts w:ascii="Arial" w:hAnsi="Arial" w:cs="Arial"/>
          <w:sz w:val="21"/>
          <w:szCs w:val="21"/>
        </w:rPr>
        <w:t>POR CONCEPTO DE LOS SERVICIOS PRESTADOS HASTA EL MOMENTO DE RESCISIÓN, ASÍ COMO LOS SALDOS A SU FAVOR.</w:t>
      </w:r>
    </w:p>
    <w:p w14:paraId="3EF919C9" w14:textId="77777777" w:rsidR="00ED3667" w:rsidRPr="005B163E" w:rsidRDefault="00ED3667" w:rsidP="005B163E">
      <w:pPr>
        <w:numPr>
          <w:ilvl w:val="0"/>
          <w:numId w:val="17"/>
        </w:numPr>
        <w:spacing w:after="0" w:line="240" w:lineRule="auto"/>
        <w:ind w:left="993" w:hanging="284"/>
        <w:jc w:val="both"/>
        <w:rPr>
          <w:rFonts w:ascii="Arial" w:hAnsi="Arial" w:cs="Arial"/>
          <w:caps/>
          <w:sz w:val="21"/>
          <w:szCs w:val="21"/>
        </w:rPr>
      </w:pPr>
      <w:r w:rsidRPr="005B163E">
        <w:rPr>
          <w:rFonts w:ascii="Arial" w:hAnsi="Arial" w:cs="Arial"/>
          <w:sz w:val="21"/>
          <w:szCs w:val="21"/>
        </w:rPr>
        <w:t xml:space="preserve">SI PREVIAMENTE A LA DETERMINACIÓN DE DAR POR RESCINDIDO EL </w:t>
      </w:r>
      <w:r w:rsidRPr="005B163E">
        <w:rPr>
          <w:rFonts w:ascii="Arial" w:hAnsi="Arial" w:cs="Arial"/>
          <w:b/>
          <w:sz w:val="21"/>
          <w:szCs w:val="21"/>
        </w:rPr>
        <w:t xml:space="preserve">“CONTRATO” </w:t>
      </w:r>
      <w:r w:rsidRPr="005B163E">
        <w:rPr>
          <w:rFonts w:ascii="Arial" w:hAnsi="Arial" w:cs="Arial"/>
          <w:sz w:val="21"/>
          <w:szCs w:val="21"/>
        </w:rPr>
        <w:t xml:space="preserve">EL </w:t>
      </w:r>
      <w:r w:rsidRPr="005B163E">
        <w:rPr>
          <w:rFonts w:ascii="Arial" w:hAnsi="Arial" w:cs="Arial"/>
          <w:b/>
          <w:sz w:val="21"/>
          <w:szCs w:val="21"/>
        </w:rPr>
        <w:t>“PROVEEDOR”</w:t>
      </w:r>
      <w:r w:rsidRPr="005B163E">
        <w:rPr>
          <w:rFonts w:ascii="Arial" w:hAnsi="Arial" w:cs="Arial"/>
          <w:sz w:val="21"/>
          <w:szCs w:val="21"/>
        </w:rPr>
        <w:t xml:space="preserve"> PRESTARÁ LOS SERVICIOS Y EL PROCEDIMIENTO INICIADO QUEDARÁ SIN EFECTO, PREVIA ACEPTACIÓN Y VERIFICACIÓN DE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napToGrid w:val="0"/>
          <w:sz w:val="21"/>
          <w:szCs w:val="21"/>
        </w:rPr>
        <w:t xml:space="preserve"> </w:t>
      </w:r>
      <w:r w:rsidRPr="005B163E">
        <w:rPr>
          <w:rFonts w:ascii="Arial" w:hAnsi="Arial" w:cs="Arial"/>
          <w:sz w:val="21"/>
          <w:szCs w:val="21"/>
        </w:rPr>
        <w:t xml:space="preserve">DE QUE CONTINÚA VIGENTE LA NECESIDAD DE LOS MISMOS, APLICANDO, EN SU CASO, LAS PENAS CONVENCIONALES CORRESPONDIENTES. </w:t>
      </w:r>
    </w:p>
    <w:p w14:paraId="755F0AB5" w14:textId="77777777" w:rsidR="00ED3667" w:rsidRPr="005B163E" w:rsidRDefault="00ED3667" w:rsidP="005B163E">
      <w:pPr>
        <w:numPr>
          <w:ilvl w:val="0"/>
          <w:numId w:val="17"/>
        </w:numPr>
        <w:spacing w:after="0" w:line="240" w:lineRule="auto"/>
        <w:ind w:left="993" w:hanging="284"/>
        <w:jc w:val="both"/>
        <w:rPr>
          <w:rFonts w:ascii="Arial" w:hAnsi="Arial" w:cs="Arial"/>
          <w:caps/>
          <w:sz w:val="21"/>
          <w:szCs w:val="21"/>
        </w:rPr>
      </w:pPr>
      <w:r w:rsidRPr="005B163E">
        <w:rPr>
          <w:rFonts w:ascii="Arial" w:hAnsi="Arial" w:cs="Arial"/>
          <w:sz w:val="21"/>
          <w:szCs w:val="21"/>
        </w:rPr>
        <w:t xml:space="preserve">LA </w:t>
      </w:r>
      <w:r w:rsidRPr="005B163E">
        <w:rPr>
          <w:rFonts w:ascii="Arial" w:hAnsi="Arial" w:cs="Arial"/>
          <w:b/>
          <w:sz w:val="21"/>
          <w:szCs w:val="21"/>
        </w:rPr>
        <w:t>“CONVOCANTE”</w:t>
      </w:r>
      <w:r w:rsidRPr="005B163E">
        <w:rPr>
          <w:rFonts w:ascii="Arial" w:hAnsi="Arial" w:cs="Arial"/>
          <w:sz w:val="21"/>
          <w:szCs w:val="21"/>
        </w:rPr>
        <w:t xml:space="preserve"> PODRÁ DETERMINAR NO DAR POR RESCINDIDO EL </w:t>
      </w:r>
      <w:r w:rsidRPr="005B163E">
        <w:rPr>
          <w:rFonts w:ascii="Arial" w:hAnsi="Arial" w:cs="Arial"/>
          <w:b/>
          <w:sz w:val="21"/>
          <w:szCs w:val="21"/>
        </w:rPr>
        <w:t xml:space="preserve">“CONTRATO” </w:t>
      </w:r>
      <w:r w:rsidRPr="005B163E">
        <w:rPr>
          <w:rFonts w:ascii="Arial" w:hAnsi="Arial" w:cs="Arial"/>
          <w:sz w:val="21"/>
          <w:szCs w:val="21"/>
        </w:rPr>
        <w:t xml:space="preserve">CUANDO DURANTE EL PROCEDIMIENTO ADVIERTA QUE LA RESCISIÓN DEL </w:t>
      </w:r>
      <w:r w:rsidRPr="005B163E">
        <w:rPr>
          <w:rFonts w:ascii="Arial" w:hAnsi="Arial" w:cs="Arial"/>
          <w:b/>
          <w:sz w:val="21"/>
          <w:szCs w:val="21"/>
        </w:rPr>
        <w:t xml:space="preserve">“CONTRATO” </w:t>
      </w:r>
      <w:r w:rsidRPr="005B163E">
        <w:rPr>
          <w:rFonts w:ascii="Arial" w:hAnsi="Arial" w:cs="Arial"/>
          <w:sz w:val="21"/>
          <w:szCs w:val="21"/>
        </w:rPr>
        <w:t xml:space="preserve">PUDIERA OCASIONAR ALGÚN DAÑO O AFECTACIÓN A LAS FUNCIONES QUE TIENE ENCOMENDADAS. EN ESTE SUPUESTO, DEBERÁ ELABORAR UN DICTAMEN EN EL CUAL JUSTIFIQUE QUE LOS IMPACTOS ECONÓMICOS O DE OPERACIÓN QUE SE OCASIONARÍAN CON LA RESCISIÓN DEL </w:t>
      </w:r>
      <w:r w:rsidRPr="005B163E">
        <w:rPr>
          <w:rFonts w:ascii="Arial" w:hAnsi="Arial" w:cs="Arial"/>
          <w:b/>
          <w:sz w:val="21"/>
          <w:szCs w:val="21"/>
        </w:rPr>
        <w:t xml:space="preserve">“CONTRATO” </w:t>
      </w:r>
      <w:r w:rsidRPr="005B163E">
        <w:rPr>
          <w:rFonts w:ascii="Arial" w:hAnsi="Arial" w:cs="Arial"/>
          <w:sz w:val="21"/>
          <w:szCs w:val="21"/>
        </w:rPr>
        <w:t>RESULTARÍAN MÁS INCONVENIENTES.</w:t>
      </w:r>
    </w:p>
    <w:p w14:paraId="5A2AC806" w14:textId="77777777" w:rsidR="00ED3667" w:rsidRPr="005B163E" w:rsidRDefault="00ED3667" w:rsidP="005B163E">
      <w:pPr>
        <w:numPr>
          <w:ilvl w:val="0"/>
          <w:numId w:val="17"/>
        </w:numPr>
        <w:spacing w:after="0" w:line="240" w:lineRule="auto"/>
        <w:ind w:left="993" w:hanging="284"/>
        <w:jc w:val="both"/>
        <w:rPr>
          <w:rFonts w:ascii="Arial" w:hAnsi="Arial" w:cs="Arial"/>
          <w:caps/>
          <w:sz w:val="21"/>
          <w:szCs w:val="21"/>
        </w:rPr>
      </w:pPr>
      <w:r w:rsidRPr="005B163E">
        <w:rPr>
          <w:rFonts w:ascii="Arial" w:hAnsi="Arial" w:cs="Arial"/>
          <w:sz w:val="21"/>
          <w:szCs w:val="21"/>
        </w:rPr>
        <w:t xml:space="preserve">AL NO DAR POR RESCINDIDO EL </w:t>
      </w:r>
      <w:r w:rsidRPr="005B163E">
        <w:rPr>
          <w:rFonts w:ascii="Arial" w:hAnsi="Arial" w:cs="Arial"/>
          <w:b/>
          <w:sz w:val="21"/>
          <w:szCs w:val="21"/>
        </w:rPr>
        <w:t xml:space="preserve">“CONTRATO”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rPr>
        <w:t xml:space="preserve"> ESTABLECERÁ CON EL </w:t>
      </w:r>
      <w:r w:rsidRPr="005B163E">
        <w:rPr>
          <w:rFonts w:ascii="Arial" w:hAnsi="Arial" w:cs="Arial"/>
          <w:b/>
          <w:sz w:val="21"/>
          <w:szCs w:val="21"/>
        </w:rPr>
        <w:t>“PROVEEDOR”</w:t>
      </w:r>
      <w:r w:rsidRPr="005B163E">
        <w:rPr>
          <w:rFonts w:ascii="Arial" w:hAnsi="Arial" w:cs="Arial"/>
          <w:sz w:val="21"/>
          <w:szCs w:val="21"/>
        </w:rPr>
        <w:t xml:space="preserve"> OTRO PLAZO, QUE LE PERMITA SUBSANAR EL INCUMPLIMIENTO QUE HUBIERE MOTIVADO EL INICIO DEL PROCEDIMIENTO. EL CONVENIO MODIFICATORIO QUE AL EFECTO SE CELEBRE DEBERÁ ATENDER A LAS CONDICIONES PREVISTAS EN LOS PÁRRAFOS QUINTO Y SEXTO DEL ARTÍCULO 50 DE</w:t>
      </w:r>
      <w:r w:rsidRPr="005B163E">
        <w:rPr>
          <w:rFonts w:ascii="Arial" w:hAnsi="Arial" w:cs="Arial"/>
          <w:caps/>
          <w:sz w:val="21"/>
          <w:szCs w:val="21"/>
        </w:rPr>
        <w:t xml:space="preserve">l </w:t>
      </w:r>
      <w:r w:rsidRPr="005B163E">
        <w:rPr>
          <w:rFonts w:ascii="Arial" w:hAnsi="Arial" w:cs="Arial"/>
          <w:b/>
          <w:caps/>
          <w:sz w:val="21"/>
          <w:szCs w:val="21"/>
        </w:rPr>
        <w:t>“acuerdo”</w:t>
      </w:r>
      <w:r w:rsidRPr="005B163E">
        <w:rPr>
          <w:rFonts w:ascii="Arial" w:hAnsi="Arial" w:cs="Arial"/>
          <w:sz w:val="21"/>
          <w:szCs w:val="21"/>
        </w:rPr>
        <w:t>.</w:t>
      </w:r>
    </w:p>
    <w:p w14:paraId="36487B34" w14:textId="77777777" w:rsidR="00ED3667" w:rsidRPr="005B163E" w:rsidRDefault="00ED3667" w:rsidP="005B163E">
      <w:pPr>
        <w:numPr>
          <w:ilvl w:val="0"/>
          <w:numId w:val="17"/>
        </w:numPr>
        <w:spacing w:after="0" w:line="240" w:lineRule="auto"/>
        <w:ind w:left="993" w:hanging="284"/>
        <w:jc w:val="both"/>
        <w:rPr>
          <w:rFonts w:ascii="Arial" w:hAnsi="Arial" w:cs="Arial"/>
          <w:caps/>
          <w:sz w:val="21"/>
          <w:szCs w:val="21"/>
        </w:rPr>
      </w:pPr>
      <w:r w:rsidRPr="005B163E">
        <w:rPr>
          <w:rFonts w:ascii="Arial" w:hAnsi="Arial" w:cs="Arial"/>
          <w:caps/>
          <w:sz w:val="21"/>
          <w:szCs w:val="21"/>
        </w:rPr>
        <w:t>LA RESOLUCIÓN EN LA QUE CONSTE LA RESCISIÓN OPERARÁ DE PLENO DERECHO SIN NECESIDAD DE DECLARACIÓN JUDICIAL.</w:t>
      </w:r>
      <w:bookmarkEnd w:id="129"/>
    </w:p>
    <w:p w14:paraId="15AB3862" w14:textId="77777777" w:rsidR="00ED3667" w:rsidRDefault="00ED3667" w:rsidP="005B163E">
      <w:pPr>
        <w:spacing w:after="0" w:line="240" w:lineRule="auto"/>
        <w:jc w:val="both"/>
        <w:rPr>
          <w:rFonts w:ascii="Arial" w:hAnsi="Arial" w:cs="Arial"/>
          <w:caps/>
          <w:sz w:val="21"/>
          <w:szCs w:val="21"/>
        </w:rPr>
      </w:pPr>
    </w:p>
    <w:p w14:paraId="662C6299" w14:textId="77777777" w:rsidR="00AB35E9" w:rsidRDefault="00AB35E9" w:rsidP="005B163E">
      <w:pPr>
        <w:spacing w:after="0" w:line="240" w:lineRule="auto"/>
        <w:jc w:val="both"/>
        <w:rPr>
          <w:rFonts w:ascii="Arial" w:hAnsi="Arial" w:cs="Arial"/>
          <w:caps/>
          <w:sz w:val="21"/>
          <w:szCs w:val="21"/>
        </w:rPr>
      </w:pPr>
    </w:p>
    <w:p w14:paraId="27058C47" w14:textId="77777777" w:rsidR="00E7696A" w:rsidRDefault="00E7696A" w:rsidP="005B163E">
      <w:pPr>
        <w:spacing w:after="0" w:line="240" w:lineRule="auto"/>
        <w:jc w:val="both"/>
        <w:rPr>
          <w:rFonts w:ascii="Arial" w:hAnsi="Arial" w:cs="Arial"/>
          <w:caps/>
          <w:sz w:val="21"/>
          <w:szCs w:val="21"/>
        </w:rPr>
      </w:pPr>
    </w:p>
    <w:p w14:paraId="649ECDCF" w14:textId="77777777" w:rsidR="00ED3667" w:rsidRPr="005B163E" w:rsidRDefault="00ED3667" w:rsidP="005B163E">
      <w:pPr>
        <w:numPr>
          <w:ilvl w:val="1"/>
          <w:numId w:val="16"/>
        </w:numPr>
        <w:spacing w:after="0" w:line="240" w:lineRule="auto"/>
        <w:ind w:hanging="719"/>
        <w:rPr>
          <w:rFonts w:ascii="Arial" w:hAnsi="Arial" w:cs="Arial"/>
          <w:b/>
          <w:caps/>
          <w:sz w:val="21"/>
          <w:szCs w:val="21"/>
        </w:rPr>
      </w:pPr>
      <w:r w:rsidRPr="005B163E">
        <w:rPr>
          <w:rFonts w:ascii="Arial" w:hAnsi="Arial" w:cs="Arial"/>
          <w:b/>
          <w:caps/>
          <w:sz w:val="21"/>
          <w:szCs w:val="21"/>
        </w:rPr>
        <w:t>TERMINACIÓN ANTICIPADA</w:t>
      </w:r>
    </w:p>
    <w:p w14:paraId="3B4A5F9B" w14:textId="77777777" w:rsidR="00ED3667" w:rsidRPr="005B163E" w:rsidRDefault="00ED3667" w:rsidP="005B163E">
      <w:pPr>
        <w:spacing w:after="0" w:line="240" w:lineRule="auto"/>
        <w:ind w:left="931"/>
        <w:jc w:val="both"/>
        <w:rPr>
          <w:rFonts w:ascii="Arial" w:hAnsi="Arial" w:cs="Arial"/>
          <w:b/>
          <w:caps/>
          <w:sz w:val="21"/>
          <w:szCs w:val="21"/>
        </w:rPr>
      </w:pPr>
    </w:p>
    <w:p w14:paraId="2F429C3E" w14:textId="77777777" w:rsidR="00ED3667" w:rsidRPr="005B163E" w:rsidRDefault="00180F23" w:rsidP="005B163E">
      <w:pPr>
        <w:spacing w:after="0" w:line="240" w:lineRule="auto"/>
        <w:ind w:left="709" w:hanging="1"/>
        <w:jc w:val="both"/>
        <w:rPr>
          <w:rFonts w:ascii="Arial" w:hAnsi="Arial" w:cs="Arial"/>
          <w:iCs/>
          <w:caps/>
          <w:sz w:val="21"/>
          <w:szCs w:val="21"/>
        </w:rPr>
      </w:pPr>
      <w:bookmarkStart w:id="130" w:name="_Hlk83206546"/>
      <w:r w:rsidRPr="005B163E">
        <w:rPr>
          <w:rFonts w:ascii="Arial" w:hAnsi="Arial" w:cs="Arial"/>
          <w:iCs/>
          <w:caps/>
          <w:sz w:val="21"/>
          <w:szCs w:val="21"/>
        </w:rPr>
        <w:t>DE CONFORMIDAD CON EL ARTÍCULO 55 DEL “</w:t>
      </w:r>
      <w:r w:rsidRPr="005B163E">
        <w:rPr>
          <w:rFonts w:ascii="Arial" w:hAnsi="Arial" w:cs="Arial"/>
          <w:b/>
          <w:bCs/>
          <w:iCs/>
          <w:caps/>
          <w:sz w:val="21"/>
          <w:szCs w:val="21"/>
        </w:rPr>
        <w:t>ACUERDO</w:t>
      </w:r>
      <w:r w:rsidRPr="005B163E">
        <w:rPr>
          <w:rFonts w:ascii="Arial" w:hAnsi="Arial" w:cs="Arial"/>
          <w:iCs/>
          <w:caps/>
          <w:sz w:val="21"/>
          <w:szCs w:val="21"/>
        </w:rPr>
        <w:t xml:space="preserve">” </w:t>
      </w:r>
      <w:r w:rsidR="00ED3667" w:rsidRPr="005B163E">
        <w:rPr>
          <w:rFonts w:ascii="Arial" w:hAnsi="Arial" w:cs="Arial"/>
          <w:iCs/>
          <w:caps/>
          <w:sz w:val="21"/>
          <w:szCs w:val="21"/>
        </w:rPr>
        <w:t xml:space="preserve">LA </w:t>
      </w:r>
      <w:r w:rsidR="00ED3667" w:rsidRPr="005B163E">
        <w:rPr>
          <w:rFonts w:ascii="Arial" w:hAnsi="Arial" w:cs="Arial"/>
          <w:b/>
          <w:iCs/>
          <w:caps/>
          <w:sz w:val="21"/>
          <w:szCs w:val="21"/>
        </w:rPr>
        <w:t>“CONVOCANTE”</w:t>
      </w:r>
      <w:r w:rsidR="00ED3667" w:rsidRPr="005B163E">
        <w:rPr>
          <w:rFonts w:ascii="Arial" w:hAnsi="Arial" w:cs="Arial"/>
          <w:iCs/>
          <w:caps/>
          <w:sz w:val="21"/>
          <w:szCs w:val="21"/>
        </w:rPr>
        <w:t xml:space="preserve"> podrá dar por terminado anticipadamente el </w:t>
      </w:r>
      <w:r w:rsidR="00ED3667" w:rsidRPr="005B163E">
        <w:rPr>
          <w:rFonts w:ascii="Arial" w:hAnsi="Arial" w:cs="Arial"/>
          <w:b/>
          <w:sz w:val="21"/>
          <w:szCs w:val="21"/>
        </w:rPr>
        <w:t xml:space="preserve">“CONTRATO” </w:t>
      </w:r>
      <w:r w:rsidR="00ED3667" w:rsidRPr="005B163E">
        <w:rPr>
          <w:rFonts w:ascii="Arial" w:hAnsi="Arial" w:cs="Arial"/>
          <w:iCs/>
          <w:caps/>
          <w:sz w:val="21"/>
          <w:szCs w:val="21"/>
        </w:rPr>
        <w:t xml:space="preserve">sin responsabilidad y sin </w:t>
      </w:r>
      <w:r w:rsidR="00ED3667" w:rsidRPr="005B163E">
        <w:rPr>
          <w:rFonts w:ascii="Arial" w:hAnsi="Arial" w:cs="Arial"/>
          <w:iCs/>
          <w:caps/>
          <w:sz w:val="21"/>
          <w:szCs w:val="21"/>
        </w:rPr>
        <w:lastRenderedPageBreak/>
        <w:t>necesidad de que medie resolución judicial alguna, mediante dictamen que presente EL/LA “</w:t>
      </w:r>
      <w:r w:rsidR="00ED3667" w:rsidRPr="005B163E">
        <w:rPr>
          <w:rFonts w:ascii="Arial" w:hAnsi="Arial" w:cs="Arial"/>
          <w:b/>
          <w:iCs/>
          <w:caps/>
          <w:sz w:val="21"/>
          <w:szCs w:val="21"/>
        </w:rPr>
        <w:t>ADMINISTRADOR(A) DEL CONTRATO</w:t>
      </w:r>
      <w:r w:rsidR="00ED3667" w:rsidRPr="005B163E">
        <w:rPr>
          <w:rFonts w:ascii="Arial" w:hAnsi="Arial" w:cs="Arial"/>
          <w:iCs/>
          <w:caps/>
          <w:sz w:val="21"/>
          <w:szCs w:val="21"/>
        </w:rPr>
        <w:t>”, cuando:</w:t>
      </w:r>
    </w:p>
    <w:p w14:paraId="2970D5AF" w14:textId="77777777" w:rsidR="00ED3667" w:rsidRDefault="00ED3667" w:rsidP="005B163E">
      <w:pPr>
        <w:spacing w:after="0" w:line="240" w:lineRule="auto"/>
        <w:ind w:left="709" w:hanging="1"/>
        <w:rPr>
          <w:rFonts w:ascii="Arial" w:hAnsi="Arial" w:cs="Arial"/>
          <w:caps/>
          <w:sz w:val="21"/>
          <w:szCs w:val="21"/>
        </w:rPr>
      </w:pPr>
    </w:p>
    <w:p w14:paraId="68C26846" w14:textId="77777777" w:rsidR="000E59FA" w:rsidRPr="005B163E" w:rsidRDefault="000E59FA" w:rsidP="005B163E">
      <w:pPr>
        <w:spacing w:after="0" w:line="240" w:lineRule="auto"/>
        <w:ind w:left="709" w:hanging="1"/>
        <w:rPr>
          <w:rFonts w:ascii="Arial" w:hAnsi="Arial" w:cs="Arial"/>
          <w:caps/>
          <w:sz w:val="21"/>
          <w:szCs w:val="21"/>
        </w:rPr>
      </w:pPr>
    </w:p>
    <w:p w14:paraId="05272D22" w14:textId="77777777" w:rsidR="00ED3667" w:rsidRPr="005B163E" w:rsidRDefault="00ED3667" w:rsidP="005B163E">
      <w:pPr>
        <w:pStyle w:val="Prrafodelista"/>
        <w:numPr>
          <w:ilvl w:val="1"/>
          <w:numId w:val="18"/>
        </w:numPr>
        <w:snapToGrid w:val="0"/>
        <w:spacing w:after="0" w:line="240" w:lineRule="auto"/>
        <w:rPr>
          <w:rFonts w:ascii="Arial" w:hAnsi="Arial" w:cs="Arial"/>
          <w:caps/>
          <w:sz w:val="21"/>
          <w:szCs w:val="21"/>
        </w:rPr>
      </w:pPr>
      <w:r w:rsidRPr="005B163E">
        <w:rPr>
          <w:rFonts w:ascii="Arial" w:hAnsi="Arial" w:cs="Arial"/>
          <w:iCs/>
          <w:caps/>
          <w:sz w:val="21"/>
          <w:szCs w:val="21"/>
        </w:rPr>
        <w:t xml:space="preserve">Existan causas justificadas para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iCs/>
          <w:caps/>
          <w:sz w:val="21"/>
          <w:szCs w:val="21"/>
        </w:rPr>
        <w:t>.</w:t>
      </w:r>
    </w:p>
    <w:p w14:paraId="4AFB33D0" w14:textId="77777777" w:rsidR="00ED3667" w:rsidRPr="005B163E" w:rsidRDefault="00ED3667" w:rsidP="005B163E">
      <w:pPr>
        <w:pStyle w:val="Prrafodelista"/>
        <w:snapToGrid w:val="0"/>
        <w:spacing w:after="0" w:line="240" w:lineRule="auto"/>
        <w:ind w:left="1440"/>
        <w:rPr>
          <w:rFonts w:ascii="Arial" w:hAnsi="Arial" w:cs="Arial"/>
          <w:caps/>
          <w:sz w:val="21"/>
          <w:szCs w:val="21"/>
        </w:rPr>
      </w:pPr>
    </w:p>
    <w:p w14:paraId="21FF90D3" w14:textId="77777777" w:rsidR="00ED3667" w:rsidRPr="005B163E" w:rsidRDefault="00ED3667" w:rsidP="005B163E">
      <w:pPr>
        <w:pStyle w:val="Prrafodelista"/>
        <w:numPr>
          <w:ilvl w:val="1"/>
          <w:numId w:val="18"/>
        </w:numPr>
        <w:snapToGrid w:val="0"/>
        <w:spacing w:after="0" w:line="240" w:lineRule="auto"/>
        <w:jc w:val="both"/>
        <w:rPr>
          <w:rFonts w:ascii="Arial" w:hAnsi="Arial" w:cs="Arial"/>
          <w:caps/>
          <w:sz w:val="21"/>
          <w:szCs w:val="21"/>
        </w:rPr>
      </w:pPr>
      <w:r w:rsidRPr="005B163E">
        <w:rPr>
          <w:rFonts w:ascii="Arial" w:hAnsi="Arial" w:cs="Arial"/>
          <w:iCs/>
          <w:caps/>
          <w:sz w:val="21"/>
          <w:szCs w:val="21"/>
        </w:rPr>
        <w:t xml:space="preserve">Se extinga la necesidad de requerir LOS SERVICIOS y se demuestre que de continuarse con el cumplimiento de las obligaciones pactadas se ocasionaría un daño o perjuicio a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iCs/>
          <w:caps/>
          <w:sz w:val="21"/>
          <w:szCs w:val="21"/>
        </w:rPr>
        <w:t>.</w:t>
      </w:r>
    </w:p>
    <w:p w14:paraId="6463B575" w14:textId="77777777" w:rsidR="00ED3667" w:rsidRPr="005B163E" w:rsidRDefault="00ED3667" w:rsidP="005B163E">
      <w:pPr>
        <w:pStyle w:val="Prrafodelista"/>
        <w:snapToGrid w:val="0"/>
        <w:spacing w:after="0" w:line="240" w:lineRule="auto"/>
        <w:ind w:left="1440"/>
        <w:rPr>
          <w:rFonts w:ascii="Arial" w:hAnsi="Arial" w:cs="Arial"/>
          <w:caps/>
          <w:sz w:val="21"/>
          <w:szCs w:val="21"/>
        </w:rPr>
      </w:pPr>
    </w:p>
    <w:p w14:paraId="60353C4B" w14:textId="77777777" w:rsidR="00ED3667" w:rsidRPr="005B163E" w:rsidRDefault="00ED3667" w:rsidP="005B163E">
      <w:pPr>
        <w:pStyle w:val="Prrafodelista"/>
        <w:numPr>
          <w:ilvl w:val="1"/>
          <w:numId w:val="18"/>
        </w:numPr>
        <w:snapToGrid w:val="0"/>
        <w:spacing w:after="0" w:line="240" w:lineRule="auto"/>
        <w:jc w:val="both"/>
        <w:rPr>
          <w:rFonts w:ascii="Arial" w:hAnsi="Arial" w:cs="Arial"/>
          <w:caps/>
          <w:sz w:val="21"/>
          <w:szCs w:val="21"/>
        </w:rPr>
      </w:pPr>
      <w:r w:rsidRPr="005B163E">
        <w:rPr>
          <w:rFonts w:ascii="Arial" w:hAnsi="Arial" w:cs="Arial"/>
          <w:iCs/>
          <w:caps/>
          <w:sz w:val="21"/>
          <w:szCs w:val="21"/>
        </w:rPr>
        <w:t xml:space="preserve">Se determine la nulidad total o parcial de los actos que dieron origen al </w:t>
      </w:r>
      <w:r w:rsidRPr="005B163E">
        <w:rPr>
          <w:rFonts w:ascii="Arial" w:hAnsi="Arial" w:cs="Arial"/>
          <w:b/>
          <w:sz w:val="21"/>
          <w:szCs w:val="21"/>
        </w:rPr>
        <w:t>“CONTRATO”</w:t>
      </w:r>
      <w:r w:rsidRPr="005B163E">
        <w:rPr>
          <w:rFonts w:ascii="Arial" w:hAnsi="Arial" w:cs="Arial"/>
          <w:iCs/>
          <w:caps/>
          <w:sz w:val="21"/>
          <w:szCs w:val="21"/>
        </w:rPr>
        <w:t>, con motivo de la resolución de una inconformidad.</w:t>
      </w:r>
    </w:p>
    <w:p w14:paraId="7556ED92" w14:textId="77777777" w:rsidR="00ED3667" w:rsidRPr="005B163E" w:rsidRDefault="00ED3667" w:rsidP="005B163E">
      <w:pPr>
        <w:snapToGrid w:val="0"/>
        <w:spacing w:after="0" w:line="240" w:lineRule="auto"/>
        <w:rPr>
          <w:rFonts w:ascii="Arial" w:hAnsi="Arial" w:cs="Arial"/>
          <w:caps/>
          <w:sz w:val="21"/>
          <w:szCs w:val="21"/>
        </w:rPr>
      </w:pPr>
    </w:p>
    <w:p w14:paraId="22E5028F" w14:textId="77777777" w:rsidR="00ED3667" w:rsidRPr="005B163E" w:rsidRDefault="00ED3667" w:rsidP="005B163E">
      <w:pPr>
        <w:spacing w:after="0" w:line="240" w:lineRule="auto"/>
        <w:ind w:left="709"/>
        <w:jc w:val="both"/>
        <w:rPr>
          <w:rFonts w:ascii="Arial" w:hAnsi="Arial" w:cs="Arial"/>
          <w:iCs/>
          <w:caps/>
          <w:sz w:val="21"/>
          <w:szCs w:val="21"/>
        </w:rPr>
      </w:pPr>
      <w:r w:rsidRPr="005B163E">
        <w:rPr>
          <w:rFonts w:ascii="Arial" w:hAnsi="Arial" w:cs="Arial"/>
          <w:iCs/>
          <w:caps/>
          <w:sz w:val="21"/>
          <w:szCs w:val="21"/>
        </w:rPr>
        <w:t>En cualquier supuesto se dará aviso por escrito a</w:t>
      </w:r>
      <w:r w:rsidRPr="005B163E">
        <w:rPr>
          <w:rFonts w:ascii="Arial" w:hAnsi="Arial" w:cs="Arial"/>
          <w:sz w:val="21"/>
          <w:szCs w:val="21"/>
        </w:rPr>
        <w:t xml:space="preserve">L </w:t>
      </w:r>
      <w:r w:rsidRPr="005B163E">
        <w:rPr>
          <w:rFonts w:ascii="Arial" w:hAnsi="Arial" w:cs="Arial"/>
          <w:b/>
          <w:sz w:val="21"/>
          <w:szCs w:val="21"/>
        </w:rPr>
        <w:t>“PROVEEDOR”</w:t>
      </w:r>
      <w:r w:rsidRPr="005B163E">
        <w:rPr>
          <w:rFonts w:ascii="Arial" w:hAnsi="Arial" w:cs="Arial"/>
          <w:iCs/>
          <w:caps/>
          <w:sz w:val="21"/>
          <w:szCs w:val="21"/>
        </w:rPr>
        <w:t xml:space="preserve"> con 5 días hábiles de anticipación.</w:t>
      </w:r>
    </w:p>
    <w:p w14:paraId="469FFFFD" w14:textId="77777777" w:rsidR="00ED3667" w:rsidRPr="005B163E" w:rsidRDefault="00ED3667" w:rsidP="005B163E">
      <w:pPr>
        <w:spacing w:after="0" w:line="240" w:lineRule="auto"/>
        <w:ind w:left="709"/>
        <w:jc w:val="both"/>
        <w:rPr>
          <w:rFonts w:ascii="Arial" w:hAnsi="Arial" w:cs="Arial"/>
          <w:caps/>
          <w:sz w:val="21"/>
          <w:szCs w:val="21"/>
        </w:rPr>
      </w:pPr>
    </w:p>
    <w:p w14:paraId="032C772A" w14:textId="77777777" w:rsidR="00ED3667" w:rsidRPr="005B163E" w:rsidRDefault="00ED3667" w:rsidP="005B163E">
      <w:pPr>
        <w:spacing w:after="0" w:line="240" w:lineRule="auto"/>
        <w:ind w:left="709"/>
        <w:jc w:val="both"/>
        <w:rPr>
          <w:rFonts w:ascii="Arial" w:hAnsi="Arial" w:cs="Arial"/>
          <w:iCs/>
          <w:caps/>
          <w:sz w:val="21"/>
          <w:szCs w:val="21"/>
        </w:rPr>
      </w:pP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iCs/>
          <w:caps/>
          <w:sz w:val="21"/>
          <w:szCs w:val="21"/>
        </w:rPr>
        <w:t xml:space="preserve"> reembolsará a</w:t>
      </w:r>
      <w:r w:rsidRPr="005B163E">
        <w:rPr>
          <w:rFonts w:ascii="Arial" w:hAnsi="Arial" w:cs="Arial"/>
          <w:sz w:val="21"/>
          <w:szCs w:val="21"/>
        </w:rPr>
        <w:t xml:space="preserve">L </w:t>
      </w:r>
      <w:r w:rsidRPr="005B163E">
        <w:rPr>
          <w:rFonts w:ascii="Arial" w:hAnsi="Arial" w:cs="Arial"/>
          <w:b/>
          <w:sz w:val="21"/>
          <w:szCs w:val="21"/>
        </w:rPr>
        <w:t>“PROVEEDOR”</w:t>
      </w:r>
      <w:r w:rsidRPr="005B163E">
        <w:rPr>
          <w:rFonts w:ascii="Arial" w:hAnsi="Arial" w:cs="Arial"/>
          <w:iCs/>
          <w:caps/>
          <w:sz w:val="21"/>
          <w:szCs w:val="21"/>
        </w:rPr>
        <w:t xml:space="preserve"> los gastos no recuperables, siempre que éstos sean razonables, estén debidamente comprobados y se relacionen directamente con el </w:t>
      </w:r>
      <w:bookmarkEnd w:id="130"/>
      <w:r w:rsidRPr="005B163E">
        <w:rPr>
          <w:rFonts w:ascii="Arial" w:hAnsi="Arial" w:cs="Arial"/>
          <w:b/>
          <w:sz w:val="21"/>
          <w:szCs w:val="21"/>
        </w:rPr>
        <w:t>“CONTRATO”</w:t>
      </w:r>
      <w:r w:rsidRPr="005B163E">
        <w:rPr>
          <w:rFonts w:ascii="Arial" w:hAnsi="Arial" w:cs="Arial"/>
          <w:iCs/>
          <w:caps/>
          <w:sz w:val="21"/>
          <w:szCs w:val="21"/>
        </w:rPr>
        <w:t>.</w:t>
      </w:r>
    </w:p>
    <w:p w14:paraId="5BE42919" w14:textId="77777777" w:rsidR="001A4512" w:rsidRPr="005B163E" w:rsidRDefault="001A4512" w:rsidP="005B163E">
      <w:pPr>
        <w:spacing w:after="0" w:line="240" w:lineRule="auto"/>
        <w:ind w:left="709"/>
        <w:jc w:val="both"/>
        <w:rPr>
          <w:rFonts w:ascii="Arial" w:hAnsi="Arial" w:cs="Arial"/>
          <w:iCs/>
          <w:caps/>
          <w:sz w:val="21"/>
          <w:szCs w:val="21"/>
        </w:rPr>
      </w:pPr>
    </w:p>
    <w:p w14:paraId="5B098FAE" w14:textId="77777777" w:rsidR="00ED3667" w:rsidRDefault="00ED3667" w:rsidP="005B163E">
      <w:pPr>
        <w:spacing w:after="0" w:line="240" w:lineRule="auto"/>
        <w:jc w:val="both"/>
        <w:rPr>
          <w:rFonts w:ascii="Arial" w:hAnsi="Arial" w:cs="Arial"/>
          <w:iCs/>
          <w:caps/>
          <w:sz w:val="21"/>
          <w:szCs w:val="21"/>
        </w:rPr>
      </w:pPr>
    </w:p>
    <w:p w14:paraId="18D9F0C3" w14:textId="77777777" w:rsidR="00ED3667" w:rsidRPr="005B163E" w:rsidRDefault="00ED3667" w:rsidP="005B163E">
      <w:pPr>
        <w:numPr>
          <w:ilvl w:val="0"/>
          <w:numId w:val="16"/>
        </w:numPr>
        <w:spacing w:after="0" w:line="240" w:lineRule="auto"/>
        <w:ind w:left="426" w:hanging="426"/>
        <w:jc w:val="both"/>
        <w:rPr>
          <w:rFonts w:ascii="Arial" w:hAnsi="Arial" w:cs="Arial"/>
          <w:b/>
          <w:sz w:val="21"/>
          <w:szCs w:val="21"/>
        </w:rPr>
      </w:pPr>
      <w:r w:rsidRPr="005B163E">
        <w:rPr>
          <w:rFonts w:ascii="Arial" w:hAnsi="Arial" w:cs="Arial"/>
          <w:b/>
          <w:sz w:val="21"/>
          <w:szCs w:val="21"/>
        </w:rPr>
        <w:t>SUSPENSIÓN DE LA PRESTACIÓN DE LOS SERVICIOS</w:t>
      </w:r>
    </w:p>
    <w:p w14:paraId="7BF6278D" w14:textId="77777777" w:rsidR="00ED3667" w:rsidRPr="005B163E" w:rsidRDefault="00ED3667" w:rsidP="005B163E">
      <w:pPr>
        <w:spacing w:after="0" w:line="240" w:lineRule="auto"/>
        <w:ind w:left="709"/>
        <w:jc w:val="both"/>
        <w:rPr>
          <w:rFonts w:ascii="Arial" w:hAnsi="Arial" w:cs="Arial"/>
          <w:b/>
          <w:sz w:val="21"/>
          <w:szCs w:val="21"/>
        </w:rPr>
      </w:pPr>
    </w:p>
    <w:p w14:paraId="2D584DB3" w14:textId="77777777" w:rsidR="00ED3667" w:rsidRPr="005B163E" w:rsidRDefault="00C773AE" w:rsidP="005B163E">
      <w:pPr>
        <w:spacing w:after="0" w:line="240" w:lineRule="auto"/>
        <w:ind w:left="426"/>
        <w:jc w:val="both"/>
        <w:rPr>
          <w:rFonts w:ascii="Arial" w:hAnsi="Arial" w:cs="Arial"/>
          <w:sz w:val="21"/>
          <w:szCs w:val="21"/>
        </w:rPr>
      </w:pPr>
      <w:r w:rsidRPr="005B163E">
        <w:rPr>
          <w:rFonts w:ascii="Arial" w:hAnsi="Arial" w:cs="Arial"/>
          <w:caps/>
          <w:sz w:val="21"/>
          <w:szCs w:val="21"/>
        </w:rPr>
        <w:t>DE CONFORMIDAD CON EL ARTÍCULO 5</w:t>
      </w:r>
      <w:r w:rsidR="00180F23" w:rsidRPr="005B163E">
        <w:rPr>
          <w:rFonts w:ascii="Arial" w:hAnsi="Arial" w:cs="Arial"/>
          <w:caps/>
          <w:sz w:val="21"/>
          <w:szCs w:val="21"/>
        </w:rPr>
        <w:t>7</w:t>
      </w:r>
      <w:r w:rsidRPr="005B163E">
        <w:rPr>
          <w:rFonts w:ascii="Arial" w:hAnsi="Arial" w:cs="Arial"/>
          <w:caps/>
          <w:sz w:val="21"/>
          <w:szCs w:val="21"/>
        </w:rPr>
        <w:t xml:space="preserve"> DEL “</w:t>
      </w:r>
      <w:r w:rsidRPr="005B163E">
        <w:rPr>
          <w:rFonts w:ascii="Arial" w:hAnsi="Arial" w:cs="Arial"/>
          <w:b/>
          <w:bCs/>
          <w:caps/>
          <w:sz w:val="21"/>
          <w:szCs w:val="21"/>
        </w:rPr>
        <w:t>ACUERDO</w:t>
      </w:r>
      <w:r w:rsidRPr="005B163E">
        <w:rPr>
          <w:rFonts w:ascii="Arial" w:hAnsi="Arial" w:cs="Arial"/>
          <w:caps/>
          <w:sz w:val="21"/>
          <w:szCs w:val="21"/>
        </w:rPr>
        <w:t xml:space="preserve">” </w:t>
      </w:r>
      <w:r w:rsidR="00ED3667" w:rsidRPr="005B163E">
        <w:rPr>
          <w:rFonts w:ascii="Arial" w:hAnsi="Arial" w:cs="Arial"/>
          <w:caps/>
          <w:sz w:val="21"/>
          <w:szCs w:val="21"/>
        </w:rPr>
        <w:t xml:space="preserve">la </w:t>
      </w:r>
      <w:r w:rsidR="00ED3667" w:rsidRPr="005B163E">
        <w:rPr>
          <w:rFonts w:ascii="Arial" w:hAnsi="Arial" w:cs="Arial"/>
          <w:b/>
          <w:caps/>
          <w:sz w:val="21"/>
          <w:szCs w:val="21"/>
        </w:rPr>
        <w:t>“convocante”</w:t>
      </w:r>
      <w:r w:rsidR="00ED3667" w:rsidRPr="005B163E">
        <w:rPr>
          <w:rFonts w:ascii="Arial" w:hAnsi="Arial" w:cs="Arial"/>
          <w:sz w:val="21"/>
          <w:szCs w:val="21"/>
        </w:rPr>
        <w:t xml:space="preserve"> BAJO SU RESPONSABILIDAD PODRÁ SUSPENDER LA </w:t>
      </w:r>
      <w:r w:rsidR="00ED3667" w:rsidRPr="005B163E">
        <w:rPr>
          <w:rFonts w:ascii="Arial" w:hAnsi="Arial" w:cs="Arial"/>
          <w:caps/>
          <w:sz w:val="21"/>
          <w:szCs w:val="21"/>
          <w:lang w:val="es-ES"/>
        </w:rPr>
        <w:t>PRESTACIÓN DE LOS SERVICIOS</w:t>
      </w:r>
      <w:r w:rsidR="00ED3667" w:rsidRPr="005B163E">
        <w:rPr>
          <w:rFonts w:ascii="Arial" w:hAnsi="Arial" w:cs="Arial"/>
          <w:sz w:val="21"/>
          <w:szCs w:val="21"/>
        </w:rPr>
        <w:t xml:space="preserve"> POR CASO FORTUITO O FUERZA MAYOR, DEBIDAMENTE JUSTIFICADO, LO QUE SE HARÁ CONSTAR EN EL ACTA CIRCUNSTANCIADA EN LA CUAL SE DICTAMINE DICHA SUSPENSIÓN QUE ELABORARÁ EL </w:t>
      </w:r>
      <w:r w:rsidR="00ED3667" w:rsidRPr="005B163E">
        <w:rPr>
          <w:rFonts w:ascii="Arial" w:hAnsi="Arial" w:cs="Arial"/>
          <w:b/>
          <w:sz w:val="21"/>
          <w:szCs w:val="21"/>
        </w:rPr>
        <w:t>“ADMINISTRADOR(A) DEL CONTRATO”</w:t>
      </w:r>
      <w:r w:rsidR="00ED3667" w:rsidRPr="005B163E">
        <w:rPr>
          <w:rFonts w:ascii="Arial" w:hAnsi="Arial" w:cs="Arial"/>
          <w:sz w:val="21"/>
          <w:szCs w:val="21"/>
        </w:rPr>
        <w:t xml:space="preserve"> EN EL QUE SE ESPECIFIQUEN LAS CAUSAS QUE MOTIVARON LA SUSPENSIÓN EN LA PRESTACIÓN DE LOS SERVICIOS, ASÍ COMO EL PLAZO DE SUSPENSIÓN DE </w:t>
      </w:r>
      <w:r w:rsidR="00821253" w:rsidRPr="005B163E">
        <w:rPr>
          <w:rFonts w:ascii="Arial" w:hAnsi="Arial" w:cs="Arial"/>
          <w:sz w:val="21"/>
          <w:szCs w:val="21"/>
        </w:rPr>
        <w:t>LOS MISMOS</w:t>
      </w:r>
      <w:r w:rsidR="00ED3667" w:rsidRPr="005B163E">
        <w:rPr>
          <w:rFonts w:ascii="Arial" w:hAnsi="Arial" w:cs="Arial"/>
          <w:sz w:val="21"/>
          <w:szCs w:val="21"/>
        </w:rPr>
        <w:t>.</w:t>
      </w:r>
    </w:p>
    <w:p w14:paraId="2FA9A113" w14:textId="77777777" w:rsidR="00ED3667" w:rsidRPr="005B163E" w:rsidRDefault="00ED3667" w:rsidP="005B163E">
      <w:pPr>
        <w:spacing w:after="0" w:line="240" w:lineRule="auto"/>
        <w:ind w:left="426" w:right="72"/>
        <w:jc w:val="both"/>
        <w:rPr>
          <w:rFonts w:ascii="Arial" w:hAnsi="Arial" w:cs="Arial"/>
          <w:sz w:val="21"/>
          <w:szCs w:val="21"/>
        </w:rPr>
      </w:pPr>
    </w:p>
    <w:p w14:paraId="19950F9A" w14:textId="77777777" w:rsidR="00ED3667" w:rsidRPr="005B163E" w:rsidRDefault="00ED3667" w:rsidP="005B163E">
      <w:pPr>
        <w:spacing w:after="0" w:line="240" w:lineRule="auto"/>
        <w:ind w:left="426" w:right="72"/>
        <w:jc w:val="both"/>
        <w:rPr>
          <w:rFonts w:ascii="Arial" w:hAnsi="Arial" w:cs="Arial"/>
          <w:sz w:val="21"/>
          <w:szCs w:val="21"/>
        </w:rPr>
      </w:pPr>
      <w:r w:rsidRPr="005B163E">
        <w:rPr>
          <w:rFonts w:ascii="Arial" w:hAnsi="Arial" w:cs="Arial"/>
          <w:sz w:val="21"/>
          <w:szCs w:val="21"/>
        </w:rPr>
        <w:t xml:space="preserve">EN ESTE CASO,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rPr>
        <w:t xml:space="preserve"> PAGARÁ ÚNICAMENTE AQUELLOS SERVICIOS QUE HUBIESEN SIDO </w:t>
      </w:r>
      <w:r w:rsidR="00821253" w:rsidRPr="005B163E">
        <w:rPr>
          <w:rFonts w:ascii="Arial" w:hAnsi="Arial" w:cs="Arial"/>
          <w:sz w:val="21"/>
          <w:szCs w:val="21"/>
        </w:rPr>
        <w:t>EFECTIVAMENTE</w:t>
      </w:r>
      <w:r w:rsidRPr="005B163E">
        <w:rPr>
          <w:rFonts w:ascii="Arial" w:hAnsi="Arial" w:cs="Arial"/>
          <w:sz w:val="21"/>
          <w:szCs w:val="21"/>
        </w:rPr>
        <w:t xml:space="preserve"> PRESTADOS.</w:t>
      </w:r>
    </w:p>
    <w:p w14:paraId="0684352E" w14:textId="77777777" w:rsidR="00ED3667" w:rsidRPr="005B163E" w:rsidRDefault="00ED3667" w:rsidP="005B163E">
      <w:pPr>
        <w:spacing w:after="0" w:line="240" w:lineRule="auto"/>
        <w:ind w:left="426" w:right="72"/>
        <w:jc w:val="both"/>
        <w:rPr>
          <w:rFonts w:ascii="Arial" w:hAnsi="Arial" w:cs="Arial"/>
          <w:sz w:val="21"/>
          <w:szCs w:val="21"/>
        </w:rPr>
      </w:pPr>
    </w:p>
    <w:p w14:paraId="18F8DBF6" w14:textId="77777777" w:rsidR="00ED3667" w:rsidRPr="005B163E" w:rsidRDefault="00ED3667" w:rsidP="005B163E">
      <w:pPr>
        <w:spacing w:after="0" w:line="240" w:lineRule="auto"/>
        <w:ind w:left="426"/>
        <w:jc w:val="both"/>
        <w:rPr>
          <w:rFonts w:ascii="Arial" w:hAnsi="Arial" w:cs="Arial"/>
          <w:iCs/>
          <w:caps/>
          <w:sz w:val="21"/>
          <w:szCs w:val="21"/>
        </w:rPr>
      </w:pPr>
      <w:r w:rsidRPr="005B163E">
        <w:rPr>
          <w:rFonts w:ascii="Arial" w:hAnsi="Arial" w:cs="Arial"/>
          <w:sz w:val="21"/>
          <w:szCs w:val="21"/>
        </w:rPr>
        <w:t xml:space="preserve">CUANDO LA SUSPENSIÓN OBEDEZCA A CAUSAS IMPUTABLES A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rPr>
        <w:t xml:space="preserve">, ÉSTA DEBERÁ PAGAR AL </w:t>
      </w:r>
      <w:r w:rsidRPr="005B163E">
        <w:rPr>
          <w:rFonts w:ascii="Arial" w:hAnsi="Arial" w:cs="Arial"/>
          <w:b/>
          <w:sz w:val="21"/>
          <w:szCs w:val="21"/>
        </w:rPr>
        <w:t>“</w:t>
      </w:r>
      <w:r w:rsidR="00863EF0" w:rsidRPr="005B163E">
        <w:rPr>
          <w:rFonts w:ascii="Arial" w:hAnsi="Arial" w:cs="Arial"/>
          <w:b/>
          <w:sz w:val="21"/>
          <w:szCs w:val="21"/>
        </w:rPr>
        <w:t>PROVEEDOR</w:t>
      </w:r>
      <w:r w:rsidRPr="005B163E">
        <w:rPr>
          <w:rFonts w:ascii="Arial" w:hAnsi="Arial" w:cs="Arial"/>
          <w:b/>
          <w:sz w:val="21"/>
          <w:szCs w:val="21"/>
        </w:rPr>
        <w:t>”</w:t>
      </w:r>
      <w:r w:rsidRPr="005B163E">
        <w:rPr>
          <w:rFonts w:ascii="Arial" w:hAnsi="Arial" w:cs="Arial"/>
          <w:sz w:val="21"/>
          <w:szCs w:val="21"/>
        </w:rPr>
        <w:t xml:space="preserve"> LOS GASTOS NO RECUPERABLES DURANTE EL TIEMPO QUE DURE LA SUSPENSIÓN PARA LA PRESTACIÓN DE LOS SERVICIOS|, SIEMPRE QUE ÉSTOS SEAN RAZONABLES, ESTÉN DEBIDAMENTE COMPROBADOS Y SE RELACIONEN DIRECTAMENTE CON EL OBJETO DEL </w:t>
      </w:r>
      <w:r w:rsidRPr="005B163E">
        <w:rPr>
          <w:rFonts w:ascii="Arial" w:hAnsi="Arial" w:cs="Arial"/>
          <w:b/>
          <w:sz w:val="21"/>
          <w:szCs w:val="21"/>
        </w:rPr>
        <w:t>“CONTRATO”</w:t>
      </w:r>
      <w:r w:rsidRPr="005B163E">
        <w:rPr>
          <w:rFonts w:ascii="Arial" w:hAnsi="Arial" w:cs="Arial"/>
          <w:iCs/>
          <w:caps/>
          <w:sz w:val="21"/>
          <w:szCs w:val="21"/>
        </w:rPr>
        <w:t>.</w:t>
      </w:r>
    </w:p>
    <w:p w14:paraId="1E1B3354" w14:textId="77777777" w:rsidR="00ED3667" w:rsidRPr="005B163E" w:rsidRDefault="00ED3667" w:rsidP="005B163E">
      <w:pPr>
        <w:spacing w:after="0" w:line="240" w:lineRule="auto"/>
        <w:ind w:left="426"/>
        <w:jc w:val="both"/>
        <w:rPr>
          <w:rFonts w:ascii="Arial" w:hAnsi="Arial" w:cs="Arial"/>
          <w:sz w:val="21"/>
          <w:szCs w:val="21"/>
        </w:rPr>
      </w:pPr>
    </w:p>
    <w:p w14:paraId="148CD185" w14:textId="77777777" w:rsidR="00ED3667" w:rsidRPr="005B163E" w:rsidRDefault="00ED3667" w:rsidP="005B163E">
      <w:pPr>
        <w:spacing w:after="0" w:line="240" w:lineRule="auto"/>
        <w:ind w:left="426"/>
        <w:jc w:val="both"/>
        <w:rPr>
          <w:rFonts w:ascii="Arial" w:hAnsi="Arial" w:cs="Arial"/>
          <w:sz w:val="21"/>
          <w:szCs w:val="21"/>
        </w:rPr>
      </w:pPr>
      <w:r w:rsidRPr="005B163E">
        <w:rPr>
          <w:rFonts w:ascii="Arial" w:hAnsi="Arial" w:cs="Arial"/>
          <w:sz w:val="21"/>
          <w:szCs w:val="21"/>
        </w:rPr>
        <w:t xml:space="preserve">EN CUALQUIERA DE LOS CASOS ANTES SEÑALADOS,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rPr>
        <w:t xml:space="preserve"> Y EL </w:t>
      </w:r>
      <w:r w:rsidRPr="005B163E">
        <w:rPr>
          <w:rFonts w:ascii="Arial" w:hAnsi="Arial" w:cs="Arial"/>
          <w:b/>
          <w:sz w:val="21"/>
          <w:szCs w:val="21"/>
        </w:rPr>
        <w:t>“PROVEEDOR”</w:t>
      </w:r>
      <w:r w:rsidRPr="005B163E">
        <w:rPr>
          <w:rFonts w:ascii="Arial" w:hAnsi="Arial" w:cs="Arial"/>
          <w:sz w:val="21"/>
          <w:szCs w:val="21"/>
        </w:rPr>
        <w:t xml:space="preserve"> PACTARÁN EL PLAZO DE SUSPENSIÓN, A CUYO TÉRMINO PODRÁ INICIARSE LA TERMINACIÓN ANTICIPADA DEL </w:t>
      </w:r>
      <w:r w:rsidRPr="005B163E">
        <w:rPr>
          <w:rFonts w:ascii="Arial" w:hAnsi="Arial" w:cs="Arial"/>
          <w:b/>
          <w:sz w:val="21"/>
          <w:szCs w:val="21"/>
        </w:rPr>
        <w:t>“CONTRATO”</w:t>
      </w:r>
      <w:r w:rsidRPr="005B163E">
        <w:rPr>
          <w:rFonts w:ascii="Arial" w:hAnsi="Arial" w:cs="Arial"/>
          <w:sz w:val="21"/>
          <w:szCs w:val="21"/>
        </w:rPr>
        <w:t xml:space="preserve">. </w:t>
      </w:r>
    </w:p>
    <w:p w14:paraId="794E9109" w14:textId="77777777" w:rsidR="00ED3667" w:rsidRDefault="00ED3667" w:rsidP="005B163E">
      <w:pPr>
        <w:spacing w:after="0" w:line="240" w:lineRule="auto"/>
        <w:jc w:val="both"/>
        <w:rPr>
          <w:rFonts w:ascii="Arial" w:hAnsi="Arial" w:cs="Arial"/>
          <w:sz w:val="21"/>
          <w:szCs w:val="21"/>
        </w:rPr>
      </w:pPr>
    </w:p>
    <w:p w14:paraId="640404F2" w14:textId="77777777" w:rsidR="00AB35E9" w:rsidRPr="005B163E" w:rsidRDefault="00AB35E9" w:rsidP="005B163E">
      <w:pPr>
        <w:spacing w:after="0" w:line="240" w:lineRule="auto"/>
        <w:jc w:val="both"/>
        <w:rPr>
          <w:rFonts w:ascii="Arial" w:hAnsi="Arial" w:cs="Arial"/>
          <w:sz w:val="21"/>
          <w:szCs w:val="21"/>
        </w:rPr>
      </w:pPr>
    </w:p>
    <w:p w14:paraId="561F0F8A" w14:textId="77777777" w:rsidR="00ED3667" w:rsidRPr="005B163E" w:rsidRDefault="00ED3667" w:rsidP="005B163E">
      <w:pPr>
        <w:numPr>
          <w:ilvl w:val="0"/>
          <w:numId w:val="16"/>
        </w:numPr>
        <w:spacing w:after="0" w:line="240" w:lineRule="auto"/>
        <w:ind w:left="426"/>
        <w:jc w:val="both"/>
        <w:rPr>
          <w:rFonts w:ascii="Arial" w:hAnsi="Arial" w:cs="Arial"/>
          <w:b/>
          <w:sz w:val="21"/>
          <w:szCs w:val="21"/>
        </w:rPr>
      </w:pPr>
      <w:r w:rsidRPr="005B163E">
        <w:rPr>
          <w:rFonts w:ascii="Arial" w:hAnsi="Arial" w:cs="Arial"/>
          <w:b/>
          <w:sz w:val="21"/>
          <w:szCs w:val="21"/>
        </w:rPr>
        <w:t>NO NEGOCIACIONES DE LA CONVOCATORIA Y PROPOSICIONES</w:t>
      </w:r>
    </w:p>
    <w:p w14:paraId="00A3F1FC" w14:textId="77777777" w:rsidR="00ED3667" w:rsidRPr="005B163E" w:rsidRDefault="00ED3667" w:rsidP="005B163E">
      <w:pPr>
        <w:spacing w:after="0" w:line="240" w:lineRule="auto"/>
        <w:ind w:left="426"/>
        <w:jc w:val="both"/>
        <w:rPr>
          <w:rFonts w:ascii="Arial" w:hAnsi="Arial" w:cs="Arial"/>
          <w:b/>
          <w:sz w:val="21"/>
          <w:szCs w:val="21"/>
        </w:rPr>
      </w:pPr>
    </w:p>
    <w:p w14:paraId="2C8703A6" w14:textId="77777777" w:rsidR="00ED3667" w:rsidRPr="005B163E" w:rsidRDefault="00ED3667" w:rsidP="005B163E">
      <w:pPr>
        <w:spacing w:after="0" w:line="240" w:lineRule="auto"/>
        <w:ind w:left="426"/>
        <w:jc w:val="both"/>
        <w:rPr>
          <w:rFonts w:ascii="Arial" w:hAnsi="Arial" w:cs="Arial"/>
          <w:snapToGrid w:val="0"/>
          <w:sz w:val="21"/>
          <w:szCs w:val="21"/>
        </w:rPr>
      </w:pPr>
      <w:r w:rsidRPr="005B163E">
        <w:rPr>
          <w:rFonts w:ascii="Arial" w:hAnsi="Arial" w:cs="Arial"/>
          <w:snapToGrid w:val="0"/>
          <w:sz w:val="21"/>
          <w:szCs w:val="21"/>
        </w:rPr>
        <w:t>EN CUMPLIMIENTO CON LO DISPUESTO EN EL ARTÍCULO 21, PÁRRAFO QUINTO DEL “</w:t>
      </w:r>
      <w:r w:rsidRPr="005B163E">
        <w:rPr>
          <w:rFonts w:ascii="Arial" w:hAnsi="Arial" w:cs="Arial"/>
          <w:b/>
          <w:bCs/>
          <w:snapToGrid w:val="0"/>
          <w:sz w:val="21"/>
          <w:szCs w:val="21"/>
        </w:rPr>
        <w:t>ACUERDO”</w:t>
      </w:r>
      <w:r w:rsidRPr="005B163E">
        <w:rPr>
          <w:rFonts w:ascii="Arial" w:hAnsi="Arial" w:cs="Arial"/>
          <w:snapToGrid w:val="0"/>
          <w:sz w:val="21"/>
          <w:szCs w:val="21"/>
        </w:rPr>
        <w:t xml:space="preserve">, NO PODRÁN SER NEGOCIADAS O MODIFICADAS LAS CONDICIONES CONTENIDAS EN ESTA CONVOCATORIA, NI EN LAS PROPOSICIONES, PRESENTADAS POR LOS </w:t>
      </w:r>
      <w:r w:rsidRPr="005B163E">
        <w:rPr>
          <w:rFonts w:ascii="Arial" w:hAnsi="Arial" w:cs="Arial"/>
          <w:b/>
          <w:snapToGrid w:val="0"/>
          <w:sz w:val="21"/>
          <w:szCs w:val="21"/>
        </w:rPr>
        <w:t xml:space="preserve">“LICITANTES” </w:t>
      </w:r>
      <w:r w:rsidRPr="005B163E">
        <w:rPr>
          <w:rFonts w:ascii="Arial" w:hAnsi="Arial" w:cs="Arial"/>
          <w:snapToGrid w:val="0"/>
          <w:sz w:val="21"/>
          <w:szCs w:val="21"/>
        </w:rPr>
        <w:t xml:space="preserve">POR LO QUE LAS PROPOSICIONES DE LOS </w:t>
      </w:r>
      <w:r w:rsidRPr="005B163E">
        <w:rPr>
          <w:rFonts w:ascii="Arial" w:hAnsi="Arial" w:cs="Arial"/>
          <w:b/>
          <w:snapToGrid w:val="0"/>
          <w:sz w:val="21"/>
          <w:szCs w:val="21"/>
        </w:rPr>
        <w:t>“LICITANTES”</w:t>
      </w:r>
      <w:r w:rsidRPr="005B163E">
        <w:rPr>
          <w:rFonts w:ascii="Arial" w:hAnsi="Arial" w:cs="Arial"/>
          <w:snapToGrid w:val="0"/>
          <w:sz w:val="21"/>
          <w:szCs w:val="21"/>
        </w:rPr>
        <w:t xml:space="preserve"> QUE ESTABLEZCAN CONDICIONES COMERCIALES CONTRARIAS A LAS REQUERIDAS EN ESTA CONVOCATORIA O SE INDIQUE EL COBRO DE PENALIZACIONES A LA </w:t>
      </w:r>
      <w:r w:rsidRPr="005B163E">
        <w:rPr>
          <w:rFonts w:ascii="Arial" w:hAnsi="Arial" w:cs="Arial"/>
          <w:b/>
          <w:bCs/>
          <w:snapToGrid w:val="0"/>
          <w:sz w:val="21"/>
          <w:szCs w:val="21"/>
        </w:rPr>
        <w:t>“ASF”</w:t>
      </w:r>
      <w:r w:rsidRPr="005B163E">
        <w:rPr>
          <w:rFonts w:ascii="Arial" w:hAnsi="Arial" w:cs="Arial"/>
          <w:snapToGrid w:val="0"/>
          <w:sz w:val="21"/>
          <w:szCs w:val="21"/>
        </w:rPr>
        <w:t xml:space="preserve"> SERÁ DESECHADA, Y SE NOTIFICARÁ A LAS INSTANCIAS CORRESPONDIENTES POR HABER </w:t>
      </w:r>
      <w:r w:rsidRPr="005B163E">
        <w:rPr>
          <w:rFonts w:ascii="Arial" w:hAnsi="Arial" w:cs="Arial"/>
          <w:snapToGrid w:val="0"/>
          <w:sz w:val="21"/>
          <w:szCs w:val="21"/>
        </w:rPr>
        <w:lastRenderedPageBreak/>
        <w:t>PRESENTADO EN FALSEDAD EL ESCRITO DE CONFORMIDAD DE ACEPTACIÓN DE LA CONVOCATORIA, TODA VEZ QUE AFECTARÁ LA SOLVENCIA DE SU PROPOSICIÓN Y MOTIVARÁ SU DESECHAMIENTO.</w:t>
      </w:r>
    </w:p>
    <w:p w14:paraId="52A3CC80" w14:textId="77777777" w:rsidR="00ED3667" w:rsidRDefault="00ED3667" w:rsidP="005B163E">
      <w:pPr>
        <w:spacing w:after="0" w:line="240" w:lineRule="auto"/>
        <w:jc w:val="both"/>
        <w:rPr>
          <w:rFonts w:ascii="Arial" w:hAnsi="Arial" w:cs="Arial"/>
          <w:snapToGrid w:val="0"/>
          <w:sz w:val="21"/>
          <w:szCs w:val="21"/>
        </w:rPr>
      </w:pPr>
    </w:p>
    <w:p w14:paraId="3A22AAD1" w14:textId="77777777" w:rsidR="000E59FA" w:rsidRPr="005B163E" w:rsidRDefault="000E59FA" w:rsidP="005B163E">
      <w:pPr>
        <w:spacing w:after="0" w:line="240" w:lineRule="auto"/>
        <w:jc w:val="both"/>
        <w:rPr>
          <w:rFonts w:ascii="Arial" w:hAnsi="Arial" w:cs="Arial"/>
          <w:snapToGrid w:val="0"/>
          <w:sz w:val="21"/>
          <w:szCs w:val="21"/>
        </w:rPr>
      </w:pPr>
    </w:p>
    <w:p w14:paraId="5EFFDB2E" w14:textId="77777777" w:rsidR="00ED3667" w:rsidRPr="005B163E" w:rsidRDefault="00ED3667" w:rsidP="005B163E">
      <w:pPr>
        <w:numPr>
          <w:ilvl w:val="0"/>
          <w:numId w:val="16"/>
        </w:numPr>
        <w:spacing w:after="0" w:line="240" w:lineRule="auto"/>
        <w:ind w:left="426"/>
        <w:jc w:val="both"/>
        <w:rPr>
          <w:rFonts w:ascii="Arial" w:hAnsi="Arial" w:cs="Arial"/>
          <w:b/>
          <w:snapToGrid w:val="0"/>
          <w:sz w:val="21"/>
          <w:szCs w:val="21"/>
        </w:rPr>
      </w:pPr>
      <w:r w:rsidRPr="005B163E">
        <w:rPr>
          <w:rFonts w:ascii="Arial" w:hAnsi="Arial" w:cs="Arial"/>
          <w:b/>
          <w:snapToGrid w:val="0"/>
          <w:sz w:val="21"/>
          <w:szCs w:val="21"/>
        </w:rPr>
        <w:t>INCONFORMIDADES</w:t>
      </w:r>
    </w:p>
    <w:p w14:paraId="188869F3" w14:textId="77777777" w:rsidR="00ED3667" w:rsidRPr="005B163E" w:rsidRDefault="00ED3667" w:rsidP="005B163E">
      <w:pPr>
        <w:spacing w:after="0" w:line="240" w:lineRule="auto"/>
        <w:ind w:left="426"/>
        <w:jc w:val="both"/>
        <w:rPr>
          <w:rFonts w:ascii="Arial" w:hAnsi="Arial" w:cs="Arial"/>
          <w:b/>
          <w:snapToGrid w:val="0"/>
          <w:sz w:val="21"/>
          <w:szCs w:val="21"/>
        </w:rPr>
      </w:pPr>
    </w:p>
    <w:p w14:paraId="44555AE1" w14:textId="77777777" w:rsidR="00ED3667" w:rsidRPr="005B163E" w:rsidRDefault="00ED3667" w:rsidP="005B163E">
      <w:pPr>
        <w:tabs>
          <w:tab w:val="num" w:pos="-2977"/>
        </w:tabs>
        <w:spacing w:after="0" w:line="240" w:lineRule="auto"/>
        <w:ind w:left="426"/>
        <w:jc w:val="both"/>
        <w:rPr>
          <w:rFonts w:ascii="Arial" w:hAnsi="Arial" w:cs="Arial"/>
          <w:sz w:val="21"/>
          <w:szCs w:val="21"/>
        </w:rPr>
      </w:pPr>
      <w:r w:rsidRPr="005B163E">
        <w:rPr>
          <w:rFonts w:ascii="Arial" w:hAnsi="Arial" w:cs="Arial"/>
          <w:sz w:val="21"/>
          <w:szCs w:val="21"/>
        </w:rPr>
        <w:t>DE CONFORMIDAD CON LO ESTABLECIDO EN EL ARTÍCULO 63 DE</w:t>
      </w:r>
      <w:r w:rsidRPr="005B163E">
        <w:rPr>
          <w:rFonts w:ascii="Arial" w:hAnsi="Arial" w:cs="Arial"/>
          <w:caps/>
          <w:sz w:val="21"/>
          <w:szCs w:val="21"/>
        </w:rPr>
        <w:t xml:space="preserve">l </w:t>
      </w:r>
      <w:r w:rsidRPr="005B163E">
        <w:rPr>
          <w:rFonts w:ascii="Arial" w:hAnsi="Arial" w:cs="Arial"/>
          <w:b/>
          <w:caps/>
          <w:sz w:val="21"/>
          <w:szCs w:val="21"/>
        </w:rPr>
        <w:t>“acuerdo”</w:t>
      </w:r>
      <w:r w:rsidRPr="005B163E">
        <w:rPr>
          <w:rFonts w:ascii="Arial" w:hAnsi="Arial" w:cs="Arial"/>
          <w:sz w:val="21"/>
          <w:szCs w:val="21"/>
        </w:rPr>
        <w:t xml:space="preserve">, LAS INCONFORMIDADES DERIVADAS DE LA PRESENTE CONVOCATORIA DEBERÁN PRESENTARSE ANTE LA UNIDAD DE EVALUACIÓN Y CONTROL DE LA </w:t>
      </w:r>
      <w:r w:rsidRPr="005B163E">
        <w:rPr>
          <w:rFonts w:ascii="Arial" w:hAnsi="Arial" w:cs="Arial"/>
          <w:bCs/>
          <w:sz w:val="21"/>
          <w:szCs w:val="21"/>
        </w:rPr>
        <w:t>COMISIÓN DE VIGILANCIA DE LA AUDITORÍA SUPERIOR DE LA FEDERACIÓN DE LA CÁMARA DE DIPUTADOS</w:t>
      </w:r>
      <w:r w:rsidRPr="005B163E">
        <w:rPr>
          <w:rFonts w:ascii="Arial" w:hAnsi="Arial" w:cs="Arial"/>
          <w:sz w:val="21"/>
          <w:szCs w:val="21"/>
        </w:rPr>
        <w:t>, CON DOMICILIO EN AV. CONGRESO DE LA UNIÓN NÚM</w:t>
      </w:r>
      <w:r w:rsidR="00821253" w:rsidRPr="005B163E">
        <w:rPr>
          <w:rFonts w:ascii="Arial" w:hAnsi="Arial" w:cs="Arial"/>
          <w:sz w:val="21"/>
          <w:szCs w:val="21"/>
        </w:rPr>
        <w:t>ERO</w:t>
      </w:r>
      <w:r w:rsidRPr="005B163E">
        <w:rPr>
          <w:rFonts w:ascii="Arial" w:hAnsi="Arial" w:cs="Arial"/>
          <w:sz w:val="21"/>
          <w:szCs w:val="21"/>
        </w:rPr>
        <w:t xml:space="preserve"> 66, EDIFICIO G, NIVEL DOS, COLONIA EL PARQUE, DEMARCACIÓN TERRITORIAL VENUSTIANO CARRANZA, C.P. 15960, CIUDAD DE MÉXICO, SUJETÁNDOSE A LAS DISPOSICIONES ESTABLECIDAS EN EL </w:t>
      </w:r>
      <w:r w:rsidRPr="005B163E">
        <w:rPr>
          <w:rFonts w:ascii="Arial" w:hAnsi="Arial" w:cs="Arial"/>
          <w:b/>
          <w:sz w:val="21"/>
          <w:szCs w:val="21"/>
        </w:rPr>
        <w:t>“ACUERDO”</w:t>
      </w:r>
      <w:r w:rsidRPr="005B163E">
        <w:rPr>
          <w:rFonts w:ascii="Arial" w:hAnsi="Arial" w:cs="Arial"/>
          <w:sz w:val="21"/>
          <w:szCs w:val="21"/>
        </w:rPr>
        <w:t>.</w:t>
      </w:r>
    </w:p>
    <w:p w14:paraId="198C4E25" w14:textId="77777777" w:rsidR="00ED3667" w:rsidRDefault="00ED3667" w:rsidP="005B163E">
      <w:pPr>
        <w:tabs>
          <w:tab w:val="num" w:pos="-2977"/>
        </w:tabs>
        <w:spacing w:after="0" w:line="240" w:lineRule="auto"/>
        <w:jc w:val="both"/>
        <w:rPr>
          <w:rFonts w:ascii="Arial" w:hAnsi="Arial" w:cs="Arial"/>
          <w:sz w:val="21"/>
          <w:szCs w:val="21"/>
        </w:rPr>
      </w:pPr>
    </w:p>
    <w:p w14:paraId="1E5CF440" w14:textId="77777777" w:rsidR="00E7696A" w:rsidRDefault="00E7696A" w:rsidP="005B163E">
      <w:pPr>
        <w:tabs>
          <w:tab w:val="num" w:pos="-2977"/>
        </w:tabs>
        <w:spacing w:after="0" w:line="240" w:lineRule="auto"/>
        <w:jc w:val="both"/>
        <w:rPr>
          <w:rFonts w:ascii="Arial" w:hAnsi="Arial" w:cs="Arial"/>
          <w:sz w:val="21"/>
          <w:szCs w:val="21"/>
        </w:rPr>
      </w:pPr>
    </w:p>
    <w:p w14:paraId="369EA434" w14:textId="77777777" w:rsidR="00ED3667" w:rsidRPr="005B163E" w:rsidRDefault="00ED3667" w:rsidP="005B163E">
      <w:pPr>
        <w:tabs>
          <w:tab w:val="left" w:pos="567"/>
        </w:tabs>
        <w:spacing w:after="0" w:line="240" w:lineRule="auto"/>
        <w:jc w:val="both"/>
        <w:rPr>
          <w:rFonts w:ascii="Arial" w:hAnsi="Arial" w:cs="Arial"/>
          <w:b/>
          <w:sz w:val="21"/>
          <w:szCs w:val="21"/>
        </w:rPr>
      </w:pPr>
      <w:bookmarkStart w:id="131" w:name="_Hlk150359441"/>
      <w:r w:rsidRPr="005B163E">
        <w:rPr>
          <w:rFonts w:ascii="Arial" w:hAnsi="Arial" w:cs="Arial"/>
          <w:b/>
          <w:sz w:val="21"/>
          <w:szCs w:val="21"/>
        </w:rPr>
        <w:t xml:space="preserve">10 </w:t>
      </w:r>
      <w:r w:rsidRPr="005B163E">
        <w:rPr>
          <w:rFonts w:ascii="Arial" w:hAnsi="Arial" w:cs="Arial"/>
          <w:b/>
          <w:sz w:val="21"/>
          <w:szCs w:val="21"/>
        </w:rPr>
        <w:tab/>
        <w:t>CONFIDENCIALIDAD</w:t>
      </w:r>
    </w:p>
    <w:p w14:paraId="7F0E32A8" w14:textId="77777777" w:rsidR="00ED3667" w:rsidRPr="005B163E" w:rsidRDefault="00ED3667" w:rsidP="005B163E">
      <w:pPr>
        <w:tabs>
          <w:tab w:val="left" w:pos="567"/>
        </w:tabs>
        <w:spacing w:after="0" w:line="240" w:lineRule="auto"/>
        <w:jc w:val="both"/>
        <w:rPr>
          <w:rFonts w:ascii="Arial" w:hAnsi="Arial" w:cs="Arial"/>
          <w:b/>
          <w:sz w:val="21"/>
          <w:szCs w:val="21"/>
        </w:rPr>
      </w:pPr>
    </w:p>
    <w:p w14:paraId="5EBA5A14" w14:textId="28CE1B66" w:rsidR="00ED3667" w:rsidRPr="005B163E" w:rsidRDefault="00ED3667" w:rsidP="005B163E">
      <w:pPr>
        <w:tabs>
          <w:tab w:val="num" w:pos="-2977"/>
        </w:tabs>
        <w:spacing w:after="0" w:line="240" w:lineRule="auto"/>
        <w:ind w:left="426"/>
        <w:jc w:val="both"/>
        <w:rPr>
          <w:rFonts w:ascii="Arial" w:hAnsi="Arial" w:cs="Arial"/>
          <w:sz w:val="21"/>
          <w:szCs w:val="21"/>
        </w:rPr>
      </w:pPr>
      <w:r w:rsidRPr="005B163E">
        <w:rPr>
          <w:rFonts w:ascii="Arial" w:hAnsi="Arial" w:cs="Arial"/>
          <w:sz w:val="21"/>
          <w:szCs w:val="21"/>
        </w:rPr>
        <w:t xml:space="preserve">EL </w:t>
      </w:r>
      <w:r w:rsidRPr="005B163E">
        <w:rPr>
          <w:rFonts w:ascii="Arial" w:hAnsi="Arial" w:cs="Arial"/>
          <w:b/>
          <w:bCs/>
          <w:sz w:val="21"/>
          <w:szCs w:val="21"/>
        </w:rPr>
        <w:t xml:space="preserve">“LICITANTE” </w:t>
      </w:r>
      <w:r w:rsidRPr="005B163E">
        <w:rPr>
          <w:rFonts w:ascii="Arial" w:hAnsi="Arial" w:cs="Arial"/>
          <w:sz w:val="21"/>
          <w:szCs w:val="21"/>
        </w:rPr>
        <w:t>ADJUDICADO</w:t>
      </w:r>
      <w:r w:rsidRPr="005B163E">
        <w:rPr>
          <w:rFonts w:ascii="Arial" w:hAnsi="Arial" w:cs="Arial"/>
          <w:b/>
          <w:bCs/>
          <w:sz w:val="21"/>
          <w:szCs w:val="21"/>
        </w:rPr>
        <w:t xml:space="preserve"> </w:t>
      </w:r>
      <w:r w:rsidRPr="005B163E">
        <w:rPr>
          <w:rFonts w:ascii="Arial" w:hAnsi="Arial" w:cs="Arial"/>
          <w:sz w:val="21"/>
          <w:szCs w:val="21"/>
        </w:rPr>
        <w:t>GUARDARÁ LA MÁS ESTRICTA CONFIDENCIALIDAD DE TODA LA INFORMACIÓN Y DOCUMENTACIÓN QUE LA “</w:t>
      </w:r>
      <w:r w:rsidRPr="005B163E">
        <w:rPr>
          <w:rFonts w:ascii="Arial" w:hAnsi="Arial" w:cs="Arial"/>
          <w:b/>
          <w:bCs/>
          <w:sz w:val="21"/>
          <w:szCs w:val="21"/>
        </w:rPr>
        <w:t>CONVOCANTE</w:t>
      </w:r>
      <w:r w:rsidRPr="005B163E">
        <w:rPr>
          <w:rFonts w:ascii="Arial" w:hAnsi="Arial" w:cs="Arial"/>
          <w:sz w:val="21"/>
          <w:szCs w:val="21"/>
        </w:rPr>
        <w:t xml:space="preserve">” LE PROPORCIONE, POR LO QUE SE COMPROMETE A NO DIVULGAR NI A UTILIZAR LA INFORMACIÓN QUE CONOZCA EN EL DESARROLLO Y CUMPLIMIENTO </w:t>
      </w:r>
      <w:r w:rsidR="00F430BE" w:rsidRPr="005B163E">
        <w:rPr>
          <w:rFonts w:ascii="Arial" w:hAnsi="Arial" w:cs="Arial"/>
          <w:sz w:val="21"/>
          <w:szCs w:val="21"/>
        </w:rPr>
        <w:t>DE SUS OBLIGACIONES</w:t>
      </w:r>
      <w:r w:rsidRPr="005B163E">
        <w:rPr>
          <w:rFonts w:ascii="Arial" w:hAnsi="Arial" w:cs="Arial"/>
          <w:sz w:val="21"/>
          <w:szCs w:val="21"/>
        </w:rPr>
        <w:t>, ASÍ COMO CUIDAR LOS DOCUMENTOS Y SISTEMAS DE INFORMACIÓN A QUE TUVIERA ACCESO, GARANTIZANDO LA CONFIDENCIALIDAD DE LA INFORMACIÓN QUE RECIBA, RESGUARDE, REGISTRE O GENERE DERIVADO DE LA PRESTACIÓN DE LOS SERVICIOS</w:t>
      </w:r>
      <w:r w:rsidR="00F430BE" w:rsidRPr="005B163E">
        <w:rPr>
          <w:rFonts w:ascii="Arial" w:hAnsi="Arial" w:cs="Arial"/>
          <w:sz w:val="21"/>
          <w:szCs w:val="21"/>
        </w:rPr>
        <w:t xml:space="preserve"> OBJETO DE LA PRESENTE CONVOCATORIA</w:t>
      </w:r>
      <w:r w:rsidRPr="005B163E">
        <w:rPr>
          <w:rFonts w:ascii="Arial" w:hAnsi="Arial" w:cs="Arial"/>
          <w:sz w:val="21"/>
          <w:szCs w:val="21"/>
        </w:rPr>
        <w:t>.</w:t>
      </w:r>
      <w:bookmarkEnd w:id="131"/>
    </w:p>
    <w:p w14:paraId="2E1EA5A1" w14:textId="77777777" w:rsidR="005038D3" w:rsidRPr="005B163E" w:rsidRDefault="00301B54" w:rsidP="005B163E">
      <w:pPr>
        <w:tabs>
          <w:tab w:val="num" w:pos="-2977"/>
        </w:tabs>
        <w:spacing w:after="0" w:line="240" w:lineRule="auto"/>
        <w:ind w:left="567"/>
        <w:jc w:val="center"/>
        <w:rPr>
          <w:rFonts w:ascii="Arial" w:hAnsi="Arial" w:cs="Arial"/>
          <w:caps/>
          <w:strike/>
          <w:snapToGrid w:val="0"/>
          <w:sz w:val="21"/>
          <w:szCs w:val="21"/>
        </w:rPr>
      </w:pPr>
      <w:r w:rsidRPr="005B163E">
        <w:rPr>
          <w:rFonts w:ascii="Arial" w:hAnsi="Arial" w:cs="Arial"/>
          <w:caps/>
          <w:sz w:val="21"/>
          <w:szCs w:val="21"/>
        </w:rPr>
        <w:t>------------     Fin del Texto      -----------</w:t>
      </w:r>
      <w:r w:rsidR="005038D3" w:rsidRPr="005B163E">
        <w:rPr>
          <w:rFonts w:ascii="Arial" w:hAnsi="Arial" w:cs="Arial"/>
          <w:caps/>
          <w:strike/>
          <w:snapToGrid w:val="0"/>
          <w:sz w:val="21"/>
          <w:szCs w:val="21"/>
        </w:rPr>
        <w:br w:type="page"/>
      </w:r>
    </w:p>
    <w:p w14:paraId="68C4EEB2" w14:textId="77777777" w:rsidR="005D7E81" w:rsidRPr="005B163E" w:rsidRDefault="005D7E81" w:rsidP="005B163E">
      <w:pPr>
        <w:spacing w:after="0" w:line="240" w:lineRule="auto"/>
        <w:jc w:val="center"/>
        <w:rPr>
          <w:rFonts w:ascii="Arial" w:hAnsi="Arial" w:cs="Arial"/>
          <w:b/>
          <w:sz w:val="96"/>
          <w:szCs w:val="96"/>
        </w:rPr>
      </w:pPr>
      <w:bookmarkStart w:id="132" w:name="_Hlk45478177"/>
      <w:bookmarkStart w:id="133" w:name="OLE_LINK5"/>
    </w:p>
    <w:p w14:paraId="6606215E" w14:textId="77777777" w:rsidR="00ED3667" w:rsidRPr="005B163E" w:rsidRDefault="00ED3667" w:rsidP="005B163E">
      <w:pPr>
        <w:spacing w:after="0" w:line="240" w:lineRule="auto"/>
        <w:jc w:val="center"/>
        <w:rPr>
          <w:rFonts w:ascii="Arial" w:hAnsi="Arial" w:cs="Arial"/>
          <w:b/>
          <w:sz w:val="96"/>
          <w:szCs w:val="96"/>
        </w:rPr>
      </w:pPr>
    </w:p>
    <w:p w14:paraId="143AF2E9" w14:textId="77777777" w:rsidR="00ED3667" w:rsidRPr="005B163E" w:rsidRDefault="00ED3667" w:rsidP="005B163E">
      <w:pPr>
        <w:spacing w:after="0" w:line="240" w:lineRule="auto"/>
        <w:jc w:val="center"/>
        <w:rPr>
          <w:rFonts w:ascii="Arial" w:hAnsi="Arial" w:cs="Arial"/>
          <w:b/>
          <w:sz w:val="96"/>
          <w:szCs w:val="96"/>
        </w:rPr>
      </w:pPr>
    </w:p>
    <w:p w14:paraId="34858D5E" w14:textId="77777777" w:rsidR="00ED3667" w:rsidRPr="005B163E" w:rsidRDefault="00ED3667" w:rsidP="005B163E">
      <w:pPr>
        <w:spacing w:after="0" w:line="240" w:lineRule="auto"/>
        <w:jc w:val="center"/>
        <w:rPr>
          <w:rFonts w:ascii="Arial" w:hAnsi="Arial" w:cs="Arial"/>
          <w:b/>
          <w:sz w:val="96"/>
          <w:szCs w:val="96"/>
        </w:rPr>
      </w:pPr>
    </w:p>
    <w:p w14:paraId="028D15E3" w14:textId="77777777" w:rsidR="005D7E81" w:rsidRPr="005B163E" w:rsidRDefault="00ED3667" w:rsidP="005B163E">
      <w:pPr>
        <w:spacing w:after="0" w:line="240" w:lineRule="auto"/>
        <w:jc w:val="center"/>
        <w:rPr>
          <w:rFonts w:ascii="Arial" w:hAnsi="Arial" w:cs="Arial"/>
          <w:b/>
          <w:sz w:val="96"/>
          <w:szCs w:val="96"/>
        </w:rPr>
      </w:pPr>
      <w:r w:rsidRPr="005B163E">
        <w:rPr>
          <w:rFonts w:ascii="Arial" w:hAnsi="Arial" w:cs="Arial"/>
          <w:b/>
          <w:sz w:val="96"/>
          <w:szCs w:val="96"/>
        </w:rPr>
        <w:t>11</w:t>
      </w:r>
      <w:r w:rsidR="00E11E96" w:rsidRPr="005B163E">
        <w:rPr>
          <w:rFonts w:ascii="Arial" w:hAnsi="Arial" w:cs="Arial"/>
          <w:b/>
          <w:sz w:val="96"/>
          <w:szCs w:val="96"/>
        </w:rPr>
        <w:t>.</w:t>
      </w:r>
      <w:r w:rsidRPr="005B163E">
        <w:rPr>
          <w:rFonts w:ascii="Arial" w:hAnsi="Arial" w:cs="Arial"/>
          <w:b/>
          <w:sz w:val="96"/>
          <w:szCs w:val="96"/>
        </w:rPr>
        <w:t xml:space="preserve"> ANEXOS</w:t>
      </w:r>
    </w:p>
    <w:p w14:paraId="798D448F" w14:textId="77777777" w:rsidR="00ED3667" w:rsidRPr="005B163E" w:rsidRDefault="00ED3667" w:rsidP="005B163E">
      <w:pPr>
        <w:spacing w:after="0" w:line="240" w:lineRule="auto"/>
        <w:rPr>
          <w:rFonts w:ascii="Arial" w:hAnsi="Arial" w:cs="Arial"/>
          <w:b/>
          <w:sz w:val="21"/>
          <w:szCs w:val="21"/>
        </w:rPr>
      </w:pPr>
      <w:r w:rsidRPr="005B163E">
        <w:rPr>
          <w:rFonts w:ascii="Arial" w:hAnsi="Arial" w:cs="Arial"/>
          <w:b/>
          <w:sz w:val="21"/>
          <w:szCs w:val="21"/>
        </w:rPr>
        <w:br w:type="page"/>
      </w:r>
    </w:p>
    <w:p w14:paraId="3B8C0A67" w14:textId="77777777" w:rsidR="00B764A5" w:rsidRPr="005B163E" w:rsidRDefault="00B764A5" w:rsidP="005B163E">
      <w:pPr>
        <w:spacing w:after="0" w:line="240" w:lineRule="auto"/>
        <w:ind w:left="567"/>
        <w:contextualSpacing/>
        <w:jc w:val="center"/>
        <w:rPr>
          <w:rFonts w:ascii="Arial" w:hAnsi="Arial" w:cs="Arial"/>
          <w:b/>
          <w:sz w:val="72"/>
          <w:szCs w:val="72"/>
        </w:rPr>
      </w:pPr>
      <w:bookmarkStart w:id="134" w:name="_Hlk224732077"/>
    </w:p>
    <w:p w14:paraId="0677E3EB" w14:textId="77777777" w:rsidR="00B764A5" w:rsidRPr="005B163E" w:rsidRDefault="00B764A5" w:rsidP="005B163E">
      <w:pPr>
        <w:spacing w:after="0" w:line="240" w:lineRule="auto"/>
        <w:ind w:left="567"/>
        <w:contextualSpacing/>
        <w:jc w:val="center"/>
        <w:rPr>
          <w:rFonts w:ascii="Arial" w:hAnsi="Arial" w:cs="Arial"/>
          <w:b/>
          <w:sz w:val="72"/>
          <w:szCs w:val="72"/>
        </w:rPr>
      </w:pPr>
    </w:p>
    <w:p w14:paraId="406F6153" w14:textId="77777777" w:rsidR="00B764A5" w:rsidRPr="005B163E" w:rsidRDefault="00B764A5" w:rsidP="005B163E">
      <w:pPr>
        <w:spacing w:after="0" w:line="240" w:lineRule="auto"/>
        <w:ind w:left="567"/>
        <w:contextualSpacing/>
        <w:jc w:val="center"/>
        <w:rPr>
          <w:rFonts w:ascii="Arial" w:hAnsi="Arial" w:cs="Arial"/>
          <w:b/>
          <w:sz w:val="72"/>
          <w:szCs w:val="72"/>
        </w:rPr>
      </w:pPr>
    </w:p>
    <w:p w14:paraId="0BF5746A" w14:textId="77777777" w:rsidR="00B764A5" w:rsidRPr="005B163E" w:rsidRDefault="00B764A5" w:rsidP="005B163E">
      <w:pPr>
        <w:spacing w:after="0" w:line="240" w:lineRule="auto"/>
        <w:ind w:left="567"/>
        <w:contextualSpacing/>
        <w:jc w:val="center"/>
        <w:rPr>
          <w:rFonts w:ascii="Arial" w:hAnsi="Arial" w:cs="Arial"/>
          <w:b/>
          <w:sz w:val="72"/>
          <w:szCs w:val="72"/>
        </w:rPr>
      </w:pPr>
    </w:p>
    <w:p w14:paraId="627FB004" w14:textId="77777777" w:rsidR="00B764A5" w:rsidRPr="005B163E" w:rsidRDefault="00B764A5" w:rsidP="005B163E">
      <w:pPr>
        <w:spacing w:after="0" w:line="240" w:lineRule="auto"/>
        <w:ind w:left="567"/>
        <w:contextualSpacing/>
        <w:jc w:val="center"/>
        <w:rPr>
          <w:rFonts w:ascii="Arial" w:hAnsi="Arial" w:cs="Arial"/>
          <w:b/>
          <w:sz w:val="72"/>
          <w:szCs w:val="72"/>
        </w:rPr>
      </w:pPr>
      <w:r w:rsidRPr="005B163E">
        <w:rPr>
          <w:rFonts w:ascii="Arial" w:hAnsi="Arial" w:cs="Arial"/>
          <w:b/>
          <w:sz w:val="72"/>
          <w:szCs w:val="72"/>
        </w:rPr>
        <w:t>ANEXO A</w:t>
      </w:r>
    </w:p>
    <w:p w14:paraId="57907B6B" w14:textId="77777777" w:rsidR="00B764A5" w:rsidRPr="005B163E" w:rsidRDefault="00B764A5" w:rsidP="005B163E">
      <w:pPr>
        <w:spacing w:after="0" w:line="240" w:lineRule="auto"/>
        <w:ind w:left="567"/>
        <w:contextualSpacing/>
        <w:jc w:val="center"/>
        <w:rPr>
          <w:rFonts w:ascii="Arial" w:hAnsi="Arial" w:cs="Arial"/>
          <w:b/>
          <w:sz w:val="56"/>
          <w:szCs w:val="56"/>
        </w:rPr>
      </w:pPr>
    </w:p>
    <w:p w14:paraId="5CDB9C46" w14:textId="77777777" w:rsidR="00B764A5" w:rsidRPr="005B163E" w:rsidRDefault="00B764A5" w:rsidP="005B163E">
      <w:pPr>
        <w:spacing w:after="0" w:line="240" w:lineRule="auto"/>
        <w:ind w:left="567"/>
        <w:contextualSpacing/>
        <w:jc w:val="center"/>
        <w:rPr>
          <w:rFonts w:ascii="Arial" w:hAnsi="Arial" w:cs="Arial"/>
          <w:b/>
          <w:sz w:val="56"/>
          <w:szCs w:val="56"/>
        </w:rPr>
      </w:pPr>
      <w:r w:rsidRPr="005B163E">
        <w:rPr>
          <w:rFonts w:ascii="Arial" w:hAnsi="Arial" w:cs="Arial"/>
          <w:b/>
          <w:sz w:val="56"/>
          <w:szCs w:val="56"/>
        </w:rPr>
        <w:t>ANEXO TÉCNICO DE SERVICIOS</w:t>
      </w:r>
    </w:p>
    <w:p w14:paraId="7007128D" w14:textId="77777777" w:rsidR="00B764A5" w:rsidRPr="005B163E" w:rsidRDefault="00B764A5" w:rsidP="005B163E">
      <w:pPr>
        <w:spacing w:after="0" w:line="240" w:lineRule="auto"/>
        <w:ind w:left="567"/>
        <w:contextualSpacing/>
        <w:jc w:val="center"/>
        <w:rPr>
          <w:rFonts w:ascii="Arial" w:hAnsi="Arial" w:cs="Arial"/>
          <w:b/>
          <w:sz w:val="56"/>
          <w:szCs w:val="56"/>
        </w:rPr>
      </w:pPr>
    </w:p>
    <w:p w14:paraId="5A5FA55B" w14:textId="77777777" w:rsidR="00B764A5" w:rsidRPr="005B163E" w:rsidRDefault="00B764A5" w:rsidP="005B163E">
      <w:pPr>
        <w:spacing w:after="0" w:line="240" w:lineRule="auto"/>
        <w:ind w:left="567"/>
        <w:contextualSpacing/>
        <w:jc w:val="center"/>
        <w:rPr>
          <w:rFonts w:ascii="Arial" w:hAnsi="Arial" w:cs="Arial"/>
          <w:b/>
          <w:sz w:val="56"/>
          <w:szCs w:val="56"/>
        </w:rPr>
      </w:pPr>
      <w:r w:rsidRPr="005B163E">
        <w:rPr>
          <w:rFonts w:ascii="Arial" w:hAnsi="Arial" w:cs="Arial"/>
          <w:b/>
          <w:sz w:val="56"/>
          <w:szCs w:val="56"/>
        </w:rPr>
        <w:t>(ESPECIFICACIONES TÉCNICAS)</w:t>
      </w:r>
    </w:p>
    <w:p w14:paraId="225770E6" w14:textId="77777777" w:rsidR="00B764A5" w:rsidRPr="005B163E" w:rsidRDefault="00B764A5" w:rsidP="005B163E">
      <w:pPr>
        <w:spacing w:after="0" w:line="240" w:lineRule="auto"/>
        <w:ind w:left="567"/>
        <w:contextualSpacing/>
        <w:jc w:val="center"/>
        <w:rPr>
          <w:rFonts w:ascii="Arial" w:hAnsi="Arial" w:cs="Arial"/>
          <w:b/>
          <w:sz w:val="56"/>
          <w:szCs w:val="56"/>
        </w:rPr>
      </w:pPr>
    </w:p>
    <w:p w14:paraId="0F92DD0F" w14:textId="77777777" w:rsidR="00B764A5" w:rsidRPr="005B163E" w:rsidRDefault="00B764A5" w:rsidP="005B163E">
      <w:pPr>
        <w:spacing w:after="0" w:line="240" w:lineRule="auto"/>
        <w:ind w:left="567"/>
        <w:contextualSpacing/>
        <w:jc w:val="center"/>
        <w:rPr>
          <w:rFonts w:ascii="Arial" w:hAnsi="Arial" w:cs="Arial"/>
          <w:b/>
          <w:sz w:val="56"/>
          <w:szCs w:val="56"/>
        </w:rPr>
      </w:pPr>
      <w:r w:rsidRPr="005B163E">
        <w:rPr>
          <w:rFonts w:ascii="Arial" w:hAnsi="Arial" w:cs="Arial"/>
          <w:b/>
          <w:sz w:val="56"/>
          <w:szCs w:val="56"/>
        </w:rPr>
        <w:t xml:space="preserve">PARTIDA </w:t>
      </w:r>
      <w:r w:rsidR="008B2B20">
        <w:rPr>
          <w:rFonts w:ascii="Arial" w:hAnsi="Arial" w:cs="Arial"/>
          <w:b/>
          <w:sz w:val="56"/>
          <w:szCs w:val="56"/>
        </w:rPr>
        <w:t>ÚNICA</w:t>
      </w:r>
    </w:p>
    <w:p w14:paraId="10373017" w14:textId="77777777" w:rsidR="00B764A5" w:rsidRPr="005B163E" w:rsidRDefault="00B764A5" w:rsidP="005B163E">
      <w:pPr>
        <w:spacing w:after="0" w:line="240" w:lineRule="auto"/>
        <w:ind w:left="567"/>
        <w:contextualSpacing/>
        <w:jc w:val="center"/>
        <w:rPr>
          <w:rFonts w:ascii="Arial" w:hAnsi="Arial" w:cs="Arial"/>
          <w:b/>
          <w:sz w:val="56"/>
          <w:szCs w:val="56"/>
        </w:rPr>
      </w:pPr>
    </w:p>
    <w:p w14:paraId="303C9934" w14:textId="77777777" w:rsidR="00B764A5" w:rsidRPr="005B163E" w:rsidRDefault="00B764A5" w:rsidP="005B163E">
      <w:pPr>
        <w:spacing w:after="0" w:line="240" w:lineRule="auto"/>
        <w:ind w:left="567"/>
        <w:contextualSpacing/>
        <w:jc w:val="both"/>
        <w:rPr>
          <w:rFonts w:ascii="Arial" w:eastAsia="Calibri" w:hAnsi="Arial" w:cs="Arial"/>
          <w:sz w:val="56"/>
          <w:szCs w:val="56"/>
          <w:lang w:eastAsia="en-US"/>
        </w:rPr>
      </w:pPr>
    </w:p>
    <w:p w14:paraId="1FCE383C" w14:textId="77777777" w:rsidR="00B764A5" w:rsidRPr="005B163E" w:rsidRDefault="00B764A5" w:rsidP="005B163E">
      <w:pPr>
        <w:spacing w:after="0" w:line="240" w:lineRule="auto"/>
        <w:rPr>
          <w:rFonts w:ascii="Arial" w:eastAsia="Calibri" w:hAnsi="Arial" w:cs="Arial"/>
          <w:sz w:val="21"/>
          <w:szCs w:val="21"/>
          <w:lang w:eastAsia="en-US"/>
        </w:rPr>
      </w:pPr>
      <w:r w:rsidRPr="005B163E">
        <w:rPr>
          <w:rFonts w:ascii="Arial" w:eastAsia="Calibri" w:hAnsi="Arial" w:cs="Arial"/>
          <w:sz w:val="21"/>
          <w:szCs w:val="21"/>
          <w:lang w:eastAsia="en-US"/>
        </w:rPr>
        <w:br w:type="page"/>
      </w:r>
    </w:p>
    <w:p w14:paraId="45500F31" w14:textId="77777777" w:rsidR="00EA2D2F" w:rsidRPr="005B163E" w:rsidRDefault="00EA2D2F" w:rsidP="005B163E">
      <w:pPr>
        <w:spacing w:after="0" w:line="240" w:lineRule="auto"/>
        <w:jc w:val="center"/>
        <w:rPr>
          <w:rFonts w:ascii="Arial" w:hAnsi="Arial" w:cs="Arial"/>
          <w:b/>
          <w:sz w:val="21"/>
          <w:szCs w:val="21"/>
        </w:rPr>
      </w:pPr>
      <w:r w:rsidRPr="005B163E">
        <w:rPr>
          <w:rFonts w:ascii="Arial" w:hAnsi="Arial" w:cs="Arial"/>
          <w:b/>
          <w:sz w:val="21"/>
          <w:szCs w:val="21"/>
        </w:rPr>
        <w:lastRenderedPageBreak/>
        <w:t>ANEXO A</w:t>
      </w:r>
    </w:p>
    <w:p w14:paraId="2B63A9E3" w14:textId="77777777" w:rsidR="007D7675" w:rsidRPr="005B163E" w:rsidRDefault="007D7675" w:rsidP="005B163E">
      <w:pPr>
        <w:spacing w:after="0" w:line="240" w:lineRule="auto"/>
        <w:jc w:val="center"/>
        <w:rPr>
          <w:rFonts w:ascii="Arial" w:hAnsi="Arial" w:cs="Arial"/>
          <w:b/>
          <w:sz w:val="21"/>
          <w:szCs w:val="21"/>
        </w:rPr>
      </w:pPr>
      <w:r w:rsidRPr="005B163E">
        <w:rPr>
          <w:rFonts w:ascii="Arial" w:hAnsi="Arial" w:cs="Arial"/>
          <w:b/>
          <w:sz w:val="21"/>
          <w:szCs w:val="21"/>
        </w:rPr>
        <w:t xml:space="preserve">ANEXO TÉCNICO </w:t>
      </w:r>
      <w:r w:rsidR="00FC6961" w:rsidRPr="005B163E">
        <w:rPr>
          <w:rFonts w:ascii="Arial" w:hAnsi="Arial" w:cs="Arial"/>
          <w:b/>
          <w:sz w:val="21"/>
          <w:szCs w:val="21"/>
        </w:rPr>
        <w:t>DE SERVICIOS</w:t>
      </w:r>
    </w:p>
    <w:p w14:paraId="29793033" w14:textId="77777777" w:rsidR="007D7675" w:rsidRPr="005B163E" w:rsidRDefault="007D7675" w:rsidP="005B163E">
      <w:pPr>
        <w:spacing w:after="0" w:line="240" w:lineRule="auto"/>
        <w:jc w:val="center"/>
        <w:rPr>
          <w:rFonts w:ascii="Arial" w:hAnsi="Arial" w:cs="Arial"/>
          <w:b/>
          <w:sz w:val="21"/>
          <w:szCs w:val="21"/>
        </w:rPr>
      </w:pPr>
      <w:r w:rsidRPr="005B163E">
        <w:rPr>
          <w:rFonts w:ascii="Arial" w:hAnsi="Arial" w:cs="Arial"/>
          <w:b/>
          <w:sz w:val="21"/>
          <w:szCs w:val="21"/>
        </w:rPr>
        <w:t>(ESPECIFICACIONES TÉCNICAS)</w:t>
      </w:r>
    </w:p>
    <w:p w14:paraId="293AD9FD" w14:textId="77777777" w:rsidR="007D7675" w:rsidRPr="005B163E" w:rsidRDefault="007D7675" w:rsidP="005B163E">
      <w:pPr>
        <w:spacing w:after="0" w:line="240" w:lineRule="auto"/>
        <w:jc w:val="center"/>
        <w:rPr>
          <w:rFonts w:ascii="Arial" w:hAnsi="Arial" w:cs="Arial"/>
          <w:b/>
          <w:sz w:val="21"/>
          <w:szCs w:val="21"/>
        </w:rPr>
      </w:pPr>
      <w:r w:rsidRPr="005B163E">
        <w:rPr>
          <w:rFonts w:ascii="Arial" w:hAnsi="Arial" w:cs="Arial"/>
          <w:b/>
          <w:sz w:val="21"/>
          <w:szCs w:val="21"/>
        </w:rPr>
        <w:t>PARTIDA</w:t>
      </w:r>
      <w:r w:rsidR="00B764A5" w:rsidRPr="005B163E">
        <w:rPr>
          <w:rFonts w:ascii="Arial" w:hAnsi="Arial" w:cs="Arial"/>
          <w:b/>
          <w:sz w:val="21"/>
          <w:szCs w:val="21"/>
        </w:rPr>
        <w:t xml:space="preserve"> </w:t>
      </w:r>
      <w:r w:rsidR="008B2B20">
        <w:rPr>
          <w:rFonts w:ascii="Arial" w:hAnsi="Arial" w:cs="Arial"/>
          <w:b/>
          <w:sz w:val="21"/>
          <w:szCs w:val="21"/>
        </w:rPr>
        <w:t>ÚNICA</w:t>
      </w:r>
      <w:r w:rsidRPr="005B163E">
        <w:rPr>
          <w:rFonts w:ascii="Arial" w:hAnsi="Arial" w:cs="Arial"/>
          <w:b/>
          <w:sz w:val="21"/>
          <w:szCs w:val="21"/>
        </w:rPr>
        <w:t xml:space="preserve"> </w:t>
      </w:r>
    </w:p>
    <w:bookmarkEnd w:id="134"/>
    <w:p w14:paraId="51C980FF" w14:textId="77777777" w:rsidR="007044C0" w:rsidRPr="008B2B20" w:rsidRDefault="008B2B20" w:rsidP="008B2B20">
      <w:pPr>
        <w:spacing w:after="0" w:line="240" w:lineRule="auto"/>
        <w:jc w:val="center"/>
        <w:rPr>
          <w:rFonts w:ascii="Arial" w:hAnsi="Arial" w:cs="Arial"/>
          <w:b/>
          <w:sz w:val="21"/>
          <w:szCs w:val="21"/>
        </w:rPr>
      </w:pPr>
      <w:r w:rsidRPr="008B2B20">
        <w:rPr>
          <w:rFonts w:ascii="Arial" w:hAnsi="Arial" w:cs="Arial"/>
          <w:b/>
          <w:sz w:val="21"/>
          <w:szCs w:val="21"/>
        </w:rPr>
        <w:t>SERVICIOS DE MANTENIMIENTO PREVENTIVO Y CORRECTIVO A LOS SISTEMAS HIDROSANITARIOS EN LOS INMUEBLES DE LA AUDITORÍA SUPERIOR DE LA FEDERACIÓN.</w:t>
      </w:r>
    </w:p>
    <w:p w14:paraId="3A66986B" w14:textId="77777777" w:rsidR="008B2B20" w:rsidRDefault="008B2B20" w:rsidP="005B163E">
      <w:pPr>
        <w:spacing w:after="0" w:line="240" w:lineRule="auto"/>
        <w:jc w:val="both"/>
        <w:rPr>
          <w:rFonts w:ascii="Arial" w:hAnsi="Arial" w:cs="Arial"/>
          <w:sz w:val="21"/>
          <w:szCs w:val="21"/>
          <w:lang w:val="es-ES"/>
        </w:rPr>
      </w:pPr>
    </w:p>
    <w:p w14:paraId="0CF21C49" w14:textId="533CDE89" w:rsidR="00123685" w:rsidRPr="005B163E" w:rsidRDefault="00123685" w:rsidP="005B163E">
      <w:pPr>
        <w:spacing w:after="0" w:line="240" w:lineRule="auto"/>
        <w:jc w:val="both"/>
        <w:rPr>
          <w:rFonts w:ascii="Arial" w:hAnsi="Arial" w:cs="Arial"/>
          <w:b/>
          <w:bCs/>
          <w:sz w:val="21"/>
          <w:szCs w:val="21"/>
        </w:rPr>
      </w:pPr>
      <w:r w:rsidRPr="005B163E">
        <w:rPr>
          <w:rFonts w:ascii="Arial" w:hAnsi="Arial" w:cs="Arial"/>
          <w:sz w:val="21"/>
          <w:szCs w:val="21"/>
          <w:lang w:val="es-ES"/>
        </w:rPr>
        <w:t xml:space="preserve">YO, ______________________ (NOMBRE DEL REPRESENTANTE LEGAL, APODERADO LEGAL O PERSONA FACULTADA) MANIFIESTO; QUE CUENTO CON LAS FACULTADES SUFICIENTES PARA COMPROMETERME POR SÍ O A NOMBRE Y REPRESENTACIÓN DEL LICITANTE: ______________ (NOMBRE, DENOMINACIÓN O RAZÓN SOCIAL DEL LICITANTE); QUE ACEPTO TODAS Y CADA UNA DE LAS ESPECIFICACIONES, REQUERIMIENTOS, CARACTERÍSTICAS, CONDICIONES Y DISPOSICIONES ESTABLECIDAS EN LA CONVOCATORIA PARA LA CONTRATACIÓN DE LA </w:t>
      </w:r>
      <w:r w:rsidRPr="005B163E">
        <w:rPr>
          <w:rFonts w:ascii="Arial" w:hAnsi="Arial" w:cs="Arial"/>
          <w:b/>
          <w:bCs/>
          <w:sz w:val="21"/>
          <w:szCs w:val="21"/>
          <w:lang w:val="es-ES"/>
        </w:rPr>
        <w:t xml:space="preserve">PARTIDA </w:t>
      </w:r>
      <w:r w:rsidR="008B2B20">
        <w:rPr>
          <w:rFonts w:ascii="Arial" w:hAnsi="Arial" w:cs="Arial"/>
          <w:b/>
          <w:bCs/>
          <w:sz w:val="21"/>
          <w:szCs w:val="21"/>
          <w:lang w:val="es-ES"/>
        </w:rPr>
        <w:t>ÚNICA</w:t>
      </w:r>
      <w:r w:rsidRPr="005B163E">
        <w:rPr>
          <w:rFonts w:ascii="Arial" w:hAnsi="Arial" w:cs="Arial"/>
          <w:b/>
          <w:bCs/>
          <w:sz w:val="21"/>
          <w:szCs w:val="21"/>
          <w:lang w:val="es-ES"/>
        </w:rPr>
        <w:t xml:space="preserve"> </w:t>
      </w:r>
      <w:r w:rsidRPr="005B163E">
        <w:rPr>
          <w:rFonts w:ascii="Arial" w:hAnsi="Arial" w:cs="Arial"/>
          <w:sz w:val="21"/>
          <w:szCs w:val="21"/>
          <w:lang w:val="es-ES"/>
        </w:rPr>
        <w:t xml:space="preserve"> </w:t>
      </w:r>
      <w:r w:rsidRPr="005B163E">
        <w:rPr>
          <w:rFonts w:ascii="Arial" w:hAnsi="Arial" w:cs="Arial"/>
          <w:b/>
          <w:bCs/>
          <w:sz w:val="21"/>
          <w:szCs w:val="21"/>
          <w:lang w:val="es-ES"/>
        </w:rPr>
        <w:t>“</w:t>
      </w:r>
      <w:r w:rsidR="008B2B20" w:rsidRPr="008B2B20">
        <w:rPr>
          <w:rFonts w:ascii="Arial" w:hAnsi="Arial" w:cs="Arial"/>
          <w:b/>
          <w:sz w:val="21"/>
          <w:szCs w:val="21"/>
        </w:rPr>
        <w:t>SERVICIOS DE MANTENIMIENTO PREVENTIVO Y CORRECTIVO A LOS SISTEMAS HIDROSANITARIOS EN LOS INMUEBLES DE LA AUDITORÍA SUPERIOR DE LA FEDERACIÓN</w:t>
      </w:r>
      <w:r w:rsidRPr="005B163E">
        <w:rPr>
          <w:rFonts w:ascii="Arial" w:eastAsia="Calibri" w:hAnsi="Arial" w:cs="Arial"/>
          <w:b/>
          <w:bCs/>
          <w:sz w:val="21"/>
          <w:szCs w:val="21"/>
          <w:lang w:eastAsia="en-US"/>
        </w:rPr>
        <w:t>”</w:t>
      </w:r>
      <w:r w:rsidRPr="005B163E">
        <w:rPr>
          <w:rFonts w:ascii="Arial" w:hAnsi="Arial" w:cs="Arial"/>
          <w:sz w:val="21"/>
          <w:szCs w:val="21"/>
          <w:lang w:val="es-ES"/>
        </w:rPr>
        <w:t xml:space="preserve">, CORRESPONDIENTE AL PROCEDIMIENTO DE LICITACIÓN PÚBLICA NACIONAL NÚMERO </w:t>
      </w:r>
      <w:r w:rsidRPr="005B163E">
        <w:rPr>
          <w:rFonts w:ascii="Arial" w:hAnsi="Arial" w:cs="Arial"/>
          <w:b/>
          <w:bCs/>
          <w:sz w:val="21"/>
          <w:szCs w:val="21"/>
          <w:lang w:val="es-ES"/>
        </w:rPr>
        <w:t>ASF-DGRMS-LPN-0</w:t>
      </w:r>
      <w:r w:rsidR="008B2B20">
        <w:rPr>
          <w:rFonts w:ascii="Arial" w:hAnsi="Arial" w:cs="Arial"/>
          <w:b/>
          <w:bCs/>
          <w:sz w:val="21"/>
          <w:szCs w:val="21"/>
          <w:lang w:val="es-ES"/>
        </w:rPr>
        <w:t>3</w:t>
      </w:r>
      <w:r w:rsidRPr="005B163E">
        <w:rPr>
          <w:rFonts w:ascii="Arial" w:hAnsi="Arial" w:cs="Arial"/>
          <w:b/>
          <w:bCs/>
          <w:sz w:val="21"/>
          <w:szCs w:val="21"/>
          <w:lang w:val="es-ES"/>
        </w:rPr>
        <w:t>/2026</w:t>
      </w:r>
      <w:r w:rsidRPr="005B163E">
        <w:rPr>
          <w:rFonts w:ascii="Arial" w:hAnsi="Arial" w:cs="Arial"/>
          <w:sz w:val="21"/>
          <w:szCs w:val="21"/>
          <w:lang w:val="es-ES"/>
        </w:rPr>
        <w:t xml:space="preserve">, PARA DAR CUMPLIMIENTO A CADA UNO DE LOS REQUERIMIENTOS DEL PRESENTE ANEXO A, APÉNDICE A1.1 (SUBPARTIDA 1.1), APÉNDICE A1.2 (SUBPARTIDA 1.2), </w:t>
      </w:r>
      <w:r w:rsidR="008B2B20" w:rsidRPr="005B163E">
        <w:rPr>
          <w:rFonts w:ascii="Arial" w:hAnsi="Arial" w:cs="Arial"/>
          <w:sz w:val="21"/>
          <w:szCs w:val="21"/>
          <w:lang w:val="es-ES"/>
        </w:rPr>
        <w:t>APÉNDICE A1.</w:t>
      </w:r>
      <w:r w:rsidR="008B2B20">
        <w:rPr>
          <w:rFonts w:ascii="Arial" w:hAnsi="Arial" w:cs="Arial"/>
          <w:sz w:val="21"/>
          <w:szCs w:val="21"/>
          <w:lang w:val="es-ES"/>
        </w:rPr>
        <w:t>3</w:t>
      </w:r>
      <w:r w:rsidR="008B2B20" w:rsidRPr="005B163E">
        <w:rPr>
          <w:rFonts w:ascii="Arial" w:hAnsi="Arial" w:cs="Arial"/>
          <w:sz w:val="21"/>
          <w:szCs w:val="21"/>
          <w:lang w:val="es-ES"/>
        </w:rPr>
        <w:t xml:space="preserve"> (SUBPARTIDA 1.</w:t>
      </w:r>
      <w:r w:rsidR="008B2B20">
        <w:rPr>
          <w:rFonts w:ascii="Arial" w:hAnsi="Arial" w:cs="Arial"/>
          <w:sz w:val="21"/>
          <w:szCs w:val="21"/>
          <w:lang w:val="es-ES"/>
        </w:rPr>
        <w:t>3</w:t>
      </w:r>
      <w:r w:rsidR="008B2B20" w:rsidRPr="005B163E">
        <w:rPr>
          <w:rFonts w:ascii="Arial" w:hAnsi="Arial" w:cs="Arial"/>
          <w:sz w:val="21"/>
          <w:szCs w:val="21"/>
          <w:lang w:val="es-ES"/>
        </w:rPr>
        <w:t>)</w:t>
      </w:r>
      <w:r w:rsidR="008B2B20">
        <w:rPr>
          <w:rFonts w:ascii="Arial" w:hAnsi="Arial" w:cs="Arial"/>
          <w:sz w:val="21"/>
          <w:szCs w:val="21"/>
          <w:lang w:val="es-ES"/>
        </w:rPr>
        <w:t xml:space="preserve">, </w:t>
      </w:r>
      <w:r w:rsidR="008B2B20" w:rsidRPr="005B163E">
        <w:rPr>
          <w:rFonts w:ascii="Arial" w:hAnsi="Arial" w:cs="Arial"/>
          <w:sz w:val="21"/>
          <w:szCs w:val="21"/>
          <w:lang w:val="es-ES"/>
        </w:rPr>
        <w:t>APÉNDICE A1.</w:t>
      </w:r>
      <w:r w:rsidR="008B2B20">
        <w:rPr>
          <w:rFonts w:ascii="Arial" w:hAnsi="Arial" w:cs="Arial"/>
          <w:sz w:val="21"/>
          <w:szCs w:val="21"/>
          <w:lang w:val="es-ES"/>
        </w:rPr>
        <w:t>4</w:t>
      </w:r>
      <w:r w:rsidR="008B2B20" w:rsidRPr="005B163E">
        <w:rPr>
          <w:rFonts w:ascii="Arial" w:hAnsi="Arial" w:cs="Arial"/>
          <w:sz w:val="21"/>
          <w:szCs w:val="21"/>
          <w:lang w:val="es-ES"/>
        </w:rPr>
        <w:t xml:space="preserve"> (SUBPARTIDA 1.</w:t>
      </w:r>
      <w:r w:rsidR="008B2B20">
        <w:rPr>
          <w:rFonts w:ascii="Arial" w:hAnsi="Arial" w:cs="Arial"/>
          <w:sz w:val="21"/>
          <w:szCs w:val="21"/>
          <w:lang w:val="es-ES"/>
        </w:rPr>
        <w:t>4</w:t>
      </w:r>
      <w:r w:rsidR="008B2B20" w:rsidRPr="005B163E">
        <w:rPr>
          <w:rFonts w:ascii="Arial" w:hAnsi="Arial" w:cs="Arial"/>
          <w:sz w:val="21"/>
          <w:szCs w:val="21"/>
          <w:lang w:val="es-ES"/>
        </w:rPr>
        <w:t>)</w:t>
      </w:r>
      <w:r w:rsidR="008B2B20">
        <w:rPr>
          <w:rFonts w:ascii="Arial" w:hAnsi="Arial" w:cs="Arial"/>
          <w:sz w:val="21"/>
          <w:szCs w:val="21"/>
          <w:lang w:val="es-ES"/>
        </w:rPr>
        <w:t xml:space="preserve">, </w:t>
      </w:r>
      <w:r w:rsidR="008B2B20" w:rsidRPr="005B163E">
        <w:rPr>
          <w:rFonts w:ascii="Arial" w:hAnsi="Arial" w:cs="Arial"/>
          <w:sz w:val="21"/>
          <w:szCs w:val="21"/>
          <w:lang w:val="es-ES"/>
        </w:rPr>
        <w:t>APÉNDICE A1.</w:t>
      </w:r>
      <w:r w:rsidR="008B2B20">
        <w:rPr>
          <w:rFonts w:ascii="Arial" w:hAnsi="Arial" w:cs="Arial"/>
          <w:sz w:val="21"/>
          <w:szCs w:val="21"/>
          <w:lang w:val="es-ES"/>
        </w:rPr>
        <w:t>5</w:t>
      </w:r>
      <w:r w:rsidR="008B2B20" w:rsidRPr="005B163E">
        <w:rPr>
          <w:rFonts w:ascii="Arial" w:hAnsi="Arial" w:cs="Arial"/>
          <w:sz w:val="21"/>
          <w:szCs w:val="21"/>
          <w:lang w:val="es-ES"/>
        </w:rPr>
        <w:t xml:space="preserve"> (SUBPARTIDA 1.</w:t>
      </w:r>
      <w:r w:rsidR="008B2B20">
        <w:rPr>
          <w:rFonts w:ascii="Arial" w:hAnsi="Arial" w:cs="Arial"/>
          <w:sz w:val="21"/>
          <w:szCs w:val="21"/>
          <w:lang w:val="es-ES"/>
        </w:rPr>
        <w:t>5</w:t>
      </w:r>
      <w:r w:rsidR="008B2B20" w:rsidRPr="005B163E">
        <w:rPr>
          <w:rFonts w:ascii="Arial" w:hAnsi="Arial" w:cs="Arial"/>
          <w:sz w:val="21"/>
          <w:szCs w:val="21"/>
          <w:lang w:val="es-ES"/>
        </w:rPr>
        <w:t>)</w:t>
      </w:r>
      <w:r w:rsidR="008B2B20">
        <w:rPr>
          <w:rFonts w:ascii="Arial" w:hAnsi="Arial" w:cs="Arial"/>
          <w:sz w:val="21"/>
          <w:szCs w:val="21"/>
          <w:lang w:val="es-ES"/>
        </w:rPr>
        <w:t xml:space="preserve">, </w:t>
      </w:r>
      <w:r w:rsidR="008B2B20" w:rsidRPr="005B163E">
        <w:rPr>
          <w:rFonts w:ascii="Arial" w:hAnsi="Arial" w:cs="Arial"/>
          <w:sz w:val="21"/>
          <w:szCs w:val="21"/>
          <w:lang w:val="es-ES"/>
        </w:rPr>
        <w:t>APÉNDICE A1.</w:t>
      </w:r>
      <w:r w:rsidR="008B2B20">
        <w:rPr>
          <w:rFonts w:ascii="Arial" w:hAnsi="Arial" w:cs="Arial"/>
          <w:sz w:val="21"/>
          <w:szCs w:val="21"/>
          <w:lang w:val="es-ES"/>
        </w:rPr>
        <w:t>6</w:t>
      </w:r>
      <w:r w:rsidR="008B2B20" w:rsidRPr="005B163E">
        <w:rPr>
          <w:rFonts w:ascii="Arial" w:hAnsi="Arial" w:cs="Arial"/>
          <w:sz w:val="21"/>
          <w:szCs w:val="21"/>
          <w:lang w:val="es-ES"/>
        </w:rPr>
        <w:t xml:space="preserve"> (SUBPARTIDA 1.</w:t>
      </w:r>
      <w:r w:rsidR="008B2B20">
        <w:rPr>
          <w:rFonts w:ascii="Arial" w:hAnsi="Arial" w:cs="Arial"/>
          <w:sz w:val="21"/>
          <w:szCs w:val="21"/>
          <w:lang w:val="es-ES"/>
        </w:rPr>
        <w:t>6</w:t>
      </w:r>
      <w:r w:rsidR="008B2B20" w:rsidRPr="005B163E">
        <w:rPr>
          <w:rFonts w:ascii="Arial" w:hAnsi="Arial" w:cs="Arial"/>
          <w:sz w:val="21"/>
          <w:szCs w:val="21"/>
          <w:lang w:val="es-ES"/>
        </w:rPr>
        <w:t>)</w:t>
      </w:r>
      <w:r w:rsidR="008B2B20">
        <w:rPr>
          <w:rFonts w:ascii="Arial" w:hAnsi="Arial" w:cs="Arial"/>
          <w:sz w:val="21"/>
          <w:szCs w:val="21"/>
          <w:lang w:val="es-ES"/>
        </w:rPr>
        <w:t xml:space="preserve">, </w:t>
      </w:r>
      <w:r w:rsidR="008B2B20" w:rsidRPr="005B163E">
        <w:rPr>
          <w:rFonts w:ascii="Arial" w:hAnsi="Arial" w:cs="Arial"/>
          <w:sz w:val="21"/>
          <w:szCs w:val="21"/>
          <w:lang w:val="es-ES"/>
        </w:rPr>
        <w:t>APÉNDICE A1.</w:t>
      </w:r>
      <w:r w:rsidR="008B2B20">
        <w:rPr>
          <w:rFonts w:ascii="Arial" w:hAnsi="Arial" w:cs="Arial"/>
          <w:sz w:val="21"/>
          <w:szCs w:val="21"/>
          <w:lang w:val="es-ES"/>
        </w:rPr>
        <w:t>7</w:t>
      </w:r>
      <w:r w:rsidR="008B2B20" w:rsidRPr="005B163E">
        <w:rPr>
          <w:rFonts w:ascii="Arial" w:hAnsi="Arial" w:cs="Arial"/>
          <w:sz w:val="21"/>
          <w:szCs w:val="21"/>
          <w:lang w:val="es-ES"/>
        </w:rPr>
        <w:t xml:space="preserve"> (SUBPARTIDA 1.</w:t>
      </w:r>
      <w:r w:rsidR="008B2B20">
        <w:rPr>
          <w:rFonts w:ascii="Arial" w:hAnsi="Arial" w:cs="Arial"/>
          <w:sz w:val="21"/>
          <w:szCs w:val="21"/>
          <w:lang w:val="es-ES"/>
        </w:rPr>
        <w:t>7</w:t>
      </w:r>
      <w:r w:rsidR="008B2B20" w:rsidRPr="005B163E">
        <w:rPr>
          <w:rFonts w:ascii="Arial" w:hAnsi="Arial" w:cs="Arial"/>
          <w:sz w:val="21"/>
          <w:szCs w:val="21"/>
          <w:lang w:val="es-ES"/>
        </w:rPr>
        <w:t>)</w:t>
      </w:r>
      <w:r w:rsidR="00A16408">
        <w:rPr>
          <w:rFonts w:ascii="Arial" w:hAnsi="Arial" w:cs="Arial"/>
          <w:sz w:val="21"/>
          <w:szCs w:val="21"/>
          <w:lang w:val="es-ES"/>
        </w:rPr>
        <w:t>,</w:t>
      </w:r>
      <w:r w:rsidR="008B2B20">
        <w:rPr>
          <w:rFonts w:ascii="Arial" w:hAnsi="Arial" w:cs="Arial"/>
          <w:sz w:val="21"/>
          <w:szCs w:val="21"/>
          <w:lang w:val="es-ES"/>
        </w:rPr>
        <w:t xml:space="preserve"> </w:t>
      </w:r>
      <w:r w:rsidRPr="005B163E">
        <w:rPr>
          <w:rFonts w:ascii="Arial" w:hAnsi="Arial" w:cs="Arial"/>
          <w:sz w:val="21"/>
          <w:szCs w:val="21"/>
          <w:lang w:val="es-ES"/>
        </w:rPr>
        <w:t>PROGRAMA DE MANTENIMIENTO ASÍ COMO LAS PRECISIONES Y/O MODIFICACIONES QUE DERIVEN DE LA O LAS JUNTA(S) DE ACLARACIONES.</w:t>
      </w:r>
    </w:p>
    <w:p w14:paraId="3F33E713" w14:textId="77777777" w:rsidR="00870DD9" w:rsidRPr="005B163E" w:rsidRDefault="00870DD9" w:rsidP="005B163E">
      <w:pPr>
        <w:spacing w:after="0" w:line="240" w:lineRule="auto"/>
        <w:jc w:val="both"/>
        <w:rPr>
          <w:rFonts w:ascii="Arial" w:hAnsi="Arial" w:cs="Arial"/>
          <w:b/>
          <w:sz w:val="21"/>
          <w:szCs w:val="21"/>
        </w:rPr>
      </w:pPr>
    </w:p>
    <w:p w14:paraId="2859FD0F" w14:textId="77777777" w:rsidR="007F2BFC" w:rsidRPr="000A18A1" w:rsidRDefault="007F2BFC" w:rsidP="007F2BFC">
      <w:pPr>
        <w:spacing w:after="0" w:line="240" w:lineRule="auto"/>
        <w:jc w:val="center"/>
        <w:rPr>
          <w:rFonts w:ascii="Arial" w:hAnsi="Arial" w:cs="Arial"/>
          <w:b/>
          <w:sz w:val="21"/>
          <w:szCs w:val="21"/>
        </w:rPr>
      </w:pPr>
    </w:p>
    <w:p w14:paraId="1F4DE5BE" w14:textId="77777777" w:rsidR="007F2BFC" w:rsidRPr="000A18A1" w:rsidRDefault="007F2BFC" w:rsidP="007F2BFC">
      <w:pPr>
        <w:pStyle w:val="Prrafodelista"/>
        <w:numPr>
          <w:ilvl w:val="0"/>
          <w:numId w:val="70"/>
        </w:numPr>
        <w:spacing w:after="0" w:line="240" w:lineRule="auto"/>
        <w:ind w:left="0"/>
        <w:jc w:val="both"/>
        <w:rPr>
          <w:rFonts w:ascii="Arial" w:hAnsi="Arial" w:cs="Arial"/>
          <w:b/>
          <w:sz w:val="21"/>
          <w:szCs w:val="21"/>
        </w:rPr>
      </w:pPr>
      <w:r w:rsidRPr="000A18A1">
        <w:rPr>
          <w:rFonts w:ascii="Arial" w:hAnsi="Arial" w:cs="Arial"/>
          <w:b/>
          <w:sz w:val="21"/>
          <w:szCs w:val="21"/>
          <w:lang w:val="es-ES"/>
        </w:rPr>
        <w:t>Objeto de la contratación</w:t>
      </w:r>
    </w:p>
    <w:p w14:paraId="0A7373D5" w14:textId="77777777" w:rsidR="007F2BFC" w:rsidRPr="000A18A1" w:rsidRDefault="007F2BFC" w:rsidP="007F2BFC">
      <w:pPr>
        <w:pStyle w:val="Prrafodelista"/>
        <w:spacing w:after="0" w:line="240" w:lineRule="auto"/>
        <w:ind w:left="0"/>
        <w:jc w:val="both"/>
        <w:rPr>
          <w:rFonts w:ascii="Arial" w:hAnsi="Arial" w:cs="Arial"/>
          <w:b/>
          <w:sz w:val="21"/>
          <w:szCs w:val="21"/>
        </w:rPr>
      </w:pPr>
    </w:p>
    <w:p w14:paraId="0A2F62A3" w14:textId="77777777" w:rsidR="007F2BFC" w:rsidRPr="000A18A1" w:rsidRDefault="007F2BFC" w:rsidP="007F2BFC">
      <w:pPr>
        <w:spacing w:after="0"/>
        <w:contextualSpacing/>
        <w:jc w:val="both"/>
        <w:rPr>
          <w:rFonts w:ascii="Arial" w:hAnsi="Arial" w:cs="Arial"/>
          <w:sz w:val="21"/>
          <w:szCs w:val="21"/>
        </w:rPr>
      </w:pPr>
      <w:r w:rsidRPr="000A18A1">
        <w:rPr>
          <w:rFonts w:ascii="Arial" w:hAnsi="Arial" w:cs="Arial"/>
          <w:sz w:val="21"/>
          <w:szCs w:val="21"/>
        </w:rPr>
        <w:t>La Auditoría Superior de la Federación (</w:t>
      </w:r>
      <w:r w:rsidRPr="000A18A1">
        <w:rPr>
          <w:rFonts w:ascii="Arial" w:hAnsi="Arial" w:cs="Arial"/>
          <w:b/>
          <w:bCs/>
          <w:sz w:val="21"/>
          <w:szCs w:val="21"/>
        </w:rPr>
        <w:t>ASF</w:t>
      </w:r>
      <w:r w:rsidRPr="000A18A1">
        <w:rPr>
          <w:rFonts w:ascii="Arial" w:hAnsi="Arial" w:cs="Arial"/>
          <w:sz w:val="21"/>
          <w:szCs w:val="21"/>
        </w:rPr>
        <w:t xml:space="preserve">) requiere la contratación de los </w:t>
      </w:r>
      <w:r w:rsidRPr="000A18A1">
        <w:rPr>
          <w:rFonts w:ascii="Arial" w:hAnsi="Arial" w:cs="Arial"/>
          <w:b/>
          <w:bCs/>
          <w:sz w:val="21"/>
          <w:szCs w:val="21"/>
        </w:rPr>
        <w:t>“Servicios de mantenimiento preventivo y correctivo a los sistemas hidrosanitarios en los inmuebles de la Auditoría Superior de la Federación”</w:t>
      </w:r>
      <w:r w:rsidRPr="000A18A1">
        <w:rPr>
          <w:rFonts w:ascii="Arial" w:hAnsi="Arial" w:cs="Arial"/>
          <w:sz w:val="21"/>
          <w:szCs w:val="21"/>
        </w:rPr>
        <w:t xml:space="preserve">, con la finalidad de mantener en óptimas condiciones y correcto funcionamiento los sistemas hidrosanitarios en las diferentes sedes de la </w:t>
      </w:r>
      <w:r w:rsidRPr="000A18A1">
        <w:rPr>
          <w:rFonts w:ascii="Arial" w:hAnsi="Arial" w:cs="Arial"/>
          <w:b/>
          <w:bCs/>
          <w:sz w:val="21"/>
          <w:szCs w:val="21"/>
        </w:rPr>
        <w:t>“ASF”</w:t>
      </w:r>
      <w:r w:rsidRPr="000A18A1">
        <w:rPr>
          <w:rFonts w:ascii="Arial" w:hAnsi="Arial" w:cs="Arial"/>
          <w:sz w:val="21"/>
          <w:szCs w:val="21"/>
        </w:rPr>
        <w:t>.</w:t>
      </w:r>
    </w:p>
    <w:p w14:paraId="56E7B9CA" w14:textId="77777777" w:rsidR="007F2BFC" w:rsidRPr="000A18A1" w:rsidRDefault="007F2BFC" w:rsidP="007F2BFC">
      <w:pPr>
        <w:pStyle w:val="Prrafodelista"/>
        <w:spacing w:after="0" w:line="240" w:lineRule="auto"/>
        <w:ind w:left="0"/>
        <w:jc w:val="both"/>
        <w:rPr>
          <w:rFonts w:ascii="Arial" w:hAnsi="Arial" w:cs="Arial"/>
          <w:b/>
          <w:sz w:val="21"/>
          <w:szCs w:val="21"/>
        </w:rPr>
      </w:pPr>
    </w:p>
    <w:p w14:paraId="12CF6B87" w14:textId="77777777" w:rsidR="007F2BFC" w:rsidRPr="000A18A1" w:rsidRDefault="007F2BFC" w:rsidP="007F2BFC">
      <w:pPr>
        <w:pStyle w:val="Prrafodelista"/>
        <w:numPr>
          <w:ilvl w:val="0"/>
          <w:numId w:val="70"/>
        </w:numPr>
        <w:spacing w:after="0" w:line="240" w:lineRule="auto"/>
        <w:ind w:left="0"/>
        <w:jc w:val="both"/>
        <w:rPr>
          <w:rFonts w:ascii="Arial" w:hAnsi="Arial" w:cs="Arial"/>
          <w:b/>
          <w:sz w:val="21"/>
          <w:szCs w:val="21"/>
        </w:rPr>
      </w:pPr>
      <w:r w:rsidRPr="000A18A1">
        <w:rPr>
          <w:rFonts w:ascii="Arial" w:hAnsi="Arial" w:cs="Arial"/>
          <w:b/>
          <w:sz w:val="21"/>
          <w:szCs w:val="21"/>
          <w:lang w:val="es-ES"/>
        </w:rPr>
        <w:t xml:space="preserve">Descripción de </w:t>
      </w:r>
      <w:r w:rsidRPr="000A18A1">
        <w:rPr>
          <w:rFonts w:ascii="Arial" w:hAnsi="Arial" w:cs="Arial"/>
          <w:b/>
          <w:sz w:val="21"/>
          <w:szCs w:val="21"/>
        </w:rPr>
        <w:t xml:space="preserve">los servicios </w:t>
      </w:r>
    </w:p>
    <w:p w14:paraId="3A5CD829" w14:textId="77777777" w:rsidR="007F2BFC" w:rsidRPr="000A18A1" w:rsidRDefault="007F2BFC" w:rsidP="007F2BFC">
      <w:pPr>
        <w:spacing w:after="0" w:line="240" w:lineRule="auto"/>
        <w:ind w:right="15"/>
        <w:jc w:val="both"/>
        <w:rPr>
          <w:rFonts w:ascii="Arial" w:hAnsi="Arial" w:cs="Arial"/>
          <w:sz w:val="21"/>
          <w:szCs w:val="21"/>
        </w:rPr>
      </w:pPr>
    </w:p>
    <w:p w14:paraId="16DD66A0" w14:textId="77777777" w:rsidR="007F2BFC" w:rsidRPr="000A18A1" w:rsidRDefault="007F2BFC" w:rsidP="007F2BFC">
      <w:pPr>
        <w:pStyle w:val="Prrafodelista"/>
        <w:numPr>
          <w:ilvl w:val="0"/>
          <w:numId w:val="76"/>
        </w:numPr>
        <w:spacing w:after="0" w:line="240" w:lineRule="auto"/>
        <w:ind w:left="142" w:right="15" w:hanging="142"/>
        <w:jc w:val="both"/>
        <w:rPr>
          <w:rFonts w:ascii="Arial" w:hAnsi="Arial" w:cs="Arial"/>
          <w:sz w:val="21"/>
          <w:szCs w:val="21"/>
        </w:rPr>
      </w:pPr>
      <w:r w:rsidRPr="000A18A1">
        <w:rPr>
          <w:rFonts w:ascii="Arial" w:hAnsi="Arial" w:cs="Arial"/>
          <w:b/>
          <w:bCs/>
          <w:sz w:val="21"/>
          <w:szCs w:val="21"/>
        </w:rPr>
        <w:t>Tipo de servicio y sus especificaciones.</w:t>
      </w:r>
    </w:p>
    <w:p w14:paraId="46B6D7C6" w14:textId="77777777" w:rsidR="007F2BFC" w:rsidRPr="000A18A1" w:rsidRDefault="007F2BFC" w:rsidP="007F2BFC">
      <w:pPr>
        <w:pStyle w:val="Prrafodelista"/>
        <w:spacing w:after="0" w:line="240" w:lineRule="auto"/>
        <w:ind w:left="142" w:right="15"/>
        <w:jc w:val="both"/>
        <w:rPr>
          <w:rFonts w:ascii="Arial" w:hAnsi="Arial" w:cs="Arial"/>
          <w:sz w:val="21"/>
          <w:szCs w:val="21"/>
        </w:rPr>
      </w:pPr>
    </w:p>
    <w:p w14:paraId="6F80A3FD" w14:textId="77777777" w:rsidR="007F2BFC" w:rsidRPr="000A18A1" w:rsidRDefault="007F2BFC" w:rsidP="007F2BFC">
      <w:pPr>
        <w:pStyle w:val="Prrafodelista"/>
        <w:spacing w:after="0" w:line="240" w:lineRule="auto"/>
        <w:ind w:left="142" w:right="15"/>
        <w:jc w:val="both"/>
        <w:rPr>
          <w:rFonts w:ascii="Arial" w:hAnsi="Arial" w:cs="Arial"/>
          <w:sz w:val="21"/>
          <w:szCs w:val="21"/>
        </w:rPr>
      </w:pPr>
      <w:r w:rsidRPr="000A18A1">
        <w:rPr>
          <w:rFonts w:ascii="Arial" w:hAnsi="Arial" w:cs="Arial"/>
          <w:sz w:val="21"/>
          <w:szCs w:val="21"/>
        </w:rPr>
        <w:t xml:space="preserve">Los servicios por contratar en la </w:t>
      </w:r>
      <w:r w:rsidRPr="000A18A1">
        <w:rPr>
          <w:rFonts w:ascii="Arial" w:hAnsi="Arial" w:cs="Arial"/>
          <w:b/>
          <w:bCs/>
          <w:sz w:val="21"/>
          <w:szCs w:val="21"/>
        </w:rPr>
        <w:t>Partida Única</w:t>
      </w:r>
      <w:r w:rsidRPr="000A18A1">
        <w:rPr>
          <w:rFonts w:ascii="Arial" w:hAnsi="Arial" w:cs="Arial"/>
          <w:sz w:val="21"/>
          <w:szCs w:val="21"/>
        </w:rPr>
        <w:t xml:space="preserve"> se prestarán conforme a lo siguiente:</w:t>
      </w:r>
    </w:p>
    <w:p w14:paraId="352011AE" w14:textId="77777777" w:rsidR="007F2BFC" w:rsidRPr="000A18A1" w:rsidRDefault="007F2BFC" w:rsidP="007F2BFC">
      <w:pPr>
        <w:pStyle w:val="Prrafodelista"/>
        <w:spacing w:after="0" w:line="240" w:lineRule="auto"/>
        <w:ind w:left="142" w:right="15"/>
        <w:jc w:val="both"/>
        <w:rPr>
          <w:rFonts w:ascii="Arial" w:hAnsi="Arial" w:cs="Arial"/>
          <w:sz w:val="21"/>
          <w:szCs w:val="21"/>
        </w:rPr>
      </w:pPr>
    </w:p>
    <w:tbl>
      <w:tblPr>
        <w:tblStyle w:val="Tablanormal151"/>
        <w:tblW w:w="9351" w:type="dxa"/>
        <w:tblLayout w:type="fixed"/>
        <w:tblLook w:val="04A0" w:firstRow="1" w:lastRow="0" w:firstColumn="1" w:lastColumn="0" w:noHBand="0" w:noVBand="1"/>
      </w:tblPr>
      <w:tblGrid>
        <w:gridCol w:w="1271"/>
        <w:gridCol w:w="3549"/>
        <w:gridCol w:w="2830"/>
        <w:gridCol w:w="1701"/>
      </w:tblGrid>
      <w:tr w:rsidR="007F2BFC" w:rsidRPr="000A18A1" w14:paraId="4778E97F" w14:textId="77777777" w:rsidTr="00713C43">
        <w:trPr>
          <w:cnfStyle w:val="100000000000" w:firstRow="1" w:lastRow="0" w:firstColumn="0" w:lastColumn="0" w:oddVBand="0" w:evenVBand="0" w:oddHBand="0"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271" w:type="dxa"/>
            <w:shd w:val="clear" w:color="auto" w:fill="DAEEF3" w:themeFill="accent5" w:themeFillTint="33"/>
            <w:vAlign w:val="center"/>
            <w:hideMark/>
          </w:tcPr>
          <w:p w14:paraId="2A5301ED" w14:textId="77777777" w:rsidR="007F2BFC" w:rsidRPr="000A18A1" w:rsidRDefault="007F2BFC" w:rsidP="00713C43">
            <w:pPr>
              <w:ind w:left="-104" w:right="-111" w:hanging="12"/>
              <w:jc w:val="center"/>
              <w:rPr>
                <w:rFonts w:ascii="Arial" w:hAnsi="Arial" w:cs="Arial"/>
                <w:sz w:val="21"/>
                <w:szCs w:val="21"/>
              </w:rPr>
            </w:pPr>
            <w:r w:rsidRPr="000A18A1">
              <w:rPr>
                <w:rFonts w:ascii="Arial" w:hAnsi="Arial" w:cs="Arial"/>
                <w:sz w:val="21"/>
                <w:szCs w:val="21"/>
              </w:rPr>
              <w:t>Subpartida</w:t>
            </w:r>
          </w:p>
        </w:tc>
        <w:tc>
          <w:tcPr>
            <w:tcW w:w="3549" w:type="dxa"/>
            <w:shd w:val="clear" w:color="auto" w:fill="DAEEF3" w:themeFill="accent5" w:themeFillTint="33"/>
            <w:vAlign w:val="center"/>
            <w:hideMark/>
          </w:tcPr>
          <w:p w14:paraId="4D7DA009" w14:textId="77777777" w:rsidR="007F2BFC" w:rsidRPr="000A18A1" w:rsidRDefault="007F2BFC"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Descripción</w:t>
            </w:r>
          </w:p>
        </w:tc>
        <w:tc>
          <w:tcPr>
            <w:tcW w:w="2830" w:type="dxa"/>
            <w:shd w:val="clear" w:color="auto" w:fill="DAEEF3" w:themeFill="accent5" w:themeFillTint="33"/>
            <w:vAlign w:val="center"/>
            <w:hideMark/>
          </w:tcPr>
          <w:p w14:paraId="67716949" w14:textId="77777777" w:rsidR="007F2BFC" w:rsidRPr="000A18A1" w:rsidRDefault="007F2BFC"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Características técnicas</w:t>
            </w:r>
          </w:p>
        </w:tc>
        <w:tc>
          <w:tcPr>
            <w:tcW w:w="1701" w:type="dxa"/>
            <w:shd w:val="clear" w:color="auto" w:fill="DAEEF3" w:themeFill="accent5" w:themeFillTint="33"/>
            <w:vAlign w:val="center"/>
            <w:hideMark/>
          </w:tcPr>
          <w:p w14:paraId="04E10491" w14:textId="77777777" w:rsidR="007F2BFC" w:rsidRPr="000A18A1" w:rsidRDefault="007F2BFC"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Sede</w:t>
            </w:r>
          </w:p>
        </w:tc>
      </w:tr>
      <w:tr w:rsidR="007F2BFC" w:rsidRPr="000A18A1" w14:paraId="230193F2" w14:textId="77777777" w:rsidTr="00713C43">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tcPr>
          <w:p w14:paraId="04A2772B" w14:textId="77777777" w:rsidR="007F2BFC" w:rsidRPr="000A18A1" w:rsidRDefault="007F2BFC" w:rsidP="00713C43">
            <w:pPr>
              <w:ind w:left="-104" w:right="-111" w:hanging="12"/>
              <w:jc w:val="center"/>
              <w:rPr>
                <w:rFonts w:ascii="Arial" w:hAnsi="Arial" w:cs="Arial"/>
                <w:b w:val="0"/>
                <w:bCs w:val="0"/>
                <w:sz w:val="21"/>
                <w:szCs w:val="21"/>
              </w:rPr>
            </w:pPr>
            <w:r w:rsidRPr="000A18A1">
              <w:rPr>
                <w:rFonts w:ascii="Arial" w:hAnsi="Arial" w:cs="Arial"/>
                <w:b w:val="0"/>
                <w:bCs w:val="0"/>
                <w:sz w:val="21"/>
                <w:szCs w:val="21"/>
              </w:rPr>
              <w:t>1.1</w:t>
            </w:r>
          </w:p>
        </w:tc>
        <w:tc>
          <w:tcPr>
            <w:tcW w:w="3549" w:type="dxa"/>
            <w:shd w:val="clear" w:color="auto" w:fill="auto"/>
            <w:vAlign w:val="center"/>
          </w:tcPr>
          <w:p w14:paraId="67C271C7" w14:textId="77777777" w:rsidR="007F2BFC" w:rsidRPr="000A18A1" w:rsidRDefault="007F2BFC"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lavado y desinfección de cisternas y tanques de almacenamiento</w:t>
            </w:r>
          </w:p>
        </w:tc>
        <w:tc>
          <w:tcPr>
            <w:tcW w:w="2830" w:type="dxa"/>
            <w:shd w:val="clear" w:color="auto" w:fill="auto"/>
            <w:noWrap/>
            <w:vAlign w:val="center"/>
          </w:tcPr>
          <w:p w14:paraId="2993D23C" w14:textId="77777777" w:rsidR="007F2BFC" w:rsidRPr="000A18A1" w:rsidRDefault="007F2BFC"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Conforme a lo indicado en el apéndice A1.1, sus </w:t>
            </w:r>
            <w:proofErr w:type="spellStart"/>
            <w:r w:rsidRPr="000A18A1">
              <w:rPr>
                <w:rFonts w:ascii="Arial" w:hAnsi="Arial" w:cs="Arial"/>
                <w:sz w:val="21"/>
                <w:szCs w:val="21"/>
              </w:rPr>
              <w:t>sub-subpartidas</w:t>
            </w:r>
            <w:proofErr w:type="spellEnd"/>
            <w:r w:rsidRPr="000A18A1">
              <w:rPr>
                <w:rFonts w:ascii="Arial" w:hAnsi="Arial" w:cs="Arial"/>
                <w:sz w:val="21"/>
                <w:szCs w:val="21"/>
              </w:rPr>
              <w:t xml:space="preserve"> y el Programa de Mantenimiento</w:t>
            </w:r>
          </w:p>
        </w:tc>
        <w:tc>
          <w:tcPr>
            <w:tcW w:w="1701" w:type="dxa"/>
            <w:shd w:val="clear" w:color="auto" w:fill="auto"/>
            <w:vAlign w:val="center"/>
          </w:tcPr>
          <w:p w14:paraId="26F513B3" w14:textId="77777777" w:rsidR="007F2BFC" w:rsidRPr="000A18A1" w:rsidRDefault="007F2BFC"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Coyoacán, Morelos, Uruguay y Ajusco.</w:t>
            </w:r>
          </w:p>
        </w:tc>
      </w:tr>
      <w:tr w:rsidR="007F2BFC" w:rsidRPr="000A18A1" w14:paraId="15B32470" w14:textId="77777777" w:rsidTr="00713C43">
        <w:trPr>
          <w:trHeight w:val="98"/>
        </w:trPr>
        <w:tc>
          <w:tcPr>
            <w:cnfStyle w:val="001000000000" w:firstRow="0" w:lastRow="0" w:firstColumn="1" w:lastColumn="0" w:oddVBand="0" w:evenVBand="0" w:oddHBand="0" w:evenHBand="0" w:firstRowFirstColumn="0" w:firstRowLastColumn="0" w:lastRowFirstColumn="0" w:lastRowLastColumn="0"/>
            <w:tcW w:w="1271" w:type="dxa"/>
            <w:shd w:val="clear" w:color="auto" w:fill="DAEEF3" w:themeFill="accent5" w:themeFillTint="33"/>
            <w:vAlign w:val="center"/>
          </w:tcPr>
          <w:p w14:paraId="0E955D32" w14:textId="77777777" w:rsidR="007F2BFC" w:rsidRPr="000A18A1" w:rsidRDefault="007F2BFC" w:rsidP="00713C43">
            <w:pPr>
              <w:ind w:left="-104" w:right="-111" w:hanging="12"/>
              <w:jc w:val="center"/>
              <w:rPr>
                <w:rFonts w:ascii="Arial" w:hAnsi="Arial" w:cs="Arial"/>
                <w:b w:val="0"/>
                <w:bCs w:val="0"/>
                <w:sz w:val="21"/>
                <w:szCs w:val="21"/>
              </w:rPr>
            </w:pPr>
            <w:r w:rsidRPr="000A18A1">
              <w:rPr>
                <w:rFonts w:ascii="Arial" w:hAnsi="Arial" w:cs="Arial"/>
                <w:b w:val="0"/>
                <w:bCs w:val="0"/>
                <w:sz w:val="21"/>
                <w:szCs w:val="21"/>
              </w:rPr>
              <w:t>1.2</w:t>
            </w:r>
          </w:p>
        </w:tc>
        <w:tc>
          <w:tcPr>
            <w:tcW w:w="3549" w:type="dxa"/>
            <w:shd w:val="clear" w:color="auto" w:fill="DAEEF3" w:themeFill="accent5" w:themeFillTint="33"/>
            <w:vAlign w:val="center"/>
          </w:tcPr>
          <w:p w14:paraId="1324F612" w14:textId="77777777" w:rsidR="007F2BFC" w:rsidRPr="000A18A1" w:rsidRDefault="007F2BFC"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desazolve y limpieza de drenajes de aguas residuales, pluviales y redes de drenaje</w:t>
            </w:r>
          </w:p>
        </w:tc>
        <w:tc>
          <w:tcPr>
            <w:tcW w:w="2830" w:type="dxa"/>
            <w:shd w:val="clear" w:color="auto" w:fill="DAEEF3" w:themeFill="accent5" w:themeFillTint="33"/>
            <w:noWrap/>
            <w:vAlign w:val="center"/>
          </w:tcPr>
          <w:p w14:paraId="0C00DF24" w14:textId="77777777" w:rsidR="007F2BFC" w:rsidRPr="000A18A1" w:rsidRDefault="007F2BFC"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Conforme a lo indicado en el apéndice A1.2, sus </w:t>
            </w:r>
            <w:proofErr w:type="spellStart"/>
            <w:r w:rsidRPr="000A18A1">
              <w:rPr>
                <w:rFonts w:ascii="Arial" w:hAnsi="Arial" w:cs="Arial"/>
                <w:sz w:val="21"/>
                <w:szCs w:val="21"/>
              </w:rPr>
              <w:t>sub-subpartidas</w:t>
            </w:r>
            <w:proofErr w:type="spellEnd"/>
            <w:r w:rsidRPr="000A18A1">
              <w:rPr>
                <w:rFonts w:ascii="Arial" w:hAnsi="Arial" w:cs="Arial"/>
                <w:sz w:val="21"/>
                <w:szCs w:val="21"/>
              </w:rPr>
              <w:t xml:space="preserve"> y el Programa de Mantenimiento</w:t>
            </w:r>
          </w:p>
        </w:tc>
        <w:tc>
          <w:tcPr>
            <w:tcW w:w="1701" w:type="dxa"/>
            <w:shd w:val="clear" w:color="auto" w:fill="DAEEF3" w:themeFill="accent5" w:themeFillTint="33"/>
            <w:vAlign w:val="center"/>
          </w:tcPr>
          <w:p w14:paraId="187D3050" w14:textId="77777777" w:rsidR="007F2BFC" w:rsidRPr="000A18A1" w:rsidRDefault="007F2BFC"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Coyoacán, Morelos, Uruguay y Ajusco.</w:t>
            </w:r>
          </w:p>
        </w:tc>
      </w:tr>
      <w:tr w:rsidR="007F2BFC" w:rsidRPr="000A18A1" w14:paraId="5CA803E5" w14:textId="77777777" w:rsidTr="00713C43">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tcPr>
          <w:p w14:paraId="14899915" w14:textId="77777777" w:rsidR="007F2BFC" w:rsidRPr="000A18A1" w:rsidRDefault="007F2BFC" w:rsidP="00713C43">
            <w:pPr>
              <w:ind w:left="-104" w:right="-111" w:hanging="12"/>
              <w:jc w:val="center"/>
              <w:rPr>
                <w:rFonts w:ascii="Arial" w:hAnsi="Arial" w:cs="Arial"/>
                <w:b w:val="0"/>
                <w:bCs w:val="0"/>
                <w:sz w:val="21"/>
                <w:szCs w:val="21"/>
              </w:rPr>
            </w:pPr>
            <w:r w:rsidRPr="000A18A1">
              <w:rPr>
                <w:rFonts w:ascii="Arial" w:hAnsi="Arial" w:cs="Arial"/>
                <w:b w:val="0"/>
                <w:bCs w:val="0"/>
                <w:sz w:val="21"/>
                <w:szCs w:val="21"/>
              </w:rPr>
              <w:t>1.3</w:t>
            </w:r>
          </w:p>
        </w:tc>
        <w:tc>
          <w:tcPr>
            <w:tcW w:w="3549" w:type="dxa"/>
            <w:shd w:val="clear" w:color="auto" w:fill="auto"/>
            <w:vAlign w:val="center"/>
          </w:tcPr>
          <w:p w14:paraId="7DC27D89" w14:textId="77777777" w:rsidR="007F2BFC" w:rsidRPr="000A18A1" w:rsidRDefault="007F2BFC"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preventivo a las plantas de tratamiento de aguas residuales</w:t>
            </w:r>
          </w:p>
        </w:tc>
        <w:tc>
          <w:tcPr>
            <w:tcW w:w="2830" w:type="dxa"/>
            <w:shd w:val="clear" w:color="auto" w:fill="auto"/>
            <w:noWrap/>
            <w:vAlign w:val="center"/>
          </w:tcPr>
          <w:p w14:paraId="2956F8D7" w14:textId="77777777" w:rsidR="007F2BFC" w:rsidRPr="000A18A1" w:rsidRDefault="007F2BFC"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Conforme a lo indicado en el apéndice A1.3, sus </w:t>
            </w:r>
            <w:proofErr w:type="spellStart"/>
            <w:r w:rsidRPr="000A18A1">
              <w:rPr>
                <w:rFonts w:ascii="Arial" w:hAnsi="Arial" w:cs="Arial"/>
                <w:sz w:val="21"/>
                <w:szCs w:val="21"/>
              </w:rPr>
              <w:t>sub-subpartidas</w:t>
            </w:r>
            <w:proofErr w:type="spellEnd"/>
            <w:r w:rsidRPr="000A18A1">
              <w:rPr>
                <w:rFonts w:ascii="Arial" w:hAnsi="Arial" w:cs="Arial"/>
                <w:sz w:val="21"/>
                <w:szCs w:val="21"/>
              </w:rPr>
              <w:t xml:space="preserve"> y el Programa de Mantenimiento </w:t>
            </w:r>
          </w:p>
        </w:tc>
        <w:tc>
          <w:tcPr>
            <w:tcW w:w="1701" w:type="dxa"/>
            <w:shd w:val="clear" w:color="auto" w:fill="auto"/>
            <w:vAlign w:val="center"/>
          </w:tcPr>
          <w:p w14:paraId="0895248E" w14:textId="77777777" w:rsidR="007F2BFC" w:rsidRPr="000A18A1" w:rsidRDefault="007F2BFC"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w:t>
            </w:r>
          </w:p>
        </w:tc>
      </w:tr>
      <w:tr w:rsidR="007F2BFC" w:rsidRPr="000A18A1" w14:paraId="395CB5C2" w14:textId="77777777" w:rsidTr="00713C43">
        <w:trPr>
          <w:trHeight w:val="778"/>
        </w:trPr>
        <w:tc>
          <w:tcPr>
            <w:cnfStyle w:val="001000000000" w:firstRow="0" w:lastRow="0" w:firstColumn="1" w:lastColumn="0" w:oddVBand="0" w:evenVBand="0" w:oddHBand="0" w:evenHBand="0" w:firstRowFirstColumn="0" w:firstRowLastColumn="0" w:lastRowFirstColumn="0" w:lastRowLastColumn="0"/>
            <w:tcW w:w="1271" w:type="dxa"/>
            <w:shd w:val="clear" w:color="auto" w:fill="DAEEF3" w:themeFill="accent5" w:themeFillTint="33"/>
            <w:vAlign w:val="center"/>
          </w:tcPr>
          <w:p w14:paraId="34AA5DC1" w14:textId="77777777" w:rsidR="007F2BFC" w:rsidRPr="000A18A1" w:rsidRDefault="007F2BFC" w:rsidP="00713C43">
            <w:pPr>
              <w:ind w:left="-104" w:right="-111" w:hanging="12"/>
              <w:jc w:val="center"/>
              <w:rPr>
                <w:rFonts w:ascii="Arial" w:hAnsi="Arial" w:cs="Arial"/>
                <w:b w:val="0"/>
                <w:bCs w:val="0"/>
                <w:sz w:val="21"/>
                <w:szCs w:val="21"/>
              </w:rPr>
            </w:pPr>
            <w:r w:rsidRPr="000A18A1">
              <w:rPr>
                <w:rFonts w:ascii="Arial" w:hAnsi="Arial" w:cs="Arial"/>
                <w:b w:val="0"/>
                <w:bCs w:val="0"/>
                <w:sz w:val="21"/>
                <w:szCs w:val="21"/>
              </w:rPr>
              <w:t>1.4</w:t>
            </w:r>
          </w:p>
        </w:tc>
        <w:tc>
          <w:tcPr>
            <w:tcW w:w="3549" w:type="dxa"/>
            <w:shd w:val="clear" w:color="auto" w:fill="DAEEF3" w:themeFill="accent5" w:themeFillTint="33"/>
            <w:vAlign w:val="center"/>
          </w:tcPr>
          <w:p w14:paraId="06DB8EBB" w14:textId="77777777" w:rsidR="007F2BFC" w:rsidRPr="000A18A1" w:rsidRDefault="007F2BFC"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Servicio de mantenimiento preventivo a equipos hidroneumáticos, sistemas de </w:t>
            </w:r>
            <w:r w:rsidRPr="000A18A1">
              <w:rPr>
                <w:rFonts w:ascii="Arial" w:hAnsi="Arial" w:cs="Arial"/>
                <w:sz w:val="21"/>
                <w:szCs w:val="21"/>
              </w:rPr>
              <w:lastRenderedPageBreak/>
              <w:t>bombeo de agua potable, tratada y sistemas de cárcamos para desalojar agua de lluvia</w:t>
            </w:r>
          </w:p>
        </w:tc>
        <w:tc>
          <w:tcPr>
            <w:tcW w:w="2830" w:type="dxa"/>
            <w:shd w:val="clear" w:color="auto" w:fill="DAEEF3" w:themeFill="accent5" w:themeFillTint="33"/>
            <w:noWrap/>
            <w:vAlign w:val="center"/>
          </w:tcPr>
          <w:p w14:paraId="2FFF58B4" w14:textId="77777777" w:rsidR="007F2BFC" w:rsidRPr="000A18A1" w:rsidRDefault="007F2BFC"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lastRenderedPageBreak/>
              <w:t xml:space="preserve">Conforme a lo indicado en el apéndice A1.4, sus </w:t>
            </w:r>
            <w:proofErr w:type="spellStart"/>
            <w:r w:rsidRPr="000A18A1">
              <w:rPr>
                <w:rFonts w:ascii="Arial" w:hAnsi="Arial" w:cs="Arial"/>
                <w:sz w:val="21"/>
                <w:szCs w:val="21"/>
              </w:rPr>
              <w:t>sub-</w:t>
            </w:r>
            <w:r w:rsidRPr="000A18A1">
              <w:rPr>
                <w:rFonts w:ascii="Arial" w:hAnsi="Arial" w:cs="Arial"/>
                <w:sz w:val="21"/>
                <w:szCs w:val="21"/>
              </w:rPr>
              <w:lastRenderedPageBreak/>
              <w:t>subpartidas</w:t>
            </w:r>
            <w:proofErr w:type="spellEnd"/>
            <w:r w:rsidRPr="000A18A1">
              <w:rPr>
                <w:rFonts w:ascii="Arial" w:hAnsi="Arial" w:cs="Arial"/>
                <w:sz w:val="21"/>
                <w:szCs w:val="21"/>
              </w:rPr>
              <w:t xml:space="preserve"> y el Programa de Mantenimiento</w:t>
            </w:r>
          </w:p>
        </w:tc>
        <w:tc>
          <w:tcPr>
            <w:tcW w:w="1701" w:type="dxa"/>
            <w:shd w:val="clear" w:color="auto" w:fill="DAEEF3" w:themeFill="accent5" w:themeFillTint="33"/>
            <w:vAlign w:val="center"/>
          </w:tcPr>
          <w:p w14:paraId="71FAB0C7" w14:textId="77777777" w:rsidR="007F2BFC" w:rsidRPr="000A18A1" w:rsidRDefault="007F2BFC"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lastRenderedPageBreak/>
              <w:t>Coyoacán, Morelos y Ajusco</w:t>
            </w:r>
          </w:p>
        </w:tc>
      </w:tr>
      <w:tr w:rsidR="007F2BFC" w:rsidRPr="000A18A1" w14:paraId="7B1BB200" w14:textId="77777777" w:rsidTr="00713C43">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tcPr>
          <w:p w14:paraId="34B5A9DF" w14:textId="77777777" w:rsidR="007F2BFC" w:rsidRPr="000A18A1" w:rsidRDefault="007F2BFC" w:rsidP="00713C43">
            <w:pPr>
              <w:ind w:left="-104" w:right="-111" w:hanging="12"/>
              <w:jc w:val="center"/>
              <w:rPr>
                <w:rFonts w:ascii="Arial" w:hAnsi="Arial" w:cs="Arial"/>
                <w:b w:val="0"/>
                <w:bCs w:val="0"/>
                <w:sz w:val="21"/>
                <w:szCs w:val="21"/>
              </w:rPr>
            </w:pPr>
            <w:r w:rsidRPr="000A18A1">
              <w:rPr>
                <w:rFonts w:ascii="Arial" w:hAnsi="Arial" w:cs="Arial"/>
                <w:b w:val="0"/>
                <w:bCs w:val="0"/>
                <w:sz w:val="21"/>
                <w:szCs w:val="21"/>
              </w:rPr>
              <w:t>1.5</w:t>
            </w:r>
          </w:p>
        </w:tc>
        <w:tc>
          <w:tcPr>
            <w:tcW w:w="3549" w:type="dxa"/>
            <w:shd w:val="clear" w:color="auto" w:fill="auto"/>
            <w:vAlign w:val="center"/>
          </w:tcPr>
          <w:p w14:paraId="3842940C" w14:textId="77777777" w:rsidR="007F2BFC" w:rsidRPr="000A18A1" w:rsidRDefault="007F2BFC"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preventivo al sistema de ultrafiltración de agua pluvial a potable</w:t>
            </w:r>
          </w:p>
        </w:tc>
        <w:tc>
          <w:tcPr>
            <w:tcW w:w="2830" w:type="dxa"/>
            <w:shd w:val="clear" w:color="auto" w:fill="auto"/>
            <w:noWrap/>
            <w:vAlign w:val="center"/>
          </w:tcPr>
          <w:p w14:paraId="6D366780" w14:textId="77777777" w:rsidR="007F2BFC" w:rsidRPr="000A18A1" w:rsidRDefault="007F2BFC"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Conforme a lo indicado en el apéndice A1.5, sus </w:t>
            </w:r>
            <w:proofErr w:type="spellStart"/>
            <w:r w:rsidRPr="000A18A1">
              <w:rPr>
                <w:rFonts w:ascii="Arial" w:hAnsi="Arial" w:cs="Arial"/>
                <w:sz w:val="21"/>
                <w:szCs w:val="21"/>
              </w:rPr>
              <w:t>sub-subpartidas</w:t>
            </w:r>
            <w:proofErr w:type="spellEnd"/>
            <w:r w:rsidRPr="000A18A1">
              <w:rPr>
                <w:rFonts w:ascii="Arial" w:hAnsi="Arial" w:cs="Arial"/>
                <w:sz w:val="21"/>
                <w:szCs w:val="21"/>
              </w:rPr>
              <w:t xml:space="preserve"> y el Programa de Mantenimiento</w:t>
            </w:r>
          </w:p>
        </w:tc>
        <w:tc>
          <w:tcPr>
            <w:tcW w:w="1701" w:type="dxa"/>
            <w:shd w:val="clear" w:color="auto" w:fill="auto"/>
            <w:vAlign w:val="center"/>
          </w:tcPr>
          <w:p w14:paraId="5B2D7CDB" w14:textId="77777777" w:rsidR="007F2BFC" w:rsidRPr="000A18A1" w:rsidRDefault="007F2BFC"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 Edificio “A”.</w:t>
            </w:r>
          </w:p>
        </w:tc>
      </w:tr>
      <w:tr w:rsidR="007F2BFC" w:rsidRPr="000A18A1" w14:paraId="5623DF77" w14:textId="77777777" w:rsidTr="00713C43">
        <w:trPr>
          <w:trHeight w:val="179"/>
        </w:trPr>
        <w:tc>
          <w:tcPr>
            <w:cnfStyle w:val="001000000000" w:firstRow="0" w:lastRow="0" w:firstColumn="1" w:lastColumn="0" w:oddVBand="0" w:evenVBand="0" w:oddHBand="0" w:evenHBand="0" w:firstRowFirstColumn="0" w:firstRowLastColumn="0" w:lastRowFirstColumn="0" w:lastRowLastColumn="0"/>
            <w:tcW w:w="1271" w:type="dxa"/>
            <w:shd w:val="clear" w:color="auto" w:fill="DAEEF3" w:themeFill="accent5" w:themeFillTint="33"/>
            <w:vAlign w:val="center"/>
          </w:tcPr>
          <w:p w14:paraId="70889F09" w14:textId="77777777" w:rsidR="007F2BFC" w:rsidRPr="000A18A1" w:rsidRDefault="007F2BFC" w:rsidP="00713C43">
            <w:pPr>
              <w:ind w:left="-104" w:right="-111" w:hanging="12"/>
              <w:jc w:val="center"/>
              <w:rPr>
                <w:rFonts w:ascii="Arial" w:hAnsi="Arial" w:cs="Arial"/>
                <w:b w:val="0"/>
                <w:bCs w:val="0"/>
                <w:sz w:val="21"/>
                <w:szCs w:val="21"/>
              </w:rPr>
            </w:pPr>
            <w:r w:rsidRPr="000A18A1">
              <w:rPr>
                <w:rFonts w:ascii="Arial" w:hAnsi="Arial" w:cs="Arial"/>
                <w:b w:val="0"/>
                <w:bCs w:val="0"/>
                <w:sz w:val="21"/>
                <w:szCs w:val="21"/>
              </w:rPr>
              <w:t>1.6</w:t>
            </w:r>
          </w:p>
        </w:tc>
        <w:tc>
          <w:tcPr>
            <w:tcW w:w="3549" w:type="dxa"/>
            <w:shd w:val="clear" w:color="auto" w:fill="DAEEF3" w:themeFill="accent5" w:themeFillTint="33"/>
            <w:vAlign w:val="center"/>
          </w:tcPr>
          <w:p w14:paraId="444A11FB" w14:textId="77777777" w:rsidR="007F2BFC" w:rsidRPr="000A18A1" w:rsidRDefault="007F2BFC"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preventivo a seis pozos de absorción</w:t>
            </w:r>
          </w:p>
        </w:tc>
        <w:tc>
          <w:tcPr>
            <w:tcW w:w="2830" w:type="dxa"/>
            <w:shd w:val="clear" w:color="auto" w:fill="DAEEF3" w:themeFill="accent5" w:themeFillTint="33"/>
            <w:noWrap/>
            <w:vAlign w:val="center"/>
          </w:tcPr>
          <w:p w14:paraId="68A0B1CF" w14:textId="77777777" w:rsidR="007F2BFC" w:rsidRPr="000A18A1" w:rsidRDefault="007F2BFC"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Conforme a lo indicado en el apéndice A1.6, sus </w:t>
            </w:r>
            <w:proofErr w:type="spellStart"/>
            <w:r w:rsidRPr="000A18A1">
              <w:rPr>
                <w:rFonts w:ascii="Arial" w:hAnsi="Arial" w:cs="Arial"/>
                <w:sz w:val="21"/>
                <w:szCs w:val="21"/>
              </w:rPr>
              <w:t>sub-subpartidas</w:t>
            </w:r>
            <w:proofErr w:type="spellEnd"/>
            <w:r w:rsidRPr="000A18A1">
              <w:rPr>
                <w:rFonts w:ascii="Arial" w:hAnsi="Arial" w:cs="Arial"/>
                <w:sz w:val="21"/>
                <w:szCs w:val="21"/>
              </w:rPr>
              <w:t xml:space="preserve"> y el Programa de Mantenimiento</w:t>
            </w:r>
          </w:p>
        </w:tc>
        <w:tc>
          <w:tcPr>
            <w:tcW w:w="1701" w:type="dxa"/>
            <w:shd w:val="clear" w:color="auto" w:fill="DAEEF3" w:themeFill="accent5" w:themeFillTint="33"/>
            <w:vAlign w:val="center"/>
          </w:tcPr>
          <w:p w14:paraId="77D2340D" w14:textId="77777777" w:rsidR="007F2BFC" w:rsidRPr="000A18A1" w:rsidRDefault="007F2BFC"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w:t>
            </w:r>
          </w:p>
        </w:tc>
      </w:tr>
      <w:tr w:rsidR="007F2BFC" w:rsidRPr="000A18A1" w14:paraId="74A09D1D" w14:textId="77777777" w:rsidTr="00713C43">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tcPr>
          <w:p w14:paraId="3940C51A" w14:textId="77777777" w:rsidR="007F2BFC" w:rsidRPr="000A18A1" w:rsidRDefault="007F2BFC" w:rsidP="00713C43">
            <w:pPr>
              <w:ind w:left="-104" w:right="-111" w:hanging="12"/>
              <w:jc w:val="center"/>
              <w:rPr>
                <w:rFonts w:ascii="Arial" w:hAnsi="Arial" w:cs="Arial"/>
                <w:b w:val="0"/>
                <w:bCs w:val="0"/>
                <w:sz w:val="21"/>
                <w:szCs w:val="21"/>
              </w:rPr>
            </w:pPr>
            <w:r w:rsidRPr="000A18A1">
              <w:rPr>
                <w:rFonts w:ascii="Arial" w:hAnsi="Arial" w:cs="Arial"/>
                <w:b w:val="0"/>
                <w:bCs w:val="0"/>
                <w:sz w:val="21"/>
                <w:szCs w:val="21"/>
              </w:rPr>
              <w:t>1.7</w:t>
            </w:r>
          </w:p>
        </w:tc>
        <w:tc>
          <w:tcPr>
            <w:tcW w:w="3549" w:type="dxa"/>
            <w:shd w:val="clear" w:color="auto" w:fill="auto"/>
            <w:vAlign w:val="center"/>
          </w:tcPr>
          <w:p w14:paraId="04D64D5E" w14:textId="77777777" w:rsidR="007F2BFC" w:rsidRPr="000A18A1" w:rsidRDefault="007F2BFC"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correctivo, incluyendo mano de obra y refacciones especializadas a los equipos y/o sistemas descritos en las subpartidas 1.3, 1.4 y 1.5.</w:t>
            </w:r>
          </w:p>
        </w:tc>
        <w:tc>
          <w:tcPr>
            <w:tcW w:w="2830" w:type="dxa"/>
            <w:shd w:val="clear" w:color="auto" w:fill="auto"/>
            <w:noWrap/>
            <w:vAlign w:val="center"/>
          </w:tcPr>
          <w:p w14:paraId="2C62B73D" w14:textId="77777777" w:rsidR="007F2BFC" w:rsidRPr="000A18A1" w:rsidRDefault="007F2BFC"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Conforme a lo indicado en el apéndice A1.7 y el Programa de Mantenimiento</w:t>
            </w:r>
          </w:p>
        </w:tc>
        <w:tc>
          <w:tcPr>
            <w:tcW w:w="1701" w:type="dxa"/>
            <w:shd w:val="clear" w:color="auto" w:fill="auto"/>
            <w:vAlign w:val="center"/>
          </w:tcPr>
          <w:p w14:paraId="621C5974" w14:textId="77777777" w:rsidR="007F2BFC" w:rsidRPr="000A18A1" w:rsidRDefault="007F2BFC"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Coyoacán, Morelos y Ajusco</w:t>
            </w:r>
          </w:p>
        </w:tc>
      </w:tr>
    </w:tbl>
    <w:p w14:paraId="50B869E7" w14:textId="77777777" w:rsidR="007F2BFC" w:rsidRPr="000A18A1" w:rsidRDefault="007F2BFC" w:rsidP="007F2BFC">
      <w:pPr>
        <w:pStyle w:val="Prrafodelista"/>
        <w:spacing w:after="0" w:line="240" w:lineRule="auto"/>
        <w:ind w:left="142"/>
        <w:jc w:val="both"/>
        <w:rPr>
          <w:rFonts w:ascii="Arial" w:hAnsi="Arial" w:cs="Arial"/>
          <w:b/>
          <w:bCs/>
          <w:sz w:val="21"/>
          <w:szCs w:val="21"/>
        </w:rPr>
      </w:pPr>
    </w:p>
    <w:p w14:paraId="4DC3B33C" w14:textId="77777777" w:rsidR="007F2BFC" w:rsidRPr="000A18A1" w:rsidRDefault="007F2BFC" w:rsidP="007F2BFC">
      <w:pPr>
        <w:pStyle w:val="Prrafodelista"/>
        <w:numPr>
          <w:ilvl w:val="0"/>
          <w:numId w:val="75"/>
        </w:numPr>
        <w:spacing w:after="0" w:line="240" w:lineRule="auto"/>
        <w:ind w:left="142" w:hanging="142"/>
        <w:jc w:val="both"/>
        <w:rPr>
          <w:rFonts w:ascii="Arial" w:hAnsi="Arial" w:cs="Arial"/>
          <w:b/>
          <w:bCs/>
          <w:sz w:val="21"/>
          <w:szCs w:val="21"/>
        </w:rPr>
      </w:pPr>
      <w:r w:rsidRPr="000A18A1">
        <w:rPr>
          <w:rFonts w:ascii="Arial" w:hAnsi="Arial" w:cs="Arial"/>
          <w:b/>
          <w:bCs/>
          <w:sz w:val="21"/>
          <w:szCs w:val="21"/>
        </w:rPr>
        <w:t>Unidad de medida</w:t>
      </w:r>
    </w:p>
    <w:p w14:paraId="67BFE959" w14:textId="77777777" w:rsidR="007F2BFC" w:rsidRPr="000A18A1" w:rsidRDefault="007F2BFC" w:rsidP="007F2BFC">
      <w:pPr>
        <w:pStyle w:val="Prrafodelista"/>
        <w:spacing w:after="0" w:line="240" w:lineRule="auto"/>
        <w:ind w:left="142"/>
        <w:jc w:val="both"/>
        <w:rPr>
          <w:rFonts w:ascii="Arial" w:hAnsi="Arial" w:cs="Arial"/>
          <w:b/>
          <w:bCs/>
          <w:sz w:val="21"/>
          <w:szCs w:val="21"/>
        </w:rPr>
      </w:pPr>
    </w:p>
    <w:p w14:paraId="4867F265" w14:textId="77777777" w:rsidR="007F2BFC" w:rsidRPr="000A18A1" w:rsidRDefault="007F2BFC" w:rsidP="007F2BFC">
      <w:pPr>
        <w:pStyle w:val="Prrafodelista"/>
        <w:spacing w:after="0" w:line="240" w:lineRule="auto"/>
        <w:ind w:left="142"/>
        <w:jc w:val="both"/>
        <w:rPr>
          <w:rFonts w:ascii="Arial" w:hAnsi="Arial" w:cs="Arial"/>
          <w:sz w:val="21"/>
          <w:szCs w:val="21"/>
        </w:rPr>
      </w:pPr>
      <w:r w:rsidRPr="006A36D0">
        <w:rPr>
          <w:rFonts w:ascii="Arial" w:hAnsi="Arial" w:cs="Arial"/>
          <w:sz w:val="21"/>
          <w:szCs w:val="21"/>
        </w:rPr>
        <w:t xml:space="preserve">La unidad de medida será </w:t>
      </w:r>
      <w:r w:rsidRPr="006A36D0">
        <w:rPr>
          <w:rFonts w:ascii="Arial" w:hAnsi="Arial" w:cs="Arial"/>
          <w:b/>
          <w:bCs/>
          <w:sz w:val="21"/>
          <w:szCs w:val="21"/>
        </w:rPr>
        <w:t>“Servicio</w:t>
      </w:r>
    </w:p>
    <w:p w14:paraId="56CAD838" w14:textId="77777777" w:rsidR="007F2BFC" w:rsidRPr="000A18A1" w:rsidRDefault="007F2BFC" w:rsidP="007F2BFC">
      <w:pPr>
        <w:pStyle w:val="Prrafodelista"/>
        <w:spacing w:after="0" w:line="240" w:lineRule="auto"/>
        <w:ind w:left="142" w:hanging="76"/>
        <w:jc w:val="both"/>
        <w:rPr>
          <w:rFonts w:ascii="Arial" w:hAnsi="Arial" w:cs="Arial"/>
          <w:sz w:val="21"/>
          <w:szCs w:val="21"/>
        </w:rPr>
      </w:pPr>
    </w:p>
    <w:p w14:paraId="3ED5B9C8" w14:textId="77777777" w:rsidR="007F2BFC" w:rsidRPr="000A18A1" w:rsidRDefault="007F2BFC" w:rsidP="007F2BFC">
      <w:pPr>
        <w:pStyle w:val="Prrafodelista"/>
        <w:numPr>
          <w:ilvl w:val="0"/>
          <w:numId w:val="75"/>
        </w:numPr>
        <w:spacing w:after="0" w:line="240" w:lineRule="auto"/>
        <w:ind w:left="142" w:hanging="76"/>
        <w:jc w:val="both"/>
        <w:rPr>
          <w:rFonts w:ascii="Arial" w:hAnsi="Arial" w:cs="Arial"/>
          <w:b/>
          <w:bCs/>
          <w:sz w:val="21"/>
          <w:szCs w:val="21"/>
        </w:rPr>
      </w:pPr>
      <w:r w:rsidRPr="000A18A1">
        <w:rPr>
          <w:rFonts w:ascii="Arial" w:hAnsi="Arial" w:cs="Arial"/>
          <w:b/>
          <w:bCs/>
          <w:sz w:val="21"/>
          <w:szCs w:val="21"/>
        </w:rPr>
        <w:t>Partidas</w:t>
      </w:r>
    </w:p>
    <w:p w14:paraId="2844F48A" w14:textId="77777777" w:rsidR="007F2BFC" w:rsidRPr="000A18A1" w:rsidRDefault="007F2BFC" w:rsidP="007F2BFC">
      <w:pPr>
        <w:pStyle w:val="Prrafodelista"/>
        <w:spacing w:after="0" w:line="240" w:lineRule="auto"/>
        <w:ind w:left="142"/>
        <w:jc w:val="both"/>
        <w:rPr>
          <w:rFonts w:ascii="Arial" w:hAnsi="Arial" w:cs="Arial"/>
          <w:b/>
          <w:bCs/>
          <w:sz w:val="21"/>
          <w:szCs w:val="21"/>
        </w:rPr>
      </w:pPr>
    </w:p>
    <w:p w14:paraId="78662586" w14:textId="77777777" w:rsidR="007F2BFC" w:rsidRPr="000A18A1" w:rsidRDefault="007F2BFC" w:rsidP="007F2BFC">
      <w:pPr>
        <w:pStyle w:val="Prrafodelista"/>
        <w:tabs>
          <w:tab w:val="left" w:pos="851"/>
        </w:tabs>
        <w:spacing w:after="0" w:line="240" w:lineRule="auto"/>
        <w:ind w:left="142"/>
        <w:jc w:val="both"/>
        <w:rPr>
          <w:rFonts w:ascii="Arial" w:hAnsi="Arial" w:cs="Arial"/>
          <w:sz w:val="21"/>
          <w:szCs w:val="21"/>
          <w:lang w:val="es-ES_tradnl"/>
        </w:rPr>
      </w:pPr>
      <w:bookmarkStart w:id="135" w:name="_Hlk174009936"/>
      <w:r w:rsidRPr="000A18A1">
        <w:rPr>
          <w:rFonts w:ascii="Arial" w:hAnsi="Arial" w:cs="Arial"/>
          <w:sz w:val="21"/>
          <w:szCs w:val="21"/>
        </w:rPr>
        <w:t xml:space="preserve">Este procedimiento consta de Partida Única y 7 (Siete) subpartidas, </w:t>
      </w:r>
      <w:r w:rsidRPr="000A18A1">
        <w:rPr>
          <w:rFonts w:ascii="Arial" w:hAnsi="Arial" w:cs="Arial"/>
          <w:sz w:val="21"/>
          <w:szCs w:val="21"/>
          <w:lang w:val="es-ES_tradnl"/>
        </w:rPr>
        <w:t xml:space="preserve">las cuales se adjudicarán a un solo </w:t>
      </w:r>
      <w:r w:rsidRPr="000A18A1">
        <w:rPr>
          <w:rFonts w:ascii="Arial" w:hAnsi="Arial" w:cs="Arial"/>
          <w:b/>
          <w:bCs/>
          <w:sz w:val="21"/>
          <w:szCs w:val="21"/>
          <w:lang w:val="es-ES_tradnl"/>
        </w:rPr>
        <w:t>“Licitante”.</w:t>
      </w:r>
    </w:p>
    <w:p w14:paraId="01BA8C41" w14:textId="77777777" w:rsidR="007F2BFC" w:rsidRPr="000A18A1" w:rsidRDefault="007F2BFC" w:rsidP="007F2BFC">
      <w:pPr>
        <w:pStyle w:val="Prrafodelista"/>
        <w:tabs>
          <w:tab w:val="left" w:pos="851"/>
        </w:tabs>
        <w:spacing w:after="0" w:line="240" w:lineRule="auto"/>
        <w:ind w:left="142"/>
        <w:jc w:val="both"/>
        <w:rPr>
          <w:rFonts w:ascii="Arial" w:hAnsi="Arial" w:cs="Arial"/>
          <w:sz w:val="21"/>
          <w:szCs w:val="21"/>
          <w:lang w:val="es-ES_tradnl"/>
        </w:rPr>
      </w:pPr>
    </w:p>
    <w:p w14:paraId="6CA355C7" w14:textId="77777777" w:rsidR="007F2BFC" w:rsidRPr="000A18A1" w:rsidRDefault="007F2BFC" w:rsidP="007F2BFC">
      <w:pPr>
        <w:pStyle w:val="Prrafodelista"/>
        <w:tabs>
          <w:tab w:val="left" w:pos="851"/>
        </w:tabs>
        <w:spacing w:after="0" w:line="240" w:lineRule="auto"/>
        <w:ind w:left="142"/>
        <w:jc w:val="both"/>
        <w:rPr>
          <w:rFonts w:ascii="Arial" w:hAnsi="Arial" w:cs="Arial"/>
          <w:sz w:val="21"/>
          <w:szCs w:val="21"/>
          <w:lang w:val="es-ES_tradnl"/>
        </w:rPr>
      </w:pPr>
      <w:r w:rsidRPr="000A18A1">
        <w:rPr>
          <w:rFonts w:ascii="Arial" w:hAnsi="Arial" w:cs="Arial"/>
          <w:sz w:val="21"/>
          <w:szCs w:val="21"/>
          <w:lang w:val="es-ES_tradnl"/>
        </w:rPr>
        <w:t xml:space="preserve">La subpartida </w:t>
      </w:r>
      <w:r>
        <w:rPr>
          <w:rFonts w:ascii="Arial" w:hAnsi="Arial" w:cs="Arial"/>
          <w:sz w:val="21"/>
          <w:szCs w:val="21"/>
          <w:lang w:val="es-ES_tradnl"/>
        </w:rPr>
        <w:t>1.</w:t>
      </w:r>
      <w:r w:rsidRPr="000A18A1">
        <w:rPr>
          <w:rFonts w:ascii="Arial" w:hAnsi="Arial" w:cs="Arial"/>
          <w:sz w:val="21"/>
          <w:szCs w:val="21"/>
          <w:lang w:val="es-ES_tradnl"/>
        </w:rPr>
        <w:t>7 se adjudicará mediante contrato abierto por presupuesto mínimo y máximo conforme a lo siguiente:</w:t>
      </w:r>
    </w:p>
    <w:p w14:paraId="511EAE07" w14:textId="77777777" w:rsidR="007F2BFC" w:rsidRPr="000A18A1" w:rsidRDefault="007F2BFC" w:rsidP="007F2BFC">
      <w:pPr>
        <w:pStyle w:val="Prrafodelista"/>
        <w:spacing w:after="0" w:line="240" w:lineRule="auto"/>
        <w:ind w:left="142"/>
        <w:jc w:val="both"/>
        <w:rPr>
          <w:rFonts w:ascii="Arial" w:hAnsi="Arial" w:cs="Arial"/>
          <w:sz w:val="21"/>
          <w:szCs w:val="21"/>
          <w:lang w:val="es-ES_tradnl"/>
        </w:rPr>
      </w:pPr>
    </w:p>
    <w:tbl>
      <w:tblPr>
        <w:tblStyle w:val="Tablanormal151"/>
        <w:tblpPr w:leftFromText="141" w:rightFromText="141" w:vertAnchor="text" w:horzAnchor="margin" w:tblpXSpec="center" w:tblpY="78"/>
        <w:tblW w:w="5000" w:type="pct"/>
        <w:tblLook w:val="04A0" w:firstRow="1" w:lastRow="0" w:firstColumn="1" w:lastColumn="0" w:noHBand="0" w:noVBand="1"/>
      </w:tblPr>
      <w:tblGrid>
        <w:gridCol w:w="1388"/>
        <w:gridCol w:w="4900"/>
        <w:gridCol w:w="2069"/>
        <w:gridCol w:w="1571"/>
      </w:tblGrid>
      <w:tr w:rsidR="007F2BFC" w:rsidRPr="000A18A1" w14:paraId="16456F10" w14:textId="77777777" w:rsidTr="00713C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pct"/>
            <w:shd w:val="clear" w:color="auto" w:fill="DAEEF3" w:themeFill="accent5" w:themeFillTint="33"/>
            <w:vAlign w:val="center"/>
            <w:hideMark/>
          </w:tcPr>
          <w:p w14:paraId="21072154" w14:textId="77777777" w:rsidR="007F2BFC" w:rsidRPr="000A18A1" w:rsidRDefault="007F2BFC" w:rsidP="00713C43">
            <w:pPr>
              <w:jc w:val="center"/>
              <w:rPr>
                <w:rFonts w:ascii="Arial" w:hAnsi="Arial" w:cs="Arial"/>
                <w:sz w:val="21"/>
                <w:szCs w:val="21"/>
                <w:lang w:eastAsia="es-MX"/>
              </w:rPr>
            </w:pPr>
            <w:r w:rsidRPr="000A18A1">
              <w:rPr>
                <w:rFonts w:ascii="Arial" w:hAnsi="Arial" w:cs="Arial"/>
                <w:sz w:val="21"/>
                <w:szCs w:val="21"/>
                <w:lang w:eastAsia="es-MX"/>
              </w:rPr>
              <w:t>Subpartida</w:t>
            </w:r>
          </w:p>
        </w:tc>
        <w:tc>
          <w:tcPr>
            <w:tcW w:w="2468" w:type="pct"/>
            <w:shd w:val="clear" w:color="auto" w:fill="DAEEF3" w:themeFill="accent5" w:themeFillTint="33"/>
            <w:vAlign w:val="center"/>
            <w:hideMark/>
          </w:tcPr>
          <w:p w14:paraId="299664BD" w14:textId="77777777" w:rsidR="007F2BFC" w:rsidRPr="000A18A1" w:rsidRDefault="007F2BFC" w:rsidP="00713C43">
            <w:pPr>
              <w:ind w:left="-75"/>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eastAsia="es-MX"/>
              </w:rPr>
            </w:pPr>
            <w:r w:rsidRPr="000A18A1">
              <w:rPr>
                <w:rFonts w:ascii="Arial" w:hAnsi="Arial" w:cs="Arial"/>
                <w:sz w:val="21"/>
                <w:szCs w:val="21"/>
                <w:lang w:eastAsia="es-MX"/>
              </w:rPr>
              <w:t>Descripción</w:t>
            </w:r>
          </w:p>
        </w:tc>
        <w:tc>
          <w:tcPr>
            <w:tcW w:w="1042" w:type="pct"/>
            <w:shd w:val="clear" w:color="auto" w:fill="DAEEF3" w:themeFill="accent5" w:themeFillTint="33"/>
            <w:vAlign w:val="center"/>
            <w:hideMark/>
          </w:tcPr>
          <w:p w14:paraId="09A37C9B" w14:textId="77777777" w:rsidR="007F2BFC" w:rsidRPr="000A18A1" w:rsidRDefault="007F2BFC"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eastAsia="es-MX"/>
              </w:rPr>
            </w:pPr>
            <w:r w:rsidRPr="000A18A1">
              <w:rPr>
                <w:rFonts w:ascii="Arial" w:hAnsi="Arial" w:cs="Arial"/>
                <w:sz w:val="21"/>
                <w:szCs w:val="21"/>
                <w:lang w:eastAsia="es-MX"/>
              </w:rPr>
              <w:t>Presupuesto mínimo</w:t>
            </w:r>
          </w:p>
        </w:tc>
        <w:tc>
          <w:tcPr>
            <w:tcW w:w="792" w:type="pct"/>
            <w:shd w:val="clear" w:color="auto" w:fill="DAEEF3" w:themeFill="accent5" w:themeFillTint="33"/>
            <w:vAlign w:val="center"/>
            <w:hideMark/>
          </w:tcPr>
          <w:p w14:paraId="5FF006E5" w14:textId="77777777" w:rsidR="007F2BFC" w:rsidRPr="000A18A1" w:rsidRDefault="007F2BFC"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eastAsia="es-MX"/>
              </w:rPr>
            </w:pPr>
            <w:r w:rsidRPr="000A18A1">
              <w:rPr>
                <w:rFonts w:ascii="Arial" w:hAnsi="Arial" w:cs="Arial"/>
                <w:sz w:val="21"/>
                <w:szCs w:val="21"/>
                <w:lang w:eastAsia="es-MX"/>
              </w:rPr>
              <w:t>Presupuesto máximo</w:t>
            </w:r>
          </w:p>
        </w:tc>
      </w:tr>
      <w:tr w:rsidR="007F2BFC" w:rsidRPr="000A18A1" w14:paraId="1B89E445" w14:textId="77777777" w:rsidTr="00713C43">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699" w:type="pct"/>
            <w:shd w:val="clear" w:color="auto" w:fill="auto"/>
            <w:vAlign w:val="center"/>
            <w:hideMark/>
          </w:tcPr>
          <w:p w14:paraId="00C2738F" w14:textId="77777777" w:rsidR="007F2BFC" w:rsidRPr="000A18A1" w:rsidRDefault="007F2BFC" w:rsidP="00713C43">
            <w:pPr>
              <w:jc w:val="center"/>
              <w:rPr>
                <w:rFonts w:ascii="Arial" w:hAnsi="Arial" w:cs="Arial"/>
                <w:sz w:val="21"/>
                <w:szCs w:val="21"/>
                <w:lang w:eastAsia="es-MX"/>
              </w:rPr>
            </w:pPr>
            <w:r w:rsidRPr="000A18A1">
              <w:rPr>
                <w:rFonts w:ascii="Arial" w:hAnsi="Arial" w:cs="Arial"/>
                <w:sz w:val="21"/>
                <w:szCs w:val="21"/>
                <w:lang w:eastAsia="es-MX"/>
              </w:rPr>
              <w:t>1.7</w:t>
            </w:r>
          </w:p>
        </w:tc>
        <w:tc>
          <w:tcPr>
            <w:tcW w:w="2468" w:type="pct"/>
            <w:shd w:val="clear" w:color="auto" w:fill="auto"/>
            <w:vAlign w:val="center"/>
            <w:hideMark/>
          </w:tcPr>
          <w:p w14:paraId="3ED7F803" w14:textId="77777777" w:rsidR="007F2BFC" w:rsidRPr="000A18A1" w:rsidRDefault="007F2BFC" w:rsidP="00713C43">
            <w:pPr>
              <w:ind w:left="-75"/>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eastAsia="es-MX"/>
              </w:rPr>
            </w:pPr>
            <w:r w:rsidRPr="000A18A1">
              <w:rPr>
                <w:rFonts w:ascii="Arial" w:hAnsi="Arial" w:cs="Arial"/>
                <w:sz w:val="21"/>
                <w:szCs w:val="21"/>
              </w:rPr>
              <w:t>Servicio de mantenimiento correctivo, incluyendo mano de obra y refacciones especializadas a los equipos y/o sistemas descritos en las subpartidas 1.3, 1.4 y 1.5.</w:t>
            </w:r>
          </w:p>
        </w:tc>
        <w:tc>
          <w:tcPr>
            <w:tcW w:w="1042" w:type="pct"/>
            <w:shd w:val="clear" w:color="auto" w:fill="auto"/>
            <w:vAlign w:val="center"/>
          </w:tcPr>
          <w:p w14:paraId="7E52545E" w14:textId="77777777" w:rsidR="007F2BFC" w:rsidRPr="000A18A1" w:rsidRDefault="007F2BFC" w:rsidP="00713C43">
            <w:pPr>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b/>
                <w:i/>
                <w:iCs/>
                <w:sz w:val="21"/>
                <w:szCs w:val="21"/>
                <w:lang w:eastAsia="es-MX"/>
              </w:rPr>
            </w:pPr>
            <w:r w:rsidRPr="000A18A1">
              <w:rPr>
                <w:rFonts w:ascii="Arial" w:hAnsi="Arial" w:cs="Arial"/>
                <w:b/>
                <w:i/>
                <w:iCs/>
                <w:sz w:val="21"/>
                <w:szCs w:val="21"/>
                <w:lang w:eastAsia="es-MX"/>
              </w:rPr>
              <w:t>$</w:t>
            </w:r>
            <w:r>
              <w:rPr>
                <w:rFonts w:ascii="Arial" w:hAnsi="Arial" w:cs="Arial"/>
                <w:b/>
                <w:i/>
                <w:iCs/>
                <w:sz w:val="21"/>
                <w:szCs w:val="21"/>
                <w:lang w:eastAsia="es-MX"/>
              </w:rPr>
              <w:t>158,223.33</w:t>
            </w:r>
          </w:p>
        </w:tc>
        <w:tc>
          <w:tcPr>
            <w:tcW w:w="792" w:type="pct"/>
            <w:shd w:val="clear" w:color="auto" w:fill="auto"/>
            <w:vAlign w:val="center"/>
          </w:tcPr>
          <w:p w14:paraId="377B982E" w14:textId="77777777" w:rsidR="007F2BFC" w:rsidRPr="000A18A1" w:rsidRDefault="007F2BFC" w:rsidP="00713C43">
            <w:pPr>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b/>
                <w:i/>
                <w:iCs/>
                <w:sz w:val="21"/>
                <w:szCs w:val="21"/>
                <w:lang w:eastAsia="es-MX"/>
              </w:rPr>
            </w:pPr>
            <w:r w:rsidRPr="000A18A1">
              <w:rPr>
                <w:rFonts w:ascii="Arial" w:hAnsi="Arial" w:cs="Arial"/>
                <w:b/>
                <w:i/>
                <w:iCs/>
                <w:sz w:val="21"/>
                <w:szCs w:val="21"/>
                <w:lang w:eastAsia="es-MX"/>
              </w:rPr>
              <w:t>$</w:t>
            </w:r>
            <w:r>
              <w:rPr>
                <w:rFonts w:ascii="Arial" w:hAnsi="Arial" w:cs="Arial"/>
                <w:b/>
                <w:i/>
                <w:iCs/>
                <w:sz w:val="21"/>
                <w:szCs w:val="21"/>
                <w:lang w:eastAsia="es-MX"/>
              </w:rPr>
              <w:t>395,558.31</w:t>
            </w:r>
          </w:p>
        </w:tc>
      </w:tr>
      <w:tr w:rsidR="007F2BFC" w:rsidRPr="000A18A1" w14:paraId="1CFC0CC7" w14:textId="77777777" w:rsidTr="00713C43">
        <w:trPr>
          <w:trHeight w:val="255"/>
        </w:trPr>
        <w:tc>
          <w:tcPr>
            <w:cnfStyle w:val="001000000000" w:firstRow="0" w:lastRow="0" w:firstColumn="1" w:lastColumn="0" w:oddVBand="0" w:evenVBand="0" w:oddHBand="0" w:evenHBand="0" w:firstRowFirstColumn="0" w:firstRowLastColumn="0" w:lastRowFirstColumn="0" w:lastRowLastColumn="0"/>
            <w:tcW w:w="3166" w:type="pct"/>
            <w:gridSpan w:val="2"/>
            <w:shd w:val="clear" w:color="auto" w:fill="DAEEF3" w:themeFill="accent5" w:themeFillTint="33"/>
          </w:tcPr>
          <w:p w14:paraId="1406F074" w14:textId="77777777" w:rsidR="007F2BFC" w:rsidRPr="000A18A1" w:rsidRDefault="007F2BFC" w:rsidP="00713C43">
            <w:pPr>
              <w:ind w:left="-75"/>
              <w:jc w:val="right"/>
              <w:rPr>
                <w:rFonts w:ascii="Arial" w:hAnsi="Arial" w:cs="Arial"/>
                <w:sz w:val="21"/>
                <w:szCs w:val="21"/>
                <w:lang w:eastAsia="es-MX"/>
              </w:rPr>
            </w:pPr>
            <w:r w:rsidRPr="000A18A1">
              <w:rPr>
                <w:rFonts w:ascii="Arial" w:hAnsi="Arial" w:cs="Arial"/>
                <w:sz w:val="21"/>
                <w:szCs w:val="21"/>
                <w:lang w:eastAsia="es-MX"/>
              </w:rPr>
              <w:t>IVA</w:t>
            </w:r>
          </w:p>
        </w:tc>
        <w:tc>
          <w:tcPr>
            <w:tcW w:w="1042" w:type="pct"/>
            <w:shd w:val="clear" w:color="auto" w:fill="DAEEF3" w:themeFill="accent5" w:themeFillTint="33"/>
          </w:tcPr>
          <w:p w14:paraId="69434D42" w14:textId="77777777" w:rsidR="007F2BFC" w:rsidRPr="000A18A1" w:rsidRDefault="007F2BFC" w:rsidP="00713C43">
            <w:pPr>
              <w:ind w:left="-75"/>
              <w:jc w:val="center"/>
              <w:cnfStyle w:val="000000000000" w:firstRow="0" w:lastRow="0" w:firstColumn="0" w:lastColumn="0" w:oddVBand="0" w:evenVBand="0" w:oddHBand="0" w:evenHBand="0" w:firstRowFirstColumn="0" w:firstRowLastColumn="0" w:lastRowFirstColumn="0" w:lastRowLastColumn="0"/>
              <w:rPr>
                <w:rFonts w:ascii="Arial" w:hAnsi="Arial" w:cs="Arial"/>
                <w:b/>
                <w:i/>
                <w:iCs/>
                <w:sz w:val="21"/>
                <w:szCs w:val="21"/>
                <w:lang w:eastAsia="es-MX"/>
              </w:rPr>
            </w:pPr>
            <w:r w:rsidRPr="000A18A1">
              <w:rPr>
                <w:rFonts w:ascii="Arial" w:hAnsi="Arial" w:cs="Arial"/>
                <w:b/>
                <w:i/>
                <w:iCs/>
                <w:sz w:val="21"/>
                <w:szCs w:val="21"/>
                <w:lang w:eastAsia="es-MX"/>
              </w:rPr>
              <w:t>$</w:t>
            </w:r>
            <w:r>
              <w:rPr>
                <w:rFonts w:ascii="Arial" w:hAnsi="Arial" w:cs="Arial"/>
                <w:b/>
                <w:i/>
                <w:iCs/>
                <w:sz w:val="21"/>
                <w:szCs w:val="21"/>
                <w:lang w:eastAsia="es-MX"/>
              </w:rPr>
              <w:t>25,315.73</w:t>
            </w:r>
          </w:p>
        </w:tc>
        <w:tc>
          <w:tcPr>
            <w:tcW w:w="792" w:type="pct"/>
            <w:shd w:val="clear" w:color="auto" w:fill="DAEEF3" w:themeFill="accent5" w:themeFillTint="33"/>
          </w:tcPr>
          <w:p w14:paraId="55F7C2E1" w14:textId="77777777" w:rsidR="007F2BFC" w:rsidRPr="000A18A1" w:rsidRDefault="007F2BFC" w:rsidP="00713C43">
            <w:pPr>
              <w:ind w:left="-75"/>
              <w:jc w:val="center"/>
              <w:cnfStyle w:val="000000000000" w:firstRow="0" w:lastRow="0" w:firstColumn="0" w:lastColumn="0" w:oddVBand="0" w:evenVBand="0" w:oddHBand="0" w:evenHBand="0" w:firstRowFirstColumn="0" w:firstRowLastColumn="0" w:lastRowFirstColumn="0" w:lastRowLastColumn="0"/>
              <w:rPr>
                <w:rFonts w:ascii="Arial" w:hAnsi="Arial" w:cs="Arial"/>
                <w:b/>
                <w:i/>
                <w:iCs/>
                <w:sz w:val="21"/>
                <w:szCs w:val="21"/>
                <w:lang w:eastAsia="es-MX"/>
              </w:rPr>
            </w:pPr>
            <w:r w:rsidRPr="000A18A1">
              <w:rPr>
                <w:rFonts w:ascii="Arial" w:hAnsi="Arial" w:cs="Arial"/>
                <w:b/>
                <w:i/>
                <w:iCs/>
                <w:sz w:val="21"/>
                <w:szCs w:val="21"/>
                <w:lang w:eastAsia="es-MX"/>
              </w:rPr>
              <w:t>$</w:t>
            </w:r>
            <w:r>
              <w:rPr>
                <w:rFonts w:ascii="Arial" w:hAnsi="Arial" w:cs="Arial"/>
                <w:b/>
                <w:i/>
                <w:iCs/>
                <w:sz w:val="21"/>
                <w:szCs w:val="21"/>
                <w:lang w:eastAsia="es-MX"/>
              </w:rPr>
              <w:t>63,289.33</w:t>
            </w:r>
          </w:p>
        </w:tc>
      </w:tr>
      <w:tr w:rsidR="007F2BFC" w:rsidRPr="000A18A1" w14:paraId="394FC46E" w14:textId="77777777" w:rsidTr="00713C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66" w:type="pct"/>
            <w:gridSpan w:val="2"/>
            <w:shd w:val="clear" w:color="auto" w:fill="auto"/>
          </w:tcPr>
          <w:p w14:paraId="0C82FC5F" w14:textId="77777777" w:rsidR="007F2BFC" w:rsidRPr="000A18A1" w:rsidRDefault="007F2BFC" w:rsidP="00713C43">
            <w:pPr>
              <w:ind w:left="-75"/>
              <w:jc w:val="right"/>
              <w:rPr>
                <w:rFonts w:ascii="Arial" w:hAnsi="Arial" w:cs="Arial"/>
                <w:sz w:val="21"/>
                <w:szCs w:val="21"/>
                <w:lang w:eastAsia="es-MX"/>
              </w:rPr>
            </w:pPr>
            <w:r w:rsidRPr="000A18A1">
              <w:rPr>
                <w:rFonts w:ascii="Arial" w:hAnsi="Arial" w:cs="Arial"/>
                <w:sz w:val="21"/>
                <w:szCs w:val="21"/>
                <w:lang w:eastAsia="es-MX"/>
              </w:rPr>
              <w:t>TOTAL</w:t>
            </w:r>
          </w:p>
        </w:tc>
        <w:tc>
          <w:tcPr>
            <w:tcW w:w="1042" w:type="pct"/>
            <w:shd w:val="clear" w:color="auto" w:fill="auto"/>
          </w:tcPr>
          <w:p w14:paraId="18188655" w14:textId="77777777" w:rsidR="007F2BFC" w:rsidRPr="000A18A1" w:rsidRDefault="007F2BFC" w:rsidP="00713C43">
            <w:pPr>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b/>
                <w:i/>
                <w:iCs/>
                <w:sz w:val="21"/>
                <w:szCs w:val="21"/>
                <w:lang w:eastAsia="es-MX"/>
              </w:rPr>
            </w:pPr>
            <w:r w:rsidRPr="000A18A1">
              <w:rPr>
                <w:rFonts w:ascii="Arial" w:hAnsi="Arial" w:cs="Arial"/>
                <w:b/>
                <w:i/>
                <w:iCs/>
                <w:sz w:val="21"/>
                <w:szCs w:val="21"/>
                <w:lang w:eastAsia="es-MX"/>
              </w:rPr>
              <w:t>$</w:t>
            </w:r>
            <w:r>
              <w:rPr>
                <w:rFonts w:ascii="Arial" w:hAnsi="Arial" w:cs="Arial"/>
                <w:b/>
                <w:i/>
                <w:iCs/>
                <w:sz w:val="21"/>
                <w:szCs w:val="21"/>
                <w:lang w:eastAsia="es-MX"/>
              </w:rPr>
              <w:t>183,539.06</w:t>
            </w:r>
          </w:p>
        </w:tc>
        <w:tc>
          <w:tcPr>
            <w:tcW w:w="792" w:type="pct"/>
            <w:shd w:val="clear" w:color="auto" w:fill="auto"/>
          </w:tcPr>
          <w:p w14:paraId="7FE618BB" w14:textId="77777777" w:rsidR="007F2BFC" w:rsidRPr="000A18A1" w:rsidRDefault="007F2BFC" w:rsidP="00713C43">
            <w:pPr>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b/>
                <w:i/>
                <w:iCs/>
                <w:sz w:val="21"/>
                <w:szCs w:val="21"/>
                <w:lang w:eastAsia="es-MX"/>
              </w:rPr>
            </w:pPr>
            <w:r w:rsidRPr="000A18A1">
              <w:rPr>
                <w:rFonts w:ascii="Arial" w:hAnsi="Arial" w:cs="Arial"/>
                <w:b/>
                <w:i/>
                <w:iCs/>
                <w:sz w:val="21"/>
                <w:szCs w:val="21"/>
                <w:lang w:eastAsia="es-MX"/>
              </w:rPr>
              <w:t>$</w:t>
            </w:r>
            <w:r>
              <w:rPr>
                <w:rFonts w:ascii="Arial" w:hAnsi="Arial" w:cs="Arial"/>
                <w:b/>
                <w:i/>
                <w:iCs/>
                <w:sz w:val="21"/>
                <w:szCs w:val="21"/>
                <w:lang w:eastAsia="es-MX"/>
              </w:rPr>
              <w:t>458,847.64</w:t>
            </w:r>
          </w:p>
        </w:tc>
      </w:tr>
    </w:tbl>
    <w:p w14:paraId="442F8B99" w14:textId="77777777" w:rsidR="007F2BFC" w:rsidRPr="000A18A1" w:rsidRDefault="007F2BFC" w:rsidP="007F2BFC">
      <w:pPr>
        <w:pStyle w:val="Prrafodelista"/>
        <w:spacing w:after="0" w:line="240" w:lineRule="auto"/>
        <w:ind w:left="142"/>
        <w:jc w:val="both"/>
        <w:rPr>
          <w:rFonts w:ascii="Arial" w:hAnsi="Arial" w:cs="Arial"/>
          <w:sz w:val="21"/>
          <w:szCs w:val="21"/>
          <w:lang w:val="es-ES_tradnl"/>
        </w:rPr>
      </w:pPr>
    </w:p>
    <w:p w14:paraId="6F0B4C0A" w14:textId="77777777" w:rsidR="007F2BFC" w:rsidRPr="000A18A1" w:rsidRDefault="007F2BFC" w:rsidP="007F2BFC">
      <w:pPr>
        <w:pStyle w:val="Prrafodelista"/>
        <w:numPr>
          <w:ilvl w:val="0"/>
          <w:numId w:val="103"/>
        </w:numPr>
        <w:spacing w:after="0" w:line="240" w:lineRule="auto"/>
        <w:ind w:left="142" w:hanging="142"/>
        <w:jc w:val="both"/>
        <w:rPr>
          <w:rFonts w:ascii="Arial" w:hAnsi="Arial" w:cs="Arial"/>
          <w:b/>
          <w:bCs/>
          <w:sz w:val="21"/>
          <w:szCs w:val="21"/>
        </w:rPr>
      </w:pPr>
      <w:r w:rsidRPr="000A18A1">
        <w:rPr>
          <w:rFonts w:ascii="Arial" w:hAnsi="Arial" w:cs="Arial"/>
          <w:b/>
          <w:bCs/>
          <w:sz w:val="21"/>
          <w:szCs w:val="21"/>
        </w:rPr>
        <w:t>Transferencia de conocimientos</w:t>
      </w:r>
    </w:p>
    <w:p w14:paraId="1F710536" w14:textId="77777777" w:rsidR="007F2BFC" w:rsidRPr="000A18A1" w:rsidRDefault="007F2BFC" w:rsidP="007F2BFC">
      <w:pPr>
        <w:pStyle w:val="Prrafodelista"/>
        <w:spacing w:after="0" w:line="240" w:lineRule="auto"/>
        <w:ind w:left="142"/>
        <w:jc w:val="both"/>
        <w:rPr>
          <w:rFonts w:ascii="Arial" w:hAnsi="Arial" w:cs="Arial"/>
          <w:b/>
          <w:bCs/>
          <w:sz w:val="21"/>
          <w:szCs w:val="21"/>
        </w:rPr>
      </w:pPr>
    </w:p>
    <w:p w14:paraId="4DE1998B" w14:textId="77777777" w:rsidR="007F2BFC" w:rsidRPr="000A18A1" w:rsidRDefault="007F2BFC" w:rsidP="007F2BFC">
      <w:pPr>
        <w:pStyle w:val="Prrafodelista"/>
        <w:spacing w:after="0" w:line="240" w:lineRule="auto"/>
        <w:ind w:left="142"/>
        <w:jc w:val="both"/>
        <w:rPr>
          <w:rFonts w:ascii="Arial" w:hAnsi="Arial" w:cs="Arial"/>
          <w:sz w:val="21"/>
          <w:szCs w:val="21"/>
        </w:rPr>
      </w:pPr>
      <w:r w:rsidRPr="000A18A1">
        <w:rPr>
          <w:rFonts w:ascii="Arial" w:hAnsi="Arial" w:cs="Arial"/>
          <w:sz w:val="21"/>
          <w:szCs w:val="21"/>
        </w:rPr>
        <w:t xml:space="preserve">No se requiere de la transferencia de conocimientos. </w:t>
      </w:r>
    </w:p>
    <w:p w14:paraId="62CC5AC9" w14:textId="77777777" w:rsidR="007F2BFC" w:rsidRPr="000A18A1" w:rsidRDefault="007F2BFC" w:rsidP="007F2BFC">
      <w:pPr>
        <w:pStyle w:val="Prrafodelista"/>
        <w:spacing w:after="0" w:line="240" w:lineRule="auto"/>
        <w:ind w:left="142"/>
        <w:jc w:val="both"/>
        <w:rPr>
          <w:rFonts w:ascii="Arial" w:hAnsi="Arial" w:cs="Arial"/>
          <w:sz w:val="21"/>
          <w:szCs w:val="21"/>
        </w:rPr>
      </w:pPr>
    </w:p>
    <w:p w14:paraId="54C3C36F" w14:textId="77777777" w:rsidR="007F2BFC" w:rsidRPr="000A18A1" w:rsidRDefault="007F2BFC" w:rsidP="007F2BFC">
      <w:pPr>
        <w:pStyle w:val="Prrafodelista"/>
        <w:numPr>
          <w:ilvl w:val="0"/>
          <w:numId w:val="103"/>
        </w:numPr>
        <w:spacing w:after="0" w:line="240" w:lineRule="auto"/>
        <w:ind w:left="142" w:hanging="142"/>
        <w:jc w:val="both"/>
        <w:rPr>
          <w:rFonts w:ascii="Arial" w:hAnsi="Arial" w:cs="Arial"/>
          <w:b/>
          <w:bCs/>
          <w:sz w:val="21"/>
          <w:szCs w:val="21"/>
        </w:rPr>
      </w:pPr>
      <w:r w:rsidRPr="000A18A1">
        <w:rPr>
          <w:rFonts w:ascii="Arial" w:hAnsi="Arial" w:cs="Arial"/>
          <w:b/>
          <w:bCs/>
          <w:sz w:val="21"/>
          <w:szCs w:val="21"/>
        </w:rPr>
        <w:t>De la verificación de “El Servicio”</w:t>
      </w:r>
    </w:p>
    <w:p w14:paraId="752D612C" w14:textId="77777777" w:rsidR="007F2BFC" w:rsidRPr="000A18A1" w:rsidRDefault="007F2BFC" w:rsidP="007F2BFC">
      <w:pPr>
        <w:pStyle w:val="Prrafodelista"/>
        <w:spacing w:after="0" w:line="240" w:lineRule="auto"/>
        <w:ind w:left="142"/>
        <w:jc w:val="both"/>
        <w:rPr>
          <w:rFonts w:ascii="Arial" w:hAnsi="Arial" w:cs="Arial"/>
          <w:b/>
          <w:bCs/>
          <w:sz w:val="21"/>
          <w:szCs w:val="21"/>
        </w:rPr>
      </w:pPr>
    </w:p>
    <w:p w14:paraId="68F5CBBE" w14:textId="77777777" w:rsidR="007F2BFC" w:rsidRPr="00555A95" w:rsidRDefault="007F2BFC" w:rsidP="007F2BFC">
      <w:pPr>
        <w:pStyle w:val="Prrafodelista"/>
        <w:spacing w:after="0" w:line="240" w:lineRule="auto"/>
        <w:ind w:left="142"/>
        <w:jc w:val="both"/>
        <w:rPr>
          <w:rFonts w:ascii="Arial" w:hAnsi="Arial" w:cs="Arial"/>
          <w:sz w:val="21"/>
          <w:szCs w:val="21"/>
        </w:rPr>
      </w:pPr>
      <w:r w:rsidRPr="00555A95">
        <w:rPr>
          <w:rFonts w:ascii="Arial" w:hAnsi="Arial" w:cs="Arial"/>
          <w:sz w:val="21"/>
          <w:szCs w:val="21"/>
        </w:rPr>
        <w:t xml:space="preserve">La prestación del servicio se verificará con la supervisión directa del </w:t>
      </w:r>
      <w:r w:rsidRPr="00555A95">
        <w:rPr>
          <w:rFonts w:ascii="Arial" w:hAnsi="Arial" w:cs="Arial"/>
          <w:b/>
          <w:bCs/>
          <w:sz w:val="21"/>
          <w:szCs w:val="21"/>
        </w:rPr>
        <w:t>Administrador del contrato y/o quien lo auxilie</w:t>
      </w:r>
      <w:r w:rsidRPr="00555A95">
        <w:rPr>
          <w:rFonts w:ascii="Arial" w:hAnsi="Arial" w:cs="Arial"/>
          <w:sz w:val="21"/>
          <w:szCs w:val="21"/>
        </w:rPr>
        <w:t>.</w:t>
      </w:r>
    </w:p>
    <w:p w14:paraId="3896347B" w14:textId="77777777" w:rsidR="007F2BFC" w:rsidRPr="000A18A1" w:rsidRDefault="007F2BFC" w:rsidP="007F2BFC">
      <w:pPr>
        <w:pStyle w:val="Prrafodelista"/>
        <w:spacing w:after="0" w:line="240" w:lineRule="auto"/>
        <w:ind w:left="142"/>
        <w:jc w:val="both"/>
        <w:rPr>
          <w:rFonts w:ascii="Arial" w:hAnsi="Arial" w:cs="Arial"/>
          <w:b/>
          <w:bCs/>
          <w:sz w:val="21"/>
          <w:szCs w:val="21"/>
        </w:rPr>
      </w:pPr>
    </w:p>
    <w:p w14:paraId="75682135" w14:textId="77777777" w:rsidR="007F2BFC" w:rsidRPr="000A18A1" w:rsidRDefault="007F2BFC" w:rsidP="007F2BFC">
      <w:pPr>
        <w:pStyle w:val="Prrafodelista"/>
        <w:numPr>
          <w:ilvl w:val="0"/>
          <w:numId w:val="103"/>
        </w:numPr>
        <w:spacing w:after="0" w:line="240" w:lineRule="auto"/>
        <w:ind w:left="142" w:hanging="142"/>
        <w:jc w:val="both"/>
        <w:rPr>
          <w:rFonts w:ascii="Arial" w:hAnsi="Arial" w:cs="Arial"/>
          <w:b/>
          <w:bCs/>
          <w:sz w:val="21"/>
          <w:szCs w:val="21"/>
        </w:rPr>
      </w:pPr>
      <w:r w:rsidRPr="000A18A1">
        <w:rPr>
          <w:rFonts w:ascii="Arial" w:hAnsi="Arial" w:cs="Arial"/>
          <w:b/>
          <w:bCs/>
          <w:sz w:val="21"/>
          <w:szCs w:val="21"/>
        </w:rPr>
        <w:t>Actividades</w:t>
      </w:r>
    </w:p>
    <w:p w14:paraId="36CED5E1" w14:textId="77777777" w:rsidR="007F2BFC" w:rsidRPr="000A18A1" w:rsidRDefault="007F2BFC" w:rsidP="007F2BFC">
      <w:pPr>
        <w:pStyle w:val="Prrafodelista"/>
        <w:spacing w:after="0" w:line="240" w:lineRule="auto"/>
        <w:ind w:left="142"/>
        <w:jc w:val="both"/>
        <w:rPr>
          <w:rFonts w:ascii="Arial" w:hAnsi="Arial" w:cs="Arial"/>
          <w:b/>
          <w:bCs/>
          <w:sz w:val="21"/>
          <w:szCs w:val="21"/>
        </w:rPr>
      </w:pPr>
    </w:p>
    <w:p w14:paraId="37EFFAAC" w14:textId="77777777" w:rsidR="007F2BFC" w:rsidRPr="000A18A1" w:rsidRDefault="007F2BFC" w:rsidP="007F2BFC">
      <w:pPr>
        <w:pStyle w:val="Prrafodelista"/>
        <w:spacing w:after="0" w:line="240" w:lineRule="auto"/>
        <w:ind w:left="142"/>
        <w:jc w:val="both"/>
        <w:rPr>
          <w:rFonts w:ascii="Arial" w:hAnsi="Arial" w:cs="Arial"/>
          <w:sz w:val="21"/>
          <w:szCs w:val="21"/>
        </w:rPr>
      </w:pPr>
      <w:r w:rsidRPr="000A18A1">
        <w:rPr>
          <w:rFonts w:ascii="Arial" w:hAnsi="Arial" w:cs="Arial"/>
          <w:b/>
          <w:bCs/>
          <w:sz w:val="21"/>
          <w:szCs w:val="21"/>
        </w:rPr>
        <w:t xml:space="preserve">“El Proveedor” </w:t>
      </w:r>
      <w:r w:rsidRPr="000A18A1">
        <w:rPr>
          <w:rFonts w:ascii="Arial" w:hAnsi="Arial" w:cs="Arial"/>
          <w:sz w:val="21"/>
          <w:szCs w:val="21"/>
        </w:rPr>
        <w:t xml:space="preserve">deberá realizar con toda precisión las actividades descritas en el presente </w:t>
      </w:r>
      <w:r w:rsidRPr="000A18A1">
        <w:rPr>
          <w:rFonts w:ascii="Arial" w:hAnsi="Arial" w:cs="Arial"/>
          <w:b/>
          <w:bCs/>
          <w:sz w:val="21"/>
          <w:szCs w:val="21"/>
        </w:rPr>
        <w:t>Anexo Técnico</w:t>
      </w:r>
      <w:r w:rsidRPr="000A18A1">
        <w:rPr>
          <w:rFonts w:ascii="Arial" w:hAnsi="Arial" w:cs="Arial"/>
          <w:sz w:val="21"/>
          <w:szCs w:val="21"/>
        </w:rPr>
        <w:t xml:space="preserve">, los apéndices correspondientes y el </w:t>
      </w:r>
      <w:r w:rsidRPr="000A18A1">
        <w:rPr>
          <w:rFonts w:ascii="Arial" w:hAnsi="Arial" w:cs="Arial"/>
          <w:b/>
          <w:bCs/>
          <w:sz w:val="21"/>
          <w:szCs w:val="21"/>
        </w:rPr>
        <w:t xml:space="preserve">Programa de Mantenimiento, </w:t>
      </w:r>
      <w:r w:rsidRPr="000A18A1">
        <w:rPr>
          <w:rFonts w:ascii="Arial" w:hAnsi="Arial" w:cs="Arial"/>
          <w:sz w:val="21"/>
          <w:szCs w:val="21"/>
        </w:rPr>
        <w:t>correspondiente a la subpartida.</w:t>
      </w:r>
    </w:p>
    <w:p w14:paraId="0C705B79" w14:textId="77777777" w:rsidR="007F2BFC" w:rsidRPr="000A18A1" w:rsidRDefault="007F2BFC" w:rsidP="007F2BFC">
      <w:pPr>
        <w:pStyle w:val="Prrafodelista"/>
        <w:spacing w:after="0" w:line="240" w:lineRule="auto"/>
        <w:ind w:left="142"/>
        <w:jc w:val="both"/>
        <w:rPr>
          <w:rFonts w:ascii="Arial" w:hAnsi="Arial" w:cs="Arial"/>
          <w:sz w:val="21"/>
          <w:szCs w:val="21"/>
        </w:rPr>
      </w:pPr>
    </w:p>
    <w:p w14:paraId="4D71F345" w14:textId="77777777" w:rsidR="007F2BFC" w:rsidRPr="000A18A1" w:rsidRDefault="007F2BFC" w:rsidP="007F2BFC">
      <w:pPr>
        <w:pStyle w:val="Prrafodelista"/>
        <w:numPr>
          <w:ilvl w:val="0"/>
          <w:numId w:val="103"/>
        </w:numPr>
        <w:spacing w:before="240" w:after="0" w:line="240" w:lineRule="auto"/>
        <w:ind w:left="142" w:right="51" w:hanging="142"/>
        <w:jc w:val="both"/>
        <w:outlineLvl w:val="2"/>
        <w:rPr>
          <w:rFonts w:ascii="Arial" w:hAnsi="Arial" w:cs="Arial"/>
          <w:b/>
          <w:bCs/>
          <w:sz w:val="21"/>
          <w:szCs w:val="21"/>
        </w:rPr>
      </w:pPr>
      <w:r w:rsidRPr="000A18A1">
        <w:rPr>
          <w:rFonts w:ascii="Arial" w:hAnsi="Arial" w:cs="Arial"/>
          <w:b/>
          <w:bCs/>
          <w:sz w:val="21"/>
          <w:szCs w:val="21"/>
        </w:rPr>
        <w:lastRenderedPageBreak/>
        <w:t>Visita a las instalaciones</w:t>
      </w:r>
    </w:p>
    <w:p w14:paraId="278E6E64" w14:textId="77777777" w:rsidR="007F2BFC" w:rsidRPr="000A18A1" w:rsidRDefault="007F2BFC" w:rsidP="007F2BFC">
      <w:pPr>
        <w:pStyle w:val="Prrafodelista"/>
        <w:spacing w:before="240" w:after="0" w:line="240" w:lineRule="auto"/>
        <w:ind w:left="142" w:right="51"/>
        <w:jc w:val="both"/>
        <w:outlineLvl w:val="2"/>
        <w:rPr>
          <w:rFonts w:ascii="Arial" w:eastAsia="Times New Roman" w:hAnsi="Arial" w:cs="Arial"/>
          <w:snapToGrid w:val="0"/>
          <w:sz w:val="21"/>
          <w:szCs w:val="21"/>
          <w:lang w:eastAsia="es-ES"/>
        </w:rPr>
      </w:pPr>
    </w:p>
    <w:p w14:paraId="1E2DC161" w14:textId="77777777" w:rsidR="007F2BFC" w:rsidRDefault="007F2BFC" w:rsidP="007F2BFC">
      <w:pPr>
        <w:pStyle w:val="Prrafodelista"/>
        <w:spacing w:line="240" w:lineRule="auto"/>
        <w:ind w:left="142"/>
        <w:jc w:val="both"/>
        <w:rPr>
          <w:rFonts w:ascii="Arial" w:hAnsi="Arial" w:cs="Arial"/>
          <w:sz w:val="21"/>
          <w:szCs w:val="21"/>
        </w:rPr>
      </w:pPr>
      <w:r w:rsidRPr="006A36D0">
        <w:rPr>
          <w:rFonts w:ascii="Arial" w:hAnsi="Arial" w:cs="Arial"/>
          <w:sz w:val="21"/>
          <w:szCs w:val="21"/>
        </w:rPr>
        <w:t xml:space="preserve">A efecto de que </w:t>
      </w:r>
      <w:r w:rsidRPr="006A36D0">
        <w:rPr>
          <w:rFonts w:ascii="Arial" w:hAnsi="Arial" w:cs="Arial"/>
          <w:b/>
          <w:bCs/>
          <w:sz w:val="21"/>
          <w:szCs w:val="21"/>
        </w:rPr>
        <w:t>“El Licitante”</w:t>
      </w:r>
      <w:r w:rsidRPr="006A36D0">
        <w:rPr>
          <w:rFonts w:ascii="Arial" w:hAnsi="Arial" w:cs="Arial"/>
          <w:sz w:val="21"/>
          <w:szCs w:val="21"/>
        </w:rPr>
        <w:t xml:space="preserve"> conozca físicamente los sistemas objeto de los servicios de la presente contratación, podrá realizar visita a las instalaciones de los inmuebles, para la verificación de las condiciones en que se encuentran los equipos, la cita será el 19 de mayo de 2026 en la recepción ubicada en el área de oficialía de partes de la</w:t>
      </w:r>
      <w:r w:rsidRPr="006A36D0">
        <w:rPr>
          <w:rFonts w:ascii="Arial" w:hAnsi="Arial" w:cs="Arial"/>
          <w:b/>
          <w:bCs/>
          <w:sz w:val="21"/>
          <w:szCs w:val="21"/>
        </w:rPr>
        <w:t xml:space="preserve"> "ASF” </w:t>
      </w:r>
      <w:r w:rsidRPr="006A36D0">
        <w:rPr>
          <w:rFonts w:ascii="Arial" w:hAnsi="Arial" w:cs="Arial"/>
          <w:sz w:val="21"/>
          <w:szCs w:val="21"/>
        </w:rPr>
        <w:t>del inmueble Ajusco a las 11</w:t>
      </w:r>
      <w:r w:rsidRPr="000A18A1">
        <w:rPr>
          <w:rFonts w:ascii="Arial" w:hAnsi="Arial" w:cs="Arial"/>
          <w:sz w:val="21"/>
          <w:szCs w:val="21"/>
        </w:rPr>
        <w:t xml:space="preserve">:00 horas, debiendo confirmar su asistencia a la visita de instalaciones a los correos electrónicos institucionales </w:t>
      </w:r>
      <w:hyperlink r:id="rId16" w:history="1">
        <w:r w:rsidRPr="000A18A1">
          <w:rPr>
            <w:rStyle w:val="Hipervnculo"/>
            <w:rFonts w:ascii="Arial" w:hAnsi="Arial" w:cs="Arial"/>
            <w:snapToGrid w:val="0"/>
            <w:sz w:val="21"/>
            <w:szCs w:val="21"/>
          </w:rPr>
          <w:t>gsanchez@asf.gob.mx</w:t>
        </w:r>
      </w:hyperlink>
      <w:r w:rsidRPr="000A18A1">
        <w:rPr>
          <w:rFonts w:ascii="Arial" w:hAnsi="Arial" w:cs="Arial"/>
          <w:color w:val="365F91" w:themeColor="accent1" w:themeShade="BF"/>
          <w:sz w:val="21"/>
          <w:szCs w:val="21"/>
        </w:rPr>
        <w:t xml:space="preserve">, </w:t>
      </w:r>
      <w:hyperlink r:id="rId17" w:history="1">
        <w:r w:rsidRPr="000A18A1">
          <w:rPr>
            <w:rStyle w:val="Hipervnculo"/>
            <w:rFonts w:ascii="Arial" w:hAnsi="Arial" w:cs="Arial"/>
            <w:snapToGrid w:val="0"/>
            <w:sz w:val="21"/>
            <w:szCs w:val="21"/>
          </w:rPr>
          <w:t>gbrindiz@asf.gob.mx</w:t>
        </w:r>
      </w:hyperlink>
      <w:r w:rsidRPr="000A18A1">
        <w:rPr>
          <w:rFonts w:ascii="Arial" w:hAnsi="Arial" w:cs="Arial"/>
          <w:color w:val="365F91" w:themeColor="accent1" w:themeShade="BF"/>
          <w:sz w:val="21"/>
          <w:szCs w:val="21"/>
        </w:rPr>
        <w:t xml:space="preserve"> </w:t>
      </w:r>
      <w:r w:rsidRPr="000A18A1">
        <w:rPr>
          <w:rFonts w:ascii="Arial" w:hAnsi="Arial" w:cs="Arial"/>
          <w:sz w:val="21"/>
          <w:szCs w:val="21"/>
        </w:rPr>
        <w:t>indicado</w:t>
      </w:r>
      <w:r w:rsidRPr="000A18A1">
        <w:rPr>
          <w:rFonts w:ascii="Arial" w:hAnsi="Arial" w:cs="Arial"/>
          <w:color w:val="365F91" w:themeColor="accent1" w:themeShade="BF"/>
          <w:sz w:val="21"/>
          <w:szCs w:val="21"/>
        </w:rPr>
        <w:t xml:space="preserve"> </w:t>
      </w:r>
      <w:r w:rsidRPr="000A18A1">
        <w:rPr>
          <w:rFonts w:ascii="Arial" w:hAnsi="Arial" w:cs="Arial"/>
          <w:sz w:val="21"/>
          <w:szCs w:val="21"/>
        </w:rPr>
        <w:t>el nombre de la(s) persona(s) que asistirá(n) a los inmuebles ubicados en:</w:t>
      </w:r>
      <w:bookmarkEnd w:id="135"/>
    </w:p>
    <w:p w14:paraId="5C6071EA" w14:textId="77777777" w:rsidR="007F2BFC" w:rsidRPr="000A18A1" w:rsidRDefault="007F2BFC" w:rsidP="007F2BFC">
      <w:pPr>
        <w:pStyle w:val="Prrafodelista"/>
        <w:spacing w:line="240" w:lineRule="auto"/>
        <w:ind w:left="142"/>
        <w:jc w:val="both"/>
        <w:rPr>
          <w:rFonts w:ascii="Arial" w:hAnsi="Arial" w:cs="Arial"/>
          <w:sz w:val="21"/>
          <w:szCs w:val="21"/>
        </w:rPr>
      </w:pPr>
    </w:p>
    <w:tbl>
      <w:tblPr>
        <w:tblStyle w:val="Tablanormal151"/>
        <w:tblW w:w="0" w:type="auto"/>
        <w:tblLook w:val="04A0" w:firstRow="1" w:lastRow="0" w:firstColumn="1" w:lastColumn="0" w:noHBand="0" w:noVBand="1"/>
      </w:tblPr>
      <w:tblGrid>
        <w:gridCol w:w="1791"/>
        <w:gridCol w:w="7860"/>
      </w:tblGrid>
      <w:tr w:rsidR="007F2BFC" w:rsidRPr="000A18A1" w14:paraId="194425AC" w14:textId="77777777" w:rsidTr="00713C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shd w:val="clear" w:color="auto" w:fill="DAEEF3" w:themeFill="accent5" w:themeFillTint="33"/>
          </w:tcPr>
          <w:p w14:paraId="7AFF0960" w14:textId="77777777" w:rsidR="007F2BFC" w:rsidRPr="000A18A1" w:rsidRDefault="007F2BFC" w:rsidP="00713C43">
            <w:pPr>
              <w:tabs>
                <w:tab w:val="left" w:pos="567"/>
              </w:tabs>
              <w:contextualSpacing/>
              <w:jc w:val="center"/>
              <w:rPr>
                <w:rFonts w:ascii="Arial" w:hAnsi="Arial" w:cs="Arial"/>
                <w:snapToGrid w:val="0"/>
                <w:sz w:val="21"/>
                <w:szCs w:val="21"/>
              </w:rPr>
            </w:pPr>
            <w:bookmarkStart w:id="136" w:name="_Hlk163213524"/>
            <w:r w:rsidRPr="000A18A1">
              <w:rPr>
                <w:rFonts w:ascii="Arial" w:hAnsi="Arial" w:cs="Arial"/>
                <w:snapToGrid w:val="0"/>
                <w:sz w:val="21"/>
                <w:szCs w:val="21"/>
              </w:rPr>
              <w:t>Inmueble</w:t>
            </w:r>
          </w:p>
        </w:tc>
        <w:tc>
          <w:tcPr>
            <w:tcW w:w="7860" w:type="dxa"/>
            <w:shd w:val="clear" w:color="auto" w:fill="DAEEF3" w:themeFill="accent5" w:themeFillTint="33"/>
          </w:tcPr>
          <w:p w14:paraId="2517B33E" w14:textId="77777777" w:rsidR="007F2BFC" w:rsidRPr="000A18A1" w:rsidRDefault="007F2BFC" w:rsidP="00713C43">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1"/>
                <w:szCs w:val="21"/>
              </w:rPr>
            </w:pPr>
            <w:r w:rsidRPr="000A18A1">
              <w:rPr>
                <w:rFonts w:ascii="Arial" w:hAnsi="Arial" w:cs="Arial"/>
                <w:snapToGrid w:val="0"/>
                <w:sz w:val="21"/>
                <w:szCs w:val="21"/>
              </w:rPr>
              <w:t>Dirección</w:t>
            </w:r>
          </w:p>
        </w:tc>
      </w:tr>
      <w:tr w:rsidR="007F2BFC" w:rsidRPr="000A18A1" w14:paraId="3561ED02"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shd w:val="clear" w:color="auto" w:fill="auto"/>
            <w:vAlign w:val="center"/>
          </w:tcPr>
          <w:p w14:paraId="6665EA49" w14:textId="77777777" w:rsidR="007F2BFC" w:rsidRPr="000A18A1" w:rsidRDefault="007F2BFC" w:rsidP="00713C43">
            <w:pPr>
              <w:tabs>
                <w:tab w:val="left" w:pos="567"/>
              </w:tabs>
              <w:contextualSpacing/>
              <w:jc w:val="center"/>
              <w:rPr>
                <w:rFonts w:ascii="Arial" w:hAnsi="Arial" w:cs="Arial"/>
                <w:b w:val="0"/>
                <w:bCs w:val="0"/>
                <w:snapToGrid w:val="0"/>
                <w:sz w:val="21"/>
                <w:szCs w:val="21"/>
              </w:rPr>
            </w:pPr>
            <w:r w:rsidRPr="000A18A1">
              <w:rPr>
                <w:rFonts w:ascii="Arial" w:hAnsi="Arial" w:cs="Arial"/>
                <w:b w:val="0"/>
                <w:bCs w:val="0"/>
                <w:snapToGrid w:val="0"/>
                <w:sz w:val="21"/>
                <w:szCs w:val="21"/>
              </w:rPr>
              <w:t>Ajusco</w:t>
            </w:r>
          </w:p>
        </w:tc>
        <w:tc>
          <w:tcPr>
            <w:tcW w:w="7860" w:type="dxa"/>
            <w:shd w:val="clear" w:color="auto" w:fill="auto"/>
          </w:tcPr>
          <w:p w14:paraId="6ED9D233" w14:textId="77777777" w:rsidR="007F2BFC" w:rsidRPr="000A18A1" w:rsidRDefault="007F2BFC" w:rsidP="00713C43">
            <w:pPr>
              <w:tabs>
                <w:tab w:val="left" w:pos="567"/>
              </w:tabs>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napToGrid w:val="0"/>
                <w:sz w:val="21"/>
                <w:szCs w:val="21"/>
              </w:rPr>
            </w:pPr>
            <w:r w:rsidRPr="000A18A1">
              <w:rPr>
                <w:rFonts w:ascii="Arial" w:hAnsi="Arial" w:cs="Arial"/>
                <w:snapToGrid w:val="0"/>
                <w:sz w:val="21"/>
                <w:szCs w:val="21"/>
              </w:rPr>
              <w:t>Carretera Picacho Ajusco número 167, Colonia Ampliación Fuentes del Pedregal, Demarcación territorial Tlalpan, Ciudad de México, C.P. 14110.</w:t>
            </w:r>
          </w:p>
        </w:tc>
      </w:tr>
      <w:tr w:rsidR="007F2BFC" w:rsidRPr="000A18A1" w14:paraId="1FDEC897" w14:textId="77777777" w:rsidTr="00713C43">
        <w:tc>
          <w:tcPr>
            <w:cnfStyle w:val="001000000000" w:firstRow="0" w:lastRow="0" w:firstColumn="1" w:lastColumn="0" w:oddVBand="0" w:evenVBand="0" w:oddHBand="0" w:evenHBand="0" w:firstRowFirstColumn="0" w:firstRowLastColumn="0" w:lastRowFirstColumn="0" w:lastRowLastColumn="0"/>
            <w:tcW w:w="1791" w:type="dxa"/>
            <w:shd w:val="clear" w:color="auto" w:fill="DAEEF3" w:themeFill="accent5" w:themeFillTint="33"/>
            <w:vAlign w:val="center"/>
          </w:tcPr>
          <w:p w14:paraId="08CE3095" w14:textId="77777777" w:rsidR="007F2BFC" w:rsidRPr="000A18A1" w:rsidRDefault="007F2BFC" w:rsidP="00713C43">
            <w:pPr>
              <w:tabs>
                <w:tab w:val="left" w:pos="567"/>
              </w:tabs>
              <w:contextualSpacing/>
              <w:jc w:val="center"/>
              <w:rPr>
                <w:rFonts w:ascii="Arial" w:hAnsi="Arial" w:cs="Arial"/>
                <w:b w:val="0"/>
                <w:bCs w:val="0"/>
                <w:snapToGrid w:val="0"/>
                <w:sz w:val="21"/>
                <w:szCs w:val="21"/>
              </w:rPr>
            </w:pPr>
            <w:r w:rsidRPr="000A18A1">
              <w:rPr>
                <w:rFonts w:ascii="Arial" w:hAnsi="Arial" w:cs="Arial"/>
                <w:b w:val="0"/>
                <w:bCs w:val="0"/>
                <w:snapToGrid w:val="0"/>
                <w:sz w:val="21"/>
                <w:szCs w:val="21"/>
              </w:rPr>
              <w:t>Coyoacán</w:t>
            </w:r>
          </w:p>
        </w:tc>
        <w:tc>
          <w:tcPr>
            <w:tcW w:w="7860" w:type="dxa"/>
            <w:shd w:val="clear" w:color="auto" w:fill="DAEEF3" w:themeFill="accent5" w:themeFillTint="33"/>
          </w:tcPr>
          <w:p w14:paraId="692A8936" w14:textId="77777777" w:rsidR="007F2BFC" w:rsidRPr="000A18A1" w:rsidRDefault="007F2BFC" w:rsidP="00713C43">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napToGrid w:val="0"/>
                <w:sz w:val="21"/>
                <w:szCs w:val="21"/>
              </w:rPr>
            </w:pPr>
            <w:r w:rsidRPr="000A18A1">
              <w:rPr>
                <w:rFonts w:ascii="Arial" w:hAnsi="Arial" w:cs="Arial"/>
                <w:snapToGrid w:val="0"/>
                <w:sz w:val="21"/>
                <w:szCs w:val="21"/>
              </w:rPr>
              <w:t>Avenida Coyoacán, número 1501, Colonia Del Valle, Demarcación territorial Benito Juárez, Ciudad de México, C.P. 03100.</w:t>
            </w:r>
          </w:p>
        </w:tc>
      </w:tr>
      <w:tr w:rsidR="007F2BFC" w:rsidRPr="000A18A1" w14:paraId="70A504F4"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shd w:val="clear" w:color="auto" w:fill="auto"/>
            <w:vAlign w:val="center"/>
          </w:tcPr>
          <w:p w14:paraId="40C218E1" w14:textId="77777777" w:rsidR="007F2BFC" w:rsidRPr="000A18A1" w:rsidRDefault="007F2BFC" w:rsidP="00713C43">
            <w:pPr>
              <w:tabs>
                <w:tab w:val="left" w:pos="567"/>
              </w:tabs>
              <w:contextualSpacing/>
              <w:jc w:val="center"/>
              <w:rPr>
                <w:rFonts w:ascii="Arial" w:hAnsi="Arial" w:cs="Arial"/>
                <w:b w:val="0"/>
                <w:bCs w:val="0"/>
                <w:snapToGrid w:val="0"/>
                <w:sz w:val="21"/>
                <w:szCs w:val="21"/>
              </w:rPr>
            </w:pPr>
            <w:r w:rsidRPr="000A18A1">
              <w:rPr>
                <w:rFonts w:ascii="Arial" w:hAnsi="Arial" w:cs="Arial"/>
                <w:b w:val="0"/>
                <w:bCs w:val="0"/>
                <w:snapToGrid w:val="0"/>
                <w:sz w:val="21"/>
                <w:szCs w:val="21"/>
              </w:rPr>
              <w:t>Morelos</w:t>
            </w:r>
          </w:p>
        </w:tc>
        <w:tc>
          <w:tcPr>
            <w:tcW w:w="7860" w:type="dxa"/>
            <w:shd w:val="clear" w:color="auto" w:fill="auto"/>
          </w:tcPr>
          <w:p w14:paraId="71414946" w14:textId="77777777" w:rsidR="007F2BFC" w:rsidRPr="000A18A1" w:rsidRDefault="007F2BFC" w:rsidP="00713C43">
            <w:pPr>
              <w:tabs>
                <w:tab w:val="left" w:pos="567"/>
              </w:tabs>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napToGrid w:val="0"/>
                <w:sz w:val="21"/>
                <w:szCs w:val="21"/>
              </w:rPr>
            </w:pPr>
            <w:r w:rsidRPr="000A18A1">
              <w:rPr>
                <w:rFonts w:ascii="Arial" w:hAnsi="Arial" w:cs="Arial"/>
                <w:snapToGrid w:val="0"/>
                <w:sz w:val="21"/>
                <w:szCs w:val="21"/>
              </w:rPr>
              <w:t>Morelos número 82, Colonia Juárez, Demarcación territorial Cuauhtémoc, Ciudad de México, C.P. 06600.</w:t>
            </w:r>
          </w:p>
        </w:tc>
      </w:tr>
      <w:tr w:rsidR="007F2BFC" w:rsidRPr="000A18A1" w14:paraId="79C842B3" w14:textId="77777777" w:rsidTr="00713C43">
        <w:tc>
          <w:tcPr>
            <w:cnfStyle w:val="001000000000" w:firstRow="0" w:lastRow="0" w:firstColumn="1" w:lastColumn="0" w:oddVBand="0" w:evenVBand="0" w:oddHBand="0" w:evenHBand="0" w:firstRowFirstColumn="0" w:firstRowLastColumn="0" w:lastRowFirstColumn="0" w:lastRowLastColumn="0"/>
            <w:tcW w:w="1791" w:type="dxa"/>
            <w:shd w:val="clear" w:color="auto" w:fill="DAEEF3" w:themeFill="accent5" w:themeFillTint="33"/>
            <w:vAlign w:val="center"/>
          </w:tcPr>
          <w:p w14:paraId="05BBEEAB" w14:textId="77777777" w:rsidR="007F2BFC" w:rsidRPr="000A18A1" w:rsidRDefault="007F2BFC" w:rsidP="00713C43">
            <w:pPr>
              <w:tabs>
                <w:tab w:val="left" w:pos="567"/>
              </w:tabs>
              <w:contextualSpacing/>
              <w:jc w:val="center"/>
              <w:rPr>
                <w:rFonts w:ascii="Arial" w:hAnsi="Arial" w:cs="Arial"/>
                <w:b w:val="0"/>
                <w:bCs w:val="0"/>
                <w:snapToGrid w:val="0"/>
                <w:sz w:val="21"/>
                <w:szCs w:val="21"/>
              </w:rPr>
            </w:pPr>
            <w:r w:rsidRPr="000A18A1">
              <w:rPr>
                <w:rFonts w:ascii="Arial" w:hAnsi="Arial" w:cs="Arial"/>
                <w:b w:val="0"/>
                <w:bCs w:val="0"/>
                <w:snapToGrid w:val="0"/>
                <w:sz w:val="21"/>
                <w:szCs w:val="21"/>
              </w:rPr>
              <w:t>Uruguay</w:t>
            </w:r>
          </w:p>
        </w:tc>
        <w:tc>
          <w:tcPr>
            <w:tcW w:w="7860" w:type="dxa"/>
            <w:shd w:val="clear" w:color="auto" w:fill="DAEEF3" w:themeFill="accent5" w:themeFillTint="33"/>
          </w:tcPr>
          <w:p w14:paraId="15BFCA80" w14:textId="77777777" w:rsidR="007F2BFC" w:rsidRPr="000A18A1" w:rsidRDefault="007F2BFC" w:rsidP="00713C43">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napToGrid w:val="0"/>
                <w:sz w:val="21"/>
                <w:szCs w:val="21"/>
              </w:rPr>
            </w:pPr>
            <w:r w:rsidRPr="000A18A1">
              <w:rPr>
                <w:rFonts w:ascii="Arial" w:hAnsi="Arial" w:cs="Arial"/>
                <w:snapToGrid w:val="0"/>
                <w:sz w:val="21"/>
                <w:szCs w:val="21"/>
              </w:rPr>
              <w:t>República de Uruguay número 49, Colonia Centro, Demarcación territorial Cuauhtémoc, Ciudad de México, C.P. 06000.</w:t>
            </w:r>
          </w:p>
        </w:tc>
      </w:tr>
      <w:bookmarkEnd w:id="136"/>
    </w:tbl>
    <w:p w14:paraId="12B3C1B2" w14:textId="77777777" w:rsidR="007F2BFC" w:rsidRPr="000A18A1" w:rsidRDefault="007F2BFC" w:rsidP="007F2BFC">
      <w:pPr>
        <w:spacing w:after="0" w:line="240" w:lineRule="auto"/>
        <w:ind w:right="51"/>
        <w:jc w:val="both"/>
        <w:outlineLvl w:val="2"/>
        <w:rPr>
          <w:rFonts w:ascii="Arial" w:eastAsia="Times New Roman" w:hAnsi="Arial" w:cs="Arial"/>
          <w:snapToGrid w:val="0"/>
          <w:sz w:val="21"/>
          <w:szCs w:val="21"/>
          <w:lang w:eastAsia="es-ES"/>
        </w:rPr>
      </w:pPr>
    </w:p>
    <w:p w14:paraId="151A7619" w14:textId="77777777" w:rsidR="007F2BFC" w:rsidRPr="000A18A1" w:rsidRDefault="007F2BFC" w:rsidP="007F2BFC">
      <w:pPr>
        <w:spacing w:after="0" w:line="240" w:lineRule="auto"/>
        <w:ind w:left="142"/>
        <w:jc w:val="both"/>
        <w:rPr>
          <w:rFonts w:ascii="Arial" w:hAnsi="Arial" w:cs="Arial"/>
          <w:sz w:val="21"/>
          <w:szCs w:val="21"/>
          <w:lang w:val="es-ES"/>
        </w:rPr>
      </w:pPr>
      <w:r w:rsidRPr="000A18A1">
        <w:rPr>
          <w:rFonts w:ascii="Arial" w:hAnsi="Arial" w:cs="Arial"/>
          <w:sz w:val="21"/>
          <w:szCs w:val="21"/>
          <w:lang w:val="es-ES"/>
        </w:rPr>
        <w:t xml:space="preserve">La visita iniciará en el inmueble Ajusco y posteriormente a los otros inmuebles, </w:t>
      </w:r>
      <w:r w:rsidRPr="000A18A1">
        <w:rPr>
          <w:rFonts w:ascii="Arial" w:hAnsi="Arial" w:cs="Arial"/>
          <w:b/>
          <w:bCs/>
          <w:sz w:val="21"/>
          <w:szCs w:val="21"/>
          <w:lang w:val="es-ES"/>
        </w:rPr>
        <w:t>“El Licitante”</w:t>
      </w:r>
      <w:r w:rsidRPr="000A18A1">
        <w:rPr>
          <w:rFonts w:ascii="Arial" w:hAnsi="Arial" w:cs="Arial"/>
          <w:sz w:val="21"/>
          <w:szCs w:val="21"/>
          <w:lang w:val="es-ES"/>
        </w:rPr>
        <w:t xml:space="preserve"> deberá considerar los traslados a los diferentes inmuebles por sus propios medios.</w:t>
      </w:r>
    </w:p>
    <w:p w14:paraId="33316BE8" w14:textId="77777777" w:rsidR="007F2BFC" w:rsidRPr="000A18A1" w:rsidRDefault="007F2BFC" w:rsidP="007F2BFC">
      <w:pPr>
        <w:spacing w:after="0" w:line="240" w:lineRule="auto"/>
        <w:ind w:right="51"/>
        <w:jc w:val="both"/>
        <w:outlineLvl w:val="2"/>
        <w:rPr>
          <w:rFonts w:ascii="Arial" w:eastAsia="Times New Roman" w:hAnsi="Arial" w:cs="Arial"/>
          <w:snapToGrid w:val="0"/>
          <w:sz w:val="21"/>
          <w:szCs w:val="21"/>
          <w:lang w:eastAsia="es-ES"/>
        </w:rPr>
      </w:pPr>
    </w:p>
    <w:p w14:paraId="0A05806C" w14:textId="77777777" w:rsidR="007F2BFC" w:rsidRPr="000A18A1" w:rsidRDefault="007F2BFC" w:rsidP="007F2BFC">
      <w:pPr>
        <w:pStyle w:val="SangradetindependienteF"/>
        <w:numPr>
          <w:ilvl w:val="0"/>
          <w:numId w:val="103"/>
        </w:numPr>
        <w:rPr>
          <w:rFonts w:cs="Arial"/>
          <w:sz w:val="21"/>
          <w:szCs w:val="21"/>
        </w:rPr>
      </w:pPr>
      <w:r w:rsidRPr="000A18A1">
        <w:rPr>
          <w:rFonts w:cs="Arial"/>
          <w:b/>
          <w:sz w:val="21"/>
          <w:szCs w:val="21"/>
        </w:rPr>
        <w:t>Condiciones de la prestación de los servicios</w:t>
      </w:r>
    </w:p>
    <w:p w14:paraId="101C5A3F" w14:textId="77777777" w:rsidR="007F2BFC" w:rsidRPr="000A18A1" w:rsidRDefault="007F2BFC" w:rsidP="007F2BFC">
      <w:pPr>
        <w:pStyle w:val="SangradetindependienteF"/>
        <w:tabs>
          <w:tab w:val="left" w:pos="3119"/>
        </w:tabs>
        <w:rPr>
          <w:rFonts w:cs="Arial"/>
          <w:sz w:val="21"/>
          <w:szCs w:val="21"/>
        </w:rPr>
      </w:pPr>
    </w:p>
    <w:p w14:paraId="2ABEE068" w14:textId="77777777" w:rsidR="007F2BFC" w:rsidRPr="000A18A1" w:rsidRDefault="007F2BFC" w:rsidP="007F2BFC">
      <w:pPr>
        <w:pStyle w:val="Prrafodelista"/>
        <w:numPr>
          <w:ilvl w:val="0"/>
          <w:numId w:val="81"/>
        </w:numPr>
        <w:spacing w:after="0" w:line="240" w:lineRule="auto"/>
        <w:ind w:left="284" w:hanging="284"/>
        <w:jc w:val="both"/>
        <w:rPr>
          <w:rFonts w:ascii="Arial" w:eastAsia="Times New Roman" w:hAnsi="Arial" w:cs="Arial"/>
          <w:snapToGrid w:val="0"/>
          <w:sz w:val="21"/>
          <w:szCs w:val="21"/>
          <w:lang w:eastAsia="es-ES"/>
        </w:rPr>
      </w:pPr>
      <w:r w:rsidRPr="000A18A1">
        <w:rPr>
          <w:rFonts w:ascii="Arial" w:eastAsia="Times New Roman" w:hAnsi="Arial" w:cs="Arial"/>
          <w:snapToGrid w:val="0"/>
          <w:sz w:val="21"/>
          <w:szCs w:val="21"/>
          <w:lang w:eastAsia="es-ES"/>
        </w:rPr>
        <w:t xml:space="preserve">Los servicios serán prestados conforme a la periodicidad indicada en el </w:t>
      </w:r>
      <w:r w:rsidRPr="000A18A1">
        <w:rPr>
          <w:rFonts w:ascii="Arial" w:eastAsia="Times New Roman" w:hAnsi="Arial" w:cs="Arial"/>
          <w:b/>
          <w:bCs/>
          <w:snapToGrid w:val="0"/>
          <w:sz w:val="21"/>
          <w:szCs w:val="21"/>
          <w:lang w:eastAsia="es-ES"/>
        </w:rPr>
        <w:t>Programa de Mantenimiento</w:t>
      </w:r>
      <w:r w:rsidRPr="000A18A1">
        <w:rPr>
          <w:rFonts w:ascii="Arial" w:eastAsia="Times New Roman" w:hAnsi="Arial" w:cs="Arial"/>
          <w:snapToGrid w:val="0"/>
          <w:sz w:val="21"/>
          <w:szCs w:val="21"/>
          <w:lang w:eastAsia="es-ES"/>
        </w:rPr>
        <w:t xml:space="preserve"> </w:t>
      </w:r>
      <w:r w:rsidRPr="000A18A1">
        <w:rPr>
          <w:rFonts w:ascii="Arial" w:eastAsia="Times New Roman" w:hAnsi="Arial" w:cs="Arial"/>
          <w:b/>
          <w:bCs/>
          <w:snapToGrid w:val="0"/>
          <w:sz w:val="21"/>
          <w:szCs w:val="21"/>
          <w:lang w:eastAsia="es-ES"/>
        </w:rPr>
        <w:t>del presente Anexo Técnico.</w:t>
      </w:r>
    </w:p>
    <w:p w14:paraId="77B3AE20" w14:textId="77777777" w:rsidR="007F2BFC" w:rsidRPr="000A18A1" w:rsidRDefault="007F2BFC" w:rsidP="007F2BFC">
      <w:pPr>
        <w:spacing w:after="0" w:line="240" w:lineRule="auto"/>
        <w:ind w:left="284" w:hanging="284"/>
        <w:contextualSpacing/>
        <w:jc w:val="both"/>
        <w:rPr>
          <w:rFonts w:ascii="Arial" w:eastAsia="Times New Roman" w:hAnsi="Arial" w:cs="Arial"/>
          <w:snapToGrid w:val="0"/>
          <w:sz w:val="21"/>
          <w:szCs w:val="21"/>
          <w:lang w:eastAsia="es-ES"/>
        </w:rPr>
      </w:pPr>
    </w:p>
    <w:p w14:paraId="432BF23E" w14:textId="77777777" w:rsidR="007F2BFC" w:rsidRPr="000A18A1" w:rsidRDefault="007F2BFC" w:rsidP="007F2BFC">
      <w:pPr>
        <w:pStyle w:val="Prrafodelista"/>
        <w:numPr>
          <w:ilvl w:val="0"/>
          <w:numId w:val="81"/>
        </w:numPr>
        <w:spacing w:after="0" w:line="240" w:lineRule="auto"/>
        <w:ind w:left="284" w:hanging="284"/>
        <w:jc w:val="both"/>
        <w:rPr>
          <w:rFonts w:ascii="Arial" w:eastAsia="Times New Roman" w:hAnsi="Arial" w:cs="Arial"/>
          <w:snapToGrid w:val="0"/>
          <w:sz w:val="21"/>
          <w:szCs w:val="21"/>
          <w:lang w:eastAsia="es-ES"/>
        </w:rPr>
      </w:pPr>
      <w:r w:rsidRPr="000A18A1">
        <w:rPr>
          <w:rFonts w:ascii="Arial" w:eastAsia="Times New Roman" w:hAnsi="Arial" w:cs="Arial"/>
          <w:snapToGrid w:val="0"/>
          <w:sz w:val="21"/>
          <w:szCs w:val="21"/>
          <w:lang w:eastAsia="es-ES"/>
        </w:rPr>
        <w:t>Los servicios deberán de ser realizados por</w:t>
      </w:r>
      <w:r w:rsidRPr="000A18A1">
        <w:rPr>
          <w:rFonts w:ascii="Arial" w:hAnsi="Arial" w:cs="Arial"/>
          <w:sz w:val="21"/>
          <w:szCs w:val="21"/>
        </w:rPr>
        <w:t xml:space="preserve"> </w:t>
      </w:r>
      <w:r w:rsidRPr="000A18A1">
        <w:rPr>
          <w:rFonts w:ascii="Arial" w:hAnsi="Arial" w:cs="Arial"/>
          <w:b/>
          <w:bCs/>
          <w:sz w:val="21"/>
          <w:szCs w:val="21"/>
        </w:rPr>
        <w:t>un profesionista</w:t>
      </w:r>
      <w:r w:rsidRPr="000A18A1">
        <w:rPr>
          <w:rFonts w:ascii="Arial" w:hAnsi="Arial" w:cs="Arial"/>
          <w:sz w:val="21"/>
          <w:szCs w:val="21"/>
        </w:rPr>
        <w:t xml:space="preserve"> </w:t>
      </w:r>
      <w:r w:rsidRPr="000A18A1">
        <w:rPr>
          <w:rFonts w:ascii="Arial" w:hAnsi="Arial" w:cs="Arial"/>
          <w:b/>
          <w:bCs/>
          <w:sz w:val="21"/>
          <w:szCs w:val="21"/>
        </w:rPr>
        <w:t xml:space="preserve">(Ingeniero hidráulico, mecánico, electromecánico o carreras afines), por tres técnicos especializados </w:t>
      </w:r>
      <w:r w:rsidRPr="000A18A1">
        <w:rPr>
          <w:rFonts w:ascii="Arial" w:hAnsi="Arial" w:cs="Arial"/>
          <w:sz w:val="21"/>
          <w:szCs w:val="21"/>
        </w:rPr>
        <w:t xml:space="preserve">y </w:t>
      </w:r>
      <w:r w:rsidRPr="000A18A1">
        <w:rPr>
          <w:rFonts w:ascii="Arial" w:hAnsi="Arial" w:cs="Arial"/>
          <w:b/>
          <w:bCs/>
          <w:sz w:val="21"/>
          <w:szCs w:val="21"/>
        </w:rPr>
        <w:t>tres ayudantes</w:t>
      </w:r>
      <w:r w:rsidRPr="000A18A1">
        <w:rPr>
          <w:rFonts w:ascii="Arial" w:hAnsi="Arial" w:cs="Arial"/>
          <w:sz w:val="21"/>
          <w:szCs w:val="21"/>
        </w:rPr>
        <w:t xml:space="preserve"> calificados</w:t>
      </w:r>
      <w:r w:rsidRPr="000A18A1">
        <w:rPr>
          <w:rFonts w:ascii="Arial" w:hAnsi="Arial" w:cs="Arial"/>
          <w:b/>
          <w:bCs/>
          <w:sz w:val="21"/>
          <w:szCs w:val="21"/>
        </w:rPr>
        <w:t xml:space="preserve"> </w:t>
      </w:r>
      <w:r w:rsidRPr="000A18A1">
        <w:rPr>
          <w:rFonts w:ascii="Arial" w:hAnsi="Arial" w:cs="Arial"/>
          <w:sz w:val="21"/>
          <w:szCs w:val="21"/>
        </w:rPr>
        <w:t xml:space="preserve">en el ramo de instalaciones hidrosanitarias, mecánicas, electromecánicas o similares a los descritos en el presente </w:t>
      </w:r>
      <w:r w:rsidRPr="000A18A1">
        <w:rPr>
          <w:rFonts w:ascii="Arial" w:hAnsi="Arial" w:cs="Arial"/>
          <w:b/>
          <w:sz w:val="21"/>
          <w:szCs w:val="21"/>
        </w:rPr>
        <w:t>Anexo Técnico</w:t>
      </w:r>
      <w:r w:rsidRPr="000A18A1">
        <w:rPr>
          <w:rFonts w:ascii="Arial" w:hAnsi="Arial" w:cs="Arial"/>
          <w:sz w:val="21"/>
          <w:szCs w:val="21"/>
        </w:rPr>
        <w:t xml:space="preserve">, para las subpartidas 1.3 y 1.5 en Plantas de Tratamiento de Aguas Residuales (PTAR), con experiencia mínima acreditable de </w:t>
      </w:r>
      <w:r w:rsidRPr="000A18A1">
        <w:rPr>
          <w:rFonts w:ascii="Arial" w:hAnsi="Arial" w:cs="Arial"/>
          <w:b/>
          <w:bCs/>
          <w:sz w:val="21"/>
          <w:szCs w:val="21"/>
        </w:rPr>
        <w:t>1 (un) año</w:t>
      </w:r>
      <w:r w:rsidRPr="000A18A1">
        <w:rPr>
          <w:rFonts w:ascii="Arial" w:hAnsi="Arial" w:cs="Arial"/>
          <w:sz w:val="21"/>
          <w:szCs w:val="21"/>
        </w:rPr>
        <w:t xml:space="preserve"> en trabajos similares. “</w:t>
      </w:r>
      <w:r w:rsidRPr="000A18A1">
        <w:rPr>
          <w:rFonts w:ascii="Arial" w:hAnsi="Arial" w:cs="Arial"/>
          <w:b/>
          <w:bCs/>
          <w:sz w:val="21"/>
          <w:szCs w:val="21"/>
        </w:rPr>
        <w:t xml:space="preserve">El Proveedor” </w:t>
      </w:r>
      <w:r w:rsidRPr="000A18A1">
        <w:rPr>
          <w:rFonts w:ascii="Arial" w:hAnsi="Arial" w:cs="Arial"/>
          <w:sz w:val="21"/>
          <w:szCs w:val="21"/>
        </w:rPr>
        <w:t xml:space="preserve">deberá asumir la responsabilidad de la correcta prestación de los servicios; el responsable designado por el representante legal, el apoderado legal o la persona facultada para ello de </w:t>
      </w:r>
      <w:r w:rsidRPr="000A18A1">
        <w:rPr>
          <w:rFonts w:ascii="Arial" w:hAnsi="Arial" w:cs="Arial"/>
          <w:b/>
          <w:bCs/>
          <w:sz w:val="21"/>
          <w:szCs w:val="21"/>
        </w:rPr>
        <w:t>“El Proveedor”</w:t>
      </w:r>
      <w:r w:rsidRPr="000A18A1">
        <w:rPr>
          <w:rFonts w:ascii="Arial" w:hAnsi="Arial" w:cs="Arial"/>
          <w:sz w:val="21"/>
          <w:szCs w:val="21"/>
        </w:rPr>
        <w:t xml:space="preserve"> deberá firmar los reportes correspondientes a los servicios efectuados.</w:t>
      </w:r>
    </w:p>
    <w:p w14:paraId="07F90EAA" w14:textId="77777777" w:rsidR="007F2BFC" w:rsidRPr="000A18A1" w:rsidRDefault="007F2BFC" w:rsidP="007F2BFC">
      <w:pPr>
        <w:spacing w:after="0" w:line="240" w:lineRule="auto"/>
        <w:ind w:left="284" w:hanging="284"/>
        <w:jc w:val="both"/>
        <w:rPr>
          <w:rFonts w:ascii="Arial" w:eastAsia="Times New Roman" w:hAnsi="Arial" w:cs="Arial"/>
          <w:snapToGrid w:val="0"/>
          <w:sz w:val="21"/>
          <w:szCs w:val="21"/>
          <w:lang w:eastAsia="es-ES"/>
        </w:rPr>
      </w:pPr>
    </w:p>
    <w:p w14:paraId="78B456F0" w14:textId="77777777" w:rsidR="007F2BFC" w:rsidRPr="000A18A1" w:rsidRDefault="007F2BFC" w:rsidP="007F2BFC">
      <w:pPr>
        <w:pStyle w:val="Prrafodelista"/>
        <w:numPr>
          <w:ilvl w:val="0"/>
          <w:numId w:val="81"/>
        </w:numPr>
        <w:spacing w:after="0" w:line="240" w:lineRule="auto"/>
        <w:ind w:left="284" w:hanging="284"/>
        <w:jc w:val="both"/>
        <w:rPr>
          <w:rFonts w:ascii="Arial" w:eastAsia="Times New Roman" w:hAnsi="Arial" w:cs="Arial"/>
          <w:snapToGrid w:val="0"/>
          <w:sz w:val="21"/>
          <w:szCs w:val="21"/>
          <w:lang w:eastAsia="es-ES"/>
        </w:rPr>
      </w:pPr>
      <w:r w:rsidRPr="000A18A1">
        <w:rPr>
          <w:rFonts w:ascii="Arial" w:hAnsi="Arial" w:cs="Arial"/>
          <w:b/>
          <w:bCs/>
          <w:sz w:val="21"/>
          <w:szCs w:val="21"/>
        </w:rPr>
        <w:t xml:space="preserve">“El Proveedor” </w:t>
      </w:r>
      <w:r w:rsidRPr="000A18A1">
        <w:rPr>
          <w:rFonts w:ascii="Arial" w:eastAsia="Times New Roman" w:hAnsi="Arial" w:cs="Arial"/>
          <w:snapToGrid w:val="0"/>
          <w:sz w:val="21"/>
          <w:szCs w:val="21"/>
          <w:lang w:eastAsia="es-ES"/>
        </w:rPr>
        <w:t xml:space="preserve">deberá tener en su estructura organizacional un Ingeniero </w:t>
      </w:r>
      <w:r w:rsidRPr="000A18A1">
        <w:rPr>
          <w:rFonts w:ascii="Arial" w:hAnsi="Arial" w:cs="Arial"/>
          <w:sz w:val="21"/>
          <w:szCs w:val="21"/>
        </w:rPr>
        <w:t>hidráulico, mecánico, electromecánico o carreras afines</w:t>
      </w:r>
      <w:r w:rsidRPr="000A18A1">
        <w:rPr>
          <w:rFonts w:ascii="Arial" w:eastAsia="Times New Roman" w:hAnsi="Arial" w:cs="Arial"/>
          <w:snapToGrid w:val="0"/>
          <w:sz w:val="21"/>
          <w:szCs w:val="21"/>
          <w:lang w:eastAsia="es-ES"/>
        </w:rPr>
        <w:t xml:space="preserve"> con </w:t>
      </w:r>
      <w:r w:rsidRPr="000A18A1">
        <w:rPr>
          <w:rFonts w:ascii="Arial" w:hAnsi="Arial" w:cs="Arial"/>
          <w:b/>
          <w:sz w:val="21"/>
          <w:szCs w:val="21"/>
        </w:rPr>
        <w:t>1 (un) año de experiencia</w:t>
      </w:r>
      <w:r w:rsidRPr="000A18A1">
        <w:rPr>
          <w:rFonts w:ascii="Arial" w:eastAsia="Times New Roman" w:hAnsi="Arial" w:cs="Arial"/>
          <w:snapToGrid w:val="0"/>
          <w:sz w:val="21"/>
          <w:szCs w:val="21"/>
          <w:lang w:eastAsia="es-ES"/>
        </w:rPr>
        <w:t xml:space="preserve"> como mínimo en trabajos similares </w:t>
      </w:r>
      <w:r w:rsidRPr="000A18A1">
        <w:rPr>
          <w:rFonts w:ascii="Arial" w:hAnsi="Arial" w:cs="Arial"/>
          <w:sz w:val="21"/>
          <w:szCs w:val="21"/>
          <w:lang w:val="es-ES"/>
        </w:rPr>
        <w:t>(información y documentación debe corresponder a la que presentó en su proposición),</w:t>
      </w:r>
      <w:r w:rsidRPr="000A18A1">
        <w:rPr>
          <w:rFonts w:ascii="Arial" w:eastAsia="Times New Roman" w:hAnsi="Arial" w:cs="Arial"/>
          <w:snapToGrid w:val="0"/>
          <w:sz w:val="21"/>
          <w:szCs w:val="21"/>
          <w:lang w:eastAsia="es-ES"/>
        </w:rPr>
        <w:t xml:space="preserve"> quien será designado como responsable para supervisar los servicios objeto de este procedimiento y que servirá como enlace entre </w:t>
      </w:r>
      <w:r w:rsidRPr="000A18A1">
        <w:rPr>
          <w:rFonts w:ascii="Arial" w:eastAsia="Times New Roman" w:hAnsi="Arial" w:cs="Arial"/>
          <w:b/>
          <w:bCs/>
          <w:snapToGrid w:val="0"/>
          <w:sz w:val="21"/>
          <w:szCs w:val="21"/>
          <w:lang w:eastAsia="es-ES"/>
        </w:rPr>
        <w:t xml:space="preserve">“El </w:t>
      </w:r>
      <w:r w:rsidRPr="000A18A1">
        <w:rPr>
          <w:rFonts w:ascii="Arial" w:hAnsi="Arial" w:cs="Arial"/>
          <w:b/>
          <w:bCs/>
          <w:sz w:val="21"/>
          <w:szCs w:val="21"/>
        </w:rPr>
        <w:t>Proveedor</w:t>
      </w:r>
      <w:r w:rsidRPr="000A18A1">
        <w:rPr>
          <w:rFonts w:ascii="Arial" w:eastAsia="Times New Roman" w:hAnsi="Arial" w:cs="Arial"/>
          <w:b/>
          <w:bCs/>
          <w:snapToGrid w:val="0"/>
          <w:sz w:val="21"/>
          <w:szCs w:val="21"/>
          <w:lang w:eastAsia="es-ES"/>
        </w:rPr>
        <w:t xml:space="preserve">” y el Administrador del contrato y/o quien lo auxilie </w:t>
      </w:r>
      <w:r w:rsidRPr="000A18A1">
        <w:rPr>
          <w:rFonts w:ascii="Arial" w:eastAsia="Times New Roman" w:hAnsi="Arial" w:cs="Arial"/>
          <w:snapToGrid w:val="0"/>
          <w:sz w:val="21"/>
          <w:szCs w:val="21"/>
          <w:lang w:eastAsia="es-ES"/>
        </w:rPr>
        <w:t xml:space="preserve">, para la comunicación de carácter técnico administrativo, asimismo deberá de proporcionar por escrito los datos de contacto (nombre, correo electrónico y teléfono móvil), así como la plantilla de personal técnico y ayudantes acompañada de los currículos, dentro de los </w:t>
      </w:r>
      <w:r w:rsidRPr="000A18A1">
        <w:rPr>
          <w:rFonts w:ascii="Arial" w:eastAsia="Times New Roman" w:hAnsi="Arial" w:cs="Arial"/>
          <w:b/>
          <w:bCs/>
          <w:snapToGrid w:val="0"/>
          <w:sz w:val="21"/>
          <w:szCs w:val="21"/>
          <w:lang w:eastAsia="es-ES"/>
        </w:rPr>
        <w:t>5 días naturales</w:t>
      </w:r>
      <w:r w:rsidRPr="000A18A1">
        <w:rPr>
          <w:rFonts w:ascii="Arial" w:eastAsia="Times New Roman" w:hAnsi="Arial" w:cs="Arial"/>
          <w:snapToGrid w:val="0"/>
          <w:sz w:val="21"/>
          <w:szCs w:val="21"/>
          <w:lang w:eastAsia="es-ES"/>
        </w:rPr>
        <w:t xml:space="preserve"> posteriores al inicio de la vigencia de la contratación, en caso contrario no se podrá dar acceso a las instalaciones de la </w:t>
      </w:r>
      <w:r w:rsidRPr="000A18A1">
        <w:rPr>
          <w:rFonts w:ascii="Arial" w:eastAsia="Times New Roman" w:hAnsi="Arial" w:cs="Arial"/>
          <w:b/>
          <w:bCs/>
          <w:snapToGrid w:val="0"/>
          <w:sz w:val="21"/>
          <w:szCs w:val="21"/>
          <w:lang w:eastAsia="es-ES"/>
        </w:rPr>
        <w:t>“ASF”</w:t>
      </w:r>
      <w:r w:rsidRPr="000A18A1">
        <w:rPr>
          <w:rFonts w:ascii="Arial" w:eastAsia="Times New Roman" w:hAnsi="Arial" w:cs="Arial"/>
          <w:snapToGrid w:val="0"/>
          <w:sz w:val="21"/>
          <w:szCs w:val="21"/>
          <w:lang w:eastAsia="es-ES"/>
        </w:rPr>
        <w:t xml:space="preserve">. Si se llegara a presentar algún incumplimiento en la prestación de los servicios en los plazos establecidos será responsabilidad de </w:t>
      </w:r>
      <w:r w:rsidRPr="000A18A1">
        <w:rPr>
          <w:rFonts w:ascii="Arial" w:eastAsia="Times New Roman" w:hAnsi="Arial" w:cs="Arial"/>
          <w:b/>
          <w:bCs/>
          <w:snapToGrid w:val="0"/>
          <w:sz w:val="21"/>
          <w:szCs w:val="21"/>
          <w:lang w:eastAsia="es-ES"/>
        </w:rPr>
        <w:t xml:space="preserve">“El </w:t>
      </w:r>
      <w:r w:rsidRPr="000A18A1">
        <w:rPr>
          <w:rFonts w:ascii="Arial" w:hAnsi="Arial" w:cs="Arial"/>
          <w:b/>
          <w:bCs/>
          <w:sz w:val="21"/>
          <w:szCs w:val="21"/>
        </w:rPr>
        <w:t>Proveedor</w:t>
      </w:r>
      <w:r w:rsidRPr="000A18A1">
        <w:rPr>
          <w:rFonts w:ascii="Arial" w:eastAsia="Times New Roman" w:hAnsi="Arial" w:cs="Arial"/>
          <w:b/>
          <w:bCs/>
          <w:snapToGrid w:val="0"/>
          <w:sz w:val="21"/>
          <w:szCs w:val="21"/>
          <w:lang w:eastAsia="es-ES"/>
        </w:rPr>
        <w:t>”</w:t>
      </w:r>
      <w:r w:rsidRPr="000A18A1">
        <w:rPr>
          <w:rFonts w:ascii="Arial" w:eastAsia="Times New Roman" w:hAnsi="Arial" w:cs="Arial"/>
          <w:snapToGrid w:val="0"/>
          <w:sz w:val="21"/>
          <w:szCs w:val="21"/>
          <w:lang w:eastAsia="es-ES"/>
        </w:rPr>
        <w:t xml:space="preserve"> y se hará acreedor a las deducciones </w:t>
      </w:r>
      <w:r w:rsidRPr="000A18A1">
        <w:rPr>
          <w:rFonts w:ascii="Arial" w:hAnsi="Arial" w:cs="Arial"/>
          <w:snapToGrid w:val="0"/>
          <w:sz w:val="21"/>
          <w:szCs w:val="21"/>
        </w:rPr>
        <w:t xml:space="preserve">con motivo del incumplimiento parcial o deficiente </w:t>
      </w:r>
      <w:r w:rsidRPr="000A18A1">
        <w:rPr>
          <w:rFonts w:ascii="Arial" w:eastAsia="Times New Roman" w:hAnsi="Arial" w:cs="Arial"/>
          <w:snapToGrid w:val="0"/>
          <w:sz w:val="21"/>
          <w:szCs w:val="21"/>
          <w:lang w:eastAsia="es-ES"/>
        </w:rPr>
        <w:t>y/o penas convencionales que apliquen según sea el caso.</w:t>
      </w:r>
    </w:p>
    <w:p w14:paraId="39782475" w14:textId="77777777" w:rsidR="007F2BFC" w:rsidRPr="000A18A1" w:rsidRDefault="007F2BFC" w:rsidP="007F2BFC">
      <w:pPr>
        <w:spacing w:after="0" w:line="240" w:lineRule="auto"/>
        <w:ind w:left="284" w:hanging="284"/>
        <w:contextualSpacing/>
        <w:jc w:val="both"/>
        <w:rPr>
          <w:rFonts w:ascii="Arial" w:eastAsia="Times New Roman" w:hAnsi="Arial" w:cs="Arial"/>
          <w:snapToGrid w:val="0"/>
          <w:sz w:val="21"/>
          <w:szCs w:val="21"/>
          <w:lang w:eastAsia="es-ES"/>
        </w:rPr>
      </w:pPr>
    </w:p>
    <w:p w14:paraId="511B6C4D" w14:textId="77777777" w:rsidR="007F2BFC" w:rsidRPr="000A18A1" w:rsidRDefault="007F2BFC" w:rsidP="007F2BFC">
      <w:pPr>
        <w:pStyle w:val="Prrafodelista"/>
        <w:spacing w:after="0" w:line="240" w:lineRule="auto"/>
        <w:ind w:left="284"/>
        <w:jc w:val="both"/>
        <w:rPr>
          <w:rFonts w:ascii="Arial" w:hAnsi="Arial" w:cs="Arial"/>
          <w:sz w:val="21"/>
          <w:szCs w:val="21"/>
          <w:lang w:val="es-ES"/>
        </w:rPr>
      </w:pPr>
      <w:r w:rsidRPr="000A18A1">
        <w:rPr>
          <w:rFonts w:ascii="Arial" w:hAnsi="Arial" w:cs="Arial"/>
          <w:sz w:val="21"/>
          <w:szCs w:val="21"/>
          <w:lang w:val="es-ES"/>
        </w:rPr>
        <w:t xml:space="preserve">Si derivado de la inadecuada prestación de los servicios se llegara a provocar algún daño que afecte colateralmente a los bienes que conforman y/o que operan para el funcionamiento de la </w:t>
      </w:r>
      <w:r w:rsidRPr="000A18A1">
        <w:rPr>
          <w:rFonts w:ascii="Arial" w:hAnsi="Arial" w:cs="Arial"/>
          <w:b/>
          <w:bCs/>
          <w:sz w:val="21"/>
          <w:szCs w:val="21"/>
          <w:lang w:val="es-ES"/>
        </w:rPr>
        <w:t>“ASF</w:t>
      </w:r>
      <w:r w:rsidRPr="000A18A1">
        <w:rPr>
          <w:rFonts w:ascii="Arial" w:hAnsi="Arial" w:cs="Arial"/>
          <w:sz w:val="21"/>
          <w:szCs w:val="21"/>
          <w:lang w:val="es-ES"/>
        </w:rPr>
        <w:t xml:space="preserve">”, </w:t>
      </w:r>
      <w:r w:rsidRPr="000A18A1">
        <w:rPr>
          <w:rFonts w:ascii="Arial" w:hAnsi="Arial" w:cs="Arial"/>
          <w:b/>
          <w:bCs/>
          <w:sz w:val="21"/>
          <w:szCs w:val="21"/>
          <w:lang w:val="es-ES"/>
        </w:rPr>
        <w:t xml:space="preserve">“El </w:t>
      </w:r>
      <w:r w:rsidRPr="000A18A1">
        <w:rPr>
          <w:rFonts w:ascii="Arial" w:hAnsi="Arial" w:cs="Arial"/>
          <w:b/>
          <w:bCs/>
          <w:sz w:val="21"/>
          <w:szCs w:val="21"/>
        </w:rPr>
        <w:t>Proveedor</w:t>
      </w:r>
      <w:r w:rsidRPr="000A18A1">
        <w:rPr>
          <w:rFonts w:ascii="Arial" w:hAnsi="Arial" w:cs="Arial"/>
          <w:b/>
          <w:bCs/>
          <w:sz w:val="21"/>
          <w:szCs w:val="21"/>
          <w:lang w:val="es-ES"/>
        </w:rPr>
        <w:t>”</w:t>
      </w:r>
      <w:r w:rsidRPr="000A18A1">
        <w:rPr>
          <w:rFonts w:ascii="Arial" w:hAnsi="Arial" w:cs="Arial"/>
          <w:sz w:val="21"/>
          <w:szCs w:val="21"/>
          <w:lang w:val="es-ES"/>
        </w:rPr>
        <w:t xml:space="preserve"> queda obligado a responder por los defectos generados a través de la reparación correspondiente, mediante la aplicación de la Póliza de </w:t>
      </w:r>
      <w:r>
        <w:rPr>
          <w:rFonts w:ascii="Arial" w:hAnsi="Arial" w:cs="Arial"/>
          <w:sz w:val="21"/>
          <w:szCs w:val="21"/>
          <w:lang w:val="es-ES"/>
        </w:rPr>
        <w:t xml:space="preserve">Seguro de </w:t>
      </w:r>
      <w:r w:rsidRPr="000A18A1">
        <w:rPr>
          <w:rFonts w:ascii="Arial" w:hAnsi="Arial" w:cs="Arial"/>
          <w:sz w:val="21"/>
          <w:szCs w:val="21"/>
          <w:lang w:val="es-ES"/>
        </w:rPr>
        <w:t xml:space="preserve">Responsabilidad Civil que permita resarcir el daño, garantizando hasta la reparación y el adecuado funcionamiento del bien, quedando a </w:t>
      </w:r>
      <w:r w:rsidRPr="000A18A1">
        <w:rPr>
          <w:rFonts w:ascii="Arial" w:hAnsi="Arial" w:cs="Arial"/>
          <w:sz w:val="21"/>
          <w:szCs w:val="21"/>
          <w:lang w:val="es-ES"/>
        </w:rPr>
        <w:lastRenderedPageBreak/>
        <w:t xml:space="preserve">salvo los derechos de la </w:t>
      </w:r>
      <w:r w:rsidRPr="000A18A1">
        <w:rPr>
          <w:rFonts w:ascii="Arial" w:hAnsi="Arial" w:cs="Arial"/>
          <w:b/>
          <w:bCs/>
          <w:sz w:val="21"/>
          <w:szCs w:val="21"/>
          <w:lang w:val="es-ES"/>
        </w:rPr>
        <w:t>“ASF”</w:t>
      </w:r>
      <w:r w:rsidRPr="000A18A1">
        <w:rPr>
          <w:rFonts w:ascii="Arial" w:hAnsi="Arial" w:cs="Arial"/>
          <w:sz w:val="21"/>
          <w:szCs w:val="21"/>
          <w:lang w:val="es-ES"/>
        </w:rPr>
        <w:t xml:space="preserve"> para ejercitar las acciones legales aplicables, independientemente de las deducciones y/o penas convencionales referidas en el párrafo que antecede.</w:t>
      </w:r>
    </w:p>
    <w:p w14:paraId="2416B0F9" w14:textId="77777777" w:rsidR="007F2BFC" w:rsidRPr="000A18A1" w:rsidRDefault="007F2BFC" w:rsidP="007F2BFC">
      <w:pPr>
        <w:pStyle w:val="Prrafodelista"/>
        <w:spacing w:after="0" w:line="240" w:lineRule="auto"/>
        <w:ind w:left="284"/>
        <w:jc w:val="both"/>
        <w:rPr>
          <w:rFonts w:ascii="Arial" w:hAnsi="Arial" w:cs="Arial"/>
          <w:sz w:val="21"/>
          <w:szCs w:val="21"/>
          <w:lang w:val="es-ES"/>
        </w:rPr>
      </w:pPr>
    </w:p>
    <w:p w14:paraId="1590029F" w14:textId="77777777" w:rsidR="007F2BFC" w:rsidRPr="000A18A1" w:rsidRDefault="007F2BFC" w:rsidP="007F2BFC">
      <w:pPr>
        <w:ind w:left="284"/>
        <w:contextualSpacing/>
        <w:jc w:val="both"/>
        <w:rPr>
          <w:rFonts w:ascii="Arial" w:hAnsi="Arial" w:cs="Arial"/>
          <w:sz w:val="21"/>
          <w:szCs w:val="21"/>
          <w:lang w:val="es-ES"/>
        </w:rPr>
      </w:pPr>
      <w:r w:rsidRPr="000A18A1">
        <w:rPr>
          <w:rFonts w:ascii="Arial" w:hAnsi="Arial" w:cs="Arial"/>
          <w:sz w:val="21"/>
          <w:szCs w:val="21"/>
          <w:lang w:val="es-ES"/>
        </w:rPr>
        <w:t xml:space="preserve">La documentación solicitada en el primer párrafo de este inciso deberá ser del personal que presentó en su propuesta técnica, en caso de cambio de personal deberá notificarlo al </w:t>
      </w:r>
      <w:r w:rsidRPr="000A18A1">
        <w:rPr>
          <w:rFonts w:ascii="Arial" w:hAnsi="Arial" w:cs="Arial"/>
          <w:b/>
          <w:bCs/>
          <w:sz w:val="21"/>
          <w:szCs w:val="21"/>
          <w:lang w:val="es-ES"/>
        </w:rPr>
        <w:t>Administrador del contrato</w:t>
      </w:r>
      <w:r w:rsidRPr="000A18A1">
        <w:rPr>
          <w:rFonts w:ascii="Arial" w:hAnsi="Arial" w:cs="Arial"/>
          <w:sz w:val="21"/>
          <w:szCs w:val="21"/>
          <w:lang w:val="es-ES"/>
        </w:rPr>
        <w:t xml:space="preserve"> remitiendo con 5 días naturales previo al inicio de la prestación de los servicios la nueva propuesta de personal e incluir copia simple legible de la documentación solicitada</w:t>
      </w:r>
      <w:r>
        <w:rPr>
          <w:rFonts w:ascii="Arial" w:hAnsi="Arial" w:cs="Arial"/>
          <w:sz w:val="21"/>
          <w:szCs w:val="21"/>
          <w:lang w:val="es-ES"/>
        </w:rPr>
        <w:t>,</w:t>
      </w:r>
      <w:r w:rsidRPr="000A18A1">
        <w:rPr>
          <w:rFonts w:ascii="Arial" w:hAnsi="Arial" w:cs="Arial"/>
          <w:sz w:val="21"/>
          <w:szCs w:val="21"/>
          <w:lang w:val="es-ES"/>
        </w:rPr>
        <w:t xml:space="preserve"> para su visto bueno. </w:t>
      </w:r>
      <w:r w:rsidRPr="000A18A1">
        <w:rPr>
          <w:rFonts w:ascii="Arial" w:hAnsi="Arial" w:cs="Arial"/>
          <w:b/>
          <w:bCs/>
          <w:sz w:val="21"/>
          <w:szCs w:val="21"/>
          <w:lang w:val="es-ES"/>
        </w:rPr>
        <w:t xml:space="preserve">“El </w:t>
      </w:r>
      <w:r w:rsidRPr="000A18A1">
        <w:rPr>
          <w:rFonts w:ascii="Arial" w:hAnsi="Arial" w:cs="Arial"/>
          <w:b/>
          <w:bCs/>
          <w:sz w:val="21"/>
          <w:szCs w:val="21"/>
        </w:rPr>
        <w:t>Proveedor</w:t>
      </w:r>
      <w:r w:rsidRPr="000A18A1">
        <w:rPr>
          <w:rFonts w:ascii="Arial" w:hAnsi="Arial" w:cs="Arial"/>
          <w:b/>
          <w:bCs/>
          <w:sz w:val="21"/>
          <w:szCs w:val="21"/>
          <w:lang w:val="es-ES"/>
        </w:rPr>
        <w:t>”</w:t>
      </w:r>
      <w:r w:rsidRPr="000A18A1">
        <w:rPr>
          <w:rFonts w:ascii="Arial" w:hAnsi="Arial" w:cs="Arial"/>
          <w:sz w:val="21"/>
          <w:szCs w:val="21"/>
          <w:lang w:val="es-ES"/>
        </w:rPr>
        <w:t xml:space="preserve"> deberá presentar las opciones de personal que sean necesarias hasta contar con la aprobación del </w:t>
      </w:r>
      <w:r w:rsidRPr="000A18A1">
        <w:rPr>
          <w:rFonts w:ascii="Arial" w:hAnsi="Arial" w:cs="Arial"/>
          <w:b/>
          <w:bCs/>
          <w:sz w:val="21"/>
          <w:szCs w:val="21"/>
          <w:lang w:val="es-ES"/>
        </w:rPr>
        <w:t>Administrador del contrato</w:t>
      </w:r>
      <w:r w:rsidRPr="000A18A1">
        <w:rPr>
          <w:rFonts w:ascii="Arial" w:hAnsi="Arial" w:cs="Arial"/>
          <w:sz w:val="21"/>
          <w:szCs w:val="21"/>
          <w:lang w:val="es-ES"/>
        </w:rPr>
        <w:t>.</w:t>
      </w:r>
    </w:p>
    <w:p w14:paraId="50C15026" w14:textId="77777777" w:rsidR="007F2BFC" w:rsidRPr="000A18A1" w:rsidRDefault="007F2BFC" w:rsidP="007F2BFC">
      <w:pPr>
        <w:widowControl w:val="0"/>
        <w:spacing w:after="0" w:line="240" w:lineRule="auto"/>
        <w:ind w:left="284" w:hanging="284"/>
        <w:contextualSpacing/>
        <w:jc w:val="both"/>
        <w:rPr>
          <w:rFonts w:ascii="Arial" w:eastAsia="Times New Roman" w:hAnsi="Arial" w:cs="Arial"/>
          <w:snapToGrid w:val="0"/>
          <w:sz w:val="21"/>
          <w:szCs w:val="21"/>
          <w:lang w:eastAsia="es-ES"/>
        </w:rPr>
      </w:pPr>
    </w:p>
    <w:p w14:paraId="232C9919" w14:textId="77777777" w:rsidR="007F2BFC" w:rsidRPr="000A18A1" w:rsidRDefault="007F2BFC" w:rsidP="007F2BFC">
      <w:pPr>
        <w:pStyle w:val="Prrafodelista"/>
        <w:numPr>
          <w:ilvl w:val="0"/>
          <w:numId w:val="81"/>
        </w:numPr>
        <w:spacing w:after="0" w:line="240" w:lineRule="auto"/>
        <w:ind w:left="284" w:hanging="284"/>
        <w:jc w:val="both"/>
        <w:rPr>
          <w:rFonts w:ascii="Arial" w:hAnsi="Arial" w:cs="Arial"/>
          <w:b/>
          <w:bCs/>
          <w:snapToGrid w:val="0"/>
          <w:sz w:val="21"/>
          <w:szCs w:val="21"/>
        </w:rPr>
      </w:pPr>
      <w:r w:rsidRPr="000A18A1">
        <w:rPr>
          <w:rFonts w:ascii="Arial" w:hAnsi="Arial" w:cs="Arial"/>
          <w:b/>
          <w:bCs/>
          <w:sz w:val="21"/>
          <w:szCs w:val="21"/>
          <w:lang w:val="es-ES"/>
        </w:rPr>
        <w:t xml:space="preserve">“El </w:t>
      </w:r>
      <w:r w:rsidRPr="000A18A1">
        <w:rPr>
          <w:rFonts w:ascii="Arial" w:hAnsi="Arial" w:cs="Arial"/>
          <w:b/>
          <w:bCs/>
          <w:sz w:val="21"/>
          <w:szCs w:val="21"/>
        </w:rPr>
        <w:t>Proveedor</w:t>
      </w:r>
      <w:r w:rsidRPr="000A18A1">
        <w:rPr>
          <w:rFonts w:ascii="Arial" w:hAnsi="Arial" w:cs="Arial"/>
          <w:b/>
          <w:bCs/>
          <w:sz w:val="21"/>
          <w:szCs w:val="21"/>
          <w:lang w:val="es-ES"/>
        </w:rPr>
        <w:t xml:space="preserve">” </w:t>
      </w:r>
      <w:r w:rsidRPr="000A18A1">
        <w:rPr>
          <w:rFonts w:ascii="Arial" w:hAnsi="Arial" w:cs="Arial"/>
          <w:sz w:val="21"/>
          <w:szCs w:val="21"/>
          <w:lang w:val="es-ES"/>
        </w:rPr>
        <w:t xml:space="preserve">no podrá subcontratar a otras empresas para realizar los servicios objeto del presente </w:t>
      </w:r>
      <w:r w:rsidRPr="000A18A1">
        <w:rPr>
          <w:rFonts w:ascii="Arial" w:hAnsi="Arial" w:cs="Arial"/>
          <w:b/>
          <w:bCs/>
          <w:sz w:val="21"/>
          <w:szCs w:val="21"/>
          <w:lang w:val="es-ES"/>
        </w:rPr>
        <w:t>Anexo Técnico</w:t>
      </w:r>
      <w:r w:rsidRPr="000A18A1">
        <w:rPr>
          <w:rFonts w:ascii="Arial" w:hAnsi="Arial" w:cs="Arial"/>
          <w:sz w:val="21"/>
          <w:szCs w:val="21"/>
          <w:lang w:val="es-ES"/>
        </w:rPr>
        <w:t xml:space="preserve"> y </w:t>
      </w:r>
      <w:r w:rsidRPr="000A18A1">
        <w:rPr>
          <w:rFonts w:ascii="Arial" w:hAnsi="Arial" w:cs="Arial"/>
          <w:b/>
          <w:sz w:val="21"/>
          <w:szCs w:val="21"/>
          <w:lang w:val="es-ES"/>
        </w:rPr>
        <w:t>sus apéndices</w:t>
      </w:r>
      <w:r w:rsidRPr="000A18A1">
        <w:rPr>
          <w:rFonts w:ascii="Arial" w:hAnsi="Arial" w:cs="Arial"/>
          <w:sz w:val="21"/>
          <w:szCs w:val="21"/>
          <w:lang w:val="es-ES"/>
        </w:rPr>
        <w:t xml:space="preserve">; en caso contrario el </w:t>
      </w:r>
      <w:r w:rsidRPr="000A18A1">
        <w:rPr>
          <w:rFonts w:ascii="Arial" w:hAnsi="Arial" w:cs="Arial"/>
          <w:b/>
          <w:bCs/>
          <w:sz w:val="21"/>
          <w:szCs w:val="21"/>
        </w:rPr>
        <w:t>Administrador del contrato y/o quien lo auxilie,</w:t>
      </w:r>
      <w:r w:rsidRPr="000A18A1">
        <w:rPr>
          <w:rFonts w:ascii="Arial" w:hAnsi="Arial" w:cs="Arial"/>
          <w:sz w:val="21"/>
          <w:szCs w:val="21"/>
          <w:lang w:val="es-ES"/>
        </w:rPr>
        <w:t xml:space="preserve"> lo hará del conocimiento a las instancias correspondientes.</w:t>
      </w:r>
    </w:p>
    <w:p w14:paraId="00FA1F04" w14:textId="77777777" w:rsidR="007F2BFC" w:rsidRPr="000A18A1" w:rsidRDefault="007F2BFC" w:rsidP="007F2BFC">
      <w:pPr>
        <w:widowControl w:val="0"/>
        <w:spacing w:after="0" w:line="240" w:lineRule="auto"/>
        <w:ind w:left="284" w:hanging="284"/>
        <w:contextualSpacing/>
        <w:jc w:val="both"/>
        <w:rPr>
          <w:rFonts w:ascii="Arial" w:eastAsia="Times New Roman" w:hAnsi="Arial" w:cs="Arial"/>
          <w:snapToGrid w:val="0"/>
          <w:sz w:val="21"/>
          <w:szCs w:val="21"/>
          <w:lang w:eastAsia="es-ES"/>
        </w:rPr>
      </w:pPr>
    </w:p>
    <w:p w14:paraId="16848225" w14:textId="77777777" w:rsidR="007F2BFC" w:rsidRPr="000A18A1" w:rsidRDefault="007F2BFC" w:rsidP="007F2BFC">
      <w:pPr>
        <w:pStyle w:val="Prrafodelista"/>
        <w:widowControl w:val="0"/>
        <w:numPr>
          <w:ilvl w:val="0"/>
          <w:numId w:val="81"/>
        </w:numPr>
        <w:spacing w:after="0" w:line="240" w:lineRule="auto"/>
        <w:ind w:left="284" w:hanging="284"/>
        <w:jc w:val="both"/>
        <w:rPr>
          <w:rFonts w:ascii="Arial" w:eastAsia="Times New Roman" w:hAnsi="Arial" w:cs="Arial"/>
          <w:snapToGrid w:val="0"/>
          <w:sz w:val="21"/>
          <w:szCs w:val="21"/>
          <w:lang w:eastAsia="es-ES"/>
        </w:rPr>
      </w:pPr>
      <w:r w:rsidRPr="000A18A1">
        <w:rPr>
          <w:rFonts w:ascii="Arial" w:hAnsi="Arial" w:cs="Arial"/>
          <w:sz w:val="21"/>
          <w:szCs w:val="21"/>
        </w:rPr>
        <w:t xml:space="preserve">Todos los suministros de materiales menores (aceites y grasas lubricantes, elementos de sujeción, tornillería, flejes, cables cortos, capuchones eléctricos, fusibles comunes, pilas, entre otros), que se requieran para la realización de los servicios deberán ser proporcionados por cuenta de </w:t>
      </w:r>
      <w:r w:rsidRPr="000A18A1">
        <w:rPr>
          <w:rFonts w:ascii="Arial" w:hAnsi="Arial" w:cs="Arial"/>
          <w:b/>
          <w:bCs/>
          <w:sz w:val="21"/>
          <w:szCs w:val="21"/>
        </w:rPr>
        <w:t xml:space="preserve">“El Proveedor”. </w:t>
      </w:r>
    </w:p>
    <w:p w14:paraId="748186ED" w14:textId="77777777" w:rsidR="007F2BFC" w:rsidRPr="000A18A1" w:rsidRDefault="007F2BFC" w:rsidP="007F2BFC">
      <w:pPr>
        <w:spacing w:after="0" w:line="240" w:lineRule="auto"/>
        <w:ind w:left="284" w:hanging="284"/>
        <w:contextualSpacing/>
        <w:rPr>
          <w:rFonts w:ascii="Arial" w:eastAsia="Times New Roman" w:hAnsi="Arial" w:cs="Arial"/>
          <w:snapToGrid w:val="0"/>
          <w:sz w:val="21"/>
          <w:szCs w:val="21"/>
          <w:lang w:eastAsia="es-ES"/>
        </w:rPr>
      </w:pPr>
    </w:p>
    <w:p w14:paraId="2822345D" w14:textId="77777777" w:rsidR="007F2BFC" w:rsidRPr="000A18A1" w:rsidRDefault="007F2BFC" w:rsidP="007F2BFC">
      <w:pPr>
        <w:numPr>
          <w:ilvl w:val="0"/>
          <w:numId w:val="81"/>
        </w:numPr>
        <w:spacing w:after="0" w:line="240" w:lineRule="auto"/>
        <w:ind w:left="284"/>
        <w:contextualSpacing/>
        <w:jc w:val="both"/>
        <w:rPr>
          <w:rFonts w:ascii="Arial" w:hAnsi="Arial" w:cs="Arial"/>
          <w:bCs/>
          <w:sz w:val="21"/>
          <w:szCs w:val="21"/>
          <w:lang w:val="es-ES"/>
        </w:rPr>
      </w:pPr>
      <w:r w:rsidRPr="000A18A1">
        <w:rPr>
          <w:rFonts w:ascii="Arial" w:hAnsi="Arial" w:cs="Arial"/>
          <w:b/>
          <w:sz w:val="21"/>
          <w:szCs w:val="21"/>
          <w:lang w:val="es-ES"/>
        </w:rPr>
        <w:t>“</w:t>
      </w:r>
      <w:r w:rsidRPr="000A18A1">
        <w:rPr>
          <w:rFonts w:ascii="Arial" w:hAnsi="Arial" w:cs="Arial"/>
          <w:b/>
          <w:bCs/>
          <w:sz w:val="21"/>
          <w:szCs w:val="21"/>
        </w:rPr>
        <w:t>El Proveedor</w:t>
      </w:r>
      <w:r w:rsidRPr="000A18A1">
        <w:rPr>
          <w:rFonts w:ascii="Arial" w:hAnsi="Arial" w:cs="Arial"/>
          <w:b/>
          <w:sz w:val="21"/>
          <w:szCs w:val="21"/>
          <w:lang w:val="es-ES"/>
        </w:rPr>
        <w:t>”</w:t>
      </w:r>
      <w:r w:rsidRPr="000A18A1">
        <w:rPr>
          <w:rFonts w:ascii="Arial" w:hAnsi="Arial" w:cs="Arial"/>
          <w:bCs/>
          <w:sz w:val="21"/>
          <w:szCs w:val="21"/>
          <w:lang w:val="es-ES"/>
        </w:rPr>
        <w:t xml:space="preserve"> deberá proporcionar con anticipación al inicio de la vigencia de los servicios a sus trabajadores credencial vigente que lo acredite como tal, con la siguiente información:</w:t>
      </w:r>
    </w:p>
    <w:p w14:paraId="433F9233" w14:textId="77777777" w:rsidR="007F2BFC" w:rsidRPr="000A18A1" w:rsidRDefault="007F2BFC" w:rsidP="007F2BFC">
      <w:pPr>
        <w:spacing w:after="0" w:line="240" w:lineRule="auto"/>
        <w:ind w:left="284" w:hanging="284"/>
        <w:contextualSpacing/>
        <w:jc w:val="both"/>
        <w:rPr>
          <w:rFonts w:ascii="Arial" w:hAnsi="Arial" w:cs="Arial"/>
          <w:bCs/>
          <w:sz w:val="21"/>
          <w:szCs w:val="21"/>
        </w:rPr>
      </w:pPr>
    </w:p>
    <w:p w14:paraId="78D89421" w14:textId="77777777" w:rsidR="007F2BFC" w:rsidRPr="000A18A1" w:rsidRDefault="007F2BFC" w:rsidP="007F2BFC">
      <w:pPr>
        <w:pStyle w:val="Prrafodelista"/>
        <w:numPr>
          <w:ilvl w:val="1"/>
          <w:numId w:val="82"/>
        </w:numPr>
        <w:spacing w:after="0" w:line="240" w:lineRule="auto"/>
        <w:ind w:left="284" w:hanging="284"/>
        <w:jc w:val="both"/>
        <w:rPr>
          <w:rFonts w:ascii="Arial" w:hAnsi="Arial" w:cs="Arial"/>
          <w:bCs/>
          <w:sz w:val="21"/>
          <w:szCs w:val="21"/>
        </w:rPr>
      </w:pPr>
      <w:r w:rsidRPr="000A18A1">
        <w:rPr>
          <w:rFonts w:ascii="Arial" w:hAnsi="Arial" w:cs="Arial"/>
          <w:bCs/>
          <w:sz w:val="21"/>
          <w:szCs w:val="21"/>
          <w:lang w:val="es-ES"/>
        </w:rPr>
        <w:t xml:space="preserve">De </w:t>
      </w:r>
      <w:r w:rsidRPr="000A18A1">
        <w:rPr>
          <w:rFonts w:ascii="Arial" w:hAnsi="Arial" w:cs="Arial"/>
          <w:b/>
          <w:sz w:val="21"/>
          <w:szCs w:val="21"/>
          <w:lang w:val="es-ES"/>
        </w:rPr>
        <w:t>“</w:t>
      </w:r>
      <w:r w:rsidRPr="000A18A1">
        <w:rPr>
          <w:rFonts w:ascii="Arial" w:hAnsi="Arial" w:cs="Arial"/>
          <w:b/>
          <w:bCs/>
          <w:sz w:val="21"/>
          <w:szCs w:val="21"/>
        </w:rPr>
        <w:t>El Proveedor</w:t>
      </w:r>
      <w:r w:rsidRPr="000A18A1">
        <w:rPr>
          <w:rFonts w:ascii="Arial" w:hAnsi="Arial" w:cs="Arial"/>
          <w:b/>
          <w:sz w:val="21"/>
          <w:szCs w:val="21"/>
          <w:lang w:val="es-ES"/>
        </w:rPr>
        <w:t>”</w:t>
      </w:r>
      <w:r w:rsidRPr="000A18A1">
        <w:rPr>
          <w:rFonts w:ascii="Arial" w:hAnsi="Arial" w:cs="Arial"/>
          <w:bCs/>
          <w:sz w:val="21"/>
          <w:szCs w:val="21"/>
          <w:lang w:val="es-ES"/>
        </w:rPr>
        <w:t>: nombre y/o razón social, logotipo, domicilio, números telefónicos de la oficina, vigencia (día-mes-año) y firma de autorización.</w:t>
      </w:r>
    </w:p>
    <w:p w14:paraId="27B79B85" w14:textId="77777777" w:rsidR="007F2BFC" w:rsidRPr="000A18A1" w:rsidRDefault="007F2BFC" w:rsidP="007F2BFC">
      <w:pPr>
        <w:spacing w:after="0" w:line="240" w:lineRule="auto"/>
        <w:jc w:val="both"/>
        <w:rPr>
          <w:rFonts w:ascii="Arial" w:hAnsi="Arial" w:cs="Arial"/>
          <w:bCs/>
          <w:sz w:val="21"/>
          <w:szCs w:val="21"/>
        </w:rPr>
      </w:pPr>
    </w:p>
    <w:p w14:paraId="49D5F596" w14:textId="77777777" w:rsidR="007F2BFC" w:rsidRPr="000A18A1" w:rsidRDefault="007F2BFC" w:rsidP="007F2BFC">
      <w:pPr>
        <w:pStyle w:val="Prrafodelista"/>
        <w:numPr>
          <w:ilvl w:val="1"/>
          <w:numId w:val="82"/>
        </w:numPr>
        <w:spacing w:after="0" w:line="240" w:lineRule="auto"/>
        <w:ind w:left="284" w:hanging="284"/>
        <w:jc w:val="both"/>
        <w:rPr>
          <w:rFonts w:ascii="Arial" w:hAnsi="Arial" w:cs="Arial"/>
          <w:bCs/>
          <w:sz w:val="21"/>
          <w:szCs w:val="21"/>
        </w:rPr>
      </w:pPr>
      <w:r w:rsidRPr="000A18A1">
        <w:rPr>
          <w:rFonts w:ascii="Arial" w:hAnsi="Arial" w:cs="Arial"/>
          <w:bCs/>
          <w:sz w:val="21"/>
          <w:szCs w:val="21"/>
        </w:rPr>
        <w:t xml:space="preserve">Del trabajador: fotografía reciente a color, con fondo blanco, en tamaño credencial rectangular nombre completo, especialidad (es), número de seguridad social, nombre y firma autógrafa del trabajador. </w:t>
      </w:r>
    </w:p>
    <w:p w14:paraId="303B6524" w14:textId="77777777" w:rsidR="007F2BFC" w:rsidRPr="000A18A1" w:rsidRDefault="007F2BFC" w:rsidP="007F2BFC">
      <w:pPr>
        <w:widowControl w:val="0"/>
        <w:spacing w:after="0" w:line="240" w:lineRule="auto"/>
        <w:ind w:left="284" w:hanging="284"/>
        <w:jc w:val="both"/>
        <w:rPr>
          <w:rFonts w:ascii="Arial" w:hAnsi="Arial" w:cs="Arial"/>
          <w:b/>
          <w:bCs/>
          <w:sz w:val="21"/>
          <w:szCs w:val="21"/>
        </w:rPr>
      </w:pPr>
    </w:p>
    <w:p w14:paraId="71A3F443" w14:textId="77777777" w:rsidR="007F2BFC" w:rsidRPr="000A18A1" w:rsidRDefault="007F2BFC" w:rsidP="007F2BFC">
      <w:pPr>
        <w:pStyle w:val="Prrafodelista"/>
        <w:widowControl w:val="0"/>
        <w:numPr>
          <w:ilvl w:val="0"/>
          <w:numId w:val="81"/>
        </w:numPr>
        <w:spacing w:after="0" w:line="240" w:lineRule="auto"/>
        <w:ind w:left="284" w:hanging="284"/>
        <w:jc w:val="both"/>
        <w:rPr>
          <w:rFonts w:ascii="Arial" w:eastAsia="Times New Roman" w:hAnsi="Arial" w:cs="Arial"/>
          <w:snapToGrid w:val="0"/>
          <w:sz w:val="21"/>
          <w:szCs w:val="21"/>
          <w:lang w:eastAsia="es-ES"/>
        </w:rPr>
      </w:pPr>
      <w:r w:rsidRPr="000A18A1">
        <w:rPr>
          <w:rFonts w:ascii="Arial" w:hAnsi="Arial" w:cs="Arial"/>
          <w:b/>
          <w:bCs/>
          <w:sz w:val="21"/>
          <w:szCs w:val="21"/>
        </w:rPr>
        <w:t xml:space="preserve">“El Proveedor” </w:t>
      </w:r>
      <w:r w:rsidRPr="000A18A1">
        <w:rPr>
          <w:rFonts w:ascii="Arial" w:eastAsia="Times New Roman" w:hAnsi="Arial" w:cs="Arial"/>
          <w:snapToGrid w:val="0"/>
          <w:sz w:val="21"/>
          <w:szCs w:val="21"/>
          <w:lang w:eastAsia="es-ES"/>
        </w:rPr>
        <w:t xml:space="preserve">deberá proporcionar a cada uno de sus trabajadores uniforme y </w:t>
      </w:r>
      <w:r w:rsidRPr="000A18A1">
        <w:rPr>
          <w:rFonts w:ascii="Arial" w:hAnsi="Arial" w:cs="Arial"/>
          <w:sz w:val="21"/>
          <w:szCs w:val="21"/>
        </w:rPr>
        <w:t xml:space="preserve">garantizará que su personal en todo momento porte el uniforme limpio y en buen estado, el cual deberá tener el logotipo, nombre y/o razón social </w:t>
      </w:r>
      <w:r w:rsidRPr="000A18A1">
        <w:rPr>
          <w:rFonts w:ascii="Arial" w:eastAsia="Times New Roman" w:hAnsi="Arial" w:cs="Arial"/>
          <w:snapToGrid w:val="0"/>
          <w:sz w:val="21"/>
          <w:szCs w:val="21"/>
          <w:lang w:eastAsia="es-ES"/>
        </w:rPr>
        <w:t xml:space="preserve">de </w:t>
      </w:r>
      <w:r w:rsidRPr="000A18A1">
        <w:rPr>
          <w:rFonts w:ascii="Arial" w:eastAsia="Times New Roman" w:hAnsi="Arial" w:cs="Arial"/>
          <w:b/>
          <w:bCs/>
          <w:snapToGrid w:val="0"/>
          <w:sz w:val="21"/>
          <w:szCs w:val="21"/>
          <w:lang w:eastAsia="es-ES"/>
        </w:rPr>
        <w:t>“</w:t>
      </w:r>
      <w:r w:rsidRPr="000A18A1">
        <w:rPr>
          <w:rFonts w:ascii="Arial" w:hAnsi="Arial" w:cs="Arial"/>
          <w:b/>
          <w:bCs/>
          <w:sz w:val="21"/>
          <w:szCs w:val="21"/>
        </w:rPr>
        <w:t>El Proveedor”</w:t>
      </w:r>
      <w:r w:rsidRPr="000A18A1">
        <w:rPr>
          <w:rFonts w:ascii="Arial" w:eastAsia="Times New Roman" w:hAnsi="Arial" w:cs="Arial"/>
          <w:b/>
          <w:bCs/>
          <w:snapToGrid w:val="0"/>
          <w:sz w:val="21"/>
          <w:szCs w:val="21"/>
          <w:lang w:eastAsia="es-ES"/>
        </w:rPr>
        <w:t xml:space="preserve">. </w:t>
      </w:r>
    </w:p>
    <w:p w14:paraId="39DE948B" w14:textId="77777777" w:rsidR="007F2BFC" w:rsidRPr="000A18A1" w:rsidRDefault="007F2BFC" w:rsidP="007F2BFC">
      <w:pPr>
        <w:widowControl w:val="0"/>
        <w:spacing w:after="0" w:line="240" w:lineRule="auto"/>
        <w:ind w:left="284" w:hanging="284"/>
        <w:jc w:val="both"/>
        <w:rPr>
          <w:rFonts w:ascii="Arial" w:eastAsia="Times New Roman" w:hAnsi="Arial" w:cs="Arial"/>
          <w:snapToGrid w:val="0"/>
          <w:sz w:val="21"/>
          <w:szCs w:val="21"/>
          <w:lang w:eastAsia="es-ES"/>
        </w:rPr>
      </w:pPr>
    </w:p>
    <w:p w14:paraId="2AF5690C" w14:textId="77777777" w:rsidR="007F2BFC" w:rsidRPr="000A18A1" w:rsidRDefault="007F2BFC" w:rsidP="007F2BFC">
      <w:pPr>
        <w:numPr>
          <w:ilvl w:val="0"/>
          <w:numId w:val="81"/>
        </w:numPr>
        <w:spacing w:after="0" w:line="240" w:lineRule="auto"/>
        <w:ind w:left="284" w:hanging="284"/>
        <w:contextualSpacing/>
        <w:jc w:val="both"/>
        <w:rPr>
          <w:rFonts w:ascii="Arial" w:hAnsi="Arial" w:cs="Arial"/>
          <w:sz w:val="21"/>
          <w:szCs w:val="21"/>
          <w:lang w:val="es-ES"/>
        </w:rPr>
      </w:pPr>
      <w:r w:rsidRPr="000A18A1">
        <w:rPr>
          <w:rFonts w:ascii="Arial" w:hAnsi="Arial" w:cs="Arial"/>
          <w:b/>
          <w:bCs/>
          <w:sz w:val="21"/>
          <w:szCs w:val="21"/>
          <w:lang w:val="es-ES"/>
        </w:rPr>
        <w:t>“</w:t>
      </w:r>
      <w:r w:rsidRPr="000A18A1">
        <w:rPr>
          <w:rFonts w:ascii="Arial" w:hAnsi="Arial" w:cs="Arial"/>
          <w:b/>
          <w:bCs/>
          <w:sz w:val="21"/>
          <w:szCs w:val="21"/>
        </w:rPr>
        <w:t>El Proveedor</w:t>
      </w:r>
      <w:r w:rsidRPr="000A18A1">
        <w:rPr>
          <w:rFonts w:ascii="Arial" w:hAnsi="Arial" w:cs="Arial"/>
          <w:b/>
          <w:bCs/>
          <w:sz w:val="21"/>
          <w:szCs w:val="21"/>
          <w:lang w:val="es-ES"/>
        </w:rPr>
        <w:t>”</w:t>
      </w:r>
      <w:r w:rsidRPr="000A18A1">
        <w:rPr>
          <w:rFonts w:ascii="Arial" w:hAnsi="Arial" w:cs="Arial"/>
          <w:sz w:val="21"/>
          <w:szCs w:val="21"/>
          <w:lang w:val="es-ES"/>
        </w:rPr>
        <w:t xml:space="preserve"> deberá proporcionar las herramientas y equipo de protección personal necesarios, para la prestación de los servicios y para la realización de pruebas de operación mecánica, eléctricas y/o electromecánicas. </w:t>
      </w:r>
      <w:r>
        <w:rPr>
          <w:rFonts w:ascii="Arial" w:hAnsi="Arial" w:cs="Arial"/>
          <w:sz w:val="21"/>
          <w:szCs w:val="21"/>
          <w:lang w:val="es-ES"/>
        </w:rPr>
        <w:t>E</w:t>
      </w:r>
      <w:r w:rsidRPr="000A18A1">
        <w:rPr>
          <w:rFonts w:ascii="Arial" w:hAnsi="Arial" w:cs="Arial"/>
          <w:sz w:val="21"/>
          <w:szCs w:val="21"/>
          <w:lang w:val="es-ES"/>
        </w:rPr>
        <w:t xml:space="preserve">l </w:t>
      </w:r>
      <w:r w:rsidRPr="000A18A1">
        <w:rPr>
          <w:rFonts w:ascii="Arial" w:hAnsi="Arial" w:cs="Arial"/>
          <w:b/>
          <w:bCs/>
          <w:sz w:val="21"/>
          <w:szCs w:val="21"/>
          <w:lang w:val="es-ES"/>
        </w:rPr>
        <w:t xml:space="preserve">Administrador del contrato y/o quien lo auxilie </w:t>
      </w:r>
      <w:r w:rsidRPr="000A18A1">
        <w:rPr>
          <w:rFonts w:ascii="Arial" w:hAnsi="Arial" w:cs="Arial"/>
          <w:sz w:val="21"/>
          <w:szCs w:val="21"/>
          <w:lang w:val="es-ES"/>
        </w:rPr>
        <w:t>no permitirán la realización de labores al personal que no cuente con el equipo de seguridad o no se encuentren en buen estado.</w:t>
      </w:r>
    </w:p>
    <w:p w14:paraId="23CBAEF4" w14:textId="77777777" w:rsidR="007F2BFC" w:rsidRPr="000A18A1" w:rsidRDefault="007F2BFC" w:rsidP="007F2BFC">
      <w:pPr>
        <w:widowControl w:val="0"/>
        <w:spacing w:after="0" w:line="240" w:lineRule="auto"/>
        <w:ind w:left="284" w:hanging="284"/>
        <w:jc w:val="both"/>
        <w:rPr>
          <w:rFonts w:ascii="Arial" w:eastAsia="Times New Roman" w:hAnsi="Arial" w:cs="Arial"/>
          <w:b/>
          <w:snapToGrid w:val="0"/>
          <w:sz w:val="21"/>
          <w:szCs w:val="21"/>
          <w:lang w:eastAsia="es-ES"/>
        </w:rPr>
      </w:pPr>
    </w:p>
    <w:p w14:paraId="580385F4" w14:textId="77777777" w:rsidR="007F2BFC" w:rsidRPr="00733A0C" w:rsidRDefault="007F2BFC" w:rsidP="007F2BFC">
      <w:pPr>
        <w:pStyle w:val="Prrafodelista"/>
        <w:widowControl w:val="0"/>
        <w:numPr>
          <w:ilvl w:val="0"/>
          <w:numId w:val="81"/>
        </w:numPr>
        <w:spacing w:after="0" w:line="240" w:lineRule="auto"/>
        <w:ind w:left="284" w:hanging="284"/>
        <w:jc w:val="both"/>
        <w:rPr>
          <w:rFonts w:ascii="Arial" w:eastAsia="Times New Roman" w:hAnsi="Arial" w:cs="Arial"/>
          <w:snapToGrid w:val="0"/>
          <w:sz w:val="21"/>
          <w:szCs w:val="21"/>
          <w:lang w:eastAsia="es-ES"/>
        </w:rPr>
      </w:pPr>
      <w:r w:rsidRPr="00733A0C">
        <w:rPr>
          <w:rFonts w:ascii="Arial" w:eastAsia="Times New Roman" w:hAnsi="Arial" w:cs="Arial"/>
          <w:b/>
          <w:snapToGrid w:val="0"/>
          <w:sz w:val="21"/>
          <w:szCs w:val="21"/>
          <w:lang w:eastAsia="es-ES"/>
        </w:rPr>
        <w:t>“</w:t>
      </w:r>
      <w:r w:rsidRPr="00733A0C">
        <w:rPr>
          <w:rFonts w:ascii="Arial" w:hAnsi="Arial" w:cs="Arial"/>
          <w:b/>
          <w:bCs/>
          <w:sz w:val="21"/>
          <w:szCs w:val="21"/>
        </w:rPr>
        <w:t>El Proveedor</w:t>
      </w:r>
      <w:r w:rsidRPr="00733A0C">
        <w:rPr>
          <w:rFonts w:ascii="Arial" w:eastAsia="Times New Roman" w:hAnsi="Arial" w:cs="Arial"/>
          <w:b/>
          <w:snapToGrid w:val="0"/>
          <w:sz w:val="21"/>
          <w:szCs w:val="21"/>
          <w:lang w:eastAsia="es-ES"/>
        </w:rPr>
        <w:t xml:space="preserve">” </w:t>
      </w:r>
      <w:r w:rsidRPr="00733A0C">
        <w:rPr>
          <w:rFonts w:ascii="Arial" w:eastAsia="Times New Roman" w:hAnsi="Arial" w:cs="Arial"/>
          <w:bCs/>
          <w:snapToGrid w:val="0"/>
          <w:sz w:val="21"/>
          <w:szCs w:val="21"/>
          <w:lang w:eastAsia="es-ES"/>
        </w:rPr>
        <w:t xml:space="preserve">deberá considerar el </w:t>
      </w:r>
      <w:r w:rsidRPr="00733A0C">
        <w:rPr>
          <w:rFonts w:ascii="Arial" w:eastAsia="Times New Roman" w:hAnsi="Arial" w:cs="Arial"/>
          <w:b/>
          <w:snapToGrid w:val="0"/>
          <w:sz w:val="21"/>
          <w:szCs w:val="21"/>
          <w:lang w:eastAsia="es-ES"/>
        </w:rPr>
        <w:t>Programa de Mantenimiento</w:t>
      </w:r>
      <w:r w:rsidRPr="00733A0C">
        <w:rPr>
          <w:rFonts w:ascii="Arial" w:eastAsia="Times New Roman" w:hAnsi="Arial" w:cs="Arial"/>
          <w:bCs/>
          <w:snapToGrid w:val="0"/>
          <w:sz w:val="21"/>
          <w:szCs w:val="21"/>
          <w:lang w:eastAsia="es-ES"/>
        </w:rPr>
        <w:t xml:space="preserve"> para la prestación de los servicios y se deberá realizar en coordinación con el </w:t>
      </w:r>
      <w:r w:rsidRPr="00733A0C">
        <w:rPr>
          <w:rFonts w:ascii="Arial" w:eastAsia="Times New Roman" w:hAnsi="Arial" w:cs="Arial"/>
          <w:b/>
          <w:snapToGrid w:val="0"/>
          <w:sz w:val="21"/>
          <w:szCs w:val="21"/>
          <w:lang w:eastAsia="es-ES"/>
        </w:rPr>
        <w:t>Administrador del contrato y/o quien lo auxilie</w:t>
      </w:r>
      <w:r w:rsidRPr="00733A0C">
        <w:rPr>
          <w:rFonts w:ascii="Arial" w:eastAsia="Times New Roman" w:hAnsi="Arial" w:cs="Arial"/>
          <w:bCs/>
          <w:snapToGrid w:val="0"/>
          <w:sz w:val="21"/>
          <w:szCs w:val="21"/>
          <w:lang w:eastAsia="es-ES"/>
        </w:rPr>
        <w:t xml:space="preserve">, se </w:t>
      </w:r>
      <w:r w:rsidRPr="00733A0C">
        <w:rPr>
          <w:rFonts w:ascii="Arial" w:hAnsi="Arial" w:cs="Arial"/>
          <w:bCs/>
          <w:snapToGrid w:val="0"/>
          <w:sz w:val="21"/>
          <w:szCs w:val="21"/>
        </w:rPr>
        <w:t>supervisará la ejecución de</w:t>
      </w:r>
      <w:r w:rsidRPr="00733A0C">
        <w:rPr>
          <w:rFonts w:ascii="Arial" w:eastAsia="Times New Roman" w:hAnsi="Arial" w:cs="Arial"/>
          <w:bCs/>
          <w:snapToGrid w:val="0"/>
          <w:sz w:val="21"/>
          <w:szCs w:val="21"/>
          <w:lang w:eastAsia="es-ES"/>
        </w:rPr>
        <w:t xml:space="preserve"> todas las actividades descritas en el presente </w:t>
      </w:r>
      <w:r w:rsidRPr="00733A0C">
        <w:rPr>
          <w:rFonts w:ascii="Arial" w:eastAsia="Times New Roman" w:hAnsi="Arial" w:cs="Arial"/>
          <w:b/>
          <w:bCs/>
          <w:snapToGrid w:val="0"/>
          <w:sz w:val="21"/>
          <w:szCs w:val="21"/>
          <w:lang w:eastAsia="es-ES"/>
        </w:rPr>
        <w:t>Anexo Técnico</w:t>
      </w:r>
      <w:r w:rsidRPr="00733A0C">
        <w:rPr>
          <w:rFonts w:ascii="Arial" w:eastAsia="Times New Roman" w:hAnsi="Arial" w:cs="Arial"/>
          <w:bCs/>
          <w:snapToGrid w:val="0"/>
          <w:sz w:val="21"/>
          <w:szCs w:val="21"/>
          <w:lang w:eastAsia="es-ES"/>
        </w:rPr>
        <w:t xml:space="preserve"> y </w:t>
      </w:r>
      <w:r w:rsidRPr="00733A0C">
        <w:rPr>
          <w:rFonts w:ascii="Arial" w:eastAsia="Times New Roman" w:hAnsi="Arial" w:cs="Arial"/>
          <w:b/>
          <w:bCs/>
          <w:snapToGrid w:val="0"/>
          <w:sz w:val="21"/>
          <w:szCs w:val="21"/>
          <w:lang w:eastAsia="es-ES"/>
        </w:rPr>
        <w:t>sus apéndices</w:t>
      </w:r>
      <w:r w:rsidRPr="00733A0C">
        <w:rPr>
          <w:rFonts w:ascii="Arial" w:eastAsia="Times New Roman" w:hAnsi="Arial" w:cs="Arial"/>
          <w:bCs/>
          <w:snapToGrid w:val="0"/>
          <w:sz w:val="21"/>
          <w:szCs w:val="21"/>
          <w:lang w:eastAsia="es-ES"/>
        </w:rPr>
        <w:t xml:space="preserve">. </w:t>
      </w:r>
      <w:r w:rsidRPr="00733A0C">
        <w:rPr>
          <w:rFonts w:ascii="Arial" w:eastAsia="Times New Roman" w:hAnsi="Arial" w:cs="Arial"/>
          <w:b/>
          <w:snapToGrid w:val="0"/>
          <w:sz w:val="21"/>
          <w:szCs w:val="21"/>
          <w:lang w:eastAsia="es-ES"/>
        </w:rPr>
        <w:t>El</w:t>
      </w:r>
      <w:r w:rsidRPr="00733A0C">
        <w:rPr>
          <w:rFonts w:ascii="Arial" w:eastAsia="Times New Roman" w:hAnsi="Arial" w:cs="Arial"/>
          <w:bCs/>
          <w:snapToGrid w:val="0"/>
          <w:sz w:val="21"/>
          <w:szCs w:val="21"/>
          <w:lang w:eastAsia="es-ES"/>
        </w:rPr>
        <w:t xml:space="preserve"> </w:t>
      </w:r>
      <w:r w:rsidRPr="00733A0C">
        <w:rPr>
          <w:rFonts w:ascii="Arial" w:eastAsia="Times New Roman" w:hAnsi="Arial" w:cs="Arial"/>
          <w:b/>
          <w:snapToGrid w:val="0"/>
          <w:sz w:val="21"/>
          <w:szCs w:val="21"/>
          <w:lang w:eastAsia="es-ES"/>
        </w:rPr>
        <w:t>Administrador del contrato y/o quien lo auxilie</w:t>
      </w:r>
      <w:r w:rsidRPr="00733A0C">
        <w:rPr>
          <w:rFonts w:ascii="Arial" w:eastAsia="Times New Roman" w:hAnsi="Arial" w:cs="Arial"/>
          <w:bCs/>
          <w:snapToGrid w:val="0"/>
          <w:sz w:val="21"/>
          <w:szCs w:val="21"/>
          <w:lang w:eastAsia="es-ES"/>
        </w:rPr>
        <w:t xml:space="preserve"> podrá recalendarizar el </w:t>
      </w:r>
      <w:r w:rsidRPr="00733A0C">
        <w:rPr>
          <w:rFonts w:ascii="Arial" w:eastAsia="Times New Roman" w:hAnsi="Arial" w:cs="Arial"/>
          <w:b/>
          <w:snapToGrid w:val="0"/>
          <w:sz w:val="21"/>
          <w:szCs w:val="21"/>
          <w:lang w:eastAsia="es-ES"/>
        </w:rPr>
        <w:t>Programa de Mantenimiento</w:t>
      </w:r>
      <w:r w:rsidRPr="00733A0C">
        <w:rPr>
          <w:rFonts w:ascii="Arial" w:eastAsia="Times New Roman" w:hAnsi="Arial" w:cs="Arial"/>
          <w:bCs/>
          <w:snapToGrid w:val="0"/>
          <w:sz w:val="21"/>
          <w:szCs w:val="21"/>
          <w:lang w:eastAsia="es-ES"/>
        </w:rPr>
        <w:t xml:space="preserve"> de acuerdo con las necesidades de la </w:t>
      </w:r>
      <w:r w:rsidRPr="00733A0C">
        <w:rPr>
          <w:rFonts w:ascii="Arial" w:eastAsia="Times New Roman" w:hAnsi="Arial" w:cs="Arial"/>
          <w:b/>
          <w:snapToGrid w:val="0"/>
          <w:sz w:val="21"/>
          <w:szCs w:val="21"/>
          <w:lang w:eastAsia="es-ES"/>
        </w:rPr>
        <w:t>“ASF”</w:t>
      </w:r>
      <w:r w:rsidRPr="00733A0C">
        <w:rPr>
          <w:rFonts w:ascii="Arial" w:eastAsia="Times New Roman" w:hAnsi="Arial" w:cs="Arial"/>
          <w:bCs/>
          <w:snapToGrid w:val="0"/>
          <w:sz w:val="21"/>
          <w:szCs w:val="21"/>
          <w:lang w:eastAsia="es-ES"/>
        </w:rPr>
        <w:t xml:space="preserve">, notificando al </w:t>
      </w:r>
      <w:r w:rsidRPr="00733A0C">
        <w:rPr>
          <w:rFonts w:ascii="Arial" w:eastAsia="Times New Roman" w:hAnsi="Arial" w:cs="Arial"/>
          <w:b/>
          <w:snapToGrid w:val="0"/>
          <w:sz w:val="21"/>
          <w:szCs w:val="21"/>
          <w:lang w:eastAsia="es-ES"/>
        </w:rPr>
        <w:t>“</w:t>
      </w:r>
      <w:r w:rsidRPr="00733A0C">
        <w:rPr>
          <w:rFonts w:ascii="Arial" w:hAnsi="Arial" w:cs="Arial"/>
          <w:b/>
          <w:bCs/>
          <w:sz w:val="21"/>
          <w:szCs w:val="21"/>
        </w:rPr>
        <w:t>El Proveedor</w:t>
      </w:r>
      <w:r w:rsidRPr="00733A0C">
        <w:rPr>
          <w:rFonts w:ascii="Arial" w:eastAsia="Times New Roman" w:hAnsi="Arial" w:cs="Arial"/>
          <w:b/>
          <w:snapToGrid w:val="0"/>
          <w:sz w:val="21"/>
          <w:szCs w:val="21"/>
          <w:lang w:eastAsia="es-ES"/>
        </w:rPr>
        <w:t xml:space="preserve">” </w:t>
      </w:r>
      <w:r w:rsidRPr="00733A0C">
        <w:rPr>
          <w:rFonts w:ascii="Arial" w:eastAsia="Times New Roman" w:hAnsi="Arial" w:cs="Arial"/>
          <w:bCs/>
          <w:snapToGrid w:val="0"/>
          <w:sz w:val="21"/>
          <w:szCs w:val="21"/>
          <w:lang w:eastAsia="es-ES"/>
        </w:rPr>
        <w:t xml:space="preserve">mediante correo electrónico institucional, con al menos </w:t>
      </w:r>
      <w:r w:rsidRPr="00733A0C">
        <w:rPr>
          <w:rFonts w:ascii="Arial" w:eastAsia="Times New Roman" w:hAnsi="Arial" w:cs="Arial"/>
          <w:b/>
          <w:snapToGrid w:val="0"/>
          <w:sz w:val="21"/>
          <w:szCs w:val="21"/>
          <w:lang w:eastAsia="es-ES"/>
        </w:rPr>
        <w:t>3 días hábiles</w:t>
      </w:r>
      <w:r w:rsidRPr="00733A0C">
        <w:rPr>
          <w:rFonts w:ascii="Arial" w:eastAsia="Times New Roman" w:hAnsi="Arial" w:cs="Arial"/>
          <w:bCs/>
          <w:snapToGrid w:val="0"/>
          <w:sz w:val="21"/>
          <w:szCs w:val="21"/>
          <w:lang w:eastAsia="es-ES"/>
        </w:rPr>
        <w:t xml:space="preserve"> de anticipación a la fecha programada para la ejecución de los servicios.</w:t>
      </w:r>
    </w:p>
    <w:p w14:paraId="1A36CE24" w14:textId="77777777" w:rsidR="007F2BFC" w:rsidRPr="00733A0C" w:rsidRDefault="007F2BFC" w:rsidP="007F2BFC">
      <w:pPr>
        <w:pStyle w:val="Prrafodelista"/>
        <w:ind w:left="284" w:hanging="284"/>
        <w:rPr>
          <w:rFonts w:ascii="Arial" w:hAnsi="Arial" w:cs="Arial"/>
          <w:bCs/>
          <w:snapToGrid w:val="0"/>
          <w:sz w:val="21"/>
          <w:szCs w:val="21"/>
          <w:lang w:val="es-ES"/>
        </w:rPr>
      </w:pPr>
    </w:p>
    <w:p w14:paraId="438EEF27" w14:textId="77777777" w:rsidR="007F2BFC" w:rsidRPr="00733A0C" w:rsidRDefault="007F2BFC" w:rsidP="007F2BFC">
      <w:pPr>
        <w:pStyle w:val="Prrafodelista"/>
        <w:widowControl w:val="0"/>
        <w:numPr>
          <w:ilvl w:val="0"/>
          <w:numId w:val="81"/>
        </w:numPr>
        <w:spacing w:after="0" w:line="240" w:lineRule="auto"/>
        <w:ind w:left="284" w:hanging="284"/>
        <w:jc w:val="both"/>
        <w:rPr>
          <w:rFonts w:ascii="Arial" w:eastAsia="Times New Roman" w:hAnsi="Arial" w:cs="Arial"/>
          <w:snapToGrid w:val="0"/>
          <w:sz w:val="21"/>
          <w:szCs w:val="21"/>
          <w:lang w:eastAsia="es-ES"/>
        </w:rPr>
      </w:pPr>
      <w:r w:rsidRPr="00733A0C">
        <w:rPr>
          <w:rFonts w:ascii="Arial" w:hAnsi="Arial" w:cs="Arial"/>
          <w:bCs/>
          <w:snapToGrid w:val="0"/>
          <w:sz w:val="21"/>
          <w:szCs w:val="21"/>
          <w:lang w:val="es-ES"/>
        </w:rPr>
        <w:t xml:space="preserve">Para los mantenimientos correctivos </w:t>
      </w:r>
      <w:r w:rsidRPr="00733A0C">
        <w:rPr>
          <w:rFonts w:ascii="Arial" w:hAnsi="Arial" w:cs="Arial"/>
          <w:b/>
          <w:bCs/>
          <w:sz w:val="21"/>
          <w:szCs w:val="21"/>
        </w:rPr>
        <w:t>“El Proveedor”</w:t>
      </w:r>
      <w:r w:rsidRPr="00733A0C">
        <w:rPr>
          <w:rFonts w:ascii="Arial" w:hAnsi="Arial" w:cs="Arial"/>
          <w:bCs/>
          <w:snapToGrid w:val="0"/>
          <w:sz w:val="21"/>
          <w:szCs w:val="21"/>
          <w:lang w:val="es-ES"/>
        </w:rPr>
        <w:t xml:space="preserve"> entregará un dictamen técnico de falla y propuesta económica, en el formato establecido por el </w:t>
      </w:r>
      <w:r w:rsidRPr="00733A0C">
        <w:rPr>
          <w:rFonts w:ascii="Arial" w:hAnsi="Arial" w:cs="Arial"/>
          <w:b/>
          <w:snapToGrid w:val="0"/>
          <w:sz w:val="21"/>
          <w:szCs w:val="21"/>
          <w:lang w:val="es-ES"/>
        </w:rPr>
        <w:t>Administrador del contrato</w:t>
      </w:r>
      <w:r w:rsidRPr="00733A0C">
        <w:rPr>
          <w:rFonts w:ascii="Arial" w:hAnsi="Arial" w:cs="Arial"/>
          <w:bCs/>
          <w:snapToGrid w:val="0"/>
          <w:sz w:val="21"/>
          <w:szCs w:val="21"/>
          <w:lang w:val="es-ES"/>
        </w:rPr>
        <w:t xml:space="preserve">, en el cual describa detalladamente la falla detectada y justifique por qué requiere su corrección, basado en los precios unitarios establecidos en su propuesta económica, mismo que deberá ser evaluado y autorizado por el </w:t>
      </w:r>
      <w:r w:rsidRPr="00733A0C">
        <w:rPr>
          <w:rFonts w:ascii="Arial" w:hAnsi="Arial" w:cs="Arial"/>
          <w:b/>
          <w:snapToGrid w:val="0"/>
          <w:sz w:val="21"/>
          <w:szCs w:val="21"/>
          <w:lang w:val="es-ES"/>
        </w:rPr>
        <w:t>Administrador del contrato</w:t>
      </w:r>
      <w:r w:rsidRPr="00733A0C">
        <w:rPr>
          <w:rFonts w:ascii="Arial" w:hAnsi="Arial" w:cs="Arial"/>
          <w:bCs/>
          <w:snapToGrid w:val="0"/>
          <w:sz w:val="21"/>
          <w:szCs w:val="21"/>
          <w:lang w:val="es-ES"/>
        </w:rPr>
        <w:t xml:space="preserve"> para determinar la solvencia y congruencia de éste. En caso de que las refacciones requeridas no se encuentren dentro del listado, deberá presentar propuesta económica con el desglose pormenorizado; los precios ofertados deberán estar dentro del rango de mercado y en caso contrario deberá de ajustar su propuesta económica. En cualquiera de los casos anteriores una vez autorizado o aprobado el dictamen técnico-económico, se le comunicará mediante oficio a </w:t>
      </w:r>
      <w:r w:rsidRPr="00733A0C">
        <w:rPr>
          <w:rFonts w:ascii="Arial" w:hAnsi="Arial" w:cs="Arial"/>
          <w:b/>
          <w:snapToGrid w:val="0"/>
          <w:sz w:val="21"/>
          <w:szCs w:val="21"/>
          <w:lang w:val="es-ES"/>
        </w:rPr>
        <w:t xml:space="preserve">“El </w:t>
      </w:r>
      <w:r>
        <w:rPr>
          <w:rFonts w:ascii="Arial" w:hAnsi="Arial" w:cs="Arial"/>
          <w:b/>
          <w:snapToGrid w:val="0"/>
          <w:sz w:val="21"/>
          <w:szCs w:val="21"/>
          <w:lang w:val="es-ES"/>
        </w:rPr>
        <w:t>Proveedor</w:t>
      </w:r>
      <w:r w:rsidRPr="00733A0C">
        <w:rPr>
          <w:rFonts w:ascii="Arial" w:hAnsi="Arial" w:cs="Arial"/>
          <w:b/>
          <w:snapToGrid w:val="0"/>
          <w:sz w:val="21"/>
          <w:szCs w:val="21"/>
          <w:lang w:val="es-ES"/>
        </w:rPr>
        <w:t>”</w:t>
      </w:r>
      <w:r w:rsidRPr="00733A0C">
        <w:rPr>
          <w:rFonts w:ascii="Arial" w:hAnsi="Arial" w:cs="Arial"/>
          <w:bCs/>
          <w:snapToGrid w:val="0"/>
          <w:sz w:val="21"/>
          <w:szCs w:val="21"/>
          <w:lang w:val="es-ES"/>
        </w:rPr>
        <w:t xml:space="preserve"> para proceder a la ejecución o prestación del servicio, dentro del plazo de ejecución o tiempo </w:t>
      </w:r>
      <w:r w:rsidRPr="00733A0C">
        <w:rPr>
          <w:rFonts w:ascii="Arial" w:hAnsi="Arial" w:cs="Arial"/>
          <w:bCs/>
          <w:snapToGrid w:val="0"/>
          <w:sz w:val="21"/>
          <w:szCs w:val="21"/>
          <w:lang w:val="es-ES"/>
        </w:rPr>
        <w:lastRenderedPageBreak/>
        <w:t xml:space="preserve">de entrega autorizado. Para los conceptos de “mano de obra”, se recalca que la cantidad de horas ejecutadas de manera efectiva durante la prestación del servicio serán las que se reconocerán por el </w:t>
      </w:r>
      <w:r w:rsidRPr="00733A0C">
        <w:rPr>
          <w:rFonts w:ascii="Arial" w:hAnsi="Arial" w:cs="Arial"/>
          <w:b/>
          <w:snapToGrid w:val="0"/>
          <w:sz w:val="21"/>
          <w:szCs w:val="21"/>
          <w:lang w:val="es-ES"/>
        </w:rPr>
        <w:t>Administrador del contrato y/o quien lo auxilie</w:t>
      </w:r>
      <w:r w:rsidRPr="00733A0C">
        <w:rPr>
          <w:rFonts w:ascii="Arial" w:hAnsi="Arial" w:cs="Arial"/>
          <w:bCs/>
          <w:snapToGrid w:val="0"/>
          <w:sz w:val="21"/>
          <w:szCs w:val="21"/>
          <w:lang w:val="es-ES"/>
        </w:rPr>
        <w:t xml:space="preserve"> para efectos de pago. </w:t>
      </w:r>
    </w:p>
    <w:p w14:paraId="5D798E39" w14:textId="77777777" w:rsidR="007F2BFC" w:rsidRPr="003A49B1" w:rsidRDefault="007F2BFC" w:rsidP="007F2BFC">
      <w:pPr>
        <w:spacing w:after="0" w:line="240" w:lineRule="auto"/>
        <w:ind w:left="851" w:hanging="425"/>
        <w:jc w:val="both"/>
        <w:rPr>
          <w:rFonts w:ascii="Arial" w:eastAsia="Times New Roman" w:hAnsi="Arial" w:cs="Arial"/>
          <w:snapToGrid w:val="0"/>
          <w:sz w:val="21"/>
          <w:szCs w:val="21"/>
          <w:lang w:eastAsia="es-ES"/>
        </w:rPr>
      </w:pPr>
    </w:p>
    <w:p w14:paraId="1B51FF7E" w14:textId="77777777" w:rsidR="007F2BFC" w:rsidRPr="003A49B1" w:rsidRDefault="007F2BFC" w:rsidP="007F2BFC">
      <w:pPr>
        <w:pStyle w:val="Prrafodelista"/>
        <w:numPr>
          <w:ilvl w:val="0"/>
          <w:numId w:val="81"/>
        </w:numPr>
        <w:spacing w:after="0" w:line="240" w:lineRule="auto"/>
        <w:ind w:left="284" w:hanging="284"/>
        <w:jc w:val="both"/>
        <w:rPr>
          <w:rFonts w:ascii="Arial" w:eastAsia="Times New Roman" w:hAnsi="Arial" w:cs="Arial"/>
          <w:snapToGrid w:val="0"/>
          <w:sz w:val="21"/>
          <w:szCs w:val="21"/>
          <w:lang w:eastAsia="es-ES"/>
        </w:rPr>
      </w:pPr>
      <w:r w:rsidRPr="003A49B1">
        <w:rPr>
          <w:rFonts w:ascii="Arial" w:eastAsia="Times New Roman" w:hAnsi="Arial" w:cs="Arial"/>
          <w:snapToGrid w:val="0"/>
          <w:sz w:val="21"/>
          <w:szCs w:val="21"/>
          <w:lang w:eastAsia="es-ES"/>
        </w:rPr>
        <w:t xml:space="preserve">Las refacciones suministradas por </w:t>
      </w:r>
      <w:r w:rsidRPr="003A49B1">
        <w:rPr>
          <w:rFonts w:ascii="Arial" w:eastAsia="Times New Roman" w:hAnsi="Arial" w:cs="Arial"/>
          <w:b/>
          <w:bCs/>
          <w:snapToGrid w:val="0"/>
          <w:sz w:val="21"/>
          <w:szCs w:val="21"/>
          <w:lang w:eastAsia="es-ES"/>
        </w:rPr>
        <w:t>“El Proveedor”</w:t>
      </w:r>
      <w:r w:rsidRPr="003A49B1">
        <w:rPr>
          <w:rFonts w:ascii="Arial" w:eastAsia="Times New Roman" w:hAnsi="Arial" w:cs="Arial"/>
          <w:snapToGrid w:val="0"/>
          <w:sz w:val="21"/>
          <w:szCs w:val="21"/>
          <w:lang w:eastAsia="es-ES"/>
        </w:rPr>
        <w:t xml:space="preserve"> deberán ser nuevas y de la misma calidad de las pieza</w:t>
      </w:r>
      <w:r>
        <w:rPr>
          <w:rFonts w:ascii="Arial" w:eastAsia="Times New Roman" w:hAnsi="Arial" w:cs="Arial"/>
          <w:snapToGrid w:val="0"/>
          <w:sz w:val="21"/>
          <w:szCs w:val="21"/>
          <w:lang w:eastAsia="es-ES"/>
        </w:rPr>
        <w:t>s</w:t>
      </w:r>
      <w:r w:rsidRPr="003A49B1">
        <w:rPr>
          <w:rFonts w:ascii="Arial" w:eastAsia="Times New Roman" w:hAnsi="Arial" w:cs="Arial"/>
          <w:snapToGrid w:val="0"/>
          <w:sz w:val="21"/>
          <w:szCs w:val="21"/>
          <w:lang w:eastAsia="es-ES"/>
        </w:rPr>
        <w:t xml:space="preserve"> que se sustituya, garantizando su duración, resistencia y funcionamiento, si las refacciones están descontinuadas u obsoletas, deberá proponer un producto con características similares o superiores garantizando su duración, resistencia y funcionamiento. </w:t>
      </w:r>
      <w:r w:rsidRPr="003A49B1">
        <w:rPr>
          <w:rFonts w:ascii="Arial" w:eastAsia="Times New Roman" w:hAnsi="Arial" w:cs="Arial"/>
          <w:b/>
          <w:bCs/>
          <w:snapToGrid w:val="0"/>
          <w:sz w:val="21"/>
          <w:szCs w:val="21"/>
          <w:lang w:eastAsia="es-ES"/>
        </w:rPr>
        <w:t xml:space="preserve">“El Proveedor” </w:t>
      </w:r>
      <w:r w:rsidRPr="003A49B1">
        <w:rPr>
          <w:rFonts w:ascii="Arial" w:eastAsia="Times New Roman" w:hAnsi="Arial" w:cs="Arial"/>
          <w:snapToGrid w:val="0"/>
          <w:sz w:val="21"/>
          <w:szCs w:val="21"/>
          <w:lang w:eastAsia="es-ES"/>
        </w:rPr>
        <w:t xml:space="preserve">entregará al </w:t>
      </w:r>
      <w:r w:rsidRPr="003A49B1">
        <w:rPr>
          <w:rFonts w:ascii="Arial" w:eastAsia="Times New Roman" w:hAnsi="Arial" w:cs="Arial"/>
          <w:b/>
          <w:bCs/>
          <w:snapToGrid w:val="0"/>
          <w:sz w:val="21"/>
          <w:szCs w:val="21"/>
          <w:lang w:eastAsia="es-ES"/>
        </w:rPr>
        <w:t>Administrador del contrato</w:t>
      </w:r>
      <w:r w:rsidRPr="003A49B1">
        <w:rPr>
          <w:rFonts w:ascii="Arial" w:eastAsia="Times New Roman" w:hAnsi="Arial" w:cs="Arial"/>
          <w:snapToGrid w:val="0"/>
          <w:sz w:val="21"/>
          <w:szCs w:val="21"/>
          <w:lang w:eastAsia="es-ES"/>
        </w:rPr>
        <w:t xml:space="preserve"> la garantía de las refacciones, donde se indicará la vigencia de éstas. </w:t>
      </w:r>
    </w:p>
    <w:p w14:paraId="33C355FF" w14:textId="77777777" w:rsidR="007F2BFC" w:rsidRPr="000A18A1" w:rsidRDefault="007F2BFC" w:rsidP="007F2BFC">
      <w:pPr>
        <w:spacing w:after="0"/>
        <w:rPr>
          <w:rFonts w:ascii="Arial" w:hAnsi="Arial" w:cs="Arial"/>
          <w:bCs/>
          <w:snapToGrid w:val="0"/>
          <w:sz w:val="21"/>
          <w:szCs w:val="21"/>
          <w:lang w:val="es-ES"/>
        </w:rPr>
      </w:pPr>
    </w:p>
    <w:p w14:paraId="67C6ED94" w14:textId="77777777" w:rsidR="007F2BFC" w:rsidRPr="000A18A1" w:rsidRDefault="007F2BFC" w:rsidP="007F2BFC">
      <w:pPr>
        <w:numPr>
          <w:ilvl w:val="0"/>
          <w:numId w:val="81"/>
        </w:numPr>
        <w:spacing w:after="0" w:line="240" w:lineRule="auto"/>
        <w:ind w:left="284"/>
        <w:contextualSpacing/>
        <w:jc w:val="both"/>
        <w:rPr>
          <w:rFonts w:ascii="Arial" w:hAnsi="Arial" w:cs="Arial"/>
          <w:bCs/>
          <w:snapToGrid w:val="0"/>
          <w:sz w:val="21"/>
          <w:szCs w:val="21"/>
          <w:lang w:val="es-ES"/>
        </w:rPr>
      </w:pPr>
      <w:r w:rsidRPr="000A18A1">
        <w:rPr>
          <w:rFonts w:ascii="Arial" w:hAnsi="Arial" w:cs="Arial"/>
          <w:bCs/>
          <w:snapToGrid w:val="0"/>
          <w:sz w:val="21"/>
          <w:szCs w:val="21"/>
          <w:lang w:val="es-ES"/>
        </w:rPr>
        <w:t xml:space="preserve">Una vez concluidos los servicios de mantenimiento preventivo y/o correctivo </w:t>
      </w:r>
      <w:r w:rsidRPr="000A18A1">
        <w:rPr>
          <w:rFonts w:ascii="Arial" w:hAnsi="Arial" w:cs="Arial"/>
          <w:b/>
          <w:bCs/>
          <w:sz w:val="21"/>
          <w:szCs w:val="21"/>
          <w:lang w:val="es-ES"/>
        </w:rPr>
        <w:t>“</w:t>
      </w:r>
      <w:r w:rsidRPr="000A18A1">
        <w:rPr>
          <w:rFonts w:ascii="Arial" w:hAnsi="Arial" w:cs="Arial"/>
          <w:b/>
          <w:bCs/>
          <w:sz w:val="21"/>
          <w:szCs w:val="21"/>
        </w:rPr>
        <w:t>El Proveedor</w:t>
      </w:r>
      <w:r w:rsidRPr="000A18A1">
        <w:rPr>
          <w:rFonts w:ascii="Arial" w:hAnsi="Arial" w:cs="Arial"/>
          <w:b/>
          <w:bCs/>
          <w:sz w:val="21"/>
          <w:szCs w:val="21"/>
          <w:lang w:val="es-ES"/>
        </w:rPr>
        <w:t xml:space="preserve">” </w:t>
      </w:r>
      <w:r w:rsidRPr="000A18A1">
        <w:rPr>
          <w:rFonts w:ascii="Arial" w:hAnsi="Arial" w:cs="Arial"/>
          <w:bCs/>
          <w:snapToGrid w:val="0"/>
          <w:sz w:val="21"/>
          <w:szCs w:val="21"/>
          <w:lang w:val="es-ES"/>
        </w:rPr>
        <w:t xml:space="preserve">deberá dejar completamente limpia el área de trabajo sin costo adicional para la </w:t>
      </w:r>
      <w:r w:rsidRPr="000A18A1">
        <w:rPr>
          <w:rFonts w:ascii="Arial" w:hAnsi="Arial" w:cs="Arial"/>
          <w:b/>
          <w:snapToGrid w:val="0"/>
          <w:sz w:val="21"/>
          <w:szCs w:val="21"/>
          <w:lang w:val="es-ES"/>
        </w:rPr>
        <w:t>“ASF”</w:t>
      </w:r>
      <w:r w:rsidRPr="000A18A1">
        <w:rPr>
          <w:rFonts w:ascii="Arial" w:hAnsi="Arial" w:cs="Arial"/>
          <w:bCs/>
          <w:snapToGrid w:val="0"/>
          <w:sz w:val="21"/>
          <w:szCs w:val="21"/>
          <w:lang w:val="es-ES"/>
        </w:rPr>
        <w:t xml:space="preserve"> y bajo su responsabilidad se deberán retirar fuera de las instalaciones de la</w:t>
      </w:r>
      <w:r w:rsidRPr="000A18A1">
        <w:rPr>
          <w:rFonts w:ascii="Arial" w:hAnsi="Arial" w:cs="Arial"/>
          <w:b/>
          <w:snapToGrid w:val="0"/>
          <w:sz w:val="21"/>
          <w:szCs w:val="21"/>
          <w:lang w:val="es-ES"/>
        </w:rPr>
        <w:t xml:space="preserve"> “ASF” </w:t>
      </w:r>
      <w:r w:rsidRPr="000A18A1">
        <w:rPr>
          <w:rFonts w:ascii="Arial" w:hAnsi="Arial" w:cs="Arial"/>
          <w:bCs/>
          <w:snapToGrid w:val="0"/>
          <w:sz w:val="21"/>
          <w:szCs w:val="21"/>
          <w:lang w:val="es-ES"/>
        </w:rPr>
        <w:t>y hasta su destino final</w:t>
      </w:r>
      <w:r w:rsidRPr="000A18A1">
        <w:rPr>
          <w:rFonts w:ascii="Arial" w:hAnsi="Arial" w:cs="Arial"/>
          <w:b/>
          <w:snapToGrid w:val="0"/>
          <w:sz w:val="21"/>
          <w:szCs w:val="21"/>
          <w:lang w:val="es-ES"/>
        </w:rPr>
        <w:t xml:space="preserve"> </w:t>
      </w:r>
      <w:r w:rsidRPr="000A18A1">
        <w:rPr>
          <w:rFonts w:ascii="Arial" w:hAnsi="Arial" w:cs="Arial"/>
          <w:bCs/>
          <w:snapToGrid w:val="0"/>
          <w:sz w:val="21"/>
          <w:szCs w:val="21"/>
          <w:lang w:val="es-ES"/>
        </w:rPr>
        <w:t>los materiales sobrantes, basura o productos derivados del servicio.</w:t>
      </w:r>
    </w:p>
    <w:p w14:paraId="55952DB7" w14:textId="77777777" w:rsidR="007F2BFC" w:rsidRPr="000A18A1" w:rsidRDefault="007F2BFC" w:rsidP="007F2BFC">
      <w:pPr>
        <w:pStyle w:val="Prrafodelista"/>
        <w:spacing w:after="0"/>
        <w:ind w:left="284"/>
        <w:rPr>
          <w:rFonts w:ascii="Arial" w:eastAsia="Times New Roman" w:hAnsi="Arial" w:cs="Arial"/>
          <w:snapToGrid w:val="0"/>
          <w:sz w:val="21"/>
          <w:szCs w:val="21"/>
          <w:lang w:eastAsia="es-ES"/>
        </w:rPr>
      </w:pPr>
    </w:p>
    <w:p w14:paraId="5707B559" w14:textId="77777777" w:rsidR="007F2BFC" w:rsidRPr="000A18A1" w:rsidRDefault="007F2BFC" w:rsidP="007F2BFC">
      <w:pPr>
        <w:numPr>
          <w:ilvl w:val="0"/>
          <w:numId w:val="81"/>
        </w:numPr>
        <w:spacing w:after="0" w:line="240" w:lineRule="auto"/>
        <w:ind w:left="284"/>
        <w:contextualSpacing/>
        <w:jc w:val="both"/>
        <w:rPr>
          <w:rFonts w:ascii="Arial" w:hAnsi="Arial" w:cs="Arial"/>
          <w:bCs/>
          <w:snapToGrid w:val="0"/>
          <w:sz w:val="21"/>
          <w:szCs w:val="21"/>
          <w:lang w:val="es-ES"/>
        </w:rPr>
      </w:pPr>
      <w:r w:rsidRPr="000A18A1">
        <w:rPr>
          <w:rFonts w:ascii="Arial" w:eastAsia="Times New Roman" w:hAnsi="Arial" w:cs="Arial"/>
          <w:snapToGrid w:val="0"/>
          <w:sz w:val="21"/>
          <w:szCs w:val="21"/>
          <w:lang w:eastAsia="es-ES"/>
        </w:rPr>
        <w:t>Al término de cada servicio, deberán realizarse pruebas de operación para comprobar su correcto funcionamiento.</w:t>
      </w:r>
    </w:p>
    <w:p w14:paraId="5DC4F870" w14:textId="77777777" w:rsidR="007F2BFC" w:rsidRPr="000A18A1" w:rsidRDefault="007F2BFC" w:rsidP="007F2BFC">
      <w:pPr>
        <w:pStyle w:val="Prrafodelista"/>
        <w:spacing w:after="0"/>
        <w:ind w:left="284"/>
        <w:rPr>
          <w:rFonts w:ascii="Arial" w:hAnsi="Arial" w:cs="Arial"/>
          <w:bCs/>
          <w:snapToGrid w:val="0"/>
          <w:sz w:val="21"/>
          <w:szCs w:val="21"/>
          <w:lang w:val="es-ES"/>
        </w:rPr>
      </w:pPr>
    </w:p>
    <w:p w14:paraId="687BCA1C" w14:textId="77777777" w:rsidR="007F2BFC" w:rsidRPr="000A18A1" w:rsidRDefault="007F2BFC" w:rsidP="007F2BFC">
      <w:pPr>
        <w:numPr>
          <w:ilvl w:val="0"/>
          <w:numId w:val="81"/>
        </w:numPr>
        <w:spacing w:after="0" w:line="240" w:lineRule="auto"/>
        <w:ind w:left="284"/>
        <w:contextualSpacing/>
        <w:jc w:val="both"/>
        <w:rPr>
          <w:rFonts w:ascii="Arial" w:hAnsi="Arial" w:cs="Arial"/>
          <w:bCs/>
          <w:snapToGrid w:val="0"/>
          <w:sz w:val="21"/>
          <w:szCs w:val="21"/>
          <w:lang w:val="es-ES"/>
        </w:rPr>
      </w:pPr>
      <w:r w:rsidRPr="000A18A1">
        <w:rPr>
          <w:rFonts w:ascii="Arial" w:hAnsi="Arial" w:cs="Arial"/>
          <w:bCs/>
          <w:snapToGrid w:val="0"/>
          <w:sz w:val="21"/>
          <w:szCs w:val="21"/>
          <w:lang w:val="es-ES"/>
        </w:rPr>
        <w:t xml:space="preserve">Debido a que no existe espacio dentro de las instalaciones de la </w:t>
      </w:r>
      <w:r w:rsidRPr="000A18A1">
        <w:rPr>
          <w:rFonts w:ascii="Arial" w:hAnsi="Arial" w:cs="Arial"/>
          <w:b/>
          <w:snapToGrid w:val="0"/>
          <w:sz w:val="21"/>
          <w:szCs w:val="21"/>
          <w:lang w:val="es-ES"/>
        </w:rPr>
        <w:t xml:space="preserve">“ASF” </w:t>
      </w:r>
      <w:r w:rsidRPr="000A18A1">
        <w:rPr>
          <w:rFonts w:ascii="Arial" w:hAnsi="Arial" w:cs="Arial"/>
          <w:bCs/>
          <w:snapToGrid w:val="0"/>
          <w:sz w:val="21"/>
          <w:szCs w:val="21"/>
          <w:lang w:val="es-ES"/>
        </w:rPr>
        <w:t>para asignar lugar</w:t>
      </w:r>
      <w:r w:rsidRPr="000A18A1">
        <w:rPr>
          <w:rFonts w:ascii="Arial" w:hAnsi="Arial" w:cs="Arial"/>
          <w:bCs/>
          <w:sz w:val="21"/>
          <w:szCs w:val="21"/>
        </w:rPr>
        <w:t xml:space="preserve"> para guardar herramienta y equipo, el</w:t>
      </w:r>
      <w:r w:rsidRPr="000A18A1">
        <w:rPr>
          <w:rFonts w:ascii="Arial" w:hAnsi="Arial" w:cs="Arial"/>
          <w:b/>
          <w:sz w:val="21"/>
          <w:szCs w:val="21"/>
        </w:rPr>
        <w:t xml:space="preserve"> “</w:t>
      </w:r>
      <w:r w:rsidRPr="000A18A1">
        <w:rPr>
          <w:rFonts w:ascii="Arial" w:hAnsi="Arial" w:cs="Arial"/>
          <w:b/>
          <w:bCs/>
          <w:sz w:val="21"/>
          <w:szCs w:val="21"/>
        </w:rPr>
        <w:t>El Proveedor</w:t>
      </w:r>
      <w:r w:rsidRPr="000A18A1">
        <w:rPr>
          <w:rFonts w:ascii="Arial" w:hAnsi="Arial" w:cs="Arial"/>
          <w:b/>
          <w:sz w:val="21"/>
          <w:szCs w:val="21"/>
        </w:rPr>
        <w:t>”</w:t>
      </w:r>
      <w:r w:rsidRPr="000A18A1">
        <w:rPr>
          <w:rFonts w:ascii="Arial" w:hAnsi="Arial" w:cs="Arial"/>
          <w:sz w:val="21"/>
          <w:szCs w:val="21"/>
        </w:rPr>
        <w:t xml:space="preserve"> </w:t>
      </w:r>
      <w:r w:rsidRPr="000A18A1">
        <w:rPr>
          <w:rFonts w:ascii="Arial" w:hAnsi="Arial" w:cs="Arial"/>
          <w:bCs/>
          <w:sz w:val="21"/>
          <w:szCs w:val="21"/>
        </w:rPr>
        <w:t>deberá considerar los traslados necesarios de su personal y equipo para prestar sus servicios.</w:t>
      </w:r>
    </w:p>
    <w:p w14:paraId="700583D0" w14:textId="77777777" w:rsidR="007F2BFC" w:rsidRPr="000A18A1" w:rsidRDefault="007F2BFC" w:rsidP="007F2BFC">
      <w:pPr>
        <w:pStyle w:val="Prrafodelista"/>
        <w:ind w:left="284" w:hanging="720"/>
        <w:rPr>
          <w:rFonts w:ascii="Arial" w:hAnsi="Arial" w:cs="Arial"/>
          <w:bCs/>
          <w:snapToGrid w:val="0"/>
          <w:sz w:val="21"/>
          <w:szCs w:val="21"/>
          <w:lang w:val="es-ES"/>
        </w:rPr>
      </w:pPr>
    </w:p>
    <w:p w14:paraId="1E9EB521" w14:textId="77777777" w:rsidR="007F2BFC" w:rsidRPr="000A18A1" w:rsidRDefault="007F2BFC" w:rsidP="007F2BFC">
      <w:pPr>
        <w:pStyle w:val="SangradetindependienteF"/>
        <w:numPr>
          <w:ilvl w:val="0"/>
          <w:numId w:val="70"/>
        </w:numPr>
        <w:tabs>
          <w:tab w:val="left" w:pos="0"/>
        </w:tabs>
        <w:ind w:left="0"/>
        <w:rPr>
          <w:rFonts w:cs="Arial"/>
          <w:b/>
          <w:sz w:val="21"/>
          <w:szCs w:val="21"/>
        </w:rPr>
      </w:pPr>
      <w:r w:rsidRPr="000A18A1">
        <w:rPr>
          <w:rFonts w:cs="Arial"/>
          <w:b/>
          <w:sz w:val="21"/>
          <w:szCs w:val="21"/>
        </w:rPr>
        <w:t>Perfil de “El Licitante”</w:t>
      </w:r>
    </w:p>
    <w:p w14:paraId="4997827D" w14:textId="77777777" w:rsidR="007F2BFC" w:rsidRPr="000A18A1" w:rsidRDefault="007F2BFC" w:rsidP="007F2BFC">
      <w:pPr>
        <w:pStyle w:val="SangradetindependienteF"/>
        <w:tabs>
          <w:tab w:val="left" w:pos="0"/>
        </w:tabs>
        <w:rPr>
          <w:rFonts w:cs="Arial"/>
          <w:b/>
          <w:sz w:val="21"/>
          <w:szCs w:val="21"/>
        </w:rPr>
      </w:pPr>
    </w:p>
    <w:p w14:paraId="5475C489" w14:textId="77777777" w:rsidR="007F2BFC" w:rsidRPr="000A18A1" w:rsidRDefault="007F2BFC" w:rsidP="007F2BFC">
      <w:pPr>
        <w:tabs>
          <w:tab w:val="left" w:pos="3119"/>
        </w:tabs>
        <w:spacing w:after="0" w:line="240" w:lineRule="auto"/>
        <w:jc w:val="both"/>
        <w:rPr>
          <w:rFonts w:ascii="Arial" w:hAnsi="Arial" w:cs="Arial"/>
          <w:sz w:val="21"/>
          <w:szCs w:val="21"/>
        </w:rPr>
      </w:pPr>
      <w:r w:rsidRPr="000A18A1">
        <w:rPr>
          <w:rFonts w:ascii="Arial" w:hAnsi="Arial" w:cs="Arial"/>
          <w:b/>
          <w:bCs/>
          <w:sz w:val="21"/>
          <w:szCs w:val="21"/>
        </w:rPr>
        <w:t>“El Licitante”</w:t>
      </w:r>
      <w:r w:rsidRPr="000A18A1">
        <w:rPr>
          <w:rFonts w:ascii="Arial" w:hAnsi="Arial" w:cs="Arial"/>
          <w:sz w:val="21"/>
          <w:szCs w:val="21"/>
        </w:rPr>
        <w:t>,</w:t>
      </w:r>
      <w:r w:rsidRPr="000A18A1">
        <w:rPr>
          <w:rFonts w:ascii="Arial" w:hAnsi="Arial" w:cs="Arial"/>
          <w:b/>
          <w:sz w:val="21"/>
          <w:szCs w:val="21"/>
        </w:rPr>
        <w:t xml:space="preserve"> </w:t>
      </w:r>
      <w:r w:rsidRPr="000A18A1">
        <w:rPr>
          <w:rFonts w:ascii="Arial" w:hAnsi="Arial" w:cs="Arial"/>
          <w:sz w:val="21"/>
          <w:szCs w:val="21"/>
        </w:rPr>
        <w:t>podrá ser persona física</w:t>
      </w:r>
      <w:r w:rsidRPr="000A18A1">
        <w:rPr>
          <w:rFonts w:ascii="Arial" w:hAnsi="Arial" w:cs="Arial"/>
          <w:b/>
          <w:sz w:val="21"/>
          <w:szCs w:val="21"/>
        </w:rPr>
        <w:t xml:space="preserve"> </w:t>
      </w:r>
      <w:r w:rsidRPr="000A18A1">
        <w:rPr>
          <w:rFonts w:ascii="Arial" w:hAnsi="Arial" w:cs="Arial"/>
          <w:sz w:val="21"/>
          <w:szCs w:val="21"/>
        </w:rPr>
        <w:t xml:space="preserve">o moral que tenga la capacidad legal, técnica, económica, experiencia, especialidad, personal, infraestructura y disponibilidad para la prestación del servicio con las características y cantidades solicitadas en el presente </w:t>
      </w:r>
      <w:r w:rsidRPr="000A18A1">
        <w:rPr>
          <w:rFonts w:ascii="Arial" w:hAnsi="Arial" w:cs="Arial"/>
          <w:b/>
          <w:bCs/>
          <w:sz w:val="21"/>
          <w:szCs w:val="21"/>
        </w:rPr>
        <w:t>Anexo Técnico, apéndices y su Programa de Mantenimiento</w:t>
      </w:r>
      <w:r w:rsidRPr="000A18A1">
        <w:rPr>
          <w:rFonts w:ascii="Arial" w:hAnsi="Arial" w:cs="Arial"/>
          <w:sz w:val="21"/>
          <w:szCs w:val="21"/>
        </w:rPr>
        <w:t>.</w:t>
      </w:r>
    </w:p>
    <w:p w14:paraId="45018E6A" w14:textId="77777777" w:rsidR="007F2BFC" w:rsidRPr="000A18A1" w:rsidRDefault="007F2BFC" w:rsidP="007F2BFC">
      <w:pPr>
        <w:tabs>
          <w:tab w:val="left" w:pos="3119"/>
        </w:tabs>
        <w:spacing w:after="0" w:line="240" w:lineRule="auto"/>
        <w:jc w:val="both"/>
        <w:rPr>
          <w:rFonts w:ascii="Arial" w:hAnsi="Arial" w:cs="Arial"/>
          <w:sz w:val="21"/>
          <w:szCs w:val="21"/>
        </w:rPr>
      </w:pPr>
    </w:p>
    <w:p w14:paraId="67C15FC2" w14:textId="77777777" w:rsidR="007F2BFC" w:rsidRPr="000A18A1" w:rsidRDefault="007F2BFC" w:rsidP="007F2BFC">
      <w:pPr>
        <w:pStyle w:val="SangradetindependienteF"/>
        <w:numPr>
          <w:ilvl w:val="0"/>
          <w:numId w:val="70"/>
        </w:numPr>
        <w:tabs>
          <w:tab w:val="left" w:pos="0"/>
        </w:tabs>
        <w:ind w:left="0"/>
        <w:rPr>
          <w:rFonts w:cs="Arial"/>
          <w:b/>
          <w:sz w:val="21"/>
          <w:szCs w:val="21"/>
        </w:rPr>
      </w:pPr>
      <w:r w:rsidRPr="000A18A1">
        <w:rPr>
          <w:rFonts w:cs="Arial"/>
          <w:b/>
          <w:sz w:val="21"/>
          <w:szCs w:val="21"/>
        </w:rPr>
        <w:t>Requisito para Evaluación</w:t>
      </w:r>
    </w:p>
    <w:p w14:paraId="00837ADC" w14:textId="77777777" w:rsidR="007F2BFC" w:rsidRPr="000A18A1" w:rsidRDefault="007F2BFC" w:rsidP="007F2BFC">
      <w:pPr>
        <w:pStyle w:val="SangradetindependienteF"/>
        <w:tabs>
          <w:tab w:val="left" w:pos="0"/>
        </w:tabs>
        <w:rPr>
          <w:rFonts w:cs="Arial"/>
          <w:bCs/>
          <w:sz w:val="21"/>
          <w:szCs w:val="21"/>
          <w:lang w:val="es-ES"/>
        </w:rPr>
      </w:pPr>
    </w:p>
    <w:p w14:paraId="4F0CF42E" w14:textId="77777777" w:rsidR="007F2BFC" w:rsidRPr="000A18A1" w:rsidRDefault="007F2BFC" w:rsidP="007F2BFC">
      <w:pPr>
        <w:spacing w:after="0" w:line="240" w:lineRule="auto"/>
        <w:jc w:val="both"/>
        <w:rPr>
          <w:rFonts w:ascii="Arial" w:hAnsi="Arial" w:cs="Arial"/>
          <w:bCs/>
          <w:sz w:val="21"/>
          <w:szCs w:val="21"/>
        </w:rPr>
      </w:pPr>
      <w:r w:rsidRPr="000A18A1">
        <w:rPr>
          <w:rFonts w:ascii="Arial" w:hAnsi="Arial" w:cs="Arial"/>
          <w:bCs/>
          <w:sz w:val="21"/>
          <w:szCs w:val="21"/>
        </w:rPr>
        <w:t xml:space="preserve">En atención a lo previsto en el artículo 31 del Acuerdo, se hace de conocimiento de los licitantes, los requisitos que deben cumplir y cuyo incumplimiento u omisión de alguna de las especificaciones o requisitos solicitados en los referidos documentos afectará la solvencia de sus proposiciones y motivará su </w:t>
      </w:r>
      <w:proofErr w:type="spellStart"/>
      <w:r w:rsidRPr="000A18A1">
        <w:rPr>
          <w:rFonts w:ascii="Arial" w:hAnsi="Arial" w:cs="Arial"/>
          <w:bCs/>
          <w:sz w:val="21"/>
          <w:szCs w:val="21"/>
        </w:rPr>
        <w:t>desechamiento</w:t>
      </w:r>
      <w:proofErr w:type="spellEnd"/>
      <w:r w:rsidRPr="000A18A1">
        <w:rPr>
          <w:rFonts w:ascii="Arial" w:hAnsi="Arial" w:cs="Arial"/>
          <w:bCs/>
          <w:sz w:val="21"/>
          <w:szCs w:val="21"/>
        </w:rPr>
        <w:t>.</w:t>
      </w:r>
    </w:p>
    <w:p w14:paraId="3F0073A3" w14:textId="77777777" w:rsidR="007F2BFC" w:rsidRPr="000A18A1" w:rsidRDefault="007F2BFC" w:rsidP="007F2BFC">
      <w:pPr>
        <w:pStyle w:val="SangradetindependienteF"/>
        <w:tabs>
          <w:tab w:val="left" w:pos="0"/>
        </w:tabs>
        <w:rPr>
          <w:rFonts w:cs="Arial"/>
          <w:sz w:val="21"/>
          <w:szCs w:val="21"/>
        </w:rPr>
      </w:pPr>
    </w:p>
    <w:p w14:paraId="0F60FAE0" w14:textId="77777777" w:rsidR="007F2BFC" w:rsidRPr="000A18A1" w:rsidRDefault="007F2BFC" w:rsidP="007F2BFC">
      <w:pPr>
        <w:spacing w:after="0" w:line="240" w:lineRule="auto"/>
        <w:jc w:val="both"/>
        <w:rPr>
          <w:rFonts w:ascii="Arial" w:eastAsia="Times New Roman" w:hAnsi="Arial" w:cs="Arial"/>
          <w:snapToGrid w:val="0"/>
          <w:sz w:val="21"/>
          <w:szCs w:val="21"/>
          <w:lang w:eastAsia="es-ES"/>
        </w:rPr>
      </w:pPr>
      <w:r w:rsidRPr="000A18A1">
        <w:rPr>
          <w:rFonts w:ascii="Arial" w:eastAsia="Times New Roman" w:hAnsi="Arial" w:cs="Arial"/>
          <w:snapToGrid w:val="0"/>
          <w:sz w:val="21"/>
          <w:szCs w:val="21"/>
          <w:lang w:eastAsia="es-ES"/>
        </w:rPr>
        <w:t>Requisitos que los licitantes deben cumplir:</w:t>
      </w:r>
    </w:p>
    <w:p w14:paraId="168521DE" w14:textId="77777777" w:rsidR="007F2BFC" w:rsidRPr="000A18A1" w:rsidRDefault="007F2BFC" w:rsidP="007F2BFC">
      <w:pPr>
        <w:pStyle w:val="SangradetindependienteF"/>
        <w:tabs>
          <w:tab w:val="left" w:pos="0"/>
        </w:tabs>
        <w:rPr>
          <w:rFonts w:cs="Arial"/>
          <w:bCs/>
          <w:sz w:val="21"/>
          <w:szCs w:val="21"/>
        </w:rPr>
      </w:pPr>
    </w:p>
    <w:p w14:paraId="0C7107DC" w14:textId="77777777" w:rsidR="007F2BFC" w:rsidRPr="000A18A1" w:rsidRDefault="007F2BFC" w:rsidP="007F2BFC">
      <w:pPr>
        <w:numPr>
          <w:ilvl w:val="0"/>
          <w:numId w:val="104"/>
        </w:numPr>
        <w:spacing w:after="0" w:line="240" w:lineRule="auto"/>
        <w:ind w:left="142" w:hanging="284"/>
        <w:jc w:val="both"/>
        <w:rPr>
          <w:rFonts w:ascii="Arial" w:hAnsi="Arial" w:cs="Arial"/>
          <w:bCs/>
          <w:snapToGrid w:val="0"/>
          <w:sz w:val="21"/>
          <w:szCs w:val="21"/>
        </w:rPr>
      </w:pPr>
      <w:r w:rsidRPr="000A18A1">
        <w:rPr>
          <w:rFonts w:ascii="Arial" w:hAnsi="Arial" w:cs="Arial"/>
          <w:b/>
          <w:bCs/>
          <w:snapToGrid w:val="0"/>
          <w:sz w:val="21"/>
          <w:szCs w:val="21"/>
        </w:rPr>
        <w:t>“El Licitante”</w:t>
      </w:r>
      <w:r w:rsidRPr="000A18A1">
        <w:rPr>
          <w:rFonts w:ascii="Arial" w:hAnsi="Arial" w:cs="Arial"/>
          <w:bCs/>
          <w:snapToGrid w:val="0"/>
          <w:sz w:val="21"/>
          <w:szCs w:val="21"/>
        </w:rPr>
        <w:t xml:space="preserve"> deberá acreditar el grado académico del</w:t>
      </w:r>
      <w:r>
        <w:rPr>
          <w:rFonts w:ascii="Arial" w:hAnsi="Arial" w:cs="Arial"/>
          <w:bCs/>
          <w:snapToGrid w:val="0"/>
          <w:sz w:val="21"/>
          <w:szCs w:val="21"/>
        </w:rPr>
        <w:t xml:space="preserve"> </w:t>
      </w:r>
      <w:r w:rsidRPr="000A18A1">
        <w:rPr>
          <w:rFonts w:ascii="Arial" w:hAnsi="Arial" w:cs="Arial"/>
          <w:bCs/>
          <w:snapToGrid w:val="0"/>
          <w:sz w:val="21"/>
          <w:szCs w:val="21"/>
        </w:rPr>
        <w:t>profesionista (</w:t>
      </w:r>
      <w:r w:rsidRPr="000A18A1">
        <w:rPr>
          <w:rFonts w:ascii="Arial" w:hAnsi="Arial" w:cs="Arial"/>
          <w:sz w:val="21"/>
          <w:szCs w:val="21"/>
        </w:rPr>
        <w:t>Ingeniero hidráulico, mecánico, electromecánico o carreras afines)</w:t>
      </w:r>
      <w:r w:rsidRPr="000A18A1">
        <w:rPr>
          <w:rFonts w:ascii="Arial" w:hAnsi="Arial" w:cs="Arial"/>
          <w:bCs/>
          <w:snapToGrid w:val="0"/>
          <w:sz w:val="21"/>
          <w:szCs w:val="21"/>
        </w:rPr>
        <w:t>, exhibiendo copia simple legible de cédula profesional o técnica, según corresponda</w:t>
      </w:r>
      <w:r>
        <w:rPr>
          <w:rFonts w:ascii="Arial" w:hAnsi="Arial" w:cs="Arial"/>
          <w:bCs/>
          <w:snapToGrid w:val="0"/>
          <w:sz w:val="21"/>
          <w:szCs w:val="21"/>
        </w:rPr>
        <w:t>, p</w:t>
      </w:r>
      <w:r w:rsidRPr="000A18A1">
        <w:rPr>
          <w:rFonts w:ascii="Arial" w:hAnsi="Arial" w:cs="Arial"/>
          <w:bCs/>
          <w:snapToGrid w:val="0"/>
          <w:sz w:val="21"/>
          <w:szCs w:val="21"/>
        </w:rPr>
        <w:t>ara el caso de los tres técnicos especializados y tres ayudantes,</w:t>
      </w:r>
      <w:r>
        <w:rPr>
          <w:rFonts w:ascii="Arial" w:hAnsi="Arial" w:cs="Arial"/>
          <w:bCs/>
          <w:snapToGrid w:val="0"/>
          <w:sz w:val="21"/>
          <w:szCs w:val="21"/>
        </w:rPr>
        <w:t xml:space="preserve"> </w:t>
      </w:r>
      <w:r w:rsidRPr="000A18A1">
        <w:rPr>
          <w:rFonts w:ascii="Arial" w:hAnsi="Arial" w:cs="Arial"/>
          <w:bCs/>
          <w:snapToGrid w:val="0"/>
          <w:sz w:val="21"/>
          <w:szCs w:val="21"/>
        </w:rPr>
        <w:t>en ausencia de la cédula podrá exhibir certificado de estudios o cualquier otro documento oficial que acredite la conclusión del nivel medio superior (CECYT, CONALEP, CETIS, CECYTE, CBTIS, instituciones educativas y/o de otros institutos públicos o privados), la información presentada se validará en el Registro Nacional de Profesionistas de la Secretaría de Educación Pública (SEP).</w:t>
      </w:r>
    </w:p>
    <w:p w14:paraId="67473DF7" w14:textId="77777777" w:rsidR="007F2BFC" w:rsidRPr="000A18A1" w:rsidRDefault="007F2BFC" w:rsidP="007F2BFC">
      <w:pPr>
        <w:spacing w:after="0" w:line="240" w:lineRule="auto"/>
        <w:jc w:val="both"/>
        <w:rPr>
          <w:rFonts w:ascii="Arial" w:hAnsi="Arial" w:cs="Arial"/>
          <w:bCs/>
          <w:snapToGrid w:val="0"/>
          <w:sz w:val="21"/>
          <w:szCs w:val="21"/>
        </w:rPr>
      </w:pPr>
    </w:p>
    <w:p w14:paraId="33210BAA" w14:textId="77777777" w:rsidR="007F2BFC" w:rsidRPr="006A36D0" w:rsidRDefault="007F2BFC" w:rsidP="007F2BFC">
      <w:pPr>
        <w:numPr>
          <w:ilvl w:val="0"/>
          <w:numId w:val="104"/>
        </w:numPr>
        <w:spacing w:after="0" w:line="240" w:lineRule="auto"/>
        <w:ind w:left="142" w:hanging="284"/>
        <w:jc w:val="both"/>
        <w:rPr>
          <w:rFonts w:ascii="Arial" w:hAnsi="Arial" w:cs="Arial"/>
          <w:bCs/>
          <w:snapToGrid w:val="0"/>
          <w:sz w:val="21"/>
          <w:szCs w:val="21"/>
        </w:rPr>
      </w:pPr>
      <w:r w:rsidRPr="000A18A1">
        <w:rPr>
          <w:rFonts w:ascii="Arial" w:hAnsi="Arial" w:cs="Arial"/>
          <w:b/>
          <w:bCs/>
          <w:snapToGrid w:val="0"/>
          <w:sz w:val="21"/>
          <w:szCs w:val="21"/>
        </w:rPr>
        <w:t>“El Licitante”</w:t>
      </w:r>
      <w:r w:rsidRPr="000A18A1">
        <w:rPr>
          <w:rFonts w:ascii="Arial" w:hAnsi="Arial" w:cs="Arial"/>
          <w:bCs/>
          <w:snapToGrid w:val="0"/>
          <w:sz w:val="21"/>
          <w:szCs w:val="21"/>
        </w:rPr>
        <w:t xml:space="preserve"> deberá entregar el currículo vitae del profesionista, de los tres técnicos y de los tres ayudantes que participarán en la prestación de los servicios, que acrediten su experiencia de por lo menos de 1 (uno) año en trabajos con características técnicas similares a las descritas en el </w:t>
      </w:r>
      <w:r w:rsidRPr="000A18A1">
        <w:rPr>
          <w:rFonts w:ascii="Arial" w:hAnsi="Arial" w:cs="Arial"/>
          <w:b/>
          <w:snapToGrid w:val="0"/>
          <w:sz w:val="21"/>
          <w:szCs w:val="21"/>
        </w:rPr>
        <w:t>Anexo Técnico</w:t>
      </w:r>
      <w:r w:rsidRPr="000A18A1">
        <w:rPr>
          <w:rFonts w:ascii="Arial" w:hAnsi="Arial" w:cs="Arial"/>
          <w:bCs/>
          <w:snapToGrid w:val="0"/>
          <w:sz w:val="21"/>
          <w:szCs w:val="21"/>
        </w:rPr>
        <w:t xml:space="preserve"> y </w:t>
      </w:r>
      <w:r w:rsidRPr="000A18A1">
        <w:rPr>
          <w:rFonts w:ascii="Arial" w:hAnsi="Arial" w:cs="Arial"/>
          <w:b/>
          <w:bCs/>
          <w:snapToGrid w:val="0"/>
          <w:sz w:val="21"/>
          <w:szCs w:val="21"/>
        </w:rPr>
        <w:t xml:space="preserve">sus apéndices </w:t>
      </w:r>
      <w:r w:rsidRPr="000A18A1">
        <w:rPr>
          <w:rFonts w:ascii="Arial" w:hAnsi="Arial" w:cs="Arial"/>
          <w:snapToGrid w:val="0"/>
          <w:sz w:val="21"/>
          <w:szCs w:val="21"/>
        </w:rPr>
        <w:t>(por cada una de las subpartidas</w:t>
      </w:r>
      <w:r>
        <w:rPr>
          <w:rFonts w:ascii="Arial" w:hAnsi="Arial" w:cs="Arial"/>
          <w:snapToGrid w:val="0"/>
          <w:sz w:val="21"/>
          <w:szCs w:val="21"/>
        </w:rPr>
        <w:t>,</w:t>
      </w:r>
      <w:r w:rsidRPr="000A18A1">
        <w:rPr>
          <w:rFonts w:ascii="Arial" w:hAnsi="Arial" w:cs="Arial"/>
          <w:snapToGrid w:val="0"/>
          <w:sz w:val="21"/>
          <w:szCs w:val="21"/>
        </w:rPr>
        <w:t xml:space="preserve"> según corresponda)</w:t>
      </w:r>
      <w:r>
        <w:rPr>
          <w:rFonts w:ascii="Arial" w:hAnsi="Arial" w:cs="Arial"/>
          <w:snapToGrid w:val="0"/>
          <w:sz w:val="21"/>
          <w:szCs w:val="21"/>
        </w:rPr>
        <w:t>,</w:t>
      </w:r>
      <w:r w:rsidRPr="00B1536A">
        <w:rPr>
          <w:rFonts w:ascii="Arial" w:hAnsi="Arial" w:cs="Arial"/>
          <w:snapToGrid w:val="0"/>
          <w:color w:val="FF0000"/>
          <w:sz w:val="21"/>
          <w:szCs w:val="21"/>
        </w:rPr>
        <w:t xml:space="preserve"> </w:t>
      </w:r>
      <w:bookmarkStart w:id="137" w:name="_Hlk229566436"/>
      <w:r w:rsidRPr="006A36D0">
        <w:rPr>
          <w:rFonts w:ascii="Arial" w:hAnsi="Arial" w:cs="Arial"/>
          <w:snapToGrid w:val="0"/>
          <w:sz w:val="21"/>
          <w:szCs w:val="21"/>
        </w:rPr>
        <w:t>para el caso de los</w:t>
      </w:r>
      <w:r w:rsidRPr="006A36D0">
        <w:rPr>
          <w:rFonts w:ascii="Arial" w:hAnsi="Arial" w:cs="Arial"/>
          <w:snapToGrid w:val="0"/>
          <w:color w:val="FF0000"/>
          <w:sz w:val="21"/>
          <w:szCs w:val="21"/>
        </w:rPr>
        <w:t xml:space="preserve"> </w:t>
      </w:r>
      <w:r w:rsidRPr="006A36D0">
        <w:rPr>
          <w:rFonts w:ascii="Arial" w:hAnsi="Arial" w:cs="Arial"/>
          <w:snapToGrid w:val="0"/>
          <w:sz w:val="21"/>
          <w:szCs w:val="21"/>
        </w:rPr>
        <w:t>técnicos especializados y ayudantes, para las subpartidas 1.3 y 1.5, debe acreditar experiencia en Plantas de Tratamiento de Aguas Residuales (PTAR).</w:t>
      </w:r>
    </w:p>
    <w:bookmarkEnd w:id="137"/>
    <w:p w14:paraId="15C957EB" w14:textId="77777777" w:rsidR="007F2BFC" w:rsidRPr="000A18A1" w:rsidRDefault="007F2BFC" w:rsidP="007F2BFC">
      <w:pPr>
        <w:pStyle w:val="Prrafodelista"/>
        <w:spacing w:after="0"/>
        <w:rPr>
          <w:rFonts w:ascii="Arial" w:hAnsi="Arial" w:cs="Arial"/>
          <w:b/>
          <w:bCs/>
          <w:snapToGrid w:val="0"/>
          <w:sz w:val="21"/>
          <w:szCs w:val="21"/>
        </w:rPr>
      </w:pPr>
    </w:p>
    <w:p w14:paraId="683EA012" w14:textId="77777777" w:rsidR="007F2BFC" w:rsidRPr="000A18A1" w:rsidRDefault="007F2BFC" w:rsidP="007F2BFC">
      <w:pPr>
        <w:numPr>
          <w:ilvl w:val="0"/>
          <w:numId w:val="104"/>
        </w:numPr>
        <w:spacing w:after="0" w:line="240" w:lineRule="auto"/>
        <w:ind w:left="142" w:hanging="284"/>
        <w:jc w:val="both"/>
        <w:rPr>
          <w:rFonts w:ascii="Arial" w:hAnsi="Arial" w:cs="Arial"/>
          <w:bCs/>
          <w:snapToGrid w:val="0"/>
          <w:sz w:val="21"/>
          <w:szCs w:val="21"/>
        </w:rPr>
      </w:pPr>
      <w:r w:rsidRPr="000A18A1">
        <w:rPr>
          <w:rFonts w:ascii="Arial" w:hAnsi="Arial" w:cs="Arial"/>
          <w:b/>
          <w:bCs/>
          <w:snapToGrid w:val="0"/>
          <w:sz w:val="21"/>
          <w:szCs w:val="21"/>
        </w:rPr>
        <w:lastRenderedPageBreak/>
        <w:t>“El Licitante”</w:t>
      </w:r>
      <w:r w:rsidRPr="000A18A1">
        <w:rPr>
          <w:rFonts w:ascii="Arial" w:hAnsi="Arial" w:cs="Arial"/>
          <w:bCs/>
          <w:snapToGrid w:val="0"/>
          <w:sz w:val="21"/>
          <w:szCs w:val="21"/>
        </w:rPr>
        <w:t xml:space="preserve"> deberá acreditar que cuenta con la experiencia por lo menos de 1 (uno) año en trabajos con características técnicas como las descritas en el presente </w:t>
      </w:r>
      <w:r w:rsidRPr="000A18A1">
        <w:rPr>
          <w:rFonts w:ascii="Arial" w:hAnsi="Arial" w:cs="Arial"/>
          <w:b/>
          <w:snapToGrid w:val="0"/>
          <w:sz w:val="21"/>
          <w:szCs w:val="21"/>
        </w:rPr>
        <w:t>Anexo Técnico</w:t>
      </w:r>
      <w:r w:rsidRPr="000A18A1">
        <w:rPr>
          <w:rFonts w:ascii="Arial" w:hAnsi="Arial" w:cs="Arial"/>
          <w:bCs/>
          <w:snapToGrid w:val="0"/>
          <w:sz w:val="21"/>
          <w:szCs w:val="21"/>
        </w:rPr>
        <w:t xml:space="preserve"> y </w:t>
      </w:r>
      <w:r w:rsidRPr="000A18A1">
        <w:rPr>
          <w:rFonts w:ascii="Arial" w:hAnsi="Arial" w:cs="Arial"/>
          <w:b/>
          <w:bCs/>
          <w:snapToGrid w:val="0"/>
          <w:sz w:val="21"/>
          <w:szCs w:val="21"/>
        </w:rPr>
        <w:t>sus apéndices</w:t>
      </w:r>
      <w:r w:rsidRPr="000A18A1">
        <w:rPr>
          <w:rFonts w:ascii="Arial" w:hAnsi="Arial" w:cs="Arial"/>
          <w:bCs/>
          <w:snapToGrid w:val="0"/>
          <w:sz w:val="21"/>
          <w:szCs w:val="21"/>
        </w:rPr>
        <w:t xml:space="preserve">, mediante la entrega de currículo vitae de </w:t>
      </w:r>
      <w:r w:rsidRPr="000A18A1">
        <w:rPr>
          <w:rFonts w:ascii="Arial" w:hAnsi="Arial" w:cs="Arial"/>
          <w:b/>
          <w:bCs/>
          <w:snapToGrid w:val="0"/>
          <w:sz w:val="21"/>
          <w:szCs w:val="21"/>
        </w:rPr>
        <w:t>“El Licitante”</w:t>
      </w:r>
      <w:r w:rsidRPr="000A18A1">
        <w:rPr>
          <w:rFonts w:ascii="Arial" w:hAnsi="Arial" w:cs="Arial"/>
          <w:bCs/>
          <w:snapToGrid w:val="0"/>
          <w:sz w:val="21"/>
          <w:szCs w:val="21"/>
        </w:rPr>
        <w:t xml:space="preserve"> el cual deberá contener relación de trabajos </w:t>
      </w:r>
      <w:r w:rsidRPr="000A18A1">
        <w:rPr>
          <w:rFonts w:ascii="Arial" w:hAnsi="Arial" w:cs="Arial"/>
          <w:sz w:val="21"/>
          <w:szCs w:val="21"/>
        </w:rPr>
        <w:t>(se deberá identificar el objeto y la vigencia)</w:t>
      </w:r>
      <w:r w:rsidRPr="000A18A1">
        <w:rPr>
          <w:rFonts w:ascii="Arial" w:hAnsi="Arial" w:cs="Arial"/>
          <w:bCs/>
          <w:snapToGrid w:val="0"/>
          <w:sz w:val="21"/>
          <w:szCs w:val="21"/>
        </w:rPr>
        <w:t xml:space="preserve"> con características técnicas similares al </w:t>
      </w:r>
      <w:r w:rsidRPr="000A18A1">
        <w:rPr>
          <w:rFonts w:ascii="Arial" w:hAnsi="Arial" w:cs="Arial"/>
          <w:b/>
          <w:bCs/>
          <w:snapToGrid w:val="0"/>
          <w:sz w:val="21"/>
          <w:szCs w:val="21"/>
        </w:rPr>
        <w:t>Anexo Técnico</w:t>
      </w:r>
      <w:r w:rsidRPr="000A18A1">
        <w:rPr>
          <w:rFonts w:ascii="Arial" w:hAnsi="Arial" w:cs="Arial"/>
          <w:bCs/>
          <w:snapToGrid w:val="0"/>
          <w:sz w:val="21"/>
          <w:szCs w:val="21"/>
        </w:rPr>
        <w:t xml:space="preserve"> y </w:t>
      </w:r>
      <w:r w:rsidRPr="000A18A1">
        <w:rPr>
          <w:rFonts w:ascii="Arial" w:hAnsi="Arial" w:cs="Arial"/>
          <w:b/>
          <w:bCs/>
          <w:snapToGrid w:val="0"/>
          <w:sz w:val="21"/>
          <w:szCs w:val="21"/>
        </w:rPr>
        <w:t>sus apéndices</w:t>
      </w:r>
      <w:r w:rsidRPr="000A18A1">
        <w:rPr>
          <w:rFonts w:ascii="Arial" w:hAnsi="Arial" w:cs="Arial"/>
          <w:bCs/>
          <w:snapToGrid w:val="0"/>
          <w:sz w:val="21"/>
          <w:szCs w:val="21"/>
        </w:rPr>
        <w:t>, (se debe lograr identificar la experiencia de cada una de las subpartidas), así como la relación por subpartida del personal que integrará la plantilla para proporcionar los servicios.</w:t>
      </w:r>
    </w:p>
    <w:p w14:paraId="458FBA3D" w14:textId="77777777" w:rsidR="007F2BFC" w:rsidRPr="000A18A1" w:rsidRDefault="007F2BFC" w:rsidP="007F2BFC">
      <w:pPr>
        <w:spacing w:after="0" w:line="240" w:lineRule="auto"/>
        <w:jc w:val="both"/>
        <w:rPr>
          <w:rFonts w:ascii="Arial" w:hAnsi="Arial" w:cs="Arial"/>
          <w:bCs/>
          <w:snapToGrid w:val="0"/>
          <w:sz w:val="21"/>
          <w:szCs w:val="21"/>
        </w:rPr>
      </w:pPr>
    </w:p>
    <w:p w14:paraId="35E89EFC" w14:textId="77777777" w:rsidR="007F2BFC" w:rsidRDefault="007F2BFC" w:rsidP="007F2BFC">
      <w:pPr>
        <w:numPr>
          <w:ilvl w:val="0"/>
          <w:numId w:val="104"/>
        </w:numPr>
        <w:spacing w:after="0" w:line="240" w:lineRule="auto"/>
        <w:ind w:left="142" w:hanging="284"/>
        <w:jc w:val="both"/>
        <w:rPr>
          <w:rFonts w:ascii="Arial" w:hAnsi="Arial" w:cs="Arial"/>
          <w:bCs/>
          <w:snapToGrid w:val="0"/>
          <w:sz w:val="21"/>
          <w:szCs w:val="21"/>
        </w:rPr>
      </w:pPr>
      <w:r w:rsidRPr="000A18A1">
        <w:rPr>
          <w:rFonts w:ascii="Arial" w:hAnsi="Arial" w:cs="Arial"/>
          <w:b/>
          <w:bCs/>
          <w:snapToGrid w:val="0"/>
          <w:sz w:val="21"/>
          <w:szCs w:val="21"/>
        </w:rPr>
        <w:t>“El Licitante”</w:t>
      </w:r>
      <w:r w:rsidRPr="000A18A1">
        <w:rPr>
          <w:rFonts w:ascii="Arial" w:hAnsi="Arial" w:cs="Arial"/>
          <w:bCs/>
          <w:snapToGrid w:val="0"/>
          <w:sz w:val="21"/>
          <w:szCs w:val="21"/>
        </w:rPr>
        <w:t xml:space="preserve"> deberá presentar copia simple legible de mínimo 1 y máximo 5 instrumentos jurídicos (contrato, convenio, pedido, orden de compra, oficio de adjudicación), debidamente formalizados y concluidos previos a la fecha de la presentación y apertura de proposiciones de la convocatoria, que lo acrediten con experiencia de por lo menos de 1 (uno) año en trabajos con características técnicas similares a las descritas en el presente </w:t>
      </w:r>
      <w:r w:rsidRPr="000A18A1">
        <w:rPr>
          <w:rFonts w:ascii="Arial" w:hAnsi="Arial" w:cs="Arial"/>
          <w:b/>
          <w:snapToGrid w:val="0"/>
          <w:sz w:val="21"/>
          <w:szCs w:val="21"/>
        </w:rPr>
        <w:t>Anexo Técnico</w:t>
      </w:r>
      <w:r w:rsidRPr="000A18A1">
        <w:rPr>
          <w:rFonts w:ascii="Arial" w:hAnsi="Arial" w:cs="Arial"/>
          <w:bCs/>
          <w:snapToGrid w:val="0"/>
          <w:sz w:val="21"/>
          <w:szCs w:val="21"/>
        </w:rPr>
        <w:t xml:space="preserve"> </w:t>
      </w:r>
      <w:r w:rsidRPr="000A18A1">
        <w:rPr>
          <w:rFonts w:ascii="Arial" w:hAnsi="Arial" w:cs="Arial"/>
          <w:b/>
          <w:snapToGrid w:val="0"/>
          <w:sz w:val="21"/>
          <w:szCs w:val="21"/>
        </w:rPr>
        <w:t xml:space="preserve">y sus apéndices </w:t>
      </w:r>
      <w:r w:rsidRPr="000A18A1">
        <w:rPr>
          <w:rFonts w:ascii="Arial" w:hAnsi="Arial" w:cs="Arial"/>
          <w:bCs/>
          <w:snapToGrid w:val="0"/>
          <w:sz w:val="21"/>
          <w:szCs w:val="21"/>
        </w:rPr>
        <w:t xml:space="preserve">(se debe lograr identificar la experiencia de cada una de las subpartidas), los instrumentos jurídicos formalizados podrán ser entre </w:t>
      </w:r>
      <w:r w:rsidRPr="000A18A1">
        <w:rPr>
          <w:rFonts w:ascii="Arial" w:hAnsi="Arial" w:cs="Arial"/>
          <w:b/>
          <w:snapToGrid w:val="0"/>
          <w:sz w:val="21"/>
          <w:szCs w:val="21"/>
        </w:rPr>
        <w:t xml:space="preserve">“El </w:t>
      </w:r>
      <w:r w:rsidRPr="000A18A1">
        <w:rPr>
          <w:rFonts w:ascii="Arial" w:hAnsi="Arial" w:cs="Arial"/>
          <w:b/>
          <w:bCs/>
          <w:snapToGrid w:val="0"/>
          <w:sz w:val="21"/>
          <w:szCs w:val="21"/>
        </w:rPr>
        <w:t>Licitante</w:t>
      </w:r>
      <w:r w:rsidRPr="000A18A1">
        <w:rPr>
          <w:rFonts w:ascii="Arial" w:hAnsi="Arial" w:cs="Arial"/>
          <w:b/>
          <w:snapToGrid w:val="0"/>
          <w:sz w:val="21"/>
          <w:szCs w:val="21"/>
        </w:rPr>
        <w:t>”</w:t>
      </w:r>
      <w:r w:rsidRPr="000A18A1">
        <w:rPr>
          <w:rFonts w:ascii="Arial" w:hAnsi="Arial" w:cs="Arial"/>
          <w:bCs/>
          <w:snapToGrid w:val="0"/>
          <w:sz w:val="21"/>
          <w:szCs w:val="21"/>
        </w:rPr>
        <w:t xml:space="preserve"> y cualquier otra persona física y/o moral, dependencia y/o entidad municipal, estatal o federal, organismos autónomos y/o alcaldía. En los instrumentos jurídicos se deberá identificar la vigencia (fecha de inicio y conclusión), el año de experiencia se determinará por la suma del periodo de vigencia del servicio efectivamente prestado y éstos deberán ser servicios con características técnicas como las descritas en el presente </w:t>
      </w:r>
      <w:r w:rsidRPr="000A18A1">
        <w:rPr>
          <w:rFonts w:ascii="Arial" w:hAnsi="Arial" w:cs="Arial"/>
          <w:b/>
          <w:snapToGrid w:val="0"/>
          <w:sz w:val="21"/>
          <w:szCs w:val="21"/>
        </w:rPr>
        <w:t xml:space="preserve">Anexo Técnico y sus apéndices </w:t>
      </w:r>
      <w:r w:rsidRPr="000A18A1">
        <w:rPr>
          <w:rFonts w:ascii="Arial" w:hAnsi="Arial" w:cs="Arial"/>
          <w:bCs/>
          <w:snapToGrid w:val="0"/>
          <w:sz w:val="21"/>
          <w:szCs w:val="21"/>
        </w:rPr>
        <w:t xml:space="preserve">(se debe lograr identificar la experiencia de cada una de las subpartidas), con una antigüedad no mayor a 10 años. En caso de que </w:t>
      </w:r>
      <w:r w:rsidRPr="000A18A1">
        <w:rPr>
          <w:rFonts w:ascii="Arial" w:hAnsi="Arial" w:cs="Arial"/>
          <w:b/>
          <w:snapToGrid w:val="0"/>
          <w:sz w:val="21"/>
          <w:szCs w:val="21"/>
        </w:rPr>
        <w:t xml:space="preserve">“El </w:t>
      </w:r>
      <w:r w:rsidRPr="000A18A1">
        <w:rPr>
          <w:rFonts w:ascii="Arial" w:hAnsi="Arial" w:cs="Arial"/>
          <w:b/>
          <w:bCs/>
          <w:snapToGrid w:val="0"/>
          <w:sz w:val="21"/>
          <w:szCs w:val="21"/>
        </w:rPr>
        <w:t>Licitante</w:t>
      </w:r>
      <w:r w:rsidRPr="000A18A1">
        <w:rPr>
          <w:rFonts w:ascii="Arial" w:hAnsi="Arial" w:cs="Arial"/>
          <w:b/>
          <w:snapToGrid w:val="0"/>
          <w:sz w:val="21"/>
          <w:szCs w:val="21"/>
        </w:rPr>
        <w:t>”</w:t>
      </w:r>
      <w:r w:rsidRPr="000A18A1">
        <w:rPr>
          <w:rFonts w:ascii="Arial" w:hAnsi="Arial" w:cs="Arial"/>
          <w:bCs/>
          <w:snapToGrid w:val="0"/>
          <w:sz w:val="21"/>
          <w:szCs w:val="21"/>
        </w:rPr>
        <w:t xml:space="preserve"> presente más de 5 instrumentos jurídicos, solo se evaluarán los primeros cinco presentados en su propuesta técnica considerando el folio consecutivo de éstos. </w:t>
      </w:r>
    </w:p>
    <w:p w14:paraId="382807CF" w14:textId="77777777" w:rsidR="007F2BFC" w:rsidRDefault="007F2BFC" w:rsidP="007F2BFC">
      <w:pPr>
        <w:spacing w:after="0" w:line="240" w:lineRule="auto"/>
        <w:ind w:left="-142"/>
        <w:jc w:val="both"/>
        <w:rPr>
          <w:rFonts w:ascii="Arial" w:hAnsi="Arial" w:cs="Arial"/>
          <w:bCs/>
          <w:snapToGrid w:val="0"/>
          <w:sz w:val="21"/>
          <w:szCs w:val="21"/>
        </w:rPr>
      </w:pPr>
    </w:p>
    <w:p w14:paraId="72C05701" w14:textId="77777777" w:rsidR="007F2BFC" w:rsidRPr="00733A0C" w:rsidRDefault="007F2BFC" w:rsidP="007F2BFC">
      <w:pPr>
        <w:spacing w:after="0" w:line="240" w:lineRule="auto"/>
        <w:ind w:left="142"/>
        <w:jc w:val="both"/>
        <w:rPr>
          <w:rFonts w:ascii="Arial" w:hAnsi="Arial" w:cs="Arial"/>
          <w:bCs/>
          <w:snapToGrid w:val="0"/>
          <w:sz w:val="21"/>
          <w:szCs w:val="21"/>
        </w:rPr>
      </w:pPr>
      <w:r w:rsidRPr="00733A0C">
        <w:rPr>
          <w:rFonts w:ascii="Arial" w:hAnsi="Arial" w:cs="Arial"/>
          <w:bCs/>
          <w:snapToGrid w:val="0"/>
          <w:sz w:val="21"/>
          <w:szCs w:val="21"/>
        </w:rPr>
        <w:t xml:space="preserve">Se aclara a los </w:t>
      </w:r>
      <w:r w:rsidRPr="00733A0C">
        <w:rPr>
          <w:rFonts w:ascii="Arial" w:hAnsi="Arial" w:cs="Arial"/>
          <w:b/>
          <w:snapToGrid w:val="0"/>
          <w:sz w:val="21"/>
          <w:szCs w:val="21"/>
        </w:rPr>
        <w:t xml:space="preserve">Licitantes </w:t>
      </w:r>
      <w:r w:rsidRPr="00733A0C">
        <w:rPr>
          <w:rFonts w:ascii="Arial" w:hAnsi="Arial" w:cs="Arial"/>
          <w:bCs/>
          <w:snapToGrid w:val="0"/>
          <w:sz w:val="21"/>
          <w:szCs w:val="21"/>
        </w:rPr>
        <w:t xml:space="preserve">que testarán los instrumentos jurídicos que presenten la información de carácter confidencial </w:t>
      </w:r>
      <w:proofErr w:type="gramStart"/>
      <w:r w:rsidRPr="00733A0C">
        <w:rPr>
          <w:rFonts w:ascii="Arial" w:hAnsi="Arial" w:cs="Arial"/>
          <w:bCs/>
          <w:snapToGrid w:val="0"/>
          <w:sz w:val="21"/>
          <w:szCs w:val="21"/>
        </w:rPr>
        <w:t>de acuerdo a</w:t>
      </w:r>
      <w:proofErr w:type="gramEnd"/>
      <w:r w:rsidRPr="00733A0C">
        <w:rPr>
          <w:rFonts w:ascii="Arial" w:hAnsi="Arial" w:cs="Arial"/>
          <w:bCs/>
          <w:snapToGrid w:val="0"/>
          <w:sz w:val="21"/>
          <w:szCs w:val="21"/>
        </w:rPr>
        <w:t xml:space="preserve"> lo establecido en la Ley general de Protección de Datos Personales en Posesión de Sujetos Obligados y la Ley Federal de Protección de Datos Personales en Posesión de los Particulares. (el no testar los instrumentos jurídicos no es causa de </w:t>
      </w:r>
      <w:proofErr w:type="spellStart"/>
      <w:r w:rsidRPr="00733A0C">
        <w:rPr>
          <w:rFonts w:ascii="Arial" w:hAnsi="Arial" w:cs="Arial"/>
          <w:bCs/>
          <w:snapToGrid w:val="0"/>
          <w:sz w:val="21"/>
          <w:szCs w:val="21"/>
        </w:rPr>
        <w:t>desechamiento</w:t>
      </w:r>
      <w:proofErr w:type="spellEnd"/>
      <w:r w:rsidRPr="00733A0C">
        <w:rPr>
          <w:rFonts w:ascii="Arial" w:hAnsi="Arial" w:cs="Arial"/>
          <w:bCs/>
          <w:snapToGrid w:val="0"/>
          <w:sz w:val="21"/>
          <w:szCs w:val="21"/>
        </w:rPr>
        <w:t>).</w:t>
      </w:r>
    </w:p>
    <w:p w14:paraId="57D6B427" w14:textId="77777777" w:rsidR="007F2BFC" w:rsidRPr="000A18A1" w:rsidRDefault="007F2BFC" w:rsidP="007F2BFC">
      <w:pPr>
        <w:spacing w:after="0" w:line="240" w:lineRule="auto"/>
        <w:ind w:left="-142"/>
        <w:jc w:val="both"/>
        <w:rPr>
          <w:rFonts w:ascii="Arial" w:hAnsi="Arial" w:cs="Arial"/>
          <w:bCs/>
          <w:snapToGrid w:val="0"/>
          <w:sz w:val="21"/>
          <w:szCs w:val="21"/>
        </w:rPr>
      </w:pPr>
    </w:p>
    <w:p w14:paraId="62CA207F" w14:textId="77777777" w:rsidR="007F2BFC" w:rsidRPr="000A18A1" w:rsidRDefault="007F2BFC" w:rsidP="007F2BFC">
      <w:pPr>
        <w:numPr>
          <w:ilvl w:val="0"/>
          <w:numId w:val="104"/>
        </w:numPr>
        <w:spacing w:after="0" w:line="240" w:lineRule="auto"/>
        <w:ind w:left="142" w:hanging="284"/>
        <w:jc w:val="both"/>
        <w:rPr>
          <w:rFonts w:ascii="Arial" w:hAnsi="Arial" w:cs="Arial"/>
          <w:bCs/>
          <w:snapToGrid w:val="0"/>
          <w:sz w:val="21"/>
          <w:szCs w:val="21"/>
        </w:rPr>
      </w:pPr>
      <w:r w:rsidRPr="000A18A1">
        <w:rPr>
          <w:rFonts w:ascii="Arial" w:hAnsi="Arial" w:cs="Arial"/>
          <w:b/>
          <w:bCs/>
          <w:snapToGrid w:val="0"/>
          <w:sz w:val="21"/>
          <w:szCs w:val="21"/>
        </w:rPr>
        <w:t>“El Licitante”</w:t>
      </w:r>
      <w:r w:rsidRPr="000A18A1">
        <w:rPr>
          <w:rFonts w:ascii="Arial" w:hAnsi="Arial" w:cs="Arial"/>
          <w:bCs/>
          <w:snapToGrid w:val="0"/>
          <w:sz w:val="21"/>
          <w:szCs w:val="21"/>
        </w:rPr>
        <w:t xml:space="preserve"> deberá presentar copia simple legible de documentos que acrediten el cumplimiento de la prestación de servicio con características técnicas similares a las descritas en el presente anexo técnico y sus apéndices, tales como: acta entrega recepción, liberación de fianza de cumplimiento o escrito expedido por la persona física o moral, dependencia y/o entidad municipal, estatal o federal, organismos autónomos y/o alcaldías a la que se prestó el servicio, que indique que los servicios fueron prestados por </w:t>
      </w:r>
      <w:r w:rsidRPr="000A18A1">
        <w:rPr>
          <w:rFonts w:ascii="Arial" w:hAnsi="Arial" w:cs="Arial"/>
          <w:b/>
          <w:snapToGrid w:val="0"/>
          <w:sz w:val="21"/>
          <w:szCs w:val="21"/>
        </w:rPr>
        <w:t xml:space="preserve">“El </w:t>
      </w:r>
      <w:r w:rsidRPr="000A18A1">
        <w:rPr>
          <w:rFonts w:ascii="Arial" w:hAnsi="Arial" w:cs="Arial"/>
          <w:b/>
          <w:bCs/>
          <w:snapToGrid w:val="0"/>
          <w:sz w:val="21"/>
          <w:szCs w:val="21"/>
        </w:rPr>
        <w:t>Licitante</w:t>
      </w:r>
      <w:r w:rsidRPr="000A18A1">
        <w:rPr>
          <w:rFonts w:ascii="Arial" w:hAnsi="Arial" w:cs="Arial"/>
          <w:b/>
          <w:snapToGrid w:val="0"/>
          <w:sz w:val="21"/>
          <w:szCs w:val="21"/>
        </w:rPr>
        <w:t>”</w:t>
      </w:r>
      <w:r w:rsidRPr="000A18A1">
        <w:rPr>
          <w:rFonts w:ascii="Arial" w:hAnsi="Arial" w:cs="Arial"/>
          <w:bCs/>
          <w:snapToGrid w:val="0"/>
          <w:sz w:val="21"/>
          <w:szCs w:val="21"/>
        </w:rPr>
        <w:t xml:space="preserve"> a satisfacción, la cual deberá estar firmada por el representante legal, apoderado legal o la persona facultada para ello, de quien a </w:t>
      </w:r>
      <w:r w:rsidRPr="000A18A1">
        <w:rPr>
          <w:rFonts w:ascii="Arial" w:hAnsi="Arial" w:cs="Arial"/>
          <w:b/>
          <w:snapToGrid w:val="0"/>
          <w:sz w:val="21"/>
          <w:szCs w:val="21"/>
        </w:rPr>
        <w:t xml:space="preserve">“El </w:t>
      </w:r>
      <w:r w:rsidRPr="000A18A1">
        <w:rPr>
          <w:rFonts w:ascii="Arial" w:hAnsi="Arial" w:cs="Arial"/>
          <w:b/>
          <w:bCs/>
          <w:snapToGrid w:val="0"/>
          <w:sz w:val="21"/>
          <w:szCs w:val="21"/>
        </w:rPr>
        <w:t>Licitante</w:t>
      </w:r>
      <w:r w:rsidRPr="000A18A1">
        <w:rPr>
          <w:rFonts w:ascii="Arial" w:hAnsi="Arial" w:cs="Arial"/>
          <w:b/>
          <w:snapToGrid w:val="0"/>
          <w:sz w:val="21"/>
          <w:szCs w:val="21"/>
        </w:rPr>
        <w:t>”</w:t>
      </w:r>
      <w:r w:rsidRPr="000A18A1">
        <w:rPr>
          <w:rFonts w:ascii="Arial" w:hAnsi="Arial" w:cs="Arial"/>
          <w:bCs/>
          <w:snapToGrid w:val="0"/>
          <w:sz w:val="21"/>
          <w:szCs w:val="21"/>
        </w:rPr>
        <w:t xml:space="preserve"> presto los servicios estos deben de ser de la totalidad de los instrumentos jurídicos presentados en el requisito D. de este apartado. En caso de que el instrumento jurídico presentado en el requisito D no cumpla, no se considerará el documento correspondiente presentado para el cumplimiento de este requisito.</w:t>
      </w:r>
    </w:p>
    <w:p w14:paraId="7F4D8A4A" w14:textId="77777777" w:rsidR="007F2BFC" w:rsidRPr="000A18A1" w:rsidRDefault="007F2BFC" w:rsidP="007F2BFC">
      <w:pPr>
        <w:spacing w:after="0" w:line="240" w:lineRule="auto"/>
        <w:jc w:val="both"/>
        <w:rPr>
          <w:rFonts w:ascii="Arial" w:hAnsi="Arial" w:cs="Arial"/>
          <w:bCs/>
          <w:snapToGrid w:val="0"/>
          <w:sz w:val="21"/>
          <w:szCs w:val="21"/>
        </w:rPr>
      </w:pPr>
    </w:p>
    <w:p w14:paraId="5CBF3723" w14:textId="77777777" w:rsidR="007F2BFC" w:rsidRPr="000A18A1" w:rsidRDefault="007F2BFC" w:rsidP="007F2BFC">
      <w:pPr>
        <w:numPr>
          <w:ilvl w:val="0"/>
          <w:numId w:val="104"/>
        </w:numPr>
        <w:spacing w:after="0" w:line="240" w:lineRule="auto"/>
        <w:ind w:left="142" w:hanging="284"/>
        <w:jc w:val="both"/>
        <w:rPr>
          <w:rFonts w:ascii="Arial" w:hAnsi="Arial" w:cs="Arial"/>
          <w:bCs/>
          <w:snapToGrid w:val="0"/>
          <w:sz w:val="21"/>
          <w:szCs w:val="21"/>
        </w:rPr>
      </w:pPr>
      <w:r w:rsidRPr="000A18A1">
        <w:rPr>
          <w:rFonts w:ascii="Arial" w:hAnsi="Arial" w:cs="Arial"/>
          <w:b/>
          <w:bCs/>
          <w:snapToGrid w:val="0"/>
          <w:sz w:val="21"/>
          <w:szCs w:val="21"/>
        </w:rPr>
        <w:t xml:space="preserve">“El Licitante”, </w:t>
      </w:r>
      <w:r w:rsidRPr="000A18A1">
        <w:rPr>
          <w:rFonts w:ascii="Arial" w:hAnsi="Arial" w:cs="Arial"/>
          <w:bCs/>
          <w:snapToGrid w:val="0"/>
          <w:sz w:val="21"/>
          <w:szCs w:val="21"/>
        </w:rPr>
        <w:t xml:space="preserve">deberá presentar en hoja preferentemente membretada y firmada por el representante legal, apoderado legal o la persona facultada para ello, la transcripción del presente </w:t>
      </w:r>
      <w:r w:rsidRPr="000A18A1">
        <w:rPr>
          <w:rFonts w:ascii="Arial" w:hAnsi="Arial" w:cs="Arial"/>
          <w:b/>
          <w:snapToGrid w:val="0"/>
          <w:sz w:val="21"/>
          <w:szCs w:val="21"/>
        </w:rPr>
        <w:t>Anexo Técnico, sus apéndices y Programa de Mantenimiento</w:t>
      </w:r>
      <w:r w:rsidRPr="000A18A1">
        <w:rPr>
          <w:rFonts w:ascii="Arial" w:hAnsi="Arial" w:cs="Arial"/>
          <w:bCs/>
          <w:snapToGrid w:val="0"/>
          <w:sz w:val="21"/>
          <w:szCs w:val="21"/>
        </w:rPr>
        <w:t>, así como las precisiones y/o modificaciones que deriven de la/las juntas de aclaraciones.</w:t>
      </w:r>
    </w:p>
    <w:p w14:paraId="2EB3161A" w14:textId="77777777" w:rsidR="007F2BFC" w:rsidRPr="000A18A1" w:rsidRDefault="007F2BFC" w:rsidP="007F2BFC">
      <w:pPr>
        <w:pStyle w:val="SangradetindependienteF"/>
        <w:tabs>
          <w:tab w:val="left" w:pos="3119"/>
        </w:tabs>
        <w:rPr>
          <w:rFonts w:cs="Arial"/>
          <w:sz w:val="21"/>
          <w:szCs w:val="21"/>
        </w:rPr>
      </w:pPr>
    </w:p>
    <w:p w14:paraId="2763BBDD" w14:textId="77777777" w:rsidR="007F2BFC" w:rsidRPr="000A18A1" w:rsidRDefault="007F2BFC" w:rsidP="007F2BFC">
      <w:pPr>
        <w:pStyle w:val="SangradetindependienteF"/>
        <w:numPr>
          <w:ilvl w:val="0"/>
          <w:numId w:val="70"/>
        </w:numPr>
        <w:tabs>
          <w:tab w:val="left" w:pos="0"/>
        </w:tabs>
        <w:ind w:left="0"/>
        <w:rPr>
          <w:rFonts w:cs="Arial"/>
          <w:b/>
          <w:sz w:val="21"/>
          <w:szCs w:val="21"/>
        </w:rPr>
      </w:pPr>
      <w:r w:rsidRPr="000A18A1">
        <w:rPr>
          <w:rFonts w:cs="Arial"/>
          <w:b/>
          <w:sz w:val="21"/>
          <w:szCs w:val="21"/>
          <w:lang w:val="es-ES"/>
        </w:rPr>
        <w:t>Entregables</w:t>
      </w:r>
    </w:p>
    <w:p w14:paraId="382ACDA6" w14:textId="77777777" w:rsidR="007F2BFC" w:rsidRPr="000A18A1" w:rsidRDefault="007F2BFC" w:rsidP="007F2BFC">
      <w:pPr>
        <w:spacing w:after="0" w:line="240" w:lineRule="auto"/>
        <w:rPr>
          <w:rFonts w:ascii="Arial" w:hAnsi="Arial" w:cs="Arial"/>
          <w:b/>
          <w:sz w:val="21"/>
          <w:szCs w:val="21"/>
        </w:rPr>
      </w:pPr>
    </w:p>
    <w:p w14:paraId="5D203444" w14:textId="77777777" w:rsidR="007F2BFC" w:rsidRPr="000A18A1" w:rsidRDefault="007F2BFC" w:rsidP="007F2BFC">
      <w:pPr>
        <w:pStyle w:val="Sinespaciado"/>
        <w:jc w:val="both"/>
        <w:rPr>
          <w:rFonts w:ascii="Arial" w:hAnsi="Arial" w:cs="Arial"/>
          <w:b/>
          <w:sz w:val="21"/>
          <w:szCs w:val="21"/>
        </w:rPr>
      </w:pPr>
      <w:r w:rsidRPr="000A18A1">
        <w:rPr>
          <w:rFonts w:ascii="Arial" w:hAnsi="Arial" w:cs="Arial"/>
          <w:b/>
          <w:sz w:val="21"/>
          <w:szCs w:val="21"/>
        </w:rPr>
        <w:t>Para los Servicios de las Subpartidas 1.1, 1.2, 1.3, 1.4, 1.5 y 1.6</w:t>
      </w:r>
    </w:p>
    <w:p w14:paraId="3782022D" w14:textId="77777777" w:rsidR="007F2BFC" w:rsidRPr="000A18A1" w:rsidRDefault="007F2BFC" w:rsidP="007F2BFC">
      <w:pPr>
        <w:pStyle w:val="Sinespaciado"/>
        <w:jc w:val="both"/>
        <w:rPr>
          <w:rFonts w:ascii="Arial" w:hAnsi="Arial" w:cs="Arial"/>
          <w:b/>
          <w:sz w:val="21"/>
          <w:szCs w:val="21"/>
        </w:rPr>
      </w:pPr>
    </w:p>
    <w:p w14:paraId="119A3A4A" w14:textId="77777777" w:rsidR="007F2BFC" w:rsidRPr="000A18A1" w:rsidRDefault="007F2BFC" w:rsidP="007F2BFC">
      <w:pPr>
        <w:pStyle w:val="Sinespaciado"/>
        <w:jc w:val="both"/>
        <w:rPr>
          <w:rFonts w:ascii="Arial" w:hAnsi="Arial" w:cs="Arial"/>
          <w:sz w:val="21"/>
          <w:szCs w:val="21"/>
        </w:rPr>
      </w:pPr>
      <w:r w:rsidRPr="000A18A1">
        <w:rPr>
          <w:rFonts w:ascii="Arial" w:hAnsi="Arial" w:cs="Arial"/>
          <w:b/>
          <w:sz w:val="21"/>
          <w:szCs w:val="21"/>
        </w:rPr>
        <w:t xml:space="preserve">“El Proveedor” </w:t>
      </w:r>
      <w:r w:rsidRPr="000A18A1">
        <w:rPr>
          <w:rFonts w:ascii="Arial" w:eastAsia="Times New Roman" w:hAnsi="Arial" w:cs="Arial"/>
          <w:sz w:val="21"/>
          <w:szCs w:val="21"/>
        </w:rPr>
        <w:t>proporcionará</w:t>
      </w:r>
      <w:r w:rsidRPr="000A18A1">
        <w:rPr>
          <w:rFonts w:ascii="Arial" w:hAnsi="Arial" w:cs="Arial"/>
          <w:sz w:val="21"/>
          <w:szCs w:val="21"/>
        </w:rPr>
        <w:t xml:space="preserve"> al </w:t>
      </w:r>
      <w:proofErr w:type="gramStart"/>
      <w:r>
        <w:rPr>
          <w:rFonts w:ascii="Arial" w:hAnsi="Arial" w:cs="Arial"/>
          <w:sz w:val="21"/>
          <w:szCs w:val="21"/>
        </w:rPr>
        <w:t>Jefe</w:t>
      </w:r>
      <w:proofErr w:type="gramEnd"/>
      <w:r>
        <w:rPr>
          <w:rFonts w:ascii="Arial" w:hAnsi="Arial" w:cs="Arial"/>
          <w:sz w:val="21"/>
          <w:szCs w:val="21"/>
        </w:rPr>
        <w:t xml:space="preserve"> de </w:t>
      </w:r>
      <w:r w:rsidRPr="000A18A1">
        <w:rPr>
          <w:rFonts w:ascii="Arial" w:hAnsi="Arial" w:cs="Arial"/>
          <w:sz w:val="21"/>
          <w:szCs w:val="21"/>
        </w:rPr>
        <w:t xml:space="preserve">Departamento de Servicios Técnicos “2” los entregables descritos en la siguiente </w:t>
      </w:r>
      <w:r w:rsidRPr="000A18A1">
        <w:rPr>
          <w:rFonts w:ascii="Arial" w:hAnsi="Arial" w:cs="Arial"/>
          <w:b/>
          <w:sz w:val="21"/>
          <w:szCs w:val="21"/>
        </w:rPr>
        <w:t>Tabla 1</w:t>
      </w:r>
      <w:r w:rsidRPr="000A18A1">
        <w:rPr>
          <w:rFonts w:ascii="Arial" w:hAnsi="Arial" w:cs="Arial"/>
          <w:sz w:val="21"/>
          <w:szCs w:val="21"/>
        </w:rPr>
        <w:t xml:space="preserve"> con firma </w:t>
      </w:r>
      <w:r w:rsidRPr="000A18A1">
        <w:rPr>
          <w:rFonts w:ascii="Arial" w:eastAsia="Times New Roman" w:hAnsi="Arial" w:cs="Arial"/>
          <w:sz w:val="21"/>
          <w:szCs w:val="21"/>
        </w:rPr>
        <w:t xml:space="preserve">del supervisor designado por el representante legal, apoderado legal o persona facultada para ello de </w:t>
      </w:r>
      <w:r w:rsidRPr="000A18A1">
        <w:rPr>
          <w:rFonts w:ascii="Arial" w:eastAsia="Times New Roman" w:hAnsi="Arial" w:cs="Arial"/>
          <w:b/>
          <w:bCs/>
          <w:sz w:val="21"/>
          <w:szCs w:val="21"/>
        </w:rPr>
        <w:t xml:space="preserve">“El </w:t>
      </w:r>
      <w:r w:rsidRPr="000A18A1">
        <w:rPr>
          <w:rFonts w:ascii="Arial" w:hAnsi="Arial" w:cs="Arial"/>
          <w:b/>
          <w:sz w:val="21"/>
          <w:szCs w:val="21"/>
        </w:rPr>
        <w:t>Proveedor</w:t>
      </w:r>
      <w:r w:rsidRPr="000A18A1">
        <w:rPr>
          <w:rFonts w:ascii="Arial" w:eastAsia="Times New Roman" w:hAnsi="Arial" w:cs="Arial"/>
          <w:b/>
          <w:bCs/>
          <w:sz w:val="21"/>
          <w:szCs w:val="21"/>
        </w:rPr>
        <w:t>”.</w:t>
      </w:r>
    </w:p>
    <w:p w14:paraId="64BAD65D" w14:textId="77777777" w:rsidR="007F2BFC" w:rsidRPr="000A18A1" w:rsidRDefault="007F2BFC" w:rsidP="007F2BFC">
      <w:pPr>
        <w:pStyle w:val="Sinespaciado"/>
        <w:jc w:val="both"/>
        <w:rPr>
          <w:rFonts w:ascii="Arial" w:hAnsi="Arial" w:cs="Arial"/>
          <w:sz w:val="21"/>
          <w:szCs w:val="21"/>
        </w:rPr>
      </w:pPr>
    </w:p>
    <w:tbl>
      <w:tblPr>
        <w:tblStyle w:val="Tablanormal184"/>
        <w:tblW w:w="4527" w:type="pct"/>
        <w:tblInd w:w="421" w:type="dxa"/>
        <w:tblLook w:val="04A0" w:firstRow="1" w:lastRow="0" w:firstColumn="1" w:lastColumn="0" w:noHBand="0" w:noVBand="1"/>
      </w:tblPr>
      <w:tblGrid>
        <w:gridCol w:w="5422"/>
        <w:gridCol w:w="3567"/>
      </w:tblGrid>
      <w:tr w:rsidR="007F2BFC" w:rsidRPr="000A18A1" w14:paraId="1FDE65DC" w14:textId="77777777" w:rsidTr="00713C43">
        <w:trPr>
          <w:cnfStyle w:val="100000000000" w:firstRow="1" w:lastRow="0" w:firstColumn="0" w:lastColumn="0" w:oddVBand="0" w:evenVBand="0" w:oddHBand="0" w:evenHBand="0" w:firstRowFirstColumn="0" w:firstRowLastColumn="0" w:lastRowFirstColumn="0" w:lastRowLastColumn="0"/>
          <w:trHeight w:val="336"/>
          <w:tblHeader/>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FBFBF"/>
              <w:left w:val="single" w:sz="4" w:space="0" w:color="BFBFBF"/>
              <w:bottom w:val="single" w:sz="4" w:space="0" w:color="BFBFBF"/>
              <w:right w:val="single" w:sz="4" w:space="0" w:color="BFBFBF"/>
            </w:tcBorders>
            <w:shd w:val="clear" w:color="auto" w:fill="DAEEF3" w:themeFill="accent5" w:themeFillTint="33"/>
            <w:vAlign w:val="center"/>
            <w:hideMark/>
          </w:tcPr>
          <w:p w14:paraId="6EBE9170" w14:textId="77777777" w:rsidR="007F2BFC" w:rsidRPr="000A18A1" w:rsidRDefault="007F2BFC" w:rsidP="00713C43">
            <w:pPr>
              <w:tabs>
                <w:tab w:val="left" w:pos="7560"/>
              </w:tabs>
              <w:ind w:left="34"/>
              <w:jc w:val="center"/>
              <w:rPr>
                <w:rFonts w:ascii="Arial" w:hAnsi="Arial" w:cs="Arial"/>
                <w:sz w:val="21"/>
                <w:szCs w:val="21"/>
                <w:lang w:val="es-ES"/>
              </w:rPr>
            </w:pPr>
            <w:r w:rsidRPr="000A18A1">
              <w:rPr>
                <w:rFonts w:ascii="Arial" w:hAnsi="Arial" w:cs="Arial"/>
                <w:sz w:val="21"/>
                <w:szCs w:val="21"/>
                <w:lang w:val="es-ES"/>
              </w:rPr>
              <w:lastRenderedPageBreak/>
              <w:t>Tabla 1. Entregables para los Servicios de las Subpartidas 1.1, 1.2, 1.3, 1.4, 1.5 y 1.6</w:t>
            </w:r>
          </w:p>
        </w:tc>
      </w:tr>
      <w:tr w:rsidR="007F2BFC" w:rsidRPr="000A18A1" w14:paraId="4907078D" w14:textId="77777777" w:rsidTr="00713C43">
        <w:trPr>
          <w:cnfStyle w:val="100000000000" w:firstRow="1" w:lastRow="0" w:firstColumn="0" w:lastColumn="0" w:oddVBand="0" w:evenVBand="0" w:oddHBand="0" w:evenHBand="0" w:firstRowFirstColumn="0" w:firstRowLastColumn="0" w:lastRowFirstColumn="0" w:lastRowLastColumn="0"/>
          <w:trHeight w:val="50"/>
          <w:tblHeader/>
        </w:trPr>
        <w:tc>
          <w:tcPr>
            <w:cnfStyle w:val="001000000000" w:firstRow="0" w:lastRow="0" w:firstColumn="1" w:lastColumn="0" w:oddVBand="0" w:evenVBand="0" w:oddHBand="0" w:evenHBand="0" w:firstRowFirstColumn="0" w:firstRowLastColumn="0" w:lastRowFirstColumn="0" w:lastRowLastColumn="0"/>
            <w:tcW w:w="3016" w:type="pct"/>
            <w:tcBorders>
              <w:top w:val="single" w:sz="4" w:space="0" w:color="BFBFBF"/>
              <w:left w:val="single" w:sz="4" w:space="0" w:color="BFBFBF"/>
              <w:bottom w:val="single" w:sz="4" w:space="0" w:color="BFBFBF"/>
              <w:right w:val="single" w:sz="4" w:space="0" w:color="BFBFBF"/>
            </w:tcBorders>
            <w:vAlign w:val="center"/>
            <w:hideMark/>
          </w:tcPr>
          <w:p w14:paraId="31F65940" w14:textId="77777777" w:rsidR="007F2BFC" w:rsidRPr="000A18A1" w:rsidRDefault="007F2BFC" w:rsidP="00713C43">
            <w:pPr>
              <w:tabs>
                <w:tab w:val="left" w:pos="7560"/>
              </w:tabs>
              <w:ind w:left="32"/>
              <w:jc w:val="center"/>
              <w:rPr>
                <w:rFonts w:ascii="Arial" w:hAnsi="Arial" w:cs="Arial"/>
                <w:sz w:val="21"/>
                <w:szCs w:val="21"/>
                <w:lang w:val="es-ES"/>
              </w:rPr>
            </w:pPr>
            <w:r w:rsidRPr="000A18A1">
              <w:rPr>
                <w:rFonts w:ascii="Arial" w:hAnsi="Arial" w:cs="Arial"/>
                <w:sz w:val="21"/>
                <w:szCs w:val="21"/>
                <w:lang w:val="es-ES"/>
              </w:rPr>
              <w:t>Entregable</w:t>
            </w:r>
          </w:p>
        </w:tc>
        <w:tc>
          <w:tcPr>
            <w:tcW w:w="1984" w:type="pct"/>
            <w:tcBorders>
              <w:top w:val="single" w:sz="4" w:space="0" w:color="BFBFBF"/>
              <w:left w:val="single" w:sz="4" w:space="0" w:color="BFBFBF"/>
              <w:bottom w:val="single" w:sz="4" w:space="0" w:color="BFBFBF"/>
              <w:right w:val="single" w:sz="4" w:space="0" w:color="BFBFBF"/>
            </w:tcBorders>
            <w:vAlign w:val="center"/>
            <w:hideMark/>
          </w:tcPr>
          <w:p w14:paraId="52CACC28" w14:textId="77777777" w:rsidR="007F2BFC" w:rsidRPr="000A18A1" w:rsidRDefault="007F2BFC" w:rsidP="00713C43">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val="es-ES"/>
              </w:rPr>
            </w:pPr>
            <w:r w:rsidRPr="000A18A1">
              <w:rPr>
                <w:rFonts w:ascii="Arial" w:hAnsi="Arial" w:cs="Arial"/>
                <w:sz w:val="21"/>
                <w:szCs w:val="21"/>
                <w:lang w:val="es-ES"/>
              </w:rPr>
              <w:t>Plazo de Entrega</w:t>
            </w:r>
          </w:p>
        </w:tc>
      </w:tr>
      <w:tr w:rsidR="007F2BFC" w:rsidRPr="000A18A1" w14:paraId="5CD76D5D" w14:textId="77777777" w:rsidTr="00713C4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016" w:type="pct"/>
            <w:tcBorders>
              <w:top w:val="single" w:sz="4" w:space="0" w:color="BFBFBF"/>
              <w:left w:val="single" w:sz="4" w:space="0" w:color="BFBFBF"/>
              <w:bottom w:val="single" w:sz="4" w:space="0" w:color="BFBFBF"/>
              <w:right w:val="single" w:sz="4" w:space="0" w:color="BFBFBF"/>
            </w:tcBorders>
            <w:shd w:val="clear" w:color="auto" w:fill="DAEEF3" w:themeFill="accent5" w:themeFillTint="33"/>
            <w:vAlign w:val="center"/>
            <w:hideMark/>
          </w:tcPr>
          <w:p w14:paraId="2DB99114" w14:textId="77777777" w:rsidR="007F2BFC" w:rsidRPr="000A18A1" w:rsidRDefault="007F2BFC" w:rsidP="00713C43">
            <w:pPr>
              <w:tabs>
                <w:tab w:val="left" w:pos="7560"/>
              </w:tabs>
              <w:ind w:left="32"/>
              <w:jc w:val="both"/>
              <w:rPr>
                <w:rFonts w:ascii="Arial" w:hAnsi="Arial" w:cs="Arial"/>
                <w:sz w:val="21"/>
                <w:szCs w:val="21"/>
                <w:lang w:val="es-ES"/>
              </w:rPr>
            </w:pPr>
            <w:r w:rsidRPr="000A18A1">
              <w:rPr>
                <w:rFonts w:ascii="Arial" w:hAnsi="Arial" w:cs="Arial"/>
                <w:sz w:val="21"/>
                <w:szCs w:val="21"/>
                <w:shd w:val="clear" w:color="auto" w:fill="DAEEF3" w:themeFill="accent5" w:themeFillTint="33"/>
                <w:lang w:val="es-ES"/>
              </w:rPr>
              <w:t>Reporte de actividades y/o cédulas de control de equipos (cuando así lo requieran</w:t>
            </w:r>
            <w:r w:rsidRPr="000A18A1">
              <w:rPr>
                <w:rFonts w:ascii="Arial" w:hAnsi="Arial" w:cs="Arial"/>
                <w:sz w:val="21"/>
                <w:szCs w:val="21"/>
                <w:lang w:val="es-ES"/>
              </w:rPr>
              <w:t>)</w:t>
            </w:r>
          </w:p>
        </w:tc>
        <w:tc>
          <w:tcPr>
            <w:tcW w:w="1984" w:type="pct"/>
            <w:vMerge w:val="restart"/>
            <w:tcBorders>
              <w:top w:val="single" w:sz="4" w:space="0" w:color="BFBFBF"/>
              <w:left w:val="single" w:sz="4" w:space="0" w:color="BFBFBF"/>
              <w:right w:val="single" w:sz="4" w:space="0" w:color="BFBFBF"/>
            </w:tcBorders>
            <w:shd w:val="clear" w:color="auto" w:fill="DAEEF3" w:themeFill="accent5" w:themeFillTint="33"/>
            <w:vAlign w:val="center"/>
            <w:hideMark/>
          </w:tcPr>
          <w:p w14:paraId="42FF7279" w14:textId="77777777" w:rsidR="007F2BFC" w:rsidRPr="000A18A1" w:rsidRDefault="007F2BFC" w:rsidP="00713C43">
            <w:pPr>
              <w:tabs>
                <w:tab w:val="left" w:pos="756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
              </w:rPr>
            </w:pPr>
            <w:r w:rsidRPr="000A18A1">
              <w:rPr>
                <w:rFonts w:ascii="Arial" w:hAnsi="Arial" w:cs="Arial"/>
                <w:sz w:val="21"/>
                <w:szCs w:val="21"/>
                <w:lang w:val="es-ES"/>
              </w:rPr>
              <w:t>Dentro de los primeros 10 (diez) días hábiles del mes siguiente al mes en que se realizaron los servicios.</w:t>
            </w:r>
          </w:p>
        </w:tc>
      </w:tr>
      <w:tr w:rsidR="007F2BFC" w:rsidRPr="000A18A1" w14:paraId="32293D11" w14:textId="77777777" w:rsidTr="00713C43">
        <w:trPr>
          <w:trHeight w:val="252"/>
        </w:trPr>
        <w:tc>
          <w:tcPr>
            <w:cnfStyle w:val="001000000000" w:firstRow="0" w:lastRow="0" w:firstColumn="1" w:lastColumn="0" w:oddVBand="0" w:evenVBand="0" w:oddHBand="0" w:evenHBand="0" w:firstRowFirstColumn="0" w:firstRowLastColumn="0" w:lastRowFirstColumn="0" w:lastRowLastColumn="0"/>
            <w:tcW w:w="3016" w:type="pct"/>
            <w:tcBorders>
              <w:top w:val="single" w:sz="4" w:space="0" w:color="BFBFBF"/>
              <w:left w:val="single" w:sz="4" w:space="0" w:color="BFBFBF"/>
              <w:bottom w:val="single" w:sz="4" w:space="0" w:color="BFBFBF"/>
              <w:right w:val="single" w:sz="4" w:space="0" w:color="BFBFBF"/>
            </w:tcBorders>
            <w:vAlign w:val="center"/>
            <w:hideMark/>
          </w:tcPr>
          <w:p w14:paraId="4F8B67B8" w14:textId="77777777" w:rsidR="007F2BFC" w:rsidRPr="000A18A1" w:rsidRDefault="007F2BFC" w:rsidP="00713C43">
            <w:pPr>
              <w:tabs>
                <w:tab w:val="left" w:pos="7560"/>
              </w:tabs>
              <w:ind w:left="32"/>
              <w:jc w:val="both"/>
              <w:rPr>
                <w:rFonts w:ascii="Arial" w:hAnsi="Arial" w:cs="Arial"/>
                <w:sz w:val="21"/>
                <w:szCs w:val="21"/>
                <w:lang w:val="es-ES"/>
              </w:rPr>
            </w:pPr>
            <w:r w:rsidRPr="000A18A1">
              <w:rPr>
                <w:rFonts w:ascii="Arial" w:hAnsi="Arial" w:cs="Arial"/>
                <w:sz w:val="21"/>
                <w:szCs w:val="21"/>
                <w:lang w:val="es-ES"/>
              </w:rPr>
              <w:t>Reporte fotográfico de los servicios realizados</w:t>
            </w:r>
          </w:p>
        </w:tc>
        <w:tc>
          <w:tcPr>
            <w:tcW w:w="1984" w:type="pct"/>
            <w:vMerge/>
            <w:tcBorders>
              <w:left w:val="single" w:sz="4" w:space="0" w:color="BFBFBF"/>
              <w:right w:val="single" w:sz="4" w:space="0" w:color="BFBFBF"/>
            </w:tcBorders>
            <w:shd w:val="clear" w:color="auto" w:fill="DAEEF3" w:themeFill="accent5" w:themeFillTint="33"/>
            <w:vAlign w:val="center"/>
            <w:hideMark/>
          </w:tcPr>
          <w:p w14:paraId="3216DD01" w14:textId="77777777" w:rsidR="007F2BFC" w:rsidRPr="000A18A1" w:rsidRDefault="007F2BFC"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
              </w:rPr>
            </w:pPr>
          </w:p>
        </w:tc>
      </w:tr>
      <w:tr w:rsidR="007F2BFC" w:rsidRPr="000A18A1" w14:paraId="41BD88D8" w14:textId="77777777" w:rsidTr="00713C43">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016" w:type="pct"/>
            <w:tcBorders>
              <w:top w:val="single" w:sz="4" w:space="0" w:color="BFBFBF"/>
              <w:left w:val="single" w:sz="4" w:space="0" w:color="BFBFBF"/>
              <w:bottom w:val="single" w:sz="4" w:space="0" w:color="BFBFBF"/>
              <w:right w:val="single" w:sz="4" w:space="0" w:color="BFBFBF"/>
            </w:tcBorders>
            <w:shd w:val="clear" w:color="auto" w:fill="DAEEF3" w:themeFill="accent5" w:themeFillTint="33"/>
            <w:vAlign w:val="center"/>
            <w:hideMark/>
          </w:tcPr>
          <w:p w14:paraId="73187683" w14:textId="77777777" w:rsidR="007F2BFC" w:rsidRPr="000A18A1" w:rsidRDefault="007F2BFC" w:rsidP="00713C43">
            <w:pPr>
              <w:tabs>
                <w:tab w:val="left" w:pos="7560"/>
              </w:tabs>
              <w:ind w:left="32"/>
              <w:jc w:val="both"/>
              <w:rPr>
                <w:rFonts w:ascii="Arial" w:hAnsi="Arial" w:cs="Arial"/>
                <w:sz w:val="21"/>
                <w:szCs w:val="21"/>
                <w:lang w:val="es-ES"/>
              </w:rPr>
            </w:pPr>
            <w:r w:rsidRPr="000A18A1">
              <w:rPr>
                <w:rFonts w:ascii="Arial" w:hAnsi="Arial" w:cs="Arial"/>
                <w:sz w:val="21"/>
                <w:szCs w:val="21"/>
                <w:lang w:val="es-ES"/>
              </w:rPr>
              <w:t>Bitácora de actividades realizadas durante el mes que se reporta.</w:t>
            </w:r>
          </w:p>
        </w:tc>
        <w:tc>
          <w:tcPr>
            <w:tcW w:w="1984" w:type="pct"/>
            <w:vMerge/>
            <w:tcBorders>
              <w:left w:val="single" w:sz="4" w:space="0" w:color="BFBFBF"/>
              <w:right w:val="single" w:sz="4" w:space="0" w:color="BFBFBF"/>
            </w:tcBorders>
            <w:shd w:val="clear" w:color="auto" w:fill="DAEEF3" w:themeFill="accent5" w:themeFillTint="33"/>
            <w:vAlign w:val="center"/>
            <w:hideMark/>
          </w:tcPr>
          <w:p w14:paraId="0C87686B" w14:textId="77777777" w:rsidR="007F2BFC" w:rsidRPr="000A18A1" w:rsidRDefault="007F2BFC"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
              </w:rPr>
            </w:pPr>
          </w:p>
        </w:tc>
      </w:tr>
      <w:tr w:rsidR="007F2BFC" w:rsidRPr="000A18A1" w14:paraId="35842581" w14:textId="77777777" w:rsidTr="00713C43">
        <w:trPr>
          <w:trHeight w:val="653"/>
        </w:trPr>
        <w:tc>
          <w:tcPr>
            <w:cnfStyle w:val="001000000000" w:firstRow="0" w:lastRow="0" w:firstColumn="1" w:lastColumn="0" w:oddVBand="0" w:evenVBand="0" w:oddHBand="0" w:evenHBand="0" w:firstRowFirstColumn="0" w:firstRowLastColumn="0" w:lastRowFirstColumn="0" w:lastRowLastColumn="0"/>
            <w:tcW w:w="3016" w:type="pct"/>
            <w:tcBorders>
              <w:top w:val="single" w:sz="4" w:space="0" w:color="BFBFBF"/>
              <w:left w:val="single" w:sz="4" w:space="0" w:color="BFBFBF"/>
              <w:bottom w:val="single" w:sz="4" w:space="0" w:color="BFBFBF"/>
              <w:right w:val="single" w:sz="4" w:space="0" w:color="BFBFBF"/>
            </w:tcBorders>
            <w:vAlign w:val="center"/>
            <w:hideMark/>
          </w:tcPr>
          <w:p w14:paraId="1F37943F" w14:textId="77777777" w:rsidR="007F2BFC" w:rsidRPr="000A18A1" w:rsidRDefault="007F2BFC" w:rsidP="00713C43">
            <w:pPr>
              <w:tabs>
                <w:tab w:val="left" w:pos="7560"/>
              </w:tabs>
              <w:ind w:left="32"/>
              <w:jc w:val="both"/>
              <w:rPr>
                <w:rFonts w:ascii="Arial" w:hAnsi="Arial" w:cs="Arial"/>
                <w:sz w:val="21"/>
                <w:szCs w:val="21"/>
                <w:lang w:val="es-ES"/>
              </w:rPr>
            </w:pPr>
            <w:r w:rsidRPr="000A18A1">
              <w:rPr>
                <w:rFonts w:ascii="Arial" w:hAnsi="Arial" w:cs="Arial"/>
                <w:sz w:val="21"/>
                <w:szCs w:val="21"/>
                <w:lang w:val="es-ES"/>
              </w:rPr>
              <w:t>Dictamen técnico del estado de conservación de los equipos (aplicable al primer y al último servicio).</w:t>
            </w:r>
          </w:p>
        </w:tc>
        <w:tc>
          <w:tcPr>
            <w:tcW w:w="1984" w:type="pct"/>
            <w:vMerge/>
            <w:tcBorders>
              <w:left w:val="single" w:sz="4" w:space="0" w:color="BFBFBF"/>
              <w:right w:val="single" w:sz="4" w:space="0" w:color="BFBFBF"/>
            </w:tcBorders>
            <w:shd w:val="clear" w:color="auto" w:fill="DAEEF3" w:themeFill="accent5" w:themeFillTint="33"/>
            <w:vAlign w:val="center"/>
            <w:hideMark/>
          </w:tcPr>
          <w:p w14:paraId="323EFD32" w14:textId="77777777" w:rsidR="007F2BFC" w:rsidRPr="000A18A1" w:rsidRDefault="007F2BFC"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
              </w:rPr>
            </w:pPr>
          </w:p>
        </w:tc>
      </w:tr>
    </w:tbl>
    <w:p w14:paraId="299FA480" w14:textId="77777777" w:rsidR="007F2BFC" w:rsidRPr="000A18A1" w:rsidRDefault="007F2BFC" w:rsidP="007F2BFC">
      <w:pPr>
        <w:pStyle w:val="Sinespaciado"/>
        <w:jc w:val="both"/>
        <w:rPr>
          <w:rFonts w:ascii="Arial" w:hAnsi="Arial" w:cs="Arial"/>
          <w:sz w:val="21"/>
          <w:szCs w:val="21"/>
        </w:rPr>
      </w:pPr>
    </w:p>
    <w:p w14:paraId="6C7685C9" w14:textId="77777777" w:rsidR="007F2BFC" w:rsidRPr="000A18A1" w:rsidRDefault="007F2BFC" w:rsidP="007F2BFC">
      <w:pPr>
        <w:pStyle w:val="Sinespaciado"/>
        <w:numPr>
          <w:ilvl w:val="0"/>
          <w:numId w:val="78"/>
        </w:numPr>
        <w:suppressAutoHyphens w:val="0"/>
        <w:ind w:left="284"/>
        <w:jc w:val="both"/>
        <w:rPr>
          <w:rFonts w:ascii="Arial" w:hAnsi="Arial" w:cs="Arial"/>
          <w:sz w:val="21"/>
          <w:szCs w:val="21"/>
        </w:rPr>
      </w:pPr>
      <w:r w:rsidRPr="000A18A1">
        <w:rPr>
          <w:rFonts w:ascii="Arial" w:hAnsi="Arial" w:cs="Arial"/>
          <w:b/>
          <w:sz w:val="21"/>
          <w:szCs w:val="21"/>
        </w:rPr>
        <w:t xml:space="preserve">“El Proveedor” </w:t>
      </w:r>
      <w:r w:rsidRPr="000A18A1">
        <w:rPr>
          <w:rFonts w:ascii="Arial" w:hAnsi="Arial" w:cs="Arial"/>
          <w:sz w:val="21"/>
          <w:szCs w:val="21"/>
        </w:rPr>
        <w:t xml:space="preserve">entregará cédulas de control en la que conste el registro del servicio efectuado a cada equipo y/o sistema al que se le dio </w:t>
      </w:r>
      <w:r>
        <w:rPr>
          <w:rFonts w:ascii="Arial" w:hAnsi="Arial" w:cs="Arial"/>
          <w:sz w:val="21"/>
          <w:szCs w:val="21"/>
        </w:rPr>
        <w:t>mantenimiento preventivo d</w:t>
      </w:r>
      <w:r w:rsidRPr="000A18A1">
        <w:rPr>
          <w:rFonts w:ascii="Arial" w:hAnsi="Arial" w:cs="Arial"/>
          <w:sz w:val="21"/>
          <w:szCs w:val="21"/>
        </w:rPr>
        <w:t xml:space="preserve">entro del periodo establecido en el </w:t>
      </w:r>
      <w:r w:rsidRPr="000A18A1">
        <w:rPr>
          <w:rFonts w:ascii="Arial" w:hAnsi="Arial" w:cs="Arial"/>
          <w:b/>
          <w:bCs/>
          <w:sz w:val="21"/>
          <w:szCs w:val="21"/>
        </w:rPr>
        <w:t>Programa de Mantenimiento</w:t>
      </w:r>
      <w:r w:rsidRPr="000A18A1">
        <w:rPr>
          <w:rFonts w:ascii="Arial" w:hAnsi="Arial" w:cs="Arial"/>
          <w:sz w:val="21"/>
          <w:szCs w:val="21"/>
        </w:rPr>
        <w:t xml:space="preserve">, debiendo elaborar una cédula por cada subpartida, durante la vigencia del </w:t>
      </w:r>
      <w:r w:rsidRPr="000A18A1">
        <w:rPr>
          <w:rFonts w:ascii="Arial" w:hAnsi="Arial" w:cs="Arial"/>
          <w:b/>
          <w:sz w:val="21"/>
          <w:szCs w:val="21"/>
        </w:rPr>
        <w:t>Contrato</w:t>
      </w:r>
      <w:r w:rsidRPr="000A18A1">
        <w:rPr>
          <w:rFonts w:ascii="Arial" w:hAnsi="Arial" w:cs="Arial"/>
          <w:sz w:val="21"/>
          <w:szCs w:val="21"/>
        </w:rPr>
        <w:t>.</w:t>
      </w:r>
    </w:p>
    <w:p w14:paraId="19F74E35" w14:textId="77777777" w:rsidR="007F2BFC" w:rsidRPr="000A18A1" w:rsidRDefault="007F2BFC" w:rsidP="007F2BFC">
      <w:pPr>
        <w:pStyle w:val="Prrafodelista"/>
        <w:spacing w:after="0" w:line="240" w:lineRule="auto"/>
        <w:ind w:left="284" w:hanging="284"/>
        <w:jc w:val="both"/>
        <w:rPr>
          <w:rFonts w:ascii="Arial" w:hAnsi="Arial" w:cs="Arial"/>
          <w:sz w:val="21"/>
          <w:szCs w:val="21"/>
          <w:lang w:eastAsia="ar-SA"/>
        </w:rPr>
      </w:pPr>
    </w:p>
    <w:p w14:paraId="3F80072B" w14:textId="77777777" w:rsidR="007F2BFC" w:rsidRPr="000A18A1" w:rsidRDefault="007F2BFC" w:rsidP="007F2BFC">
      <w:pPr>
        <w:pStyle w:val="Prrafodelista"/>
        <w:numPr>
          <w:ilvl w:val="0"/>
          <w:numId w:val="78"/>
        </w:numPr>
        <w:spacing w:after="0" w:line="240" w:lineRule="auto"/>
        <w:ind w:left="284" w:hanging="284"/>
        <w:jc w:val="both"/>
        <w:rPr>
          <w:rFonts w:ascii="Arial" w:hAnsi="Arial" w:cs="Arial"/>
          <w:b/>
          <w:bCs/>
          <w:sz w:val="21"/>
          <w:szCs w:val="21"/>
          <w:lang w:eastAsia="ar-SA"/>
        </w:rPr>
      </w:pPr>
      <w:r w:rsidRPr="000A18A1">
        <w:rPr>
          <w:rFonts w:ascii="Arial" w:hAnsi="Arial" w:cs="Arial"/>
          <w:b/>
          <w:sz w:val="21"/>
          <w:szCs w:val="21"/>
        </w:rPr>
        <w:t xml:space="preserve">“El Proveedor” </w:t>
      </w:r>
      <w:r w:rsidRPr="000A18A1">
        <w:rPr>
          <w:rFonts w:ascii="Arial" w:hAnsi="Arial" w:cs="Arial"/>
          <w:sz w:val="21"/>
          <w:szCs w:val="21"/>
        </w:rPr>
        <w:t xml:space="preserve">entregará reporte fotográfico de las actividades realizadas dentro del periodo previsto en el </w:t>
      </w:r>
      <w:r w:rsidRPr="000A18A1">
        <w:rPr>
          <w:rFonts w:ascii="Arial" w:hAnsi="Arial" w:cs="Arial"/>
          <w:b/>
          <w:bCs/>
          <w:sz w:val="21"/>
          <w:szCs w:val="21"/>
        </w:rPr>
        <w:t>Programa de Mantenimiento</w:t>
      </w:r>
      <w:r w:rsidRPr="000A18A1">
        <w:rPr>
          <w:rFonts w:ascii="Arial" w:hAnsi="Arial" w:cs="Arial"/>
          <w:sz w:val="21"/>
          <w:szCs w:val="21"/>
        </w:rPr>
        <w:t xml:space="preserve"> en el cual describa detalladamente el proceso llevado a cabo para la realización de los servicios</w:t>
      </w:r>
      <w:r w:rsidRPr="000A18A1">
        <w:rPr>
          <w:rFonts w:ascii="Arial" w:hAnsi="Arial" w:cs="Arial"/>
          <w:sz w:val="21"/>
          <w:szCs w:val="21"/>
          <w:lang w:eastAsia="ar-SA"/>
        </w:rPr>
        <w:t>.</w:t>
      </w:r>
      <w:r w:rsidRPr="000A18A1">
        <w:rPr>
          <w:rFonts w:ascii="Arial" w:hAnsi="Arial" w:cs="Arial"/>
          <w:sz w:val="21"/>
          <w:szCs w:val="21"/>
        </w:rPr>
        <w:t xml:space="preserve"> </w:t>
      </w:r>
      <w:r w:rsidRPr="000A18A1">
        <w:rPr>
          <w:rFonts w:ascii="Arial" w:hAnsi="Arial" w:cs="Arial"/>
          <w:b/>
          <w:bCs/>
          <w:sz w:val="21"/>
          <w:szCs w:val="21"/>
        </w:rPr>
        <w:t>(antes, durante y después de los servicios).</w:t>
      </w:r>
    </w:p>
    <w:p w14:paraId="2D9FD424" w14:textId="77777777" w:rsidR="007F2BFC" w:rsidRPr="000A18A1" w:rsidRDefault="007F2BFC" w:rsidP="007F2BFC">
      <w:pPr>
        <w:pStyle w:val="Prrafodelista"/>
        <w:spacing w:after="0" w:line="240" w:lineRule="auto"/>
        <w:rPr>
          <w:rFonts w:ascii="Arial" w:hAnsi="Arial" w:cs="Arial"/>
          <w:b/>
          <w:bCs/>
          <w:sz w:val="21"/>
          <w:szCs w:val="21"/>
          <w:lang w:eastAsia="ar-SA"/>
        </w:rPr>
      </w:pPr>
    </w:p>
    <w:p w14:paraId="679A228C" w14:textId="77777777" w:rsidR="007F2BFC" w:rsidRPr="000A18A1" w:rsidRDefault="007F2BFC" w:rsidP="007F2BFC">
      <w:pPr>
        <w:pStyle w:val="Prrafodelista"/>
        <w:numPr>
          <w:ilvl w:val="0"/>
          <w:numId w:val="78"/>
        </w:numPr>
        <w:spacing w:after="0" w:line="240" w:lineRule="auto"/>
        <w:ind w:left="284"/>
        <w:jc w:val="both"/>
        <w:rPr>
          <w:rFonts w:ascii="Arial" w:hAnsi="Arial" w:cs="Arial"/>
          <w:b/>
          <w:bCs/>
          <w:sz w:val="21"/>
          <w:szCs w:val="21"/>
          <w:lang w:eastAsia="ar-SA"/>
        </w:rPr>
      </w:pPr>
      <w:r w:rsidRPr="000A18A1">
        <w:rPr>
          <w:rFonts w:ascii="Arial" w:hAnsi="Arial" w:cs="Arial"/>
          <w:b/>
          <w:sz w:val="21"/>
          <w:szCs w:val="21"/>
        </w:rPr>
        <w:t xml:space="preserve">“El Proveedor” </w:t>
      </w:r>
      <w:r w:rsidRPr="000A18A1">
        <w:rPr>
          <w:rFonts w:ascii="Arial" w:hAnsi="Arial" w:cs="Arial"/>
          <w:bCs/>
          <w:sz w:val="21"/>
          <w:szCs w:val="21"/>
        </w:rPr>
        <w:t>entregará</w:t>
      </w:r>
      <w:r w:rsidRPr="000A18A1">
        <w:rPr>
          <w:rFonts w:ascii="Arial" w:hAnsi="Arial" w:cs="Arial"/>
          <w:sz w:val="21"/>
          <w:szCs w:val="21"/>
        </w:rPr>
        <w:t xml:space="preserve"> copia simple legible de las notas de bitácora donde se registró las actividades realizadas a los equipos y/o sistemas objeto del servicio dentro del periodo establecido </w:t>
      </w:r>
      <w:r w:rsidRPr="000A18A1">
        <w:rPr>
          <w:rFonts w:ascii="Arial" w:hAnsi="Arial" w:cs="Arial"/>
          <w:b/>
          <w:bCs/>
          <w:sz w:val="21"/>
          <w:szCs w:val="21"/>
        </w:rPr>
        <w:t>Programa de Mantenimiento</w:t>
      </w:r>
      <w:r w:rsidRPr="000A18A1">
        <w:rPr>
          <w:rFonts w:ascii="Arial" w:hAnsi="Arial" w:cs="Arial"/>
          <w:sz w:val="21"/>
          <w:szCs w:val="21"/>
        </w:rPr>
        <w:t>.</w:t>
      </w:r>
    </w:p>
    <w:p w14:paraId="1F2C3AEA" w14:textId="77777777" w:rsidR="007F2BFC" w:rsidRPr="000A18A1" w:rsidRDefault="007F2BFC" w:rsidP="007F2BFC">
      <w:pPr>
        <w:pStyle w:val="Prrafodelista"/>
        <w:spacing w:after="0" w:line="240" w:lineRule="auto"/>
        <w:ind w:left="284"/>
        <w:jc w:val="both"/>
        <w:rPr>
          <w:rFonts w:ascii="Arial" w:hAnsi="Arial" w:cs="Arial"/>
          <w:b/>
          <w:bCs/>
          <w:sz w:val="21"/>
          <w:szCs w:val="21"/>
          <w:lang w:eastAsia="ar-SA"/>
        </w:rPr>
      </w:pPr>
    </w:p>
    <w:p w14:paraId="7EDCE59E" w14:textId="77777777" w:rsidR="007F2BFC" w:rsidRPr="000A18A1" w:rsidRDefault="007F2BFC" w:rsidP="007F2BFC">
      <w:pPr>
        <w:pStyle w:val="Sinespaciado"/>
        <w:numPr>
          <w:ilvl w:val="0"/>
          <w:numId w:val="78"/>
        </w:numPr>
        <w:suppressAutoHyphens w:val="0"/>
        <w:ind w:left="284"/>
        <w:jc w:val="both"/>
        <w:rPr>
          <w:rFonts w:ascii="Arial" w:hAnsi="Arial" w:cs="Arial"/>
          <w:sz w:val="21"/>
          <w:szCs w:val="21"/>
        </w:rPr>
      </w:pPr>
      <w:r w:rsidRPr="000A18A1">
        <w:rPr>
          <w:rFonts w:ascii="Arial" w:hAnsi="Arial" w:cs="Arial"/>
          <w:b/>
          <w:sz w:val="21"/>
          <w:szCs w:val="21"/>
        </w:rPr>
        <w:t xml:space="preserve">“El Proveedor” </w:t>
      </w:r>
      <w:r w:rsidRPr="000A18A1">
        <w:rPr>
          <w:rFonts w:ascii="Arial" w:hAnsi="Arial" w:cs="Arial"/>
          <w:sz w:val="21"/>
          <w:szCs w:val="21"/>
        </w:rPr>
        <w:t xml:space="preserve">en el primer servicio, realizará un dictamen técnico de las condiciones o estado de cada </w:t>
      </w:r>
      <w:r w:rsidRPr="000A18A1">
        <w:rPr>
          <w:rFonts w:ascii="Arial" w:hAnsi="Arial" w:cs="Arial"/>
          <w:sz w:val="21"/>
          <w:szCs w:val="21"/>
          <w:lang w:val="es-ES"/>
        </w:rPr>
        <w:t xml:space="preserve">sistema para señalar qué elementos o </w:t>
      </w:r>
      <w:r w:rsidRPr="000A18A1">
        <w:rPr>
          <w:rFonts w:ascii="Arial" w:hAnsi="Arial" w:cs="Arial"/>
          <w:sz w:val="21"/>
          <w:szCs w:val="21"/>
        </w:rPr>
        <w:t>equipos se deben cambiar su obsolescencia y/o tiempo estimado de vida útil, detectar fallas y condiciones de riesgo para realizar un listado de refacciones o elementos dañados a sustituir para que se atiendan las observaciones realizadas que apliquen en este concepto.</w:t>
      </w:r>
    </w:p>
    <w:p w14:paraId="7B61CA97" w14:textId="77777777" w:rsidR="007F2BFC" w:rsidRPr="000A18A1" w:rsidRDefault="007F2BFC" w:rsidP="007F2BFC">
      <w:pPr>
        <w:tabs>
          <w:tab w:val="left" w:pos="7560"/>
        </w:tabs>
        <w:spacing w:before="120" w:after="0" w:line="240" w:lineRule="auto"/>
        <w:ind w:left="284"/>
        <w:jc w:val="both"/>
        <w:rPr>
          <w:rFonts w:ascii="Arial" w:hAnsi="Arial" w:cs="Arial"/>
          <w:sz w:val="21"/>
          <w:szCs w:val="21"/>
        </w:rPr>
      </w:pPr>
      <w:r w:rsidRPr="000A18A1">
        <w:rPr>
          <w:rFonts w:ascii="Arial" w:hAnsi="Arial" w:cs="Arial"/>
          <w:sz w:val="21"/>
          <w:szCs w:val="21"/>
        </w:rPr>
        <w:t xml:space="preserve">En el último servicio, durante la vigencia de la contratación, se realizará otro dictamen técnico para refrendar las correctas condiciones de entrega </w:t>
      </w:r>
      <w:r w:rsidRPr="000A18A1">
        <w:rPr>
          <w:rFonts w:ascii="Arial" w:hAnsi="Arial" w:cs="Arial"/>
          <w:bCs/>
          <w:sz w:val="21"/>
          <w:szCs w:val="21"/>
        </w:rPr>
        <w:t xml:space="preserve">al </w:t>
      </w:r>
      <w:r w:rsidRPr="000A18A1">
        <w:rPr>
          <w:rFonts w:ascii="Arial" w:hAnsi="Arial" w:cs="Arial"/>
          <w:b/>
          <w:sz w:val="21"/>
          <w:szCs w:val="21"/>
        </w:rPr>
        <w:t>Administrador del contrato</w:t>
      </w:r>
      <w:r w:rsidRPr="000A18A1">
        <w:rPr>
          <w:rFonts w:ascii="Arial" w:hAnsi="Arial" w:cs="Arial"/>
          <w:bCs/>
          <w:sz w:val="21"/>
          <w:szCs w:val="21"/>
        </w:rPr>
        <w:t xml:space="preserve"> por medio de</w:t>
      </w:r>
      <w:r>
        <w:rPr>
          <w:rFonts w:ascii="Arial" w:hAnsi="Arial" w:cs="Arial"/>
          <w:bCs/>
          <w:sz w:val="21"/>
          <w:szCs w:val="21"/>
        </w:rPr>
        <w:t>l</w:t>
      </w:r>
      <w:r w:rsidRPr="000A18A1">
        <w:rPr>
          <w:rFonts w:ascii="Arial" w:hAnsi="Arial" w:cs="Arial"/>
          <w:bCs/>
          <w:sz w:val="21"/>
          <w:szCs w:val="21"/>
        </w:rPr>
        <w:t xml:space="preserve"> Subdirec</w:t>
      </w:r>
      <w:r>
        <w:rPr>
          <w:rFonts w:ascii="Arial" w:hAnsi="Arial" w:cs="Arial"/>
          <w:bCs/>
          <w:sz w:val="21"/>
          <w:szCs w:val="21"/>
        </w:rPr>
        <w:t>tor</w:t>
      </w:r>
      <w:r w:rsidRPr="000A18A1">
        <w:rPr>
          <w:rFonts w:ascii="Arial" w:hAnsi="Arial" w:cs="Arial"/>
          <w:bCs/>
          <w:sz w:val="21"/>
          <w:szCs w:val="21"/>
        </w:rPr>
        <w:t xml:space="preserve"> de Servicios Técnicos y </w:t>
      </w:r>
      <w:r>
        <w:rPr>
          <w:rFonts w:ascii="Arial" w:hAnsi="Arial" w:cs="Arial"/>
          <w:bCs/>
          <w:sz w:val="21"/>
          <w:szCs w:val="21"/>
        </w:rPr>
        <w:t xml:space="preserve">el </w:t>
      </w:r>
      <w:r w:rsidRPr="000A18A1">
        <w:rPr>
          <w:rFonts w:ascii="Arial" w:hAnsi="Arial" w:cs="Arial"/>
          <w:bCs/>
          <w:sz w:val="21"/>
          <w:szCs w:val="21"/>
        </w:rPr>
        <w:t>Jef</w:t>
      </w:r>
      <w:r>
        <w:rPr>
          <w:rFonts w:ascii="Arial" w:hAnsi="Arial" w:cs="Arial"/>
          <w:bCs/>
          <w:sz w:val="21"/>
          <w:szCs w:val="21"/>
        </w:rPr>
        <w:t>e</w:t>
      </w:r>
      <w:r w:rsidRPr="000A18A1">
        <w:rPr>
          <w:rFonts w:ascii="Arial" w:hAnsi="Arial" w:cs="Arial"/>
          <w:bCs/>
          <w:sz w:val="21"/>
          <w:szCs w:val="21"/>
        </w:rPr>
        <w:t xml:space="preserve"> de Departamento de Servicios Técnicos “2”, </w:t>
      </w:r>
      <w:r w:rsidRPr="000A18A1">
        <w:rPr>
          <w:rFonts w:ascii="Arial" w:hAnsi="Arial" w:cs="Arial"/>
          <w:sz w:val="21"/>
          <w:szCs w:val="21"/>
        </w:rPr>
        <w:t xml:space="preserve">en el cual se deberá asentar la toma de parámetros eléctricos, mecánicos o los que resulten aplicables que garanticen el correcto funcionamiento y operación de los equipos intervenidos durante la vigencia del </w:t>
      </w:r>
      <w:r w:rsidRPr="000A18A1">
        <w:rPr>
          <w:rFonts w:ascii="Arial" w:hAnsi="Arial" w:cs="Arial"/>
          <w:b/>
          <w:sz w:val="21"/>
          <w:szCs w:val="21"/>
        </w:rPr>
        <w:t>Contrato</w:t>
      </w:r>
      <w:r w:rsidRPr="000A18A1">
        <w:rPr>
          <w:rFonts w:ascii="Arial" w:hAnsi="Arial" w:cs="Arial"/>
          <w:sz w:val="21"/>
          <w:szCs w:val="21"/>
        </w:rPr>
        <w:t>.</w:t>
      </w:r>
    </w:p>
    <w:p w14:paraId="71A60E25" w14:textId="77777777" w:rsidR="007F2BFC" w:rsidRPr="000A18A1" w:rsidRDefault="007F2BFC" w:rsidP="007F2BFC">
      <w:pPr>
        <w:tabs>
          <w:tab w:val="left" w:pos="7560"/>
        </w:tabs>
        <w:spacing w:after="0" w:line="240" w:lineRule="auto"/>
        <w:ind w:left="142"/>
        <w:jc w:val="both"/>
        <w:rPr>
          <w:rFonts w:ascii="Arial" w:hAnsi="Arial" w:cs="Arial"/>
          <w:sz w:val="21"/>
          <w:szCs w:val="21"/>
        </w:rPr>
      </w:pPr>
    </w:p>
    <w:p w14:paraId="0A79950F" w14:textId="77777777" w:rsidR="007F2BFC" w:rsidRPr="000A18A1" w:rsidRDefault="007F2BFC" w:rsidP="007F2BFC">
      <w:pPr>
        <w:tabs>
          <w:tab w:val="left" w:pos="7560"/>
        </w:tabs>
        <w:spacing w:after="0"/>
        <w:jc w:val="both"/>
        <w:rPr>
          <w:rFonts w:ascii="Arial" w:hAnsi="Arial" w:cs="Arial"/>
          <w:bCs/>
          <w:sz w:val="21"/>
          <w:szCs w:val="21"/>
        </w:rPr>
      </w:pPr>
      <w:r w:rsidRPr="000A18A1">
        <w:rPr>
          <w:rFonts w:ascii="Arial" w:hAnsi="Arial" w:cs="Arial"/>
          <w:color w:val="000000"/>
          <w:sz w:val="21"/>
          <w:szCs w:val="21"/>
        </w:rPr>
        <w:t xml:space="preserve">La documentación antes mencionada deberá contar con el visto bueno del </w:t>
      </w:r>
      <w:r w:rsidRPr="000A18A1">
        <w:rPr>
          <w:rFonts w:ascii="Arial" w:eastAsia="Times New Roman" w:hAnsi="Arial" w:cs="Arial"/>
          <w:b/>
          <w:snapToGrid w:val="0"/>
          <w:sz w:val="21"/>
          <w:szCs w:val="21"/>
          <w:lang w:eastAsia="es-ES"/>
        </w:rPr>
        <w:t>Administrador del contrato y de los corresponsables</w:t>
      </w:r>
      <w:r w:rsidRPr="000A18A1">
        <w:rPr>
          <w:rFonts w:ascii="Arial" w:eastAsia="Times New Roman" w:hAnsi="Arial" w:cs="Arial"/>
          <w:bCs/>
          <w:snapToGrid w:val="0"/>
          <w:sz w:val="21"/>
          <w:szCs w:val="21"/>
          <w:lang w:eastAsia="es-ES"/>
        </w:rPr>
        <w:t>.</w:t>
      </w:r>
    </w:p>
    <w:p w14:paraId="75581E69" w14:textId="77777777" w:rsidR="007F2BFC" w:rsidRDefault="007F2BFC" w:rsidP="007F2BFC">
      <w:pPr>
        <w:pStyle w:val="Sinespaciado"/>
        <w:jc w:val="both"/>
        <w:rPr>
          <w:rFonts w:ascii="Arial" w:hAnsi="Arial" w:cs="Arial"/>
          <w:b/>
          <w:sz w:val="21"/>
          <w:szCs w:val="21"/>
        </w:rPr>
      </w:pPr>
    </w:p>
    <w:p w14:paraId="5093AAAA" w14:textId="77777777" w:rsidR="007F2BFC" w:rsidRPr="00860973" w:rsidRDefault="007F2BFC" w:rsidP="007F2BFC">
      <w:pPr>
        <w:tabs>
          <w:tab w:val="left" w:pos="567"/>
          <w:tab w:val="left" w:pos="7560"/>
        </w:tabs>
        <w:spacing w:after="0"/>
        <w:jc w:val="both"/>
        <w:rPr>
          <w:rFonts w:ascii="Arial" w:eastAsia="Times New Roman" w:hAnsi="Arial" w:cs="Arial"/>
          <w:b/>
          <w:snapToGrid w:val="0"/>
          <w:sz w:val="21"/>
          <w:szCs w:val="21"/>
          <w:lang w:eastAsia="es-ES"/>
        </w:rPr>
      </w:pPr>
      <w:r w:rsidRPr="00361167">
        <w:rPr>
          <w:rFonts w:ascii="Arial" w:hAnsi="Arial" w:cs="Arial"/>
          <w:color w:val="000000"/>
          <w:sz w:val="21"/>
          <w:szCs w:val="21"/>
        </w:rPr>
        <w:t>En caso de rechazo o devolución de los entregables por parte del</w:t>
      </w:r>
      <w:r>
        <w:rPr>
          <w:rFonts w:ascii="Arial" w:eastAsia="Times New Roman" w:hAnsi="Arial" w:cs="Arial"/>
          <w:b/>
          <w:snapToGrid w:val="0"/>
          <w:sz w:val="21"/>
          <w:szCs w:val="21"/>
          <w:lang w:eastAsia="es-ES"/>
        </w:rPr>
        <w:t xml:space="preserve"> </w:t>
      </w:r>
      <w:r w:rsidRPr="00860973">
        <w:rPr>
          <w:rFonts w:ascii="Arial" w:hAnsi="Arial" w:cs="Arial"/>
          <w:b/>
          <w:bCs/>
          <w:sz w:val="21"/>
          <w:szCs w:val="21"/>
        </w:rPr>
        <w:t>Administrador del contrato y/o quien lo auxilie</w:t>
      </w:r>
      <w:r>
        <w:rPr>
          <w:rFonts w:ascii="Arial" w:hAnsi="Arial" w:cs="Arial"/>
          <w:b/>
          <w:bCs/>
          <w:sz w:val="21"/>
          <w:szCs w:val="21"/>
        </w:rPr>
        <w:t xml:space="preserve">, </w:t>
      </w:r>
      <w:r w:rsidRPr="00860973">
        <w:rPr>
          <w:rFonts w:ascii="Arial" w:hAnsi="Arial" w:cs="Arial"/>
          <w:b/>
          <w:sz w:val="21"/>
          <w:szCs w:val="21"/>
        </w:rPr>
        <w:t>“El Proveedor”</w:t>
      </w:r>
      <w:r>
        <w:rPr>
          <w:rFonts w:ascii="Arial" w:hAnsi="Arial" w:cs="Arial"/>
          <w:b/>
          <w:sz w:val="21"/>
          <w:szCs w:val="21"/>
        </w:rPr>
        <w:t xml:space="preserve"> </w:t>
      </w:r>
      <w:r w:rsidRPr="00110080">
        <w:rPr>
          <w:rFonts w:ascii="Arial" w:hAnsi="Arial" w:cs="Arial"/>
          <w:color w:val="000000"/>
          <w:sz w:val="21"/>
          <w:szCs w:val="21"/>
        </w:rPr>
        <w:t>tendrá dos días hábiles para realizar los ajustes correspondientes o correcciones solicitadas. En caso contrario se hará acreedor a las sanciones correspondientes.</w:t>
      </w:r>
    </w:p>
    <w:p w14:paraId="4C0713CC" w14:textId="77777777" w:rsidR="007F2BFC" w:rsidRPr="000A18A1" w:rsidRDefault="007F2BFC" w:rsidP="007F2BFC">
      <w:pPr>
        <w:pStyle w:val="Sinespaciado"/>
        <w:jc w:val="both"/>
        <w:rPr>
          <w:rFonts w:ascii="Arial" w:hAnsi="Arial" w:cs="Arial"/>
          <w:b/>
          <w:sz w:val="21"/>
          <w:szCs w:val="21"/>
        </w:rPr>
      </w:pPr>
    </w:p>
    <w:p w14:paraId="468F635C" w14:textId="77777777" w:rsidR="007F2BFC" w:rsidRPr="000A18A1" w:rsidRDefault="007F2BFC" w:rsidP="007F2BFC">
      <w:pPr>
        <w:tabs>
          <w:tab w:val="left" w:pos="1134"/>
        </w:tabs>
        <w:spacing w:after="0" w:line="240" w:lineRule="auto"/>
        <w:jc w:val="both"/>
        <w:rPr>
          <w:rFonts w:ascii="Arial" w:hAnsi="Arial" w:cs="Arial"/>
          <w:b/>
          <w:sz w:val="21"/>
          <w:szCs w:val="21"/>
        </w:rPr>
      </w:pPr>
      <w:r w:rsidRPr="000A18A1">
        <w:rPr>
          <w:rFonts w:ascii="Arial" w:hAnsi="Arial" w:cs="Arial"/>
          <w:b/>
          <w:sz w:val="21"/>
          <w:szCs w:val="21"/>
        </w:rPr>
        <w:t>Para Mantenimientos Correctivos (Subpartida 1.7)</w:t>
      </w:r>
    </w:p>
    <w:p w14:paraId="05E389A1" w14:textId="77777777" w:rsidR="007F2BFC" w:rsidRPr="000A18A1" w:rsidRDefault="007F2BFC" w:rsidP="007F2BFC">
      <w:pPr>
        <w:tabs>
          <w:tab w:val="left" w:pos="1134"/>
        </w:tabs>
        <w:spacing w:after="0" w:line="240" w:lineRule="auto"/>
        <w:jc w:val="both"/>
        <w:rPr>
          <w:rFonts w:ascii="Arial" w:hAnsi="Arial" w:cs="Arial"/>
          <w:b/>
          <w:sz w:val="21"/>
          <w:szCs w:val="21"/>
        </w:rPr>
      </w:pPr>
    </w:p>
    <w:p w14:paraId="0523AABA" w14:textId="77777777" w:rsidR="007F2BFC" w:rsidRPr="000A18A1" w:rsidRDefault="007F2BFC" w:rsidP="007F2BFC">
      <w:pPr>
        <w:pStyle w:val="Sinespaciado"/>
        <w:jc w:val="both"/>
        <w:rPr>
          <w:rFonts w:ascii="Arial" w:hAnsi="Arial" w:cs="Arial"/>
          <w:sz w:val="21"/>
          <w:szCs w:val="21"/>
        </w:rPr>
      </w:pPr>
      <w:r w:rsidRPr="000A18A1">
        <w:rPr>
          <w:rFonts w:ascii="Arial" w:hAnsi="Arial" w:cs="Arial"/>
          <w:b/>
          <w:sz w:val="21"/>
          <w:szCs w:val="21"/>
        </w:rPr>
        <w:t xml:space="preserve">“El Proveedor” </w:t>
      </w:r>
      <w:r w:rsidRPr="000A18A1">
        <w:rPr>
          <w:rFonts w:ascii="Arial" w:eastAsia="Times New Roman" w:hAnsi="Arial" w:cs="Arial"/>
          <w:sz w:val="21"/>
          <w:szCs w:val="21"/>
        </w:rPr>
        <w:t>proporcionará</w:t>
      </w:r>
      <w:r w:rsidRPr="000A18A1">
        <w:rPr>
          <w:rFonts w:ascii="Arial" w:hAnsi="Arial" w:cs="Arial"/>
          <w:sz w:val="21"/>
          <w:szCs w:val="21"/>
        </w:rPr>
        <w:t xml:space="preserve"> al </w:t>
      </w:r>
      <w:proofErr w:type="gramStart"/>
      <w:r>
        <w:rPr>
          <w:rFonts w:ascii="Arial" w:hAnsi="Arial" w:cs="Arial"/>
          <w:sz w:val="21"/>
          <w:szCs w:val="21"/>
        </w:rPr>
        <w:t>Jefe</w:t>
      </w:r>
      <w:proofErr w:type="gramEnd"/>
      <w:r>
        <w:rPr>
          <w:rFonts w:ascii="Arial" w:hAnsi="Arial" w:cs="Arial"/>
          <w:sz w:val="21"/>
          <w:szCs w:val="21"/>
        </w:rPr>
        <w:t xml:space="preserve"> de </w:t>
      </w:r>
      <w:r w:rsidRPr="000A18A1">
        <w:rPr>
          <w:rFonts w:ascii="Arial" w:hAnsi="Arial" w:cs="Arial"/>
          <w:sz w:val="21"/>
          <w:szCs w:val="21"/>
        </w:rPr>
        <w:t xml:space="preserve">Departamento de Servicios Técnicos “2” por cada servicio de mantenimiento correctivo, los entregables descritos en la siguiente </w:t>
      </w:r>
      <w:r w:rsidRPr="000A18A1">
        <w:rPr>
          <w:rFonts w:ascii="Arial" w:hAnsi="Arial" w:cs="Arial"/>
          <w:b/>
          <w:sz w:val="21"/>
          <w:szCs w:val="21"/>
        </w:rPr>
        <w:t xml:space="preserve">Tabla 2 </w:t>
      </w:r>
      <w:r w:rsidRPr="000A18A1">
        <w:rPr>
          <w:rFonts w:ascii="Arial" w:hAnsi="Arial" w:cs="Arial"/>
          <w:sz w:val="21"/>
          <w:szCs w:val="21"/>
        </w:rPr>
        <w:t xml:space="preserve">con firma </w:t>
      </w:r>
      <w:r w:rsidRPr="000A18A1">
        <w:rPr>
          <w:rFonts w:ascii="Arial" w:eastAsia="Times New Roman" w:hAnsi="Arial" w:cs="Arial"/>
          <w:sz w:val="21"/>
          <w:szCs w:val="21"/>
        </w:rPr>
        <w:t xml:space="preserve">del supervisor designado por el representante legal, apoderado legal o persona facultada para ello de </w:t>
      </w:r>
      <w:r w:rsidRPr="000A18A1">
        <w:rPr>
          <w:rFonts w:ascii="Arial" w:eastAsia="Times New Roman" w:hAnsi="Arial" w:cs="Arial"/>
          <w:b/>
          <w:bCs/>
          <w:sz w:val="21"/>
          <w:szCs w:val="21"/>
        </w:rPr>
        <w:t>“E</w:t>
      </w:r>
      <w:r w:rsidRPr="000A18A1">
        <w:rPr>
          <w:rFonts w:ascii="Arial" w:eastAsia="Times New Roman" w:hAnsi="Arial" w:cs="Arial"/>
          <w:sz w:val="21"/>
          <w:szCs w:val="21"/>
        </w:rPr>
        <w:t xml:space="preserve">l </w:t>
      </w:r>
      <w:r w:rsidRPr="000A18A1">
        <w:rPr>
          <w:rFonts w:ascii="Arial" w:hAnsi="Arial" w:cs="Arial"/>
          <w:b/>
          <w:sz w:val="21"/>
          <w:szCs w:val="21"/>
        </w:rPr>
        <w:t>Proveedor</w:t>
      </w:r>
      <w:r w:rsidRPr="000A18A1">
        <w:rPr>
          <w:rFonts w:ascii="Arial" w:eastAsia="Times New Roman" w:hAnsi="Arial" w:cs="Arial"/>
          <w:b/>
          <w:bCs/>
          <w:sz w:val="21"/>
          <w:szCs w:val="21"/>
        </w:rPr>
        <w:t>”</w:t>
      </w:r>
      <w:r w:rsidRPr="000A18A1">
        <w:rPr>
          <w:rFonts w:ascii="Arial" w:hAnsi="Arial" w:cs="Arial"/>
          <w:b/>
          <w:sz w:val="21"/>
          <w:szCs w:val="21"/>
        </w:rPr>
        <w:t>.</w:t>
      </w:r>
    </w:p>
    <w:p w14:paraId="44594EC1" w14:textId="77777777" w:rsidR="007F2BFC" w:rsidRPr="000A18A1" w:rsidRDefault="007F2BFC" w:rsidP="007F2BFC">
      <w:pPr>
        <w:pStyle w:val="Sinespaciado"/>
        <w:jc w:val="both"/>
        <w:rPr>
          <w:rFonts w:ascii="Arial" w:hAnsi="Arial" w:cs="Arial"/>
          <w:sz w:val="21"/>
          <w:szCs w:val="21"/>
        </w:rPr>
      </w:pPr>
    </w:p>
    <w:tbl>
      <w:tblPr>
        <w:tblStyle w:val="Tablanormal151"/>
        <w:tblW w:w="4905" w:type="pct"/>
        <w:tblLook w:val="04A0" w:firstRow="1" w:lastRow="0" w:firstColumn="1" w:lastColumn="0" w:noHBand="0" w:noVBand="1"/>
      </w:tblPr>
      <w:tblGrid>
        <w:gridCol w:w="5693"/>
        <w:gridCol w:w="4046"/>
      </w:tblGrid>
      <w:tr w:rsidR="007F2BFC" w:rsidRPr="000A18A1" w14:paraId="749B707A" w14:textId="77777777" w:rsidTr="00713C43">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000" w:type="pct"/>
            <w:gridSpan w:val="2"/>
          </w:tcPr>
          <w:p w14:paraId="312F09E5" w14:textId="77777777" w:rsidR="007F2BFC" w:rsidRPr="000A18A1" w:rsidRDefault="007F2BFC" w:rsidP="00713C43">
            <w:pPr>
              <w:jc w:val="center"/>
              <w:rPr>
                <w:rFonts w:ascii="Arial" w:hAnsi="Arial" w:cs="Arial"/>
                <w:bCs w:val="0"/>
                <w:sz w:val="21"/>
                <w:szCs w:val="21"/>
              </w:rPr>
            </w:pPr>
            <w:r w:rsidRPr="000A18A1">
              <w:rPr>
                <w:rFonts w:ascii="Arial" w:hAnsi="Arial" w:cs="Arial"/>
                <w:bCs w:val="0"/>
                <w:sz w:val="21"/>
                <w:szCs w:val="21"/>
              </w:rPr>
              <w:t>Tabla 2. Entregables para mantenimientos correctivos</w:t>
            </w:r>
          </w:p>
        </w:tc>
      </w:tr>
      <w:tr w:rsidR="007F2BFC" w:rsidRPr="000A18A1" w14:paraId="571E8CF9" w14:textId="77777777" w:rsidTr="00713C43">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923" w:type="pct"/>
            <w:shd w:val="clear" w:color="auto" w:fill="DAEEF3" w:themeFill="accent5" w:themeFillTint="33"/>
          </w:tcPr>
          <w:p w14:paraId="0A36F3CE" w14:textId="77777777" w:rsidR="007F2BFC" w:rsidRPr="000A18A1" w:rsidRDefault="007F2BFC" w:rsidP="00713C43">
            <w:pPr>
              <w:jc w:val="center"/>
              <w:rPr>
                <w:rFonts w:ascii="Arial" w:hAnsi="Arial" w:cs="Arial"/>
                <w:b w:val="0"/>
                <w:sz w:val="21"/>
                <w:szCs w:val="21"/>
              </w:rPr>
            </w:pPr>
            <w:r w:rsidRPr="000A18A1">
              <w:rPr>
                <w:rFonts w:ascii="Arial" w:hAnsi="Arial" w:cs="Arial"/>
                <w:bCs w:val="0"/>
                <w:sz w:val="21"/>
                <w:szCs w:val="21"/>
              </w:rPr>
              <w:t>Entregable</w:t>
            </w:r>
          </w:p>
        </w:tc>
        <w:tc>
          <w:tcPr>
            <w:tcW w:w="2077" w:type="pct"/>
            <w:shd w:val="clear" w:color="auto" w:fill="DAEEF3" w:themeFill="accent5" w:themeFillTint="33"/>
          </w:tcPr>
          <w:p w14:paraId="7933E67F" w14:textId="77777777" w:rsidR="007F2BFC" w:rsidRPr="000A18A1" w:rsidRDefault="007F2BFC"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Pr>
            </w:pPr>
            <w:r w:rsidRPr="000A18A1">
              <w:rPr>
                <w:rFonts w:ascii="Arial" w:hAnsi="Arial" w:cs="Arial"/>
                <w:b/>
                <w:bCs/>
                <w:sz w:val="21"/>
                <w:szCs w:val="21"/>
              </w:rPr>
              <w:t>Plazo de entrega</w:t>
            </w:r>
          </w:p>
        </w:tc>
      </w:tr>
      <w:tr w:rsidR="007F2BFC" w:rsidRPr="000A18A1" w14:paraId="2D38CDBD" w14:textId="77777777" w:rsidTr="00713C43">
        <w:trPr>
          <w:trHeight w:val="212"/>
        </w:trPr>
        <w:tc>
          <w:tcPr>
            <w:cnfStyle w:val="001000000000" w:firstRow="0" w:lastRow="0" w:firstColumn="1" w:lastColumn="0" w:oddVBand="0" w:evenVBand="0" w:oddHBand="0" w:evenHBand="0" w:firstRowFirstColumn="0" w:firstRowLastColumn="0" w:lastRowFirstColumn="0" w:lastRowLastColumn="0"/>
            <w:tcW w:w="2923" w:type="pct"/>
          </w:tcPr>
          <w:p w14:paraId="4A130998" w14:textId="77777777" w:rsidR="007F2BFC" w:rsidRPr="000A18A1" w:rsidRDefault="007F2BFC" w:rsidP="00713C43">
            <w:pPr>
              <w:autoSpaceDE w:val="0"/>
              <w:autoSpaceDN w:val="0"/>
              <w:adjustRightInd w:val="0"/>
              <w:jc w:val="both"/>
              <w:rPr>
                <w:rFonts w:ascii="Arial" w:hAnsi="Arial" w:cs="Arial"/>
                <w:sz w:val="21"/>
                <w:szCs w:val="21"/>
              </w:rPr>
            </w:pPr>
            <w:r w:rsidRPr="000A18A1">
              <w:rPr>
                <w:rFonts w:ascii="Arial" w:hAnsi="Arial" w:cs="Arial"/>
                <w:sz w:val="21"/>
                <w:szCs w:val="21"/>
              </w:rPr>
              <w:t>Dictamen de falla (formato establecido por el Administrador del contrato)</w:t>
            </w:r>
          </w:p>
        </w:tc>
        <w:tc>
          <w:tcPr>
            <w:tcW w:w="2077" w:type="pct"/>
          </w:tcPr>
          <w:p w14:paraId="5763DD97" w14:textId="77777777" w:rsidR="007F2BFC" w:rsidRPr="000A18A1" w:rsidRDefault="007F2BFC" w:rsidP="00713C4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Dentro de los 2 (dos) días naturales posteriores a la detección de la falla.</w:t>
            </w:r>
          </w:p>
        </w:tc>
      </w:tr>
      <w:tr w:rsidR="007F2BFC" w:rsidRPr="000A18A1" w14:paraId="6ED41952" w14:textId="77777777" w:rsidTr="00713C43">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923" w:type="pct"/>
            <w:shd w:val="clear" w:color="auto" w:fill="DAEEF3" w:themeFill="accent5" w:themeFillTint="33"/>
          </w:tcPr>
          <w:p w14:paraId="77398401" w14:textId="77777777" w:rsidR="007F2BFC" w:rsidRPr="000A18A1" w:rsidRDefault="007F2BFC" w:rsidP="00713C43">
            <w:pPr>
              <w:autoSpaceDE w:val="0"/>
              <w:autoSpaceDN w:val="0"/>
              <w:adjustRightInd w:val="0"/>
              <w:jc w:val="both"/>
              <w:rPr>
                <w:rFonts w:ascii="Arial" w:hAnsi="Arial" w:cs="Arial"/>
                <w:sz w:val="21"/>
                <w:szCs w:val="21"/>
              </w:rPr>
            </w:pPr>
            <w:r w:rsidRPr="000A18A1">
              <w:rPr>
                <w:rFonts w:ascii="Arial" w:hAnsi="Arial" w:cs="Arial"/>
                <w:sz w:val="21"/>
                <w:szCs w:val="21"/>
              </w:rPr>
              <w:t xml:space="preserve">Reporte de las actividades realizadas </w:t>
            </w:r>
          </w:p>
        </w:tc>
        <w:tc>
          <w:tcPr>
            <w:tcW w:w="2077" w:type="pct"/>
            <w:vMerge w:val="restart"/>
            <w:shd w:val="clear" w:color="auto" w:fill="DAEEF3" w:themeFill="accent5" w:themeFillTint="33"/>
          </w:tcPr>
          <w:p w14:paraId="748A0AFA" w14:textId="77777777" w:rsidR="007F2BFC" w:rsidRPr="000A18A1" w:rsidRDefault="007F2BFC" w:rsidP="00713C4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Dentro de los primeros 10 (diez) días hábiles del mes siguiente a la fecha en que se realizaron los servicios.</w:t>
            </w:r>
          </w:p>
        </w:tc>
      </w:tr>
      <w:tr w:rsidR="007F2BFC" w:rsidRPr="000A18A1" w14:paraId="174AF34B" w14:textId="77777777" w:rsidTr="00713C43">
        <w:trPr>
          <w:trHeight w:val="158"/>
        </w:trPr>
        <w:tc>
          <w:tcPr>
            <w:cnfStyle w:val="001000000000" w:firstRow="0" w:lastRow="0" w:firstColumn="1" w:lastColumn="0" w:oddVBand="0" w:evenVBand="0" w:oddHBand="0" w:evenHBand="0" w:firstRowFirstColumn="0" w:firstRowLastColumn="0" w:lastRowFirstColumn="0" w:lastRowLastColumn="0"/>
            <w:tcW w:w="2923" w:type="pct"/>
          </w:tcPr>
          <w:p w14:paraId="59DC4C68" w14:textId="77777777" w:rsidR="007F2BFC" w:rsidRPr="000A18A1" w:rsidRDefault="007F2BFC" w:rsidP="00713C43">
            <w:pPr>
              <w:rPr>
                <w:rFonts w:ascii="Arial" w:hAnsi="Arial" w:cs="Arial"/>
                <w:sz w:val="21"/>
                <w:szCs w:val="21"/>
              </w:rPr>
            </w:pPr>
            <w:r w:rsidRPr="000A18A1">
              <w:rPr>
                <w:rFonts w:ascii="Arial" w:hAnsi="Arial" w:cs="Arial"/>
                <w:sz w:val="21"/>
                <w:szCs w:val="21"/>
              </w:rPr>
              <w:t>Reporte fotográfico de los servicios realizados</w:t>
            </w:r>
          </w:p>
        </w:tc>
        <w:tc>
          <w:tcPr>
            <w:tcW w:w="2077" w:type="pct"/>
            <w:vMerge/>
          </w:tcPr>
          <w:p w14:paraId="736C2817" w14:textId="77777777" w:rsidR="007F2BFC" w:rsidRPr="000A18A1" w:rsidRDefault="007F2BFC" w:rsidP="00713C43">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7F2BFC" w:rsidRPr="000A18A1" w14:paraId="32E34882" w14:textId="77777777" w:rsidTr="00713C43">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923" w:type="pct"/>
            <w:shd w:val="clear" w:color="auto" w:fill="DAEEF3" w:themeFill="accent5" w:themeFillTint="33"/>
          </w:tcPr>
          <w:p w14:paraId="31643E51" w14:textId="77777777" w:rsidR="007F2BFC" w:rsidRPr="000A18A1" w:rsidRDefault="007F2BFC" w:rsidP="00713C43">
            <w:pPr>
              <w:rPr>
                <w:rFonts w:ascii="Arial" w:hAnsi="Arial" w:cs="Arial"/>
                <w:sz w:val="21"/>
                <w:szCs w:val="21"/>
              </w:rPr>
            </w:pPr>
            <w:r w:rsidRPr="000A18A1">
              <w:rPr>
                <w:rFonts w:ascii="Arial" w:hAnsi="Arial" w:cs="Arial"/>
                <w:sz w:val="21"/>
                <w:szCs w:val="21"/>
              </w:rPr>
              <w:lastRenderedPageBreak/>
              <w:t>Copia simple legible de bitácora de actividades</w:t>
            </w:r>
          </w:p>
        </w:tc>
        <w:tc>
          <w:tcPr>
            <w:tcW w:w="2077" w:type="pct"/>
            <w:vMerge/>
            <w:shd w:val="clear" w:color="auto" w:fill="DAEEF3" w:themeFill="accent5" w:themeFillTint="33"/>
          </w:tcPr>
          <w:p w14:paraId="6DB77A7F" w14:textId="77777777" w:rsidR="007F2BFC" w:rsidRPr="000A18A1" w:rsidRDefault="007F2BFC" w:rsidP="00713C43">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bl>
    <w:p w14:paraId="54616C22" w14:textId="77777777" w:rsidR="007F2BFC" w:rsidRPr="000A18A1" w:rsidRDefault="007F2BFC" w:rsidP="007F2BFC">
      <w:pPr>
        <w:pStyle w:val="Sinespaciado"/>
        <w:jc w:val="both"/>
        <w:rPr>
          <w:rFonts w:ascii="Arial" w:hAnsi="Arial" w:cs="Arial"/>
          <w:sz w:val="21"/>
          <w:szCs w:val="21"/>
        </w:rPr>
      </w:pPr>
    </w:p>
    <w:p w14:paraId="387E2413" w14:textId="77777777" w:rsidR="007F2BFC" w:rsidRPr="000A18A1" w:rsidRDefault="007F2BFC" w:rsidP="007F2BFC">
      <w:pPr>
        <w:pStyle w:val="Sinespaciado"/>
        <w:numPr>
          <w:ilvl w:val="0"/>
          <w:numId w:val="79"/>
        </w:numPr>
        <w:suppressAutoHyphens w:val="0"/>
        <w:ind w:left="284" w:hanging="284"/>
        <w:jc w:val="both"/>
        <w:rPr>
          <w:rFonts w:ascii="Arial" w:hAnsi="Arial" w:cs="Arial"/>
          <w:sz w:val="21"/>
          <w:szCs w:val="21"/>
        </w:rPr>
      </w:pPr>
      <w:r w:rsidRPr="000A18A1">
        <w:rPr>
          <w:rFonts w:ascii="Arial" w:hAnsi="Arial" w:cs="Arial"/>
          <w:b/>
          <w:sz w:val="21"/>
          <w:szCs w:val="21"/>
        </w:rPr>
        <w:t xml:space="preserve">“El Proveedor” </w:t>
      </w:r>
      <w:r w:rsidRPr="000A18A1">
        <w:rPr>
          <w:rFonts w:ascii="Arial" w:hAnsi="Arial" w:cs="Arial"/>
          <w:bCs/>
          <w:sz w:val="21"/>
          <w:szCs w:val="21"/>
        </w:rPr>
        <w:t>entregará</w:t>
      </w:r>
      <w:r w:rsidRPr="000A18A1">
        <w:rPr>
          <w:rFonts w:ascii="Arial" w:hAnsi="Arial" w:cs="Arial"/>
          <w:sz w:val="21"/>
          <w:szCs w:val="21"/>
        </w:rPr>
        <w:t xml:space="preserve"> un dictamen de falla (en el formato establecido por la Dirección de Infraestructura), en el cual describa detalladamente la falla detectada y justifique porqué requiere su corrección, dentro de los dos días naturales posteriores a la detección de la falla.</w:t>
      </w:r>
    </w:p>
    <w:p w14:paraId="5A3AD0EE" w14:textId="77777777" w:rsidR="007F2BFC" w:rsidRPr="000A18A1" w:rsidRDefault="007F2BFC" w:rsidP="007F2BFC">
      <w:pPr>
        <w:pStyle w:val="Sinespaciado"/>
        <w:ind w:left="284" w:hanging="284"/>
        <w:jc w:val="both"/>
        <w:rPr>
          <w:rFonts w:ascii="Arial" w:hAnsi="Arial" w:cs="Arial"/>
          <w:sz w:val="21"/>
          <w:szCs w:val="21"/>
        </w:rPr>
      </w:pPr>
    </w:p>
    <w:p w14:paraId="1D6E271C" w14:textId="77777777" w:rsidR="007F2BFC" w:rsidRPr="000A18A1" w:rsidRDefault="007F2BFC" w:rsidP="007F2BFC">
      <w:pPr>
        <w:pStyle w:val="Sinespaciado"/>
        <w:numPr>
          <w:ilvl w:val="0"/>
          <w:numId w:val="79"/>
        </w:numPr>
        <w:suppressAutoHyphens w:val="0"/>
        <w:ind w:left="284" w:hanging="284"/>
        <w:jc w:val="both"/>
        <w:rPr>
          <w:rFonts w:ascii="Arial" w:hAnsi="Arial" w:cs="Arial"/>
          <w:sz w:val="21"/>
          <w:szCs w:val="21"/>
        </w:rPr>
      </w:pPr>
      <w:r w:rsidRPr="000A18A1">
        <w:rPr>
          <w:rFonts w:ascii="Arial" w:hAnsi="Arial" w:cs="Arial"/>
          <w:b/>
          <w:sz w:val="21"/>
          <w:szCs w:val="21"/>
        </w:rPr>
        <w:t xml:space="preserve">“El Proveedor” </w:t>
      </w:r>
      <w:r w:rsidRPr="000A18A1">
        <w:rPr>
          <w:rFonts w:ascii="Arial" w:hAnsi="Arial" w:cs="Arial"/>
          <w:bCs/>
          <w:sz w:val="21"/>
          <w:szCs w:val="21"/>
        </w:rPr>
        <w:t>entregará</w:t>
      </w:r>
      <w:r w:rsidRPr="000A18A1">
        <w:rPr>
          <w:rFonts w:ascii="Arial" w:hAnsi="Arial" w:cs="Arial"/>
          <w:sz w:val="21"/>
          <w:szCs w:val="21"/>
        </w:rPr>
        <w:t xml:space="preserve"> un reporte de las actividades realizadas dentro del periodo en el cual describa detalladamente el proceso llevado a cabo para la realización del mantenimiento correctivo. </w:t>
      </w:r>
    </w:p>
    <w:p w14:paraId="25DF1F30" w14:textId="77777777" w:rsidR="007F2BFC" w:rsidRPr="000A18A1" w:rsidRDefault="007F2BFC" w:rsidP="007F2BFC">
      <w:pPr>
        <w:pStyle w:val="Sinespaciado"/>
        <w:ind w:left="284" w:hanging="284"/>
        <w:jc w:val="both"/>
        <w:rPr>
          <w:rFonts w:ascii="Arial" w:hAnsi="Arial" w:cs="Arial"/>
          <w:sz w:val="21"/>
          <w:szCs w:val="21"/>
        </w:rPr>
      </w:pPr>
    </w:p>
    <w:p w14:paraId="7BBC28E2" w14:textId="77777777" w:rsidR="007F2BFC" w:rsidRPr="000A18A1" w:rsidRDefault="007F2BFC" w:rsidP="007F2BFC">
      <w:pPr>
        <w:pStyle w:val="Sinespaciado"/>
        <w:numPr>
          <w:ilvl w:val="0"/>
          <w:numId w:val="79"/>
        </w:numPr>
        <w:suppressAutoHyphens w:val="0"/>
        <w:ind w:left="284" w:hanging="284"/>
        <w:jc w:val="both"/>
        <w:rPr>
          <w:rFonts w:ascii="Arial" w:hAnsi="Arial" w:cs="Arial"/>
          <w:sz w:val="21"/>
          <w:szCs w:val="21"/>
        </w:rPr>
      </w:pPr>
      <w:r w:rsidRPr="000A18A1">
        <w:rPr>
          <w:rFonts w:ascii="Arial" w:hAnsi="Arial" w:cs="Arial"/>
          <w:b/>
          <w:sz w:val="21"/>
          <w:szCs w:val="21"/>
        </w:rPr>
        <w:t xml:space="preserve">“El Proveedor” </w:t>
      </w:r>
      <w:r w:rsidRPr="000A18A1">
        <w:rPr>
          <w:rFonts w:ascii="Arial" w:hAnsi="Arial" w:cs="Arial"/>
          <w:bCs/>
          <w:sz w:val="21"/>
          <w:szCs w:val="21"/>
        </w:rPr>
        <w:t>entregará</w:t>
      </w:r>
      <w:r w:rsidRPr="000A18A1">
        <w:rPr>
          <w:rFonts w:ascii="Arial" w:hAnsi="Arial" w:cs="Arial"/>
          <w:sz w:val="21"/>
          <w:szCs w:val="21"/>
        </w:rPr>
        <w:t xml:space="preserve"> un reporte fotográfico de las actividades realizadas dentro del periodo en el cual describa detalladamente el proceso llevado a cabo para la realización de los servicios de mantenimiento correctivo.</w:t>
      </w:r>
      <w:r w:rsidRPr="000A18A1">
        <w:rPr>
          <w:rFonts w:ascii="Arial" w:hAnsi="Arial" w:cs="Arial"/>
          <w:b/>
          <w:sz w:val="21"/>
          <w:szCs w:val="21"/>
        </w:rPr>
        <w:t xml:space="preserve"> (antes, durante y después del mantenimiento correctivo).</w:t>
      </w:r>
    </w:p>
    <w:p w14:paraId="7C796BFF" w14:textId="77777777" w:rsidR="007F2BFC" w:rsidRPr="000A18A1" w:rsidRDefault="007F2BFC" w:rsidP="007F2BFC">
      <w:pPr>
        <w:pStyle w:val="Sinespaciado"/>
        <w:suppressAutoHyphens w:val="0"/>
        <w:jc w:val="both"/>
        <w:rPr>
          <w:rFonts w:ascii="Arial" w:hAnsi="Arial" w:cs="Arial"/>
          <w:sz w:val="21"/>
          <w:szCs w:val="21"/>
        </w:rPr>
      </w:pPr>
    </w:p>
    <w:p w14:paraId="59310641" w14:textId="77777777" w:rsidR="007F2BFC" w:rsidRPr="000A18A1" w:rsidRDefault="007F2BFC" w:rsidP="007F2BFC">
      <w:pPr>
        <w:pStyle w:val="Sinespaciado"/>
        <w:numPr>
          <w:ilvl w:val="0"/>
          <w:numId w:val="79"/>
        </w:numPr>
        <w:suppressAutoHyphens w:val="0"/>
        <w:ind w:left="284" w:hanging="284"/>
        <w:jc w:val="both"/>
        <w:rPr>
          <w:rFonts w:ascii="Arial" w:hAnsi="Arial" w:cs="Arial"/>
          <w:sz w:val="21"/>
          <w:szCs w:val="21"/>
        </w:rPr>
      </w:pPr>
      <w:r w:rsidRPr="000A18A1">
        <w:rPr>
          <w:rFonts w:ascii="Arial" w:hAnsi="Arial" w:cs="Arial"/>
          <w:b/>
          <w:sz w:val="21"/>
          <w:szCs w:val="21"/>
        </w:rPr>
        <w:t xml:space="preserve">“El Proveedor” </w:t>
      </w:r>
      <w:r w:rsidRPr="000A18A1">
        <w:rPr>
          <w:rFonts w:ascii="Arial" w:hAnsi="Arial" w:cs="Arial"/>
          <w:bCs/>
          <w:sz w:val="21"/>
          <w:szCs w:val="21"/>
        </w:rPr>
        <w:t>entregará copia simple legible de la nota de bitácora donde se registró la actividad realizada en el mantenimiento correctivo.</w:t>
      </w:r>
    </w:p>
    <w:p w14:paraId="48C9C5C0" w14:textId="77777777" w:rsidR="007F2BFC" w:rsidRPr="000A18A1" w:rsidRDefault="007F2BFC" w:rsidP="007F2BFC">
      <w:pPr>
        <w:pStyle w:val="Sinespaciado"/>
        <w:suppressAutoHyphens w:val="0"/>
        <w:jc w:val="both"/>
        <w:rPr>
          <w:rFonts w:ascii="Arial" w:hAnsi="Arial" w:cs="Arial"/>
          <w:sz w:val="21"/>
          <w:szCs w:val="21"/>
        </w:rPr>
      </w:pPr>
    </w:p>
    <w:p w14:paraId="7FB4444B" w14:textId="77777777" w:rsidR="007F2BFC" w:rsidRPr="000A18A1" w:rsidRDefault="007F2BFC" w:rsidP="007F2BFC">
      <w:pPr>
        <w:tabs>
          <w:tab w:val="left" w:pos="7560"/>
        </w:tabs>
        <w:spacing w:after="0" w:line="240" w:lineRule="auto"/>
        <w:jc w:val="both"/>
        <w:rPr>
          <w:rFonts w:ascii="Arial" w:hAnsi="Arial" w:cs="Arial"/>
          <w:color w:val="000000"/>
          <w:sz w:val="21"/>
          <w:szCs w:val="21"/>
        </w:rPr>
      </w:pPr>
      <w:r w:rsidRPr="000A18A1">
        <w:rPr>
          <w:rFonts w:ascii="Arial" w:hAnsi="Arial" w:cs="Arial"/>
          <w:color w:val="000000"/>
          <w:sz w:val="21"/>
          <w:szCs w:val="21"/>
        </w:rPr>
        <w:t xml:space="preserve">La documentación antes mencionada deberá contar con el visto bueno del </w:t>
      </w:r>
      <w:r w:rsidRPr="000A18A1">
        <w:rPr>
          <w:rFonts w:ascii="Arial" w:hAnsi="Arial" w:cs="Arial"/>
          <w:b/>
          <w:bCs/>
          <w:color w:val="000000"/>
          <w:sz w:val="21"/>
          <w:szCs w:val="21"/>
        </w:rPr>
        <w:t>Administrador del contrato y los corresponsables</w:t>
      </w:r>
      <w:r w:rsidRPr="000A18A1">
        <w:rPr>
          <w:rFonts w:ascii="Arial" w:hAnsi="Arial" w:cs="Arial"/>
          <w:color w:val="000000"/>
          <w:sz w:val="21"/>
          <w:szCs w:val="21"/>
        </w:rPr>
        <w:t xml:space="preserve">. </w:t>
      </w:r>
    </w:p>
    <w:p w14:paraId="41ACE084" w14:textId="77777777" w:rsidR="007F2BFC" w:rsidRPr="000A18A1" w:rsidRDefault="007F2BFC" w:rsidP="007F2BFC">
      <w:pPr>
        <w:tabs>
          <w:tab w:val="left" w:pos="7560"/>
        </w:tabs>
        <w:spacing w:after="0" w:line="240" w:lineRule="auto"/>
        <w:jc w:val="both"/>
        <w:rPr>
          <w:rFonts w:ascii="Arial" w:hAnsi="Arial" w:cs="Arial"/>
          <w:color w:val="000000"/>
          <w:sz w:val="21"/>
          <w:szCs w:val="21"/>
        </w:rPr>
      </w:pPr>
    </w:p>
    <w:p w14:paraId="202DF7C1" w14:textId="77777777" w:rsidR="007F2BFC" w:rsidRPr="000A18A1" w:rsidRDefault="007F2BFC" w:rsidP="007F2BFC">
      <w:pPr>
        <w:tabs>
          <w:tab w:val="left" w:pos="7560"/>
        </w:tabs>
        <w:jc w:val="both"/>
        <w:rPr>
          <w:rFonts w:ascii="Arial" w:hAnsi="Arial" w:cs="Arial"/>
          <w:color w:val="000000"/>
          <w:sz w:val="21"/>
          <w:szCs w:val="21"/>
        </w:rPr>
      </w:pPr>
      <w:r w:rsidRPr="000A18A1">
        <w:rPr>
          <w:rFonts w:ascii="Arial" w:hAnsi="Arial" w:cs="Arial"/>
          <w:color w:val="000000"/>
          <w:sz w:val="21"/>
          <w:szCs w:val="21"/>
        </w:rPr>
        <w:t xml:space="preserve">En caso de rechazo o devolución de los entregables indicados en este numeral por parte </w:t>
      </w:r>
      <w:r w:rsidRPr="000A18A1">
        <w:rPr>
          <w:rFonts w:ascii="Arial" w:hAnsi="Arial" w:cs="Arial"/>
          <w:b/>
          <w:bCs/>
          <w:color w:val="000000"/>
          <w:sz w:val="21"/>
          <w:szCs w:val="21"/>
        </w:rPr>
        <w:t>Administrador del contrato y/o quien lo auxilie</w:t>
      </w:r>
      <w:r w:rsidRPr="000A18A1">
        <w:rPr>
          <w:rFonts w:ascii="Arial" w:hAnsi="Arial" w:cs="Arial"/>
          <w:color w:val="000000"/>
          <w:sz w:val="21"/>
          <w:szCs w:val="21"/>
        </w:rPr>
        <w:t xml:space="preserve">, </w:t>
      </w:r>
      <w:r w:rsidRPr="000A18A1">
        <w:rPr>
          <w:rFonts w:ascii="Arial" w:hAnsi="Arial" w:cs="Arial"/>
          <w:b/>
          <w:bCs/>
          <w:color w:val="000000"/>
          <w:sz w:val="21"/>
          <w:szCs w:val="21"/>
        </w:rPr>
        <w:t xml:space="preserve">“El </w:t>
      </w:r>
      <w:r w:rsidRPr="000A18A1">
        <w:rPr>
          <w:rFonts w:ascii="Arial" w:hAnsi="Arial" w:cs="Arial"/>
          <w:b/>
          <w:sz w:val="21"/>
          <w:szCs w:val="21"/>
        </w:rPr>
        <w:t>Proveedor</w:t>
      </w:r>
      <w:r w:rsidRPr="000A18A1">
        <w:rPr>
          <w:rFonts w:ascii="Arial" w:hAnsi="Arial" w:cs="Arial"/>
          <w:b/>
          <w:bCs/>
          <w:color w:val="000000"/>
          <w:sz w:val="21"/>
          <w:szCs w:val="21"/>
        </w:rPr>
        <w:t>”</w:t>
      </w:r>
      <w:r w:rsidRPr="000A18A1">
        <w:rPr>
          <w:rFonts w:ascii="Arial" w:hAnsi="Arial" w:cs="Arial"/>
          <w:color w:val="000000"/>
          <w:sz w:val="21"/>
          <w:szCs w:val="21"/>
        </w:rPr>
        <w:t xml:space="preserve"> tendrá dos días hábiles para realizar los ajustes o correcciones solicitadas. En caso contrario, se hará acreedor a las sanciones correspondientes.</w:t>
      </w:r>
    </w:p>
    <w:p w14:paraId="1E866BC0" w14:textId="77777777" w:rsidR="007F2BFC" w:rsidRPr="000A18A1" w:rsidRDefault="007F2BFC" w:rsidP="007F2BFC">
      <w:pPr>
        <w:pStyle w:val="SangradetindependienteF"/>
        <w:numPr>
          <w:ilvl w:val="0"/>
          <w:numId w:val="70"/>
        </w:numPr>
        <w:tabs>
          <w:tab w:val="left" w:pos="0"/>
        </w:tabs>
        <w:snapToGrid w:val="0"/>
        <w:ind w:left="0"/>
        <w:rPr>
          <w:rFonts w:cs="Arial"/>
          <w:b/>
          <w:sz w:val="21"/>
          <w:szCs w:val="21"/>
        </w:rPr>
      </w:pPr>
      <w:r w:rsidRPr="000A18A1">
        <w:rPr>
          <w:rFonts w:cs="Arial"/>
          <w:b/>
          <w:sz w:val="21"/>
          <w:szCs w:val="21"/>
          <w:lang w:val="es-ES"/>
        </w:rPr>
        <w:t xml:space="preserve"> </w:t>
      </w:r>
      <w:r w:rsidRPr="000A18A1">
        <w:rPr>
          <w:rFonts w:cs="Arial"/>
          <w:b/>
          <w:sz w:val="21"/>
          <w:szCs w:val="21"/>
        </w:rPr>
        <w:t>Administrador del contrato</w:t>
      </w:r>
    </w:p>
    <w:p w14:paraId="25E066EA" w14:textId="77777777" w:rsidR="007F2BFC" w:rsidRPr="000A18A1" w:rsidRDefault="007F2BFC" w:rsidP="007F2BFC">
      <w:pPr>
        <w:pStyle w:val="SangradetindependienteF"/>
        <w:tabs>
          <w:tab w:val="left" w:pos="0"/>
        </w:tabs>
        <w:snapToGrid w:val="0"/>
        <w:rPr>
          <w:rFonts w:cs="Arial"/>
          <w:b/>
          <w:sz w:val="21"/>
          <w:szCs w:val="21"/>
        </w:rPr>
      </w:pPr>
    </w:p>
    <w:p w14:paraId="2CD8E165" w14:textId="77777777" w:rsidR="007F2BFC" w:rsidRPr="000A18A1" w:rsidRDefault="007F2BFC" w:rsidP="007F2BFC">
      <w:pPr>
        <w:pStyle w:val="SangradetindependienteF"/>
        <w:tabs>
          <w:tab w:val="left" w:pos="3119"/>
        </w:tabs>
        <w:rPr>
          <w:rFonts w:cs="Arial"/>
          <w:sz w:val="21"/>
          <w:szCs w:val="21"/>
        </w:rPr>
      </w:pPr>
      <w:r w:rsidRPr="000A18A1">
        <w:rPr>
          <w:rFonts w:cs="Arial"/>
          <w:b/>
          <w:sz w:val="21"/>
          <w:szCs w:val="21"/>
        </w:rPr>
        <w:t>“Los Servicios”</w:t>
      </w:r>
      <w:r w:rsidRPr="000A18A1">
        <w:rPr>
          <w:rFonts w:cs="Arial"/>
          <w:sz w:val="21"/>
          <w:szCs w:val="21"/>
        </w:rPr>
        <w:t xml:space="preserve"> serán administrados por </w:t>
      </w:r>
      <w:r>
        <w:rPr>
          <w:rFonts w:cs="Arial"/>
          <w:sz w:val="21"/>
          <w:szCs w:val="21"/>
        </w:rPr>
        <w:t>el</w:t>
      </w:r>
      <w:r w:rsidRPr="000A18A1">
        <w:rPr>
          <w:rFonts w:cs="Arial"/>
          <w:sz w:val="21"/>
          <w:szCs w:val="21"/>
        </w:rPr>
        <w:t xml:space="preserve"> </w:t>
      </w:r>
      <w:proofErr w:type="gramStart"/>
      <w:r w:rsidRPr="000A18A1">
        <w:rPr>
          <w:rFonts w:cs="Arial"/>
          <w:sz w:val="21"/>
          <w:szCs w:val="21"/>
        </w:rPr>
        <w:t>Direc</w:t>
      </w:r>
      <w:r>
        <w:rPr>
          <w:rFonts w:cs="Arial"/>
          <w:sz w:val="21"/>
          <w:szCs w:val="21"/>
        </w:rPr>
        <w:t>tor</w:t>
      </w:r>
      <w:proofErr w:type="gramEnd"/>
      <w:r w:rsidRPr="000A18A1">
        <w:rPr>
          <w:rFonts w:cs="Arial"/>
          <w:sz w:val="21"/>
          <w:szCs w:val="21"/>
        </w:rPr>
        <w:t xml:space="preserve"> de Infraestructura, o por quien lo sustituya o supla y será auxiliado por </w:t>
      </w:r>
      <w:r>
        <w:rPr>
          <w:rFonts w:cs="Arial"/>
          <w:sz w:val="21"/>
          <w:szCs w:val="21"/>
        </w:rPr>
        <w:t xml:space="preserve">el </w:t>
      </w:r>
      <w:proofErr w:type="gramStart"/>
      <w:r w:rsidRPr="000A18A1">
        <w:rPr>
          <w:rFonts w:cs="Arial"/>
          <w:sz w:val="21"/>
          <w:szCs w:val="21"/>
        </w:rPr>
        <w:t>Subdirec</w:t>
      </w:r>
      <w:r>
        <w:rPr>
          <w:rFonts w:cs="Arial"/>
          <w:sz w:val="21"/>
          <w:szCs w:val="21"/>
        </w:rPr>
        <w:t>tor</w:t>
      </w:r>
      <w:proofErr w:type="gramEnd"/>
      <w:r w:rsidRPr="000A18A1">
        <w:rPr>
          <w:rFonts w:cs="Arial"/>
          <w:sz w:val="21"/>
          <w:szCs w:val="21"/>
        </w:rPr>
        <w:t xml:space="preserve"> de Servicios Técnicos y por el </w:t>
      </w:r>
      <w:proofErr w:type="gramStart"/>
      <w:r>
        <w:rPr>
          <w:rFonts w:cs="Arial"/>
          <w:sz w:val="21"/>
          <w:szCs w:val="21"/>
        </w:rPr>
        <w:t>Jefe</w:t>
      </w:r>
      <w:proofErr w:type="gramEnd"/>
      <w:r>
        <w:rPr>
          <w:rFonts w:cs="Arial"/>
          <w:sz w:val="21"/>
          <w:szCs w:val="21"/>
        </w:rPr>
        <w:t xml:space="preserve"> de </w:t>
      </w:r>
      <w:r w:rsidRPr="000A18A1">
        <w:rPr>
          <w:rFonts w:cs="Arial"/>
          <w:sz w:val="21"/>
          <w:szCs w:val="21"/>
        </w:rPr>
        <w:t xml:space="preserve">Departamento de Servicios Técnicos “2” quienes serán corresponsables de administrar, supervisar, validar, dar seguimiento y verificar el cumplimiento de las obligaciones pactadas en el </w:t>
      </w:r>
      <w:r w:rsidRPr="000A18A1">
        <w:rPr>
          <w:rFonts w:cs="Arial"/>
          <w:b/>
          <w:sz w:val="21"/>
          <w:szCs w:val="21"/>
        </w:rPr>
        <w:t>Contrato</w:t>
      </w:r>
      <w:r w:rsidRPr="000A18A1">
        <w:rPr>
          <w:rFonts w:cs="Arial"/>
          <w:sz w:val="21"/>
          <w:szCs w:val="21"/>
        </w:rPr>
        <w:t xml:space="preserve"> y sus anexos en los términos solicitados en el presente </w:t>
      </w:r>
      <w:r w:rsidRPr="000A18A1">
        <w:rPr>
          <w:rFonts w:cs="Arial"/>
          <w:b/>
          <w:bCs/>
          <w:sz w:val="21"/>
          <w:szCs w:val="21"/>
        </w:rPr>
        <w:t>Anexo Técnico</w:t>
      </w:r>
      <w:r w:rsidRPr="000A18A1">
        <w:rPr>
          <w:rFonts w:cs="Arial"/>
          <w:sz w:val="21"/>
          <w:szCs w:val="21"/>
        </w:rPr>
        <w:t xml:space="preserve">. Los corresponsables serán los responsables de comunicar oportunamente al </w:t>
      </w:r>
      <w:r w:rsidRPr="000A18A1">
        <w:rPr>
          <w:rFonts w:cs="Arial"/>
          <w:b/>
          <w:bCs/>
          <w:sz w:val="21"/>
          <w:szCs w:val="21"/>
        </w:rPr>
        <w:t>Administrador del contrato</w:t>
      </w:r>
      <w:r w:rsidRPr="000A18A1">
        <w:rPr>
          <w:rFonts w:cs="Arial"/>
          <w:sz w:val="21"/>
          <w:szCs w:val="21"/>
        </w:rPr>
        <w:t xml:space="preserve"> el atraso o incumplimiento en la prestación del servicio, así como calcular las penas convencionales y/o deductivas con el objeto de que el </w:t>
      </w:r>
      <w:r w:rsidRPr="000A18A1">
        <w:rPr>
          <w:rFonts w:cs="Arial"/>
          <w:b/>
          <w:bCs/>
          <w:sz w:val="21"/>
          <w:szCs w:val="21"/>
        </w:rPr>
        <w:t>Administrador del contrato</w:t>
      </w:r>
      <w:r w:rsidRPr="000A18A1">
        <w:rPr>
          <w:rFonts w:cs="Arial"/>
          <w:sz w:val="21"/>
          <w:szCs w:val="21"/>
        </w:rPr>
        <w:t xml:space="preserve"> las aplique y de ser necesario inicie el procedimiento de rescisión administrativa del </w:t>
      </w:r>
      <w:r w:rsidRPr="000A18A1">
        <w:rPr>
          <w:rFonts w:cs="Arial"/>
          <w:b/>
          <w:sz w:val="21"/>
          <w:szCs w:val="21"/>
        </w:rPr>
        <w:t>Contrato</w:t>
      </w:r>
      <w:r w:rsidRPr="000A18A1">
        <w:rPr>
          <w:rFonts w:cs="Arial"/>
          <w:sz w:val="21"/>
          <w:szCs w:val="21"/>
        </w:rPr>
        <w:t xml:space="preserve"> respectivo.</w:t>
      </w:r>
    </w:p>
    <w:p w14:paraId="174BB6FC" w14:textId="77777777" w:rsidR="007F2BFC" w:rsidRPr="000A18A1" w:rsidRDefault="007F2BFC" w:rsidP="007F2BFC">
      <w:pPr>
        <w:pStyle w:val="SangradetindependienteF"/>
        <w:tabs>
          <w:tab w:val="left" w:pos="0"/>
        </w:tabs>
        <w:rPr>
          <w:rFonts w:cs="Arial"/>
          <w:sz w:val="21"/>
          <w:szCs w:val="21"/>
        </w:rPr>
      </w:pPr>
    </w:p>
    <w:p w14:paraId="4EB7AC79" w14:textId="77777777" w:rsidR="007F2BFC" w:rsidRPr="000A18A1" w:rsidRDefault="007F2BFC" w:rsidP="007F2BFC">
      <w:pPr>
        <w:pStyle w:val="SangradetindependienteF"/>
        <w:numPr>
          <w:ilvl w:val="0"/>
          <w:numId w:val="70"/>
        </w:numPr>
        <w:tabs>
          <w:tab w:val="left" w:pos="0"/>
        </w:tabs>
        <w:ind w:left="0" w:hanging="426"/>
        <w:rPr>
          <w:rFonts w:cs="Arial"/>
          <w:sz w:val="21"/>
          <w:szCs w:val="21"/>
        </w:rPr>
      </w:pPr>
      <w:r w:rsidRPr="000A18A1">
        <w:rPr>
          <w:rFonts w:cs="Arial"/>
          <w:b/>
          <w:sz w:val="21"/>
          <w:szCs w:val="21"/>
          <w:lang w:val="es-ES"/>
        </w:rPr>
        <w:t>Vigencia de la contratación</w:t>
      </w:r>
    </w:p>
    <w:p w14:paraId="7760905F" w14:textId="77777777" w:rsidR="007F2BFC" w:rsidRPr="000A18A1" w:rsidRDefault="007F2BFC" w:rsidP="007F2BFC">
      <w:pPr>
        <w:pStyle w:val="SangradetindependienteF"/>
        <w:tabs>
          <w:tab w:val="left" w:pos="3119"/>
        </w:tabs>
        <w:rPr>
          <w:rFonts w:cs="Arial"/>
          <w:sz w:val="21"/>
          <w:szCs w:val="21"/>
        </w:rPr>
      </w:pPr>
    </w:p>
    <w:p w14:paraId="4E8F745D" w14:textId="77777777" w:rsidR="007F2BFC" w:rsidRPr="000A18A1" w:rsidRDefault="007F2BFC" w:rsidP="007F2BFC">
      <w:pPr>
        <w:pStyle w:val="SangradetindependienteF"/>
        <w:tabs>
          <w:tab w:val="left" w:pos="3119"/>
        </w:tabs>
        <w:rPr>
          <w:rFonts w:cs="Arial"/>
          <w:sz w:val="21"/>
          <w:szCs w:val="21"/>
        </w:rPr>
      </w:pPr>
      <w:r w:rsidRPr="006A36D0">
        <w:rPr>
          <w:rFonts w:cs="Arial"/>
          <w:sz w:val="21"/>
          <w:szCs w:val="21"/>
        </w:rPr>
        <w:t>Sera a partir</w:t>
      </w:r>
      <w:r w:rsidRPr="000A18A1">
        <w:rPr>
          <w:rFonts w:cs="Arial"/>
          <w:sz w:val="21"/>
          <w:szCs w:val="21"/>
        </w:rPr>
        <w:t xml:space="preserve"> del día hábil siguiente a la notificación del fallo hasta el </w:t>
      </w:r>
      <w:bookmarkStart w:id="138" w:name="_Hlk190429554"/>
      <w:r w:rsidRPr="000A18A1">
        <w:rPr>
          <w:rFonts w:cs="Arial"/>
          <w:sz w:val="21"/>
          <w:szCs w:val="21"/>
        </w:rPr>
        <w:t>31 de diciembre de 2026.</w:t>
      </w:r>
    </w:p>
    <w:p w14:paraId="706FE455" w14:textId="77777777" w:rsidR="007F2BFC" w:rsidRPr="000A18A1" w:rsidRDefault="007F2BFC" w:rsidP="007F2BFC">
      <w:pPr>
        <w:pStyle w:val="SangradetindependienteF"/>
        <w:tabs>
          <w:tab w:val="left" w:pos="3119"/>
        </w:tabs>
        <w:rPr>
          <w:rFonts w:cs="Arial"/>
          <w:b/>
          <w:sz w:val="21"/>
          <w:szCs w:val="21"/>
        </w:rPr>
      </w:pPr>
    </w:p>
    <w:p w14:paraId="0F9774D6" w14:textId="77777777" w:rsidR="007F2BFC" w:rsidRPr="000A18A1" w:rsidRDefault="007F2BFC" w:rsidP="007F2BFC">
      <w:pPr>
        <w:pStyle w:val="SangradetindependienteF"/>
        <w:numPr>
          <w:ilvl w:val="0"/>
          <w:numId w:val="70"/>
        </w:numPr>
        <w:tabs>
          <w:tab w:val="left" w:pos="142"/>
        </w:tabs>
        <w:ind w:left="0"/>
        <w:rPr>
          <w:rFonts w:cs="Arial"/>
          <w:b/>
          <w:sz w:val="21"/>
          <w:szCs w:val="21"/>
          <w:lang w:val="es-ES"/>
        </w:rPr>
      </w:pPr>
      <w:r w:rsidRPr="000A18A1">
        <w:rPr>
          <w:rFonts w:cs="Arial"/>
          <w:b/>
          <w:sz w:val="21"/>
          <w:szCs w:val="21"/>
          <w:lang w:val="es-ES"/>
        </w:rPr>
        <w:t>Lugar y fecha de la prestación del servicio</w:t>
      </w:r>
    </w:p>
    <w:p w14:paraId="4069F535" w14:textId="77777777" w:rsidR="007F2BFC" w:rsidRPr="000A18A1" w:rsidRDefault="007F2BFC" w:rsidP="007F2BFC">
      <w:pPr>
        <w:pStyle w:val="SangradetindependienteF"/>
        <w:tabs>
          <w:tab w:val="left" w:pos="3119"/>
        </w:tabs>
        <w:rPr>
          <w:rFonts w:cs="Arial"/>
          <w:sz w:val="21"/>
          <w:szCs w:val="21"/>
          <w:lang w:val="es-ES"/>
        </w:rPr>
      </w:pPr>
    </w:p>
    <w:p w14:paraId="3BF0C653" w14:textId="77777777" w:rsidR="007F2BFC" w:rsidRPr="000A18A1" w:rsidRDefault="007F2BFC" w:rsidP="007F2BFC">
      <w:pPr>
        <w:autoSpaceDE w:val="0"/>
        <w:autoSpaceDN w:val="0"/>
        <w:adjustRightInd w:val="0"/>
        <w:spacing w:after="0" w:line="240" w:lineRule="auto"/>
        <w:jc w:val="both"/>
        <w:rPr>
          <w:rFonts w:ascii="Arial" w:eastAsia="Times New Roman" w:hAnsi="Arial" w:cs="Arial"/>
          <w:snapToGrid w:val="0"/>
          <w:sz w:val="21"/>
          <w:szCs w:val="21"/>
          <w:lang w:eastAsia="es-ES"/>
        </w:rPr>
      </w:pPr>
      <w:r w:rsidRPr="000A18A1">
        <w:rPr>
          <w:rFonts w:ascii="Arial" w:eastAsia="Times New Roman" w:hAnsi="Arial" w:cs="Arial"/>
          <w:snapToGrid w:val="0"/>
          <w:sz w:val="21"/>
          <w:szCs w:val="21"/>
          <w:lang w:eastAsia="es-ES"/>
        </w:rPr>
        <w:t xml:space="preserve">Los servicios de mantenimiento preventivo se prestarán en un horario de lunes a viernes de 9:00 a 18:30 horas y sábado de 9:00 a 15:00 horas </w:t>
      </w:r>
      <w:r w:rsidRPr="000A18A1">
        <w:rPr>
          <w:rFonts w:ascii="Arial" w:hAnsi="Arial" w:cs="Arial"/>
          <w:snapToGrid w:val="0"/>
          <w:sz w:val="21"/>
          <w:szCs w:val="21"/>
        </w:rPr>
        <w:t>(días naturales)</w:t>
      </w:r>
      <w:r w:rsidRPr="000A18A1">
        <w:rPr>
          <w:rFonts w:ascii="Arial" w:eastAsia="Times New Roman" w:hAnsi="Arial" w:cs="Arial"/>
          <w:snapToGrid w:val="0"/>
          <w:sz w:val="21"/>
          <w:szCs w:val="21"/>
          <w:lang w:eastAsia="es-ES"/>
        </w:rPr>
        <w:t xml:space="preserve">, de acuerdo con el </w:t>
      </w:r>
      <w:r w:rsidRPr="000A18A1">
        <w:rPr>
          <w:rFonts w:ascii="Arial" w:eastAsia="Times New Roman" w:hAnsi="Arial" w:cs="Arial"/>
          <w:b/>
          <w:bCs/>
          <w:snapToGrid w:val="0"/>
          <w:sz w:val="21"/>
          <w:szCs w:val="21"/>
          <w:lang w:eastAsia="es-ES"/>
        </w:rPr>
        <w:t>Programa de Mantenimiento</w:t>
      </w:r>
      <w:r w:rsidRPr="000A18A1">
        <w:rPr>
          <w:rFonts w:ascii="Arial" w:eastAsia="Times New Roman" w:hAnsi="Arial" w:cs="Arial"/>
          <w:snapToGrid w:val="0"/>
          <w:sz w:val="21"/>
          <w:szCs w:val="21"/>
          <w:lang w:eastAsia="es-ES"/>
        </w:rPr>
        <w:t xml:space="preserve"> y serán prestados en las siguientes ubicaciones:</w:t>
      </w:r>
    </w:p>
    <w:p w14:paraId="1EF5305A" w14:textId="77777777" w:rsidR="007F2BFC" w:rsidRDefault="007F2BFC" w:rsidP="007F2BFC">
      <w:pPr>
        <w:autoSpaceDE w:val="0"/>
        <w:autoSpaceDN w:val="0"/>
        <w:adjustRightInd w:val="0"/>
        <w:spacing w:after="0" w:line="240" w:lineRule="auto"/>
        <w:jc w:val="both"/>
        <w:rPr>
          <w:rFonts w:ascii="Arial" w:eastAsia="Times New Roman" w:hAnsi="Arial" w:cs="Arial"/>
          <w:snapToGrid w:val="0"/>
          <w:sz w:val="21"/>
          <w:szCs w:val="21"/>
          <w:lang w:eastAsia="es-ES"/>
        </w:rPr>
      </w:pPr>
    </w:p>
    <w:tbl>
      <w:tblPr>
        <w:tblStyle w:val="Tablanormal11"/>
        <w:tblW w:w="5281" w:type="pct"/>
        <w:jc w:val="center"/>
        <w:tblLayout w:type="fixed"/>
        <w:tblLook w:val="04A0" w:firstRow="1" w:lastRow="0" w:firstColumn="1" w:lastColumn="0" w:noHBand="0" w:noVBand="1"/>
      </w:tblPr>
      <w:tblGrid>
        <w:gridCol w:w="1349"/>
        <w:gridCol w:w="1799"/>
        <w:gridCol w:w="1049"/>
        <w:gridCol w:w="2246"/>
        <w:gridCol w:w="1648"/>
        <w:gridCol w:w="1353"/>
        <w:gridCol w:w="1042"/>
      </w:tblGrid>
      <w:tr w:rsidR="007F2BFC" w:rsidRPr="00E57409" w14:paraId="6E04C7F0" w14:textId="77777777" w:rsidTr="00713C43">
        <w:trPr>
          <w:cnfStyle w:val="100000000000" w:firstRow="1" w:lastRow="0" w:firstColumn="0" w:lastColumn="0" w:oddVBand="0" w:evenVBand="0" w:oddHBand="0" w:evenHBand="0" w:firstRowFirstColumn="0" w:firstRowLastColumn="0" w:lastRowFirstColumn="0" w:lastRowLastColumn="0"/>
          <w:trHeight w:val="129"/>
          <w:jc w:val="center"/>
        </w:trPr>
        <w:tc>
          <w:tcPr>
            <w:cnfStyle w:val="001000000000" w:firstRow="0" w:lastRow="0" w:firstColumn="1" w:lastColumn="0" w:oddVBand="0" w:evenVBand="0" w:oddHBand="0" w:evenHBand="0" w:firstRowFirstColumn="0" w:firstRowLastColumn="0" w:lastRowFirstColumn="0" w:lastRowLastColumn="0"/>
            <w:tcW w:w="643" w:type="pct"/>
            <w:shd w:val="clear" w:color="auto" w:fill="DAEEF3" w:themeFill="accent5" w:themeFillTint="33"/>
            <w:vAlign w:val="center"/>
            <w:hideMark/>
          </w:tcPr>
          <w:p w14:paraId="3F4CAA23" w14:textId="77777777" w:rsidR="007F2BFC" w:rsidRPr="00E57409" w:rsidRDefault="007F2BFC" w:rsidP="00713C43">
            <w:pPr>
              <w:tabs>
                <w:tab w:val="left" w:pos="284"/>
              </w:tabs>
              <w:ind w:left="284" w:hanging="284"/>
              <w:jc w:val="center"/>
              <w:rPr>
                <w:rFonts w:ascii="Arial" w:eastAsia="Times New Roman" w:hAnsi="Arial" w:cs="Arial"/>
                <w:bCs w:val="0"/>
                <w:snapToGrid w:val="0"/>
                <w:sz w:val="20"/>
                <w:szCs w:val="20"/>
              </w:rPr>
            </w:pPr>
            <w:r w:rsidRPr="00E57409">
              <w:rPr>
                <w:rFonts w:ascii="Arial" w:eastAsia="Times New Roman" w:hAnsi="Arial" w:cs="Arial"/>
                <w:bCs w:val="0"/>
                <w:snapToGrid w:val="0"/>
                <w:sz w:val="20"/>
                <w:szCs w:val="20"/>
              </w:rPr>
              <w:t>Sede</w:t>
            </w:r>
          </w:p>
        </w:tc>
        <w:tc>
          <w:tcPr>
            <w:tcW w:w="858" w:type="pct"/>
            <w:shd w:val="clear" w:color="auto" w:fill="DAEEF3" w:themeFill="accent5" w:themeFillTint="33"/>
            <w:vAlign w:val="center"/>
          </w:tcPr>
          <w:p w14:paraId="7B27D874" w14:textId="77777777" w:rsidR="007F2BFC" w:rsidRPr="00E57409" w:rsidRDefault="007F2BFC" w:rsidP="00713C43">
            <w:pPr>
              <w:tabs>
                <w:tab w:val="left" w:pos="284"/>
              </w:tabs>
              <w:ind w:left="284" w:hanging="284"/>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napToGrid w:val="0"/>
                <w:sz w:val="20"/>
                <w:szCs w:val="20"/>
              </w:rPr>
            </w:pPr>
            <w:r w:rsidRPr="00E57409">
              <w:rPr>
                <w:rFonts w:ascii="Arial" w:eastAsia="Times New Roman" w:hAnsi="Arial" w:cs="Arial"/>
                <w:snapToGrid w:val="0"/>
                <w:sz w:val="20"/>
                <w:szCs w:val="20"/>
              </w:rPr>
              <w:t>Calle</w:t>
            </w:r>
          </w:p>
        </w:tc>
        <w:tc>
          <w:tcPr>
            <w:tcW w:w="500" w:type="pct"/>
            <w:shd w:val="clear" w:color="auto" w:fill="DAEEF3" w:themeFill="accent5" w:themeFillTint="33"/>
            <w:vAlign w:val="center"/>
            <w:hideMark/>
          </w:tcPr>
          <w:p w14:paraId="42A7CEE1" w14:textId="77777777" w:rsidR="007F2BFC" w:rsidRPr="00E57409" w:rsidRDefault="007F2BFC" w:rsidP="00713C43">
            <w:pPr>
              <w:tabs>
                <w:tab w:val="left" w:pos="284"/>
              </w:tabs>
              <w:ind w:left="284" w:hanging="284"/>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napToGrid w:val="0"/>
                <w:sz w:val="20"/>
                <w:szCs w:val="20"/>
              </w:rPr>
            </w:pPr>
            <w:r w:rsidRPr="00E57409">
              <w:rPr>
                <w:rFonts w:ascii="Arial" w:eastAsia="Times New Roman" w:hAnsi="Arial" w:cs="Arial"/>
                <w:bCs w:val="0"/>
                <w:snapToGrid w:val="0"/>
                <w:sz w:val="20"/>
                <w:szCs w:val="20"/>
              </w:rPr>
              <w:t>Número</w:t>
            </w:r>
          </w:p>
          <w:p w14:paraId="3AB86794" w14:textId="77777777" w:rsidR="007F2BFC" w:rsidRPr="00E57409" w:rsidRDefault="007F2BFC" w:rsidP="00713C43">
            <w:pPr>
              <w:tabs>
                <w:tab w:val="left" w:pos="284"/>
              </w:tabs>
              <w:ind w:left="284" w:hanging="284"/>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napToGrid w:val="0"/>
                <w:sz w:val="20"/>
                <w:szCs w:val="20"/>
              </w:rPr>
            </w:pPr>
            <w:r w:rsidRPr="00E57409">
              <w:rPr>
                <w:rFonts w:ascii="Arial" w:eastAsia="Times New Roman" w:hAnsi="Arial" w:cs="Arial"/>
                <w:bCs w:val="0"/>
                <w:snapToGrid w:val="0"/>
                <w:sz w:val="20"/>
                <w:szCs w:val="20"/>
              </w:rPr>
              <w:t>Exterior</w:t>
            </w:r>
          </w:p>
        </w:tc>
        <w:tc>
          <w:tcPr>
            <w:tcW w:w="1071" w:type="pct"/>
            <w:shd w:val="clear" w:color="auto" w:fill="DAEEF3" w:themeFill="accent5" w:themeFillTint="33"/>
            <w:vAlign w:val="center"/>
            <w:hideMark/>
          </w:tcPr>
          <w:p w14:paraId="4F6A6A70" w14:textId="77777777" w:rsidR="007F2BFC" w:rsidRPr="00E57409" w:rsidRDefault="007F2BFC" w:rsidP="00713C43">
            <w:pPr>
              <w:tabs>
                <w:tab w:val="left" w:pos="284"/>
              </w:tabs>
              <w:ind w:left="284" w:hanging="284"/>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napToGrid w:val="0"/>
                <w:sz w:val="20"/>
                <w:szCs w:val="20"/>
              </w:rPr>
            </w:pPr>
            <w:r w:rsidRPr="00E57409">
              <w:rPr>
                <w:rFonts w:ascii="Arial" w:eastAsia="Times New Roman" w:hAnsi="Arial" w:cs="Arial"/>
                <w:bCs w:val="0"/>
                <w:snapToGrid w:val="0"/>
                <w:sz w:val="20"/>
                <w:szCs w:val="20"/>
              </w:rPr>
              <w:t>Nombre del</w:t>
            </w:r>
          </w:p>
          <w:p w14:paraId="40822414" w14:textId="77777777" w:rsidR="007F2BFC" w:rsidRPr="00E57409" w:rsidRDefault="007F2BFC" w:rsidP="00713C43">
            <w:pPr>
              <w:tabs>
                <w:tab w:val="left" w:pos="284"/>
              </w:tabs>
              <w:ind w:left="284" w:hanging="284"/>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napToGrid w:val="0"/>
                <w:sz w:val="20"/>
                <w:szCs w:val="20"/>
              </w:rPr>
            </w:pPr>
            <w:r w:rsidRPr="00E57409">
              <w:rPr>
                <w:rFonts w:ascii="Arial" w:eastAsia="Times New Roman" w:hAnsi="Arial" w:cs="Arial"/>
                <w:bCs w:val="0"/>
                <w:snapToGrid w:val="0"/>
                <w:sz w:val="20"/>
                <w:szCs w:val="20"/>
              </w:rPr>
              <w:t>Asentamiento</w:t>
            </w:r>
          </w:p>
        </w:tc>
        <w:tc>
          <w:tcPr>
            <w:tcW w:w="786" w:type="pct"/>
            <w:shd w:val="clear" w:color="auto" w:fill="DAEEF3" w:themeFill="accent5" w:themeFillTint="33"/>
            <w:vAlign w:val="center"/>
            <w:hideMark/>
          </w:tcPr>
          <w:p w14:paraId="5BAEE17D" w14:textId="77777777" w:rsidR="007F2BFC" w:rsidRPr="00E57409" w:rsidRDefault="007F2BFC" w:rsidP="00713C43">
            <w:pPr>
              <w:tabs>
                <w:tab w:val="left" w:pos="284"/>
              </w:tabs>
              <w:ind w:left="284" w:hanging="284"/>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napToGrid w:val="0"/>
                <w:sz w:val="20"/>
                <w:szCs w:val="20"/>
              </w:rPr>
            </w:pPr>
            <w:r w:rsidRPr="00E57409">
              <w:rPr>
                <w:rFonts w:ascii="Arial" w:eastAsia="Times New Roman" w:hAnsi="Arial" w:cs="Arial"/>
                <w:bCs w:val="0"/>
                <w:snapToGrid w:val="0"/>
                <w:sz w:val="20"/>
                <w:szCs w:val="20"/>
              </w:rPr>
              <w:t>Demarcación</w:t>
            </w:r>
          </w:p>
          <w:p w14:paraId="5F0D6A86" w14:textId="77777777" w:rsidR="007F2BFC" w:rsidRPr="00E57409" w:rsidRDefault="007F2BFC" w:rsidP="00713C43">
            <w:pPr>
              <w:tabs>
                <w:tab w:val="left" w:pos="284"/>
              </w:tabs>
              <w:ind w:left="284" w:hanging="284"/>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napToGrid w:val="0"/>
                <w:sz w:val="20"/>
                <w:szCs w:val="20"/>
              </w:rPr>
            </w:pPr>
            <w:r w:rsidRPr="00E57409">
              <w:rPr>
                <w:rFonts w:ascii="Arial" w:eastAsia="Times New Roman" w:hAnsi="Arial" w:cs="Arial"/>
                <w:bCs w:val="0"/>
                <w:snapToGrid w:val="0"/>
                <w:sz w:val="20"/>
                <w:szCs w:val="20"/>
              </w:rPr>
              <w:t>Territorial</w:t>
            </w:r>
          </w:p>
        </w:tc>
        <w:tc>
          <w:tcPr>
            <w:tcW w:w="645" w:type="pct"/>
            <w:shd w:val="clear" w:color="auto" w:fill="DAEEF3" w:themeFill="accent5" w:themeFillTint="33"/>
            <w:vAlign w:val="center"/>
            <w:hideMark/>
          </w:tcPr>
          <w:p w14:paraId="20BC8906" w14:textId="77777777" w:rsidR="007F2BFC" w:rsidRPr="00E57409" w:rsidRDefault="007F2BFC" w:rsidP="00713C43">
            <w:pPr>
              <w:tabs>
                <w:tab w:val="left" w:pos="284"/>
              </w:tabs>
              <w:ind w:left="284" w:hanging="284"/>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napToGrid w:val="0"/>
                <w:sz w:val="20"/>
                <w:szCs w:val="20"/>
              </w:rPr>
            </w:pPr>
            <w:r w:rsidRPr="00E57409">
              <w:rPr>
                <w:rFonts w:ascii="Arial" w:eastAsia="Times New Roman" w:hAnsi="Arial" w:cs="Arial"/>
                <w:bCs w:val="0"/>
                <w:snapToGrid w:val="0"/>
                <w:sz w:val="20"/>
                <w:szCs w:val="20"/>
              </w:rPr>
              <w:t>Entidad</w:t>
            </w:r>
          </w:p>
          <w:p w14:paraId="7BE165B2" w14:textId="77777777" w:rsidR="007F2BFC" w:rsidRPr="00E57409" w:rsidRDefault="007F2BFC" w:rsidP="00713C43">
            <w:pPr>
              <w:tabs>
                <w:tab w:val="left" w:pos="284"/>
              </w:tabs>
              <w:ind w:left="284" w:hanging="284"/>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napToGrid w:val="0"/>
                <w:sz w:val="20"/>
                <w:szCs w:val="20"/>
              </w:rPr>
            </w:pPr>
            <w:r w:rsidRPr="00E57409">
              <w:rPr>
                <w:rFonts w:ascii="Arial" w:eastAsia="Times New Roman" w:hAnsi="Arial" w:cs="Arial"/>
                <w:bCs w:val="0"/>
                <w:snapToGrid w:val="0"/>
                <w:sz w:val="20"/>
                <w:szCs w:val="20"/>
              </w:rPr>
              <w:t>Federativa</w:t>
            </w:r>
          </w:p>
        </w:tc>
        <w:tc>
          <w:tcPr>
            <w:tcW w:w="497" w:type="pct"/>
            <w:shd w:val="clear" w:color="auto" w:fill="DAEEF3" w:themeFill="accent5" w:themeFillTint="33"/>
            <w:vAlign w:val="center"/>
            <w:hideMark/>
          </w:tcPr>
          <w:p w14:paraId="1107588D" w14:textId="77777777" w:rsidR="007F2BFC" w:rsidRPr="00E57409" w:rsidRDefault="007F2BFC" w:rsidP="00713C43">
            <w:pPr>
              <w:tabs>
                <w:tab w:val="left" w:pos="284"/>
              </w:tabs>
              <w:ind w:left="284" w:hanging="284"/>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napToGrid w:val="0"/>
                <w:sz w:val="20"/>
                <w:szCs w:val="20"/>
              </w:rPr>
            </w:pPr>
            <w:r w:rsidRPr="00E57409">
              <w:rPr>
                <w:rFonts w:ascii="Arial" w:eastAsia="Times New Roman" w:hAnsi="Arial" w:cs="Arial"/>
                <w:bCs w:val="0"/>
                <w:snapToGrid w:val="0"/>
                <w:sz w:val="20"/>
                <w:szCs w:val="20"/>
              </w:rPr>
              <w:t>Código</w:t>
            </w:r>
          </w:p>
          <w:p w14:paraId="61DCC880" w14:textId="77777777" w:rsidR="007F2BFC" w:rsidRPr="00E57409" w:rsidRDefault="007F2BFC" w:rsidP="00713C43">
            <w:pPr>
              <w:tabs>
                <w:tab w:val="left" w:pos="284"/>
              </w:tabs>
              <w:ind w:left="284" w:hanging="284"/>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napToGrid w:val="0"/>
                <w:sz w:val="20"/>
                <w:szCs w:val="20"/>
              </w:rPr>
            </w:pPr>
            <w:r w:rsidRPr="00E57409">
              <w:rPr>
                <w:rFonts w:ascii="Arial" w:eastAsia="Times New Roman" w:hAnsi="Arial" w:cs="Arial"/>
                <w:bCs w:val="0"/>
                <w:snapToGrid w:val="0"/>
                <w:sz w:val="20"/>
                <w:szCs w:val="20"/>
              </w:rPr>
              <w:t>Postal</w:t>
            </w:r>
          </w:p>
        </w:tc>
      </w:tr>
      <w:tr w:rsidR="007F2BFC" w:rsidRPr="00E57409" w14:paraId="6069959C" w14:textId="77777777" w:rsidTr="00713C43">
        <w:trPr>
          <w:cnfStyle w:val="000000100000" w:firstRow="0" w:lastRow="0" w:firstColumn="0" w:lastColumn="0" w:oddVBand="0" w:evenVBand="0" w:oddHBand="1" w:evenHBand="0" w:firstRowFirstColumn="0" w:firstRowLastColumn="0" w:lastRowFirstColumn="0" w:lastRowLastColumn="0"/>
          <w:trHeight w:val="103"/>
          <w:jc w:val="center"/>
        </w:trPr>
        <w:tc>
          <w:tcPr>
            <w:cnfStyle w:val="001000000000" w:firstRow="0" w:lastRow="0" w:firstColumn="1" w:lastColumn="0" w:oddVBand="0" w:evenVBand="0" w:oddHBand="0" w:evenHBand="0" w:firstRowFirstColumn="0" w:firstRowLastColumn="0" w:lastRowFirstColumn="0" w:lastRowLastColumn="0"/>
            <w:tcW w:w="643" w:type="pct"/>
            <w:shd w:val="clear" w:color="auto" w:fill="auto"/>
            <w:vAlign w:val="center"/>
            <w:hideMark/>
          </w:tcPr>
          <w:p w14:paraId="4877428A" w14:textId="77777777" w:rsidR="007F2BFC" w:rsidRPr="00E57409" w:rsidRDefault="007F2BFC" w:rsidP="00713C43">
            <w:pPr>
              <w:tabs>
                <w:tab w:val="left" w:pos="284"/>
              </w:tabs>
              <w:ind w:left="284" w:hanging="284"/>
              <w:jc w:val="center"/>
              <w:rPr>
                <w:rFonts w:ascii="Arial" w:eastAsia="Times New Roman" w:hAnsi="Arial" w:cs="Arial"/>
                <w:b w:val="0"/>
                <w:bCs w:val="0"/>
                <w:snapToGrid w:val="0"/>
                <w:sz w:val="20"/>
                <w:szCs w:val="20"/>
              </w:rPr>
            </w:pPr>
            <w:r w:rsidRPr="00E57409">
              <w:rPr>
                <w:rFonts w:ascii="Arial" w:eastAsia="Times New Roman" w:hAnsi="Arial" w:cs="Arial"/>
                <w:b w:val="0"/>
                <w:bCs w:val="0"/>
                <w:snapToGrid w:val="0"/>
                <w:sz w:val="20"/>
                <w:szCs w:val="20"/>
              </w:rPr>
              <w:t>Ajusco</w:t>
            </w:r>
          </w:p>
        </w:tc>
        <w:tc>
          <w:tcPr>
            <w:tcW w:w="858" w:type="pct"/>
            <w:shd w:val="clear" w:color="auto" w:fill="auto"/>
            <w:vAlign w:val="center"/>
          </w:tcPr>
          <w:p w14:paraId="224087D2" w14:textId="77777777" w:rsidR="007F2BFC" w:rsidRPr="00E57409" w:rsidRDefault="007F2BFC" w:rsidP="00713C43">
            <w:pPr>
              <w:ind w:left="26"/>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sz w:val="20"/>
                <w:szCs w:val="20"/>
              </w:rPr>
            </w:pPr>
            <w:r w:rsidRPr="00E57409">
              <w:rPr>
                <w:rFonts w:ascii="Arial" w:eastAsia="Times New Roman" w:hAnsi="Arial" w:cs="Arial"/>
                <w:snapToGrid w:val="0"/>
                <w:sz w:val="20"/>
                <w:szCs w:val="20"/>
                <w:lang w:eastAsia="es-ES"/>
              </w:rPr>
              <w:t>Carretera Picacho Ajusco</w:t>
            </w:r>
          </w:p>
        </w:tc>
        <w:tc>
          <w:tcPr>
            <w:tcW w:w="500" w:type="pct"/>
            <w:shd w:val="clear" w:color="auto" w:fill="auto"/>
            <w:vAlign w:val="center"/>
            <w:hideMark/>
          </w:tcPr>
          <w:p w14:paraId="20A7350B" w14:textId="77777777" w:rsidR="007F2BFC" w:rsidRPr="00E57409" w:rsidRDefault="007F2BFC" w:rsidP="00713C43">
            <w:pPr>
              <w:tabs>
                <w:tab w:val="left" w:pos="284"/>
              </w:tabs>
              <w:ind w:left="284" w:hanging="28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sz w:val="20"/>
                <w:szCs w:val="20"/>
              </w:rPr>
            </w:pPr>
            <w:r w:rsidRPr="00E57409">
              <w:rPr>
                <w:rFonts w:ascii="Arial" w:eastAsia="Times New Roman" w:hAnsi="Arial" w:cs="Arial"/>
                <w:snapToGrid w:val="0"/>
                <w:sz w:val="20"/>
                <w:szCs w:val="20"/>
              </w:rPr>
              <w:t>167</w:t>
            </w:r>
          </w:p>
        </w:tc>
        <w:tc>
          <w:tcPr>
            <w:tcW w:w="1071" w:type="pct"/>
            <w:shd w:val="clear" w:color="auto" w:fill="auto"/>
            <w:vAlign w:val="center"/>
          </w:tcPr>
          <w:p w14:paraId="49AAB1D9" w14:textId="77777777" w:rsidR="007F2BFC" w:rsidRPr="00E57409" w:rsidRDefault="007F2BFC" w:rsidP="00713C4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sz w:val="20"/>
                <w:szCs w:val="20"/>
              </w:rPr>
            </w:pPr>
            <w:r w:rsidRPr="00E57409">
              <w:rPr>
                <w:rFonts w:ascii="Arial" w:eastAsia="Times New Roman" w:hAnsi="Arial" w:cs="Arial"/>
                <w:snapToGrid w:val="0"/>
                <w:sz w:val="20"/>
                <w:szCs w:val="20"/>
              </w:rPr>
              <w:t>Colonia Ampliación Fuentes del Pedregal</w:t>
            </w:r>
          </w:p>
        </w:tc>
        <w:tc>
          <w:tcPr>
            <w:tcW w:w="786" w:type="pct"/>
            <w:shd w:val="clear" w:color="auto" w:fill="auto"/>
            <w:vAlign w:val="center"/>
            <w:hideMark/>
          </w:tcPr>
          <w:p w14:paraId="3475BD48" w14:textId="77777777" w:rsidR="007F2BFC" w:rsidRPr="00E57409" w:rsidRDefault="007F2BFC" w:rsidP="00713C43">
            <w:pPr>
              <w:tabs>
                <w:tab w:val="left" w:pos="284"/>
              </w:tabs>
              <w:ind w:left="284" w:hanging="28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sz w:val="20"/>
                <w:szCs w:val="20"/>
              </w:rPr>
            </w:pPr>
            <w:r w:rsidRPr="00E57409">
              <w:rPr>
                <w:rFonts w:ascii="Arial" w:eastAsia="Times New Roman" w:hAnsi="Arial" w:cs="Arial"/>
                <w:snapToGrid w:val="0"/>
                <w:sz w:val="20"/>
                <w:szCs w:val="20"/>
              </w:rPr>
              <w:t>Tlalpan</w:t>
            </w:r>
          </w:p>
        </w:tc>
        <w:tc>
          <w:tcPr>
            <w:tcW w:w="645" w:type="pct"/>
            <w:shd w:val="clear" w:color="auto" w:fill="auto"/>
            <w:vAlign w:val="center"/>
            <w:hideMark/>
          </w:tcPr>
          <w:p w14:paraId="23EB38C4" w14:textId="77777777" w:rsidR="007F2BFC" w:rsidRPr="00E57409" w:rsidRDefault="007F2BFC" w:rsidP="00713C4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sz w:val="20"/>
                <w:szCs w:val="20"/>
              </w:rPr>
            </w:pPr>
            <w:r w:rsidRPr="00E57409">
              <w:rPr>
                <w:rFonts w:ascii="Arial" w:eastAsia="Times New Roman" w:hAnsi="Arial" w:cs="Arial"/>
                <w:snapToGrid w:val="0"/>
                <w:sz w:val="20"/>
                <w:szCs w:val="20"/>
              </w:rPr>
              <w:t>Ciudad de México</w:t>
            </w:r>
          </w:p>
        </w:tc>
        <w:tc>
          <w:tcPr>
            <w:tcW w:w="497" w:type="pct"/>
            <w:shd w:val="clear" w:color="auto" w:fill="auto"/>
            <w:vAlign w:val="center"/>
            <w:hideMark/>
          </w:tcPr>
          <w:p w14:paraId="11ED873B" w14:textId="77777777" w:rsidR="007F2BFC" w:rsidRPr="00E57409" w:rsidRDefault="007F2BFC" w:rsidP="00713C43">
            <w:pPr>
              <w:tabs>
                <w:tab w:val="left" w:pos="284"/>
              </w:tabs>
              <w:ind w:left="284" w:hanging="28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sz w:val="20"/>
                <w:szCs w:val="20"/>
              </w:rPr>
            </w:pPr>
            <w:r w:rsidRPr="00E57409">
              <w:rPr>
                <w:rFonts w:ascii="Arial" w:eastAsia="Times New Roman" w:hAnsi="Arial" w:cs="Arial"/>
                <w:snapToGrid w:val="0"/>
                <w:sz w:val="20"/>
                <w:szCs w:val="20"/>
              </w:rPr>
              <w:t>14110</w:t>
            </w:r>
          </w:p>
        </w:tc>
      </w:tr>
      <w:tr w:rsidR="007F2BFC" w:rsidRPr="00E57409" w14:paraId="1A7C0CC6" w14:textId="77777777" w:rsidTr="00713C43">
        <w:trPr>
          <w:trHeight w:val="103"/>
          <w:jc w:val="center"/>
        </w:trPr>
        <w:tc>
          <w:tcPr>
            <w:cnfStyle w:val="001000000000" w:firstRow="0" w:lastRow="0" w:firstColumn="1" w:lastColumn="0" w:oddVBand="0" w:evenVBand="0" w:oddHBand="0" w:evenHBand="0" w:firstRowFirstColumn="0" w:firstRowLastColumn="0" w:lastRowFirstColumn="0" w:lastRowLastColumn="0"/>
            <w:tcW w:w="643" w:type="pct"/>
            <w:shd w:val="clear" w:color="auto" w:fill="DAEEF3" w:themeFill="accent5" w:themeFillTint="33"/>
            <w:vAlign w:val="center"/>
          </w:tcPr>
          <w:p w14:paraId="4D9D5DD5" w14:textId="77777777" w:rsidR="007F2BFC" w:rsidRPr="00E57409" w:rsidRDefault="007F2BFC" w:rsidP="00713C43">
            <w:pPr>
              <w:tabs>
                <w:tab w:val="left" w:pos="36"/>
              </w:tabs>
              <w:ind w:left="36"/>
              <w:jc w:val="center"/>
              <w:rPr>
                <w:rFonts w:ascii="Arial" w:eastAsia="Times New Roman" w:hAnsi="Arial" w:cs="Arial"/>
                <w:b w:val="0"/>
                <w:bCs w:val="0"/>
                <w:snapToGrid w:val="0"/>
                <w:sz w:val="20"/>
                <w:szCs w:val="20"/>
              </w:rPr>
            </w:pPr>
            <w:r w:rsidRPr="00E57409">
              <w:rPr>
                <w:rFonts w:ascii="Arial" w:eastAsia="Times New Roman" w:hAnsi="Arial" w:cs="Arial"/>
                <w:b w:val="0"/>
                <w:bCs w:val="0"/>
                <w:snapToGrid w:val="0"/>
                <w:sz w:val="20"/>
                <w:szCs w:val="20"/>
              </w:rPr>
              <w:t>Coyoacán</w:t>
            </w:r>
          </w:p>
        </w:tc>
        <w:tc>
          <w:tcPr>
            <w:tcW w:w="858" w:type="pct"/>
            <w:shd w:val="clear" w:color="auto" w:fill="DAEEF3" w:themeFill="accent5" w:themeFillTint="33"/>
            <w:vAlign w:val="center"/>
          </w:tcPr>
          <w:p w14:paraId="29259E41" w14:textId="77777777" w:rsidR="007F2BFC" w:rsidRPr="00E57409" w:rsidRDefault="007F2BFC" w:rsidP="00713C43">
            <w:pPr>
              <w:ind w:left="2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napToGrid w:val="0"/>
                <w:sz w:val="20"/>
                <w:szCs w:val="20"/>
              </w:rPr>
            </w:pPr>
            <w:r w:rsidRPr="00E57409">
              <w:rPr>
                <w:rFonts w:ascii="Arial" w:eastAsia="Times New Roman" w:hAnsi="Arial" w:cs="Arial"/>
                <w:snapToGrid w:val="0"/>
                <w:sz w:val="20"/>
                <w:szCs w:val="20"/>
              </w:rPr>
              <w:t>Av. Coyoacán</w:t>
            </w:r>
          </w:p>
        </w:tc>
        <w:tc>
          <w:tcPr>
            <w:tcW w:w="500" w:type="pct"/>
            <w:shd w:val="clear" w:color="auto" w:fill="DAEEF3" w:themeFill="accent5" w:themeFillTint="33"/>
            <w:vAlign w:val="center"/>
          </w:tcPr>
          <w:p w14:paraId="2334F058" w14:textId="77777777" w:rsidR="007F2BFC" w:rsidRPr="00E57409" w:rsidRDefault="007F2BFC" w:rsidP="00713C43">
            <w:pPr>
              <w:tabs>
                <w:tab w:val="left" w:pos="284"/>
              </w:tabs>
              <w:ind w:left="284" w:hanging="28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napToGrid w:val="0"/>
                <w:sz w:val="20"/>
                <w:szCs w:val="20"/>
              </w:rPr>
            </w:pPr>
            <w:r w:rsidRPr="00E57409">
              <w:rPr>
                <w:rFonts w:ascii="Arial" w:eastAsia="Times New Roman" w:hAnsi="Arial" w:cs="Arial"/>
                <w:snapToGrid w:val="0"/>
                <w:sz w:val="20"/>
                <w:szCs w:val="20"/>
              </w:rPr>
              <w:t>1501</w:t>
            </w:r>
          </w:p>
        </w:tc>
        <w:tc>
          <w:tcPr>
            <w:tcW w:w="1071" w:type="pct"/>
            <w:shd w:val="clear" w:color="auto" w:fill="DAEEF3" w:themeFill="accent5" w:themeFillTint="33"/>
            <w:vAlign w:val="center"/>
          </w:tcPr>
          <w:p w14:paraId="40F51372" w14:textId="77777777" w:rsidR="007F2BFC" w:rsidRPr="00E57409" w:rsidRDefault="007F2BFC" w:rsidP="00713C43">
            <w:pPr>
              <w:tabs>
                <w:tab w:val="left" w:pos="0"/>
              </w:tabs>
              <w:ind w:firstLine="17"/>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napToGrid w:val="0"/>
                <w:sz w:val="20"/>
                <w:szCs w:val="20"/>
              </w:rPr>
            </w:pPr>
            <w:r w:rsidRPr="00E57409">
              <w:rPr>
                <w:rFonts w:ascii="Arial" w:eastAsia="Times New Roman" w:hAnsi="Arial" w:cs="Arial"/>
                <w:snapToGrid w:val="0"/>
                <w:sz w:val="20"/>
                <w:szCs w:val="20"/>
              </w:rPr>
              <w:t>Colonia del Valle</w:t>
            </w:r>
          </w:p>
        </w:tc>
        <w:tc>
          <w:tcPr>
            <w:tcW w:w="786" w:type="pct"/>
            <w:shd w:val="clear" w:color="auto" w:fill="DAEEF3" w:themeFill="accent5" w:themeFillTint="33"/>
            <w:vAlign w:val="center"/>
          </w:tcPr>
          <w:p w14:paraId="14F7CE17" w14:textId="77777777" w:rsidR="007F2BFC" w:rsidRPr="00E57409" w:rsidRDefault="007F2BFC" w:rsidP="00713C43">
            <w:pPr>
              <w:tabs>
                <w:tab w:val="left" w:pos="284"/>
              </w:tabs>
              <w:ind w:left="284" w:hanging="28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napToGrid w:val="0"/>
                <w:sz w:val="20"/>
                <w:szCs w:val="20"/>
              </w:rPr>
            </w:pPr>
            <w:r w:rsidRPr="00E57409">
              <w:rPr>
                <w:rFonts w:ascii="Arial" w:eastAsia="Times New Roman" w:hAnsi="Arial" w:cs="Arial"/>
                <w:snapToGrid w:val="0"/>
                <w:sz w:val="20"/>
                <w:szCs w:val="20"/>
              </w:rPr>
              <w:t>Benito Juárez</w:t>
            </w:r>
          </w:p>
        </w:tc>
        <w:tc>
          <w:tcPr>
            <w:tcW w:w="645" w:type="pct"/>
            <w:shd w:val="clear" w:color="auto" w:fill="DAEEF3" w:themeFill="accent5" w:themeFillTint="33"/>
            <w:vAlign w:val="center"/>
          </w:tcPr>
          <w:p w14:paraId="01A9FB63" w14:textId="77777777" w:rsidR="007F2BFC" w:rsidRPr="00E57409" w:rsidRDefault="007F2BFC" w:rsidP="00713C4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napToGrid w:val="0"/>
                <w:sz w:val="20"/>
                <w:szCs w:val="20"/>
              </w:rPr>
            </w:pPr>
            <w:r w:rsidRPr="00E57409">
              <w:rPr>
                <w:rFonts w:ascii="Arial" w:eastAsia="Times New Roman" w:hAnsi="Arial" w:cs="Arial"/>
                <w:snapToGrid w:val="0"/>
                <w:sz w:val="20"/>
                <w:szCs w:val="20"/>
              </w:rPr>
              <w:t>Ciudad de México</w:t>
            </w:r>
          </w:p>
        </w:tc>
        <w:tc>
          <w:tcPr>
            <w:tcW w:w="497" w:type="pct"/>
            <w:shd w:val="clear" w:color="auto" w:fill="DAEEF3" w:themeFill="accent5" w:themeFillTint="33"/>
            <w:vAlign w:val="center"/>
          </w:tcPr>
          <w:p w14:paraId="711DACD3" w14:textId="77777777" w:rsidR="007F2BFC" w:rsidRPr="00E57409" w:rsidRDefault="007F2BFC" w:rsidP="00713C43">
            <w:pPr>
              <w:tabs>
                <w:tab w:val="left" w:pos="284"/>
              </w:tabs>
              <w:ind w:left="284" w:hanging="28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napToGrid w:val="0"/>
                <w:sz w:val="20"/>
                <w:szCs w:val="20"/>
              </w:rPr>
            </w:pPr>
            <w:r w:rsidRPr="00E57409">
              <w:rPr>
                <w:rFonts w:ascii="Arial" w:eastAsia="Times New Roman" w:hAnsi="Arial" w:cs="Arial"/>
                <w:snapToGrid w:val="0"/>
                <w:sz w:val="20"/>
                <w:szCs w:val="20"/>
              </w:rPr>
              <w:t>03100</w:t>
            </w:r>
          </w:p>
        </w:tc>
      </w:tr>
      <w:tr w:rsidR="007F2BFC" w:rsidRPr="00E57409" w14:paraId="3628613F" w14:textId="77777777" w:rsidTr="00713C43">
        <w:trPr>
          <w:cnfStyle w:val="000000100000" w:firstRow="0" w:lastRow="0" w:firstColumn="0" w:lastColumn="0" w:oddVBand="0" w:evenVBand="0" w:oddHBand="1" w:evenHBand="0" w:firstRowFirstColumn="0" w:firstRowLastColumn="0" w:lastRowFirstColumn="0" w:lastRowLastColumn="0"/>
          <w:trHeight w:val="103"/>
          <w:jc w:val="center"/>
        </w:trPr>
        <w:tc>
          <w:tcPr>
            <w:cnfStyle w:val="001000000000" w:firstRow="0" w:lastRow="0" w:firstColumn="1" w:lastColumn="0" w:oddVBand="0" w:evenVBand="0" w:oddHBand="0" w:evenHBand="0" w:firstRowFirstColumn="0" w:firstRowLastColumn="0" w:lastRowFirstColumn="0" w:lastRowLastColumn="0"/>
            <w:tcW w:w="643" w:type="pct"/>
            <w:shd w:val="clear" w:color="auto" w:fill="auto"/>
            <w:vAlign w:val="center"/>
          </w:tcPr>
          <w:p w14:paraId="2402B929" w14:textId="77777777" w:rsidR="007F2BFC" w:rsidRPr="00731E6B" w:rsidRDefault="007F2BFC" w:rsidP="00713C43">
            <w:pPr>
              <w:tabs>
                <w:tab w:val="left" w:pos="36"/>
              </w:tabs>
              <w:ind w:left="36"/>
              <w:jc w:val="center"/>
              <w:rPr>
                <w:rFonts w:ascii="Arial" w:eastAsia="Times New Roman" w:hAnsi="Arial" w:cs="Arial"/>
                <w:b w:val="0"/>
                <w:bCs w:val="0"/>
                <w:snapToGrid w:val="0"/>
                <w:sz w:val="20"/>
                <w:szCs w:val="20"/>
              </w:rPr>
            </w:pPr>
            <w:r>
              <w:rPr>
                <w:rFonts w:ascii="Arial" w:eastAsia="Times New Roman" w:hAnsi="Arial" w:cs="Arial"/>
                <w:b w:val="0"/>
                <w:bCs w:val="0"/>
                <w:snapToGrid w:val="0"/>
                <w:sz w:val="20"/>
                <w:szCs w:val="20"/>
              </w:rPr>
              <w:t>Morelos</w:t>
            </w:r>
          </w:p>
        </w:tc>
        <w:tc>
          <w:tcPr>
            <w:tcW w:w="858" w:type="pct"/>
            <w:shd w:val="clear" w:color="auto" w:fill="auto"/>
            <w:vAlign w:val="center"/>
          </w:tcPr>
          <w:p w14:paraId="17861A56" w14:textId="77777777" w:rsidR="007F2BFC" w:rsidRPr="00E57409" w:rsidRDefault="007F2BFC" w:rsidP="00713C43">
            <w:pPr>
              <w:ind w:left="26"/>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sz w:val="20"/>
                <w:szCs w:val="20"/>
              </w:rPr>
            </w:pPr>
            <w:r w:rsidRPr="00731E6B">
              <w:rPr>
                <w:rFonts w:ascii="Arial" w:eastAsia="Times New Roman" w:hAnsi="Arial" w:cs="Arial"/>
                <w:snapToGrid w:val="0"/>
                <w:sz w:val="20"/>
                <w:szCs w:val="20"/>
              </w:rPr>
              <w:t>Morelos</w:t>
            </w:r>
          </w:p>
        </w:tc>
        <w:tc>
          <w:tcPr>
            <w:tcW w:w="500" w:type="pct"/>
            <w:shd w:val="clear" w:color="auto" w:fill="auto"/>
            <w:vAlign w:val="center"/>
          </w:tcPr>
          <w:p w14:paraId="0EAD10D0" w14:textId="77777777" w:rsidR="007F2BFC" w:rsidRPr="00E57409" w:rsidRDefault="007F2BFC" w:rsidP="00713C43">
            <w:pPr>
              <w:tabs>
                <w:tab w:val="left" w:pos="284"/>
              </w:tabs>
              <w:ind w:left="284" w:hanging="28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sz w:val="20"/>
                <w:szCs w:val="20"/>
              </w:rPr>
            </w:pPr>
            <w:r>
              <w:rPr>
                <w:rFonts w:ascii="Arial" w:eastAsia="Times New Roman" w:hAnsi="Arial" w:cs="Arial"/>
                <w:snapToGrid w:val="0"/>
                <w:sz w:val="20"/>
                <w:szCs w:val="20"/>
              </w:rPr>
              <w:t>82</w:t>
            </w:r>
          </w:p>
        </w:tc>
        <w:tc>
          <w:tcPr>
            <w:tcW w:w="1071" w:type="pct"/>
            <w:shd w:val="clear" w:color="auto" w:fill="auto"/>
            <w:vAlign w:val="center"/>
          </w:tcPr>
          <w:p w14:paraId="206ABE8D" w14:textId="77777777" w:rsidR="007F2BFC" w:rsidRPr="00E57409" w:rsidRDefault="007F2BFC" w:rsidP="00713C43">
            <w:pPr>
              <w:tabs>
                <w:tab w:val="left" w:pos="0"/>
              </w:tabs>
              <w:ind w:firstLine="17"/>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sz w:val="20"/>
                <w:szCs w:val="20"/>
              </w:rPr>
            </w:pPr>
            <w:r w:rsidRPr="00731E6B">
              <w:rPr>
                <w:rFonts w:ascii="Arial" w:eastAsia="Times New Roman" w:hAnsi="Arial" w:cs="Arial"/>
                <w:snapToGrid w:val="0"/>
                <w:sz w:val="20"/>
                <w:szCs w:val="20"/>
              </w:rPr>
              <w:t>Colonia Juárez</w:t>
            </w:r>
          </w:p>
        </w:tc>
        <w:tc>
          <w:tcPr>
            <w:tcW w:w="786" w:type="pct"/>
            <w:shd w:val="clear" w:color="auto" w:fill="auto"/>
            <w:vAlign w:val="center"/>
          </w:tcPr>
          <w:p w14:paraId="3A1CE989" w14:textId="77777777" w:rsidR="007F2BFC" w:rsidRPr="00E57409" w:rsidRDefault="007F2BFC" w:rsidP="00713C43">
            <w:pPr>
              <w:tabs>
                <w:tab w:val="left" w:pos="284"/>
              </w:tabs>
              <w:ind w:left="284" w:hanging="28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sz w:val="20"/>
                <w:szCs w:val="20"/>
              </w:rPr>
            </w:pPr>
            <w:r w:rsidRPr="00731E6B">
              <w:rPr>
                <w:rFonts w:ascii="Arial" w:eastAsia="Times New Roman" w:hAnsi="Arial" w:cs="Arial"/>
                <w:snapToGrid w:val="0"/>
                <w:sz w:val="20"/>
                <w:szCs w:val="20"/>
              </w:rPr>
              <w:t>Cuauhtémoc</w:t>
            </w:r>
          </w:p>
        </w:tc>
        <w:tc>
          <w:tcPr>
            <w:tcW w:w="645" w:type="pct"/>
            <w:shd w:val="clear" w:color="auto" w:fill="auto"/>
            <w:vAlign w:val="center"/>
          </w:tcPr>
          <w:p w14:paraId="0237FD19" w14:textId="77777777" w:rsidR="007F2BFC" w:rsidRPr="00E57409" w:rsidRDefault="007F2BFC" w:rsidP="00713C4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sz w:val="20"/>
                <w:szCs w:val="20"/>
              </w:rPr>
            </w:pPr>
            <w:r w:rsidRPr="00E57409">
              <w:rPr>
                <w:rFonts w:ascii="Arial" w:eastAsia="Times New Roman" w:hAnsi="Arial" w:cs="Arial"/>
                <w:snapToGrid w:val="0"/>
                <w:sz w:val="20"/>
                <w:szCs w:val="20"/>
              </w:rPr>
              <w:t>Ciudad de México</w:t>
            </w:r>
          </w:p>
        </w:tc>
        <w:tc>
          <w:tcPr>
            <w:tcW w:w="497" w:type="pct"/>
            <w:shd w:val="clear" w:color="auto" w:fill="auto"/>
            <w:vAlign w:val="center"/>
          </w:tcPr>
          <w:p w14:paraId="38F550C5" w14:textId="77777777" w:rsidR="007F2BFC" w:rsidRPr="00E57409" w:rsidRDefault="007F2BFC" w:rsidP="00713C43">
            <w:pPr>
              <w:tabs>
                <w:tab w:val="left" w:pos="284"/>
              </w:tabs>
              <w:ind w:left="284" w:hanging="28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sz w:val="20"/>
                <w:szCs w:val="20"/>
              </w:rPr>
            </w:pPr>
            <w:r>
              <w:rPr>
                <w:rFonts w:ascii="Arial" w:eastAsia="Times New Roman" w:hAnsi="Arial" w:cs="Arial"/>
                <w:snapToGrid w:val="0"/>
                <w:sz w:val="20"/>
                <w:szCs w:val="20"/>
              </w:rPr>
              <w:t>06600</w:t>
            </w:r>
          </w:p>
        </w:tc>
      </w:tr>
      <w:tr w:rsidR="007F2BFC" w:rsidRPr="00E57409" w14:paraId="06654B61" w14:textId="77777777" w:rsidTr="00713C43">
        <w:trPr>
          <w:trHeight w:val="103"/>
          <w:jc w:val="center"/>
        </w:trPr>
        <w:tc>
          <w:tcPr>
            <w:cnfStyle w:val="001000000000" w:firstRow="0" w:lastRow="0" w:firstColumn="1" w:lastColumn="0" w:oddVBand="0" w:evenVBand="0" w:oddHBand="0" w:evenHBand="0" w:firstRowFirstColumn="0" w:firstRowLastColumn="0" w:lastRowFirstColumn="0" w:lastRowLastColumn="0"/>
            <w:tcW w:w="643" w:type="pct"/>
            <w:shd w:val="clear" w:color="auto" w:fill="DAEEF3" w:themeFill="accent5" w:themeFillTint="33"/>
            <w:vAlign w:val="center"/>
          </w:tcPr>
          <w:p w14:paraId="462789E6" w14:textId="77777777" w:rsidR="007F2BFC" w:rsidRDefault="007F2BFC" w:rsidP="00713C43">
            <w:pPr>
              <w:tabs>
                <w:tab w:val="left" w:pos="36"/>
              </w:tabs>
              <w:ind w:left="36"/>
              <w:jc w:val="center"/>
              <w:rPr>
                <w:rFonts w:ascii="Arial" w:eastAsia="Times New Roman" w:hAnsi="Arial" w:cs="Arial"/>
                <w:b w:val="0"/>
                <w:bCs w:val="0"/>
                <w:snapToGrid w:val="0"/>
                <w:sz w:val="20"/>
                <w:szCs w:val="20"/>
              </w:rPr>
            </w:pPr>
            <w:r>
              <w:rPr>
                <w:rFonts w:ascii="Arial" w:eastAsia="Times New Roman" w:hAnsi="Arial" w:cs="Arial"/>
                <w:b w:val="0"/>
                <w:bCs w:val="0"/>
                <w:snapToGrid w:val="0"/>
                <w:sz w:val="20"/>
                <w:szCs w:val="20"/>
              </w:rPr>
              <w:lastRenderedPageBreak/>
              <w:t>Uruguay</w:t>
            </w:r>
          </w:p>
        </w:tc>
        <w:tc>
          <w:tcPr>
            <w:tcW w:w="858" w:type="pct"/>
            <w:shd w:val="clear" w:color="auto" w:fill="DAEEF3" w:themeFill="accent5" w:themeFillTint="33"/>
            <w:vAlign w:val="center"/>
          </w:tcPr>
          <w:p w14:paraId="75E2187D" w14:textId="77777777" w:rsidR="007F2BFC" w:rsidRPr="00E57409" w:rsidRDefault="007F2BFC" w:rsidP="00713C43">
            <w:pPr>
              <w:ind w:left="2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napToGrid w:val="0"/>
                <w:sz w:val="20"/>
                <w:szCs w:val="20"/>
              </w:rPr>
            </w:pPr>
            <w:r w:rsidRPr="00731E6B">
              <w:rPr>
                <w:rFonts w:ascii="Arial" w:eastAsia="Times New Roman" w:hAnsi="Arial" w:cs="Arial"/>
                <w:snapToGrid w:val="0"/>
                <w:sz w:val="20"/>
                <w:szCs w:val="20"/>
              </w:rPr>
              <w:t>Rep</w:t>
            </w:r>
            <w:r>
              <w:rPr>
                <w:rFonts w:ascii="Arial" w:eastAsia="Times New Roman" w:hAnsi="Arial" w:cs="Arial"/>
                <w:snapToGrid w:val="0"/>
                <w:sz w:val="20"/>
                <w:szCs w:val="20"/>
              </w:rPr>
              <w:t>ú</w:t>
            </w:r>
            <w:r w:rsidRPr="00731E6B">
              <w:rPr>
                <w:rFonts w:ascii="Arial" w:eastAsia="Times New Roman" w:hAnsi="Arial" w:cs="Arial"/>
                <w:snapToGrid w:val="0"/>
                <w:sz w:val="20"/>
                <w:szCs w:val="20"/>
              </w:rPr>
              <w:t>blica de Uruguay</w:t>
            </w:r>
          </w:p>
        </w:tc>
        <w:tc>
          <w:tcPr>
            <w:tcW w:w="500" w:type="pct"/>
            <w:shd w:val="clear" w:color="auto" w:fill="DAEEF3" w:themeFill="accent5" w:themeFillTint="33"/>
            <w:vAlign w:val="center"/>
          </w:tcPr>
          <w:p w14:paraId="7DD26EBD" w14:textId="77777777" w:rsidR="007F2BFC" w:rsidRPr="00E57409" w:rsidRDefault="007F2BFC" w:rsidP="00713C43">
            <w:pPr>
              <w:tabs>
                <w:tab w:val="left" w:pos="284"/>
              </w:tabs>
              <w:ind w:left="284" w:hanging="28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napToGrid w:val="0"/>
                <w:sz w:val="20"/>
                <w:szCs w:val="20"/>
              </w:rPr>
            </w:pPr>
            <w:r>
              <w:rPr>
                <w:rFonts w:ascii="Arial" w:eastAsia="Times New Roman" w:hAnsi="Arial" w:cs="Arial"/>
                <w:snapToGrid w:val="0"/>
                <w:sz w:val="20"/>
                <w:szCs w:val="20"/>
              </w:rPr>
              <w:t>49</w:t>
            </w:r>
          </w:p>
        </w:tc>
        <w:tc>
          <w:tcPr>
            <w:tcW w:w="1071" w:type="pct"/>
            <w:shd w:val="clear" w:color="auto" w:fill="DAEEF3" w:themeFill="accent5" w:themeFillTint="33"/>
            <w:vAlign w:val="center"/>
          </w:tcPr>
          <w:p w14:paraId="0CEF4844" w14:textId="77777777" w:rsidR="007F2BFC" w:rsidRPr="00E57409" w:rsidRDefault="007F2BFC" w:rsidP="00713C43">
            <w:pPr>
              <w:tabs>
                <w:tab w:val="left" w:pos="0"/>
              </w:tabs>
              <w:ind w:firstLine="17"/>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napToGrid w:val="0"/>
                <w:sz w:val="20"/>
                <w:szCs w:val="20"/>
              </w:rPr>
            </w:pPr>
            <w:r w:rsidRPr="00731E6B">
              <w:rPr>
                <w:rFonts w:ascii="Arial" w:eastAsia="Times New Roman" w:hAnsi="Arial" w:cs="Arial"/>
                <w:snapToGrid w:val="0"/>
                <w:sz w:val="20"/>
                <w:szCs w:val="20"/>
              </w:rPr>
              <w:t>Colonia Centro</w:t>
            </w:r>
          </w:p>
        </w:tc>
        <w:tc>
          <w:tcPr>
            <w:tcW w:w="786" w:type="pct"/>
            <w:shd w:val="clear" w:color="auto" w:fill="DAEEF3" w:themeFill="accent5" w:themeFillTint="33"/>
            <w:vAlign w:val="center"/>
          </w:tcPr>
          <w:p w14:paraId="52B41911" w14:textId="77777777" w:rsidR="007F2BFC" w:rsidRPr="00E57409" w:rsidRDefault="007F2BFC" w:rsidP="00713C43">
            <w:pPr>
              <w:tabs>
                <w:tab w:val="left" w:pos="284"/>
              </w:tabs>
              <w:ind w:left="284" w:hanging="28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napToGrid w:val="0"/>
                <w:sz w:val="20"/>
                <w:szCs w:val="20"/>
              </w:rPr>
            </w:pPr>
            <w:r w:rsidRPr="00731E6B">
              <w:rPr>
                <w:rFonts w:ascii="Arial" w:eastAsia="Times New Roman" w:hAnsi="Arial" w:cs="Arial"/>
                <w:snapToGrid w:val="0"/>
                <w:sz w:val="20"/>
                <w:szCs w:val="20"/>
              </w:rPr>
              <w:t>Cuauhtémoc</w:t>
            </w:r>
          </w:p>
        </w:tc>
        <w:tc>
          <w:tcPr>
            <w:tcW w:w="645" w:type="pct"/>
            <w:shd w:val="clear" w:color="auto" w:fill="DAEEF3" w:themeFill="accent5" w:themeFillTint="33"/>
            <w:vAlign w:val="center"/>
          </w:tcPr>
          <w:p w14:paraId="62327C23" w14:textId="77777777" w:rsidR="007F2BFC" w:rsidRPr="00E57409" w:rsidRDefault="007F2BFC" w:rsidP="00713C4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napToGrid w:val="0"/>
                <w:sz w:val="20"/>
                <w:szCs w:val="20"/>
              </w:rPr>
            </w:pPr>
            <w:r w:rsidRPr="00E57409">
              <w:rPr>
                <w:rFonts w:ascii="Arial" w:eastAsia="Times New Roman" w:hAnsi="Arial" w:cs="Arial"/>
                <w:snapToGrid w:val="0"/>
                <w:sz w:val="20"/>
                <w:szCs w:val="20"/>
              </w:rPr>
              <w:t>Ciudad de México</w:t>
            </w:r>
          </w:p>
        </w:tc>
        <w:tc>
          <w:tcPr>
            <w:tcW w:w="497" w:type="pct"/>
            <w:shd w:val="clear" w:color="auto" w:fill="DAEEF3" w:themeFill="accent5" w:themeFillTint="33"/>
            <w:vAlign w:val="center"/>
          </w:tcPr>
          <w:p w14:paraId="45D1382F" w14:textId="77777777" w:rsidR="007F2BFC" w:rsidRPr="00E57409" w:rsidRDefault="007F2BFC" w:rsidP="00713C43">
            <w:pPr>
              <w:tabs>
                <w:tab w:val="left" w:pos="284"/>
              </w:tabs>
              <w:ind w:left="284" w:hanging="28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napToGrid w:val="0"/>
                <w:sz w:val="20"/>
                <w:szCs w:val="20"/>
              </w:rPr>
            </w:pPr>
            <w:r>
              <w:rPr>
                <w:rFonts w:ascii="Arial" w:eastAsia="Times New Roman" w:hAnsi="Arial" w:cs="Arial"/>
                <w:snapToGrid w:val="0"/>
                <w:sz w:val="20"/>
                <w:szCs w:val="20"/>
              </w:rPr>
              <w:t>06000</w:t>
            </w:r>
          </w:p>
        </w:tc>
      </w:tr>
    </w:tbl>
    <w:p w14:paraId="770975B7" w14:textId="77777777" w:rsidR="007F2BFC" w:rsidRPr="000A18A1" w:rsidRDefault="007F2BFC" w:rsidP="007F2BFC">
      <w:pPr>
        <w:autoSpaceDE w:val="0"/>
        <w:autoSpaceDN w:val="0"/>
        <w:adjustRightInd w:val="0"/>
        <w:spacing w:after="0" w:line="240" w:lineRule="auto"/>
        <w:jc w:val="both"/>
        <w:rPr>
          <w:rFonts w:ascii="Arial" w:eastAsia="Times New Roman" w:hAnsi="Arial" w:cs="Arial"/>
          <w:snapToGrid w:val="0"/>
          <w:sz w:val="21"/>
          <w:szCs w:val="21"/>
          <w:lang w:eastAsia="es-ES"/>
        </w:rPr>
      </w:pPr>
    </w:p>
    <w:p w14:paraId="40F5F780" w14:textId="77777777" w:rsidR="007F2BFC" w:rsidRPr="000A18A1" w:rsidRDefault="007F2BFC" w:rsidP="007F2BFC">
      <w:pPr>
        <w:spacing w:after="0" w:line="240" w:lineRule="auto"/>
        <w:jc w:val="both"/>
        <w:rPr>
          <w:rFonts w:ascii="Arial" w:eastAsia="Times New Roman" w:hAnsi="Arial" w:cs="Arial"/>
          <w:bCs/>
          <w:snapToGrid w:val="0"/>
          <w:sz w:val="21"/>
          <w:szCs w:val="21"/>
          <w:lang w:eastAsia="es-ES"/>
        </w:rPr>
      </w:pPr>
      <w:r w:rsidRPr="000A18A1">
        <w:rPr>
          <w:rFonts w:ascii="Arial" w:eastAsia="Times New Roman" w:hAnsi="Arial" w:cs="Arial"/>
          <w:bCs/>
          <w:snapToGrid w:val="0"/>
          <w:sz w:val="21"/>
          <w:szCs w:val="21"/>
          <w:lang w:eastAsia="es-ES"/>
        </w:rPr>
        <w:t xml:space="preserve">Los servicios programados para el mantenimiento preventivo se ejecutarán en el mes y con la periodicidad indicada en el </w:t>
      </w:r>
      <w:r w:rsidRPr="000A18A1">
        <w:rPr>
          <w:rFonts w:ascii="Arial" w:eastAsia="Times New Roman" w:hAnsi="Arial" w:cs="Arial"/>
          <w:b/>
          <w:snapToGrid w:val="0"/>
          <w:sz w:val="21"/>
          <w:szCs w:val="21"/>
          <w:lang w:eastAsia="es-ES"/>
        </w:rPr>
        <w:t>Programa de Mantenimiento</w:t>
      </w:r>
      <w:r w:rsidRPr="000A18A1">
        <w:rPr>
          <w:rFonts w:ascii="Arial" w:eastAsia="Times New Roman" w:hAnsi="Arial" w:cs="Arial"/>
          <w:bCs/>
          <w:snapToGrid w:val="0"/>
          <w:sz w:val="21"/>
          <w:szCs w:val="21"/>
          <w:lang w:eastAsia="es-ES"/>
        </w:rPr>
        <w:t xml:space="preserve">, de conformidad con los horarios establecidos en el presente </w:t>
      </w:r>
      <w:r w:rsidRPr="000A18A1">
        <w:rPr>
          <w:rFonts w:ascii="Arial" w:eastAsia="Times New Roman" w:hAnsi="Arial" w:cs="Arial"/>
          <w:b/>
          <w:snapToGrid w:val="0"/>
          <w:sz w:val="21"/>
          <w:szCs w:val="21"/>
          <w:lang w:eastAsia="es-ES"/>
        </w:rPr>
        <w:t>Anexo Técnico</w:t>
      </w:r>
      <w:r w:rsidRPr="000A18A1">
        <w:rPr>
          <w:rFonts w:ascii="Arial" w:eastAsia="Times New Roman" w:hAnsi="Arial" w:cs="Arial"/>
          <w:bCs/>
          <w:snapToGrid w:val="0"/>
          <w:sz w:val="21"/>
          <w:szCs w:val="21"/>
          <w:lang w:eastAsia="es-ES"/>
        </w:rPr>
        <w:t xml:space="preserve">. Para la prestación de los servicios, </w:t>
      </w:r>
      <w:r w:rsidRPr="000A18A1">
        <w:rPr>
          <w:rFonts w:ascii="Arial" w:eastAsia="Times New Roman" w:hAnsi="Arial" w:cs="Arial"/>
          <w:b/>
          <w:snapToGrid w:val="0"/>
          <w:sz w:val="21"/>
          <w:szCs w:val="21"/>
          <w:lang w:eastAsia="es-ES"/>
        </w:rPr>
        <w:t xml:space="preserve">“El Proveedor” </w:t>
      </w:r>
      <w:r w:rsidRPr="000A18A1">
        <w:rPr>
          <w:rFonts w:ascii="Arial" w:eastAsia="Times New Roman" w:hAnsi="Arial" w:cs="Arial"/>
          <w:bCs/>
          <w:snapToGrid w:val="0"/>
          <w:sz w:val="21"/>
          <w:szCs w:val="21"/>
          <w:lang w:eastAsia="es-ES"/>
        </w:rPr>
        <w:t xml:space="preserve">deberá establecer coordinación con el </w:t>
      </w:r>
      <w:r w:rsidRPr="000A18A1">
        <w:rPr>
          <w:rFonts w:ascii="Arial" w:eastAsia="Times New Roman" w:hAnsi="Arial" w:cs="Arial"/>
          <w:b/>
          <w:snapToGrid w:val="0"/>
          <w:sz w:val="21"/>
          <w:szCs w:val="21"/>
          <w:lang w:eastAsia="es-ES"/>
        </w:rPr>
        <w:t xml:space="preserve">Administrador del contrato </w:t>
      </w:r>
      <w:r w:rsidRPr="000A18A1">
        <w:rPr>
          <w:rFonts w:ascii="Arial" w:eastAsia="Times New Roman" w:hAnsi="Arial" w:cs="Arial"/>
          <w:bCs/>
          <w:snapToGrid w:val="0"/>
          <w:sz w:val="21"/>
          <w:szCs w:val="21"/>
          <w:lang w:eastAsia="es-ES"/>
        </w:rPr>
        <w:t xml:space="preserve">a través de la Subdirección de Servicios Técnicos y el Departamento de Servicios Técnicos “2” de la </w:t>
      </w:r>
      <w:r w:rsidRPr="000A18A1">
        <w:rPr>
          <w:rFonts w:ascii="Arial" w:eastAsia="Times New Roman" w:hAnsi="Arial" w:cs="Arial"/>
          <w:b/>
          <w:snapToGrid w:val="0"/>
          <w:sz w:val="21"/>
          <w:szCs w:val="21"/>
          <w:lang w:eastAsia="es-ES"/>
        </w:rPr>
        <w:t>“ASF”</w:t>
      </w:r>
      <w:r w:rsidRPr="000A18A1">
        <w:rPr>
          <w:rFonts w:ascii="Arial" w:eastAsia="Times New Roman" w:hAnsi="Arial" w:cs="Arial"/>
          <w:bCs/>
          <w:snapToGrid w:val="0"/>
          <w:sz w:val="21"/>
          <w:szCs w:val="21"/>
          <w:lang w:eastAsia="es-ES"/>
        </w:rPr>
        <w:t xml:space="preserve">. </w:t>
      </w:r>
    </w:p>
    <w:p w14:paraId="3724B375" w14:textId="77777777" w:rsidR="007F2BFC" w:rsidRPr="000A18A1" w:rsidRDefault="007F2BFC" w:rsidP="007F2BFC">
      <w:pPr>
        <w:pStyle w:val="Default"/>
        <w:jc w:val="both"/>
        <w:rPr>
          <w:color w:val="auto"/>
          <w:sz w:val="21"/>
          <w:szCs w:val="21"/>
        </w:rPr>
      </w:pPr>
    </w:p>
    <w:p w14:paraId="16054DB3" w14:textId="77777777" w:rsidR="007F2BFC" w:rsidRPr="006A36D0" w:rsidRDefault="007F2BFC" w:rsidP="007F2BFC">
      <w:pPr>
        <w:pStyle w:val="Default"/>
        <w:jc w:val="both"/>
        <w:rPr>
          <w:bCs/>
          <w:snapToGrid w:val="0"/>
          <w:sz w:val="21"/>
          <w:szCs w:val="21"/>
          <w:lang w:val="es-ES"/>
        </w:rPr>
      </w:pPr>
      <w:r w:rsidRPr="000A18A1">
        <w:rPr>
          <w:color w:val="auto"/>
          <w:sz w:val="21"/>
          <w:szCs w:val="21"/>
        </w:rPr>
        <w:t xml:space="preserve">En el caso de mantenimientos correctivos, </w:t>
      </w:r>
      <w:r w:rsidRPr="000A18A1">
        <w:rPr>
          <w:b/>
          <w:bCs/>
          <w:color w:val="auto"/>
          <w:sz w:val="21"/>
          <w:szCs w:val="21"/>
        </w:rPr>
        <w:t>“</w:t>
      </w:r>
      <w:r w:rsidRPr="000A18A1">
        <w:rPr>
          <w:b/>
          <w:color w:val="auto"/>
          <w:sz w:val="21"/>
          <w:szCs w:val="21"/>
        </w:rPr>
        <w:t xml:space="preserve">El </w:t>
      </w:r>
      <w:r w:rsidRPr="000A18A1">
        <w:rPr>
          <w:rFonts w:eastAsia="Times New Roman"/>
          <w:b/>
          <w:snapToGrid w:val="0"/>
          <w:sz w:val="21"/>
          <w:szCs w:val="21"/>
          <w:lang w:eastAsia="es-ES"/>
        </w:rPr>
        <w:t>Proveedor</w:t>
      </w:r>
      <w:r w:rsidRPr="000A18A1">
        <w:rPr>
          <w:b/>
          <w:color w:val="auto"/>
          <w:sz w:val="21"/>
          <w:szCs w:val="21"/>
        </w:rPr>
        <w:t>”</w:t>
      </w:r>
      <w:r w:rsidRPr="000A18A1">
        <w:rPr>
          <w:color w:val="auto"/>
          <w:sz w:val="21"/>
          <w:szCs w:val="21"/>
        </w:rPr>
        <w:t xml:space="preserve"> deberá atender los reportes que se le hagan de manera telefónica o por correo electrónico institucional y estar en las instalaciones de la </w:t>
      </w:r>
      <w:r w:rsidRPr="000A18A1">
        <w:rPr>
          <w:b/>
          <w:bCs/>
          <w:color w:val="auto"/>
          <w:sz w:val="21"/>
          <w:szCs w:val="21"/>
        </w:rPr>
        <w:t>“ASF”</w:t>
      </w:r>
      <w:r w:rsidRPr="000A18A1">
        <w:rPr>
          <w:color w:val="auto"/>
          <w:sz w:val="21"/>
          <w:szCs w:val="21"/>
        </w:rPr>
        <w:t xml:space="preserve"> en un tiempo máximo de dos horas, con disponibilidad las 24 horas y los días naturales correspondientes a la vigencia establecida. </w:t>
      </w:r>
      <w:r w:rsidRPr="000A18A1">
        <w:rPr>
          <w:bCs/>
          <w:snapToGrid w:val="0"/>
          <w:sz w:val="21"/>
          <w:szCs w:val="21"/>
          <w:lang w:val="es-ES"/>
        </w:rPr>
        <w:t xml:space="preserve">El tiempo se contará a partir de la notificación de la parte del </w:t>
      </w:r>
      <w:r w:rsidRPr="000A18A1">
        <w:rPr>
          <w:b/>
          <w:snapToGrid w:val="0"/>
          <w:sz w:val="21"/>
          <w:szCs w:val="21"/>
          <w:lang w:val="es-ES"/>
        </w:rPr>
        <w:t>Administrador del contrato y/o quien lo auxilie</w:t>
      </w:r>
      <w:r>
        <w:rPr>
          <w:b/>
          <w:snapToGrid w:val="0"/>
          <w:sz w:val="21"/>
          <w:szCs w:val="21"/>
          <w:lang w:val="es-ES"/>
        </w:rPr>
        <w:t xml:space="preserve">, </w:t>
      </w:r>
      <w:r w:rsidRPr="006A36D0">
        <w:rPr>
          <w:b/>
          <w:snapToGrid w:val="0"/>
          <w:sz w:val="21"/>
          <w:szCs w:val="21"/>
          <w:lang w:val="es-ES"/>
        </w:rPr>
        <w:t>hasta el momento en que se presente en el inmueble.</w:t>
      </w:r>
    </w:p>
    <w:p w14:paraId="6482765C" w14:textId="77777777" w:rsidR="007F2BFC" w:rsidRPr="006A36D0" w:rsidRDefault="007F2BFC" w:rsidP="007F2BFC">
      <w:pPr>
        <w:pStyle w:val="Default"/>
        <w:jc w:val="both"/>
        <w:rPr>
          <w:bCs/>
          <w:snapToGrid w:val="0"/>
          <w:sz w:val="21"/>
          <w:szCs w:val="21"/>
          <w:lang w:val="es-ES"/>
        </w:rPr>
      </w:pPr>
    </w:p>
    <w:p w14:paraId="7C03994F" w14:textId="77777777" w:rsidR="007F2BFC" w:rsidRPr="000A18A1" w:rsidRDefault="007F2BFC" w:rsidP="007F2BFC">
      <w:pPr>
        <w:pStyle w:val="Default"/>
        <w:jc w:val="both"/>
        <w:rPr>
          <w:color w:val="auto"/>
          <w:sz w:val="21"/>
          <w:szCs w:val="21"/>
        </w:rPr>
      </w:pPr>
      <w:r w:rsidRPr="006A36D0">
        <w:rPr>
          <w:bCs/>
          <w:snapToGrid w:val="0"/>
          <w:sz w:val="21"/>
          <w:szCs w:val="21"/>
          <w:lang w:val="es-ES"/>
        </w:rPr>
        <w:t xml:space="preserve">En el caso de mantenimientos correctivos, </w:t>
      </w:r>
      <w:r w:rsidRPr="006A36D0">
        <w:rPr>
          <w:b/>
          <w:snapToGrid w:val="0"/>
          <w:sz w:val="21"/>
          <w:szCs w:val="21"/>
          <w:lang w:val="es-ES"/>
        </w:rPr>
        <w:t xml:space="preserve">“El </w:t>
      </w:r>
      <w:r w:rsidRPr="006A36D0">
        <w:rPr>
          <w:rFonts w:eastAsia="Times New Roman"/>
          <w:b/>
          <w:snapToGrid w:val="0"/>
          <w:sz w:val="21"/>
          <w:szCs w:val="21"/>
          <w:lang w:eastAsia="es-ES"/>
        </w:rPr>
        <w:t>Proveedor</w:t>
      </w:r>
      <w:r w:rsidRPr="000A18A1">
        <w:rPr>
          <w:b/>
          <w:snapToGrid w:val="0"/>
          <w:sz w:val="21"/>
          <w:szCs w:val="21"/>
          <w:lang w:val="es-ES"/>
        </w:rPr>
        <w:t>”</w:t>
      </w:r>
      <w:r w:rsidRPr="000A18A1">
        <w:rPr>
          <w:bCs/>
          <w:snapToGrid w:val="0"/>
          <w:sz w:val="21"/>
          <w:szCs w:val="21"/>
          <w:lang w:val="es-ES"/>
        </w:rPr>
        <w:t xml:space="preserve"> deberá cumplir con lo establecido en el apéndice A1.7 del presente </w:t>
      </w:r>
      <w:r w:rsidRPr="000A18A1">
        <w:rPr>
          <w:b/>
          <w:bCs/>
          <w:snapToGrid w:val="0"/>
          <w:sz w:val="21"/>
          <w:szCs w:val="21"/>
          <w:lang w:val="es-ES"/>
        </w:rPr>
        <w:t>Anexo Técnico</w:t>
      </w:r>
      <w:r w:rsidRPr="000A18A1">
        <w:rPr>
          <w:bCs/>
          <w:snapToGrid w:val="0"/>
          <w:sz w:val="21"/>
          <w:szCs w:val="21"/>
          <w:lang w:val="es-ES"/>
        </w:rPr>
        <w:t xml:space="preserve">. </w:t>
      </w:r>
    </w:p>
    <w:p w14:paraId="311D6F80" w14:textId="77777777" w:rsidR="007F2BFC" w:rsidRPr="000A18A1" w:rsidRDefault="007F2BFC" w:rsidP="007F2BFC">
      <w:pPr>
        <w:pStyle w:val="Default"/>
        <w:jc w:val="both"/>
        <w:rPr>
          <w:color w:val="auto"/>
          <w:sz w:val="21"/>
          <w:szCs w:val="21"/>
        </w:rPr>
      </w:pPr>
    </w:p>
    <w:p w14:paraId="514B4875" w14:textId="77777777" w:rsidR="007F2BFC" w:rsidRPr="000A18A1" w:rsidRDefault="007F2BFC" w:rsidP="007F2BFC">
      <w:pPr>
        <w:spacing w:after="0" w:line="240" w:lineRule="auto"/>
        <w:jc w:val="both"/>
        <w:rPr>
          <w:rFonts w:ascii="Arial" w:eastAsia="Times New Roman" w:hAnsi="Arial" w:cs="Arial"/>
          <w:bCs/>
          <w:snapToGrid w:val="0"/>
          <w:sz w:val="21"/>
          <w:szCs w:val="21"/>
          <w:lang w:eastAsia="es-ES"/>
        </w:rPr>
      </w:pPr>
      <w:r w:rsidRPr="000A18A1">
        <w:rPr>
          <w:rFonts w:ascii="Arial" w:eastAsia="Times New Roman" w:hAnsi="Arial" w:cs="Arial"/>
          <w:bCs/>
          <w:snapToGrid w:val="0"/>
          <w:sz w:val="21"/>
          <w:szCs w:val="21"/>
          <w:lang w:eastAsia="es-ES"/>
        </w:rPr>
        <w:t xml:space="preserve">La documentación enlistada en el numeral 5. Entregables del presente </w:t>
      </w:r>
      <w:r w:rsidRPr="000A18A1">
        <w:rPr>
          <w:rFonts w:ascii="Arial" w:eastAsia="Times New Roman" w:hAnsi="Arial" w:cs="Arial"/>
          <w:b/>
          <w:snapToGrid w:val="0"/>
          <w:sz w:val="21"/>
          <w:szCs w:val="21"/>
          <w:lang w:eastAsia="es-ES"/>
        </w:rPr>
        <w:t>Anexo Técnico</w:t>
      </w:r>
      <w:r w:rsidRPr="000A18A1">
        <w:rPr>
          <w:rFonts w:ascii="Arial" w:eastAsia="Times New Roman" w:hAnsi="Arial" w:cs="Arial"/>
          <w:bCs/>
          <w:snapToGrid w:val="0"/>
          <w:sz w:val="21"/>
          <w:szCs w:val="21"/>
          <w:lang w:eastAsia="es-ES"/>
        </w:rPr>
        <w:t xml:space="preserve">, deberá ser entregada al </w:t>
      </w:r>
      <w:proofErr w:type="gramStart"/>
      <w:r>
        <w:rPr>
          <w:rFonts w:ascii="Arial" w:eastAsia="Times New Roman" w:hAnsi="Arial" w:cs="Arial"/>
          <w:bCs/>
          <w:snapToGrid w:val="0"/>
          <w:sz w:val="21"/>
          <w:szCs w:val="21"/>
          <w:lang w:eastAsia="es-ES"/>
        </w:rPr>
        <w:t>Jefe</w:t>
      </w:r>
      <w:proofErr w:type="gramEnd"/>
      <w:r>
        <w:rPr>
          <w:rFonts w:ascii="Arial" w:eastAsia="Times New Roman" w:hAnsi="Arial" w:cs="Arial"/>
          <w:bCs/>
          <w:snapToGrid w:val="0"/>
          <w:sz w:val="21"/>
          <w:szCs w:val="21"/>
          <w:lang w:eastAsia="es-ES"/>
        </w:rPr>
        <w:t xml:space="preserve"> de </w:t>
      </w:r>
      <w:r w:rsidRPr="000A18A1">
        <w:rPr>
          <w:rFonts w:ascii="Arial" w:eastAsia="Times New Roman" w:hAnsi="Arial" w:cs="Arial"/>
          <w:bCs/>
          <w:snapToGrid w:val="0"/>
          <w:sz w:val="21"/>
          <w:szCs w:val="21"/>
          <w:lang w:eastAsia="es-ES"/>
        </w:rPr>
        <w:t>Departamento de Servicios Técnicos “2” ubicado en el piso 7 del edificio “A” de la sede Ajusco con domicilio en Carretera Picacho Ajusco, número 167, colonia ampliación Fuentes del Pedregal, demarcación territorial Tlalpan, Ciudad de México, C.P. 14110, en un horario de lunes a viernes (días hábiles) de 09:00 a 18:30 horas.</w:t>
      </w:r>
    </w:p>
    <w:p w14:paraId="50278ADE" w14:textId="77777777" w:rsidR="007F2BFC" w:rsidRDefault="007F2BFC" w:rsidP="007F2BFC">
      <w:pPr>
        <w:spacing w:after="0" w:line="240" w:lineRule="auto"/>
        <w:jc w:val="both"/>
        <w:rPr>
          <w:rFonts w:ascii="Arial" w:eastAsia="Times New Roman" w:hAnsi="Arial" w:cs="Arial"/>
          <w:bCs/>
          <w:snapToGrid w:val="0"/>
          <w:sz w:val="21"/>
          <w:szCs w:val="21"/>
          <w:lang w:eastAsia="es-ES"/>
        </w:rPr>
      </w:pPr>
    </w:p>
    <w:p w14:paraId="180742BD" w14:textId="77777777" w:rsidR="007F2BFC" w:rsidRDefault="007F2BFC" w:rsidP="007F2BFC">
      <w:pPr>
        <w:spacing w:after="0" w:line="240" w:lineRule="auto"/>
        <w:jc w:val="both"/>
        <w:rPr>
          <w:rFonts w:ascii="Arial" w:eastAsia="Times New Roman" w:hAnsi="Arial" w:cs="Arial"/>
          <w:bCs/>
          <w:snapToGrid w:val="0"/>
          <w:sz w:val="21"/>
          <w:szCs w:val="21"/>
          <w:lang w:eastAsia="es-ES"/>
        </w:rPr>
      </w:pPr>
    </w:p>
    <w:p w14:paraId="08A5E0BE" w14:textId="77777777" w:rsidR="007F2BFC" w:rsidRPr="000A18A1" w:rsidRDefault="007F2BFC" w:rsidP="007F2BFC">
      <w:pPr>
        <w:pStyle w:val="Prrafodelista"/>
        <w:numPr>
          <w:ilvl w:val="0"/>
          <w:numId w:val="70"/>
        </w:numPr>
        <w:spacing w:after="0" w:line="240" w:lineRule="auto"/>
        <w:ind w:left="0"/>
        <w:jc w:val="both"/>
        <w:rPr>
          <w:rFonts w:ascii="Arial" w:hAnsi="Arial" w:cs="Arial"/>
          <w:b/>
          <w:sz w:val="21"/>
          <w:szCs w:val="21"/>
        </w:rPr>
      </w:pPr>
      <w:r w:rsidRPr="000A18A1">
        <w:rPr>
          <w:rFonts w:ascii="Arial" w:hAnsi="Arial" w:cs="Arial"/>
          <w:b/>
          <w:sz w:val="21"/>
          <w:szCs w:val="21"/>
        </w:rPr>
        <w:t>Forma de pago</w:t>
      </w:r>
    </w:p>
    <w:p w14:paraId="5EAB8C1F" w14:textId="77777777" w:rsidR="007F2BFC" w:rsidRPr="000A18A1" w:rsidRDefault="007F2BFC" w:rsidP="007F2BFC">
      <w:pPr>
        <w:tabs>
          <w:tab w:val="left" w:pos="3119"/>
        </w:tabs>
        <w:spacing w:after="0" w:line="240" w:lineRule="auto"/>
        <w:jc w:val="both"/>
        <w:rPr>
          <w:rFonts w:ascii="Arial" w:hAnsi="Arial" w:cs="Arial"/>
          <w:sz w:val="21"/>
          <w:szCs w:val="21"/>
        </w:rPr>
      </w:pPr>
    </w:p>
    <w:p w14:paraId="762B7CD1" w14:textId="77777777" w:rsidR="007F2BFC" w:rsidRPr="000A18A1" w:rsidRDefault="007F2BFC" w:rsidP="007F2BFC">
      <w:pPr>
        <w:pStyle w:val="Prrafodelista"/>
        <w:spacing w:after="0" w:line="240" w:lineRule="auto"/>
        <w:ind w:left="0"/>
        <w:jc w:val="both"/>
        <w:rPr>
          <w:rFonts w:ascii="Arial" w:eastAsia="Times New Roman" w:hAnsi="Arial" w:cs="Arial"/>
          <w:color w:val="242424"/>
          <w:sz w:val="21"/>
          <w:szCs w:val="21"/>
        </w:rPr>
      </w:pPr>
      <w:r w:rsidRPr="000A18A1">
        <w:rPr>
          <w:rFonts w:ascii="Arial" w:eastAsia="Times New Roman" w:hAnsi="Arial" w:cs="Arial"/>
          <w:color w:val="242424"/>
          <w:sz w:val="21"/>
          <w:szCs w:val="21"/>
          <w:lang w:val="es-ES"/>
        </w:rPr>
        <w:t xml:space="preserve">De conformidad con lo establecido en el artículo 49 del Acuerdo, la fecha y forma de pago a </w:t>
      </w:r>
      <w:r w:rsidRPr="000A18A1">
        <w:rPr>
          <w:rFonts w:ascii="Arial" w:eastAsia="Times New Roman" w:hAnsi="Arial" w:cs="Arial"/>
          <w:b/>
          <w:bCs/>
          <w:color w:val="242424"/>
          <w:sz w:val="21"/>
          <w:szCs w:val="21"/>
        </w:rPr>
        <w:t xml:space="preserve">“El Proveedor” </w:t>
      </w:r>
      <w:r w:rsidRPr="000A18A1">
        <w:rPr>
          <w:rFonts w:ascii="Arial" w:eastAsia="Times New Roman" w:hAnsi="Arial" w:cs="Arial"/>
          <w:color w:val="242424"/>
          <w:sz w:val="21"/>
          <w:szCs w:val="21"/>
          <w:lang w:val="es-ES"/>
        </w:rPr>
        <w:t xml:space="preserve">quedará sujeta a las condiciones estipuladas en el </w:t>
      </w:r>
      <w:r w:rsidRPr="000A18A1">
        <w:rPr>
          <w:rFonts w:ascii="Arial" w:eastAsia="Times New Roman" w:hAnsi="Arial" w:cs="Arial"/>
          <w:b/>
          <w:color w:val="242424"/>
          <w:sz w:val="21"/>
          <w:szCs w:val="21"/>
          <w:lang w:val="es-ES"/>
        </w:rPr>
        <w:t>Contrato</w:t>
      </w:r>
      <w:r w:rsidRPr="000A18A1">
        <w:rPr>
          <w:rFonts w:ascii="Arial" w:eastAsia="Times New Roman" w:hAnsi="Arial" w:cs="Arial"/>
          <w:color w:val="242424"/>
          <w:sz w:val="21"/>
          <w:szCs w:val="21"/>
          <w:lang w:val="es-ES"/>
        </w:rPr>
        <w:t xml:space="preserve">; sin embargo, la fecha no podrá exceder de veinte días naturales contados a partir de la entrega de la factura electrónica tipo CFDI, la cual deberá ser enviada a los correos electrónicos institucionales </w:t>
      </w:r>
      <w:hyperlink r:id="rId18" w:history="1">
        <w:r w:rsidRPr="000A18A1">
          <w:rPr>
            <w:rStyle w:val="Hipervnculo"/>
            <w:rFonts w:ascii="Arial" w:hAnsi="Arial" w:cs="Arial"/>
            <w:sz w:val="21"/>
            <w:szCs w:val="21"/>
            <w:lang w:val="es-ES"/>
          </w:rPr>
          <w:t>gsanchez@asf.gob.mx</w:t>
        </w:r>
      </w:hyperlink>
      <w:r w:rsidRPr="000A18A1">
        <w:rPr>
          <w:rFonts w:ascii="Arial" w:eastAsia="Times New Roman" w:hAnsi="Arial" w:cs="Arial"/>
          <w:color w:val="242424"/>
          <w:sz w:val="21"/>
          <w:szCs w:val="21"/>
          <w:lang w:val="es-ES"/>
        </w:rPr>
        <w:t xml:space="preserve"> y </w:t>
      </w:r>
      <w:hyperlink r:id="rId19" w:history="1">
        <w:r w:rsidRPr="000A18A1">
          <w:rPr>
            <w:rStyle w:val="Hipervnculo"/>
            <w:rFonts w:ascii="Arial" w:hAnsi="Arial" w:cs="Arial"/>
            <w:sz w:val="21"/>
            <w:szCs w:val="21"/>
            <w:lang w:val="es-ES"/>
          </w:rPr>
          <w:t>gbrindiz@asf.gob.mx</w:t>
        </w:r>
      </w:hyperlink>
      <w:r w:rsidRPr="000A18A1">
        <w:rPr>
          <w:rFonts w:ascii="Arial" w:eastAsia="Times New Roman" w:hAnsi="Arial" w:cs="Arial"/>
          <w:color w:val="242424"/>
          <w:sz w:val="21"/>
          <w:szCs w:val="21"/>
          <w:lang w:val="es-ES"/>
        </w:rPr>
        <w:t xml:space="preserve"> con copia para </w:t>
      </w:r>
      <w:hyperlink r:id="rId20" w:history="1">
        <w:r w:rsidRPr="000A18A1">
          <w:rPr>
            <w:rStyle w:val="Hipervnculo"/>
            <w:rFonts w:ascii="Arial" w:hAnsi="Arial" w:cs="Arial"/>
            <w:sz w:val="21"/>
            <w:szCs w:val="21"/>
            <w:lang w:val="es-ES"/>
          </w:rPr>
          <w:t>proveedor.asf@asf.gob.mx</w:t>
        </w:r>
      </w:hyperlink>
      <w:r w:rsidRPr="000A18A1">
        <w:rPr>
          <w:rFonts w:ascii="Arial" w:eastAsia="Times New Roman" w:hAnsi="Arial" w:cs="Arial"/>
          <w:color w:val="242424"/>
          <w:sz w:val="21"/>
          <w:szCs w:val="21"/>
          <w:lang w:val="es-ES"/>
        </w:rPr>
        <w:t xml:space="preserve">, misma que deberá reunir los requisitos fiscales, así como los entregables correspondientes. Esta será tramitada para el registro respectivo por la Dirección de Infraestructura de la </w:t>
      </w:r>
      <w:r w:rsidRPr="000A18A1">
        <w:rPr>
          <w:rFonts w:ascii="Arial" w:eastAsia="Times New Roman" w:hAnsi="Arial" w:cs="Arial"/>
          <w:b/>
          <w:bCs/>
          <w:color w:val="242424"/>
          <w:sz w:val="21"/>
          <w:szCs w:val="21"/>
          <w:lang w:val="es-ES"/>
        </w:rPr>
        <w:t>“ASF”,</w:t>
      </w:r>
      <w:r w:rsidRPr="000A18A1">
        <w:rPr>
          <w:rFonts w:ascii="Arial" w:eastAsia="Times New Roman" w:hAnsi="Arial" w:cs="Arial"/>
          <w:color w:val="242424"/>
          <w:sz w:val="21"/>
          <w:szCs w:val="21"/>
          <w:lang w:val="es-ES"/>
        </w:rPr>
        <w:t xml:space="preserve"> incluyendo el acta de entrega-recepción correspondiente a cada uno de los pagos estipulados en el </w:t>
      </w:r>
      <w:r w:rsidRPr="000A18A1">
        <w:rPr>
          <w:rFonts w:ascii="Arial" w:eastAsia="Times New Roman" w:hAnsi="Arial" w:cs="Arial"/>
          <w:b/>
          <w:color w:val="242424"/>
          <w:sz w:val="21"/>
          <w:szCs w:val="21"/>
          <w:lang w:val="es-ES"/>
        </w:rPr>
        <w:t>Contrato</w:t>
      </w:r>
      <w:r w:rsidRPr="000A18A1">
        <w:rPr>
          <w:rFonts w:ascii="Arial" w:eastAsia="Times New Roman" w:hAnsi="Arial" w:cs="Arial"/>
          <w:color w:val="242424"/>
          <w:sz w:val="21"/>
          <w:szCs w:val="21"/>
          <w:lang w:val="es-ES"/>
        </w:rPr>
        <w:t>.</w:t>
      </w:r>
    </w:p>
    <w:p w14:paraId="7D604BEB" w14:textId="77777777" w:rsidR="007F2BFC" w:rsidRPr="000A18A1" w:rsidRDefault="007F2BFC" w:rsidP="007F2BFC">
      <w:pPr>
        <w:pStyle w:val="Default"/>
        <w:jc w:val="both"/>
        <w:rPr>
          <w:color w:val="auto"/>
          <w:sz w:val="21"/>
          <w:szCs w:val="21"/>
        </w:rPr>
      </w:pPr>
    </w:p>
    <w:p w14:paraId="724D6915" w14:textId="77777777" w:rsidR="007F2BFC" w:rsidRPr="000A18A1" w:rsidRDefault="007F2BFC" w:rsidP="007F2BFC">
      <w:pPr>
        <w:shd w:val="clear" w:color="auto" w:fill="FFFFFF"/>
        <w:spacing w:after="0" w:line="240" w:lineRule="auto"/>
        <w:jc w:val="both"/>
        <w:rPr>
          <w:rFonts w:ascii="Arial" w:hAnsi="Arial" w:cs="Arial"/>
          <w:color w:val="242424"/>
          <w:sz w:val="21"/>
          <w:szCs w:val="21"/>
        </w:rPr>
      </w:pPr>
      <w:r w:rsidRPr="000A18A1">
        <w:rPr>
          <w:rFonts w:ascii="Arial" w:hAnsi="Arial" w:cs="Arial"/>
          <w:color w:val="242424"/>
          <w:sz w:val="21"/>
          <w:szCs w:val="21"/>
        </w:rPr>
        <w:t xml:space="preserve">El pago deberá solicitarse invariablemente mediante transferencia electrónica, por lo que </w:t>
      </w:r>
      <w:r w:rsidRPr="000A18A1">
        <w:rPr>
          <w:rFonts w:ascii="Arial" w:eastAsia="Times New Roman" w:hAnsi="Arial" w:cs="Arial"/>
          <w:b/>
          <w:bCs/>
          <w:color w:val="242424"/>
          <w:sz w:val="21"/>
          <w:szCs w:val="21"/>
        </w:rPr>
        <w:t>“El Proveedor”</w:t>
      </w:r>
      <w:r w:rsidRPr="000A18A1">
        <w:rPr>
          <w:rFonts w:ascii="Arial" w:hAnsi="Arial" w:cs="Arial"/>
          <w:b/>
          <w:sz w:val="21"/>
          <w:szCs w:val="21"/>
        </w:rPr>
        <w:t>,</w:t>
      </w:r>
      <w:r w:rsidRPr="000A18A1">
        <w:rPr>
          <w:rFonts w:ascii="Arial" w:hAnsi="Arial" w:cs="Arial"/>
          <w:color w:val="242424"/>
          <w:sz w:val="21"/>
          <w:szCs w:val="21"/>
        </w:rPr>
        <w:t xml:space="preserve"> deberá presentar un estado de cuenta reciente (no mayor a tres meses de antigüedad) de la </w:t>
      </w:r>
      <w:r w:rsidRPr="000A18A1">
        <w:rPr>
          <w:rFonts w:ascii="Arial" w:hAnsi="Arial" w:cs="Arial"/>
          <w:sz w:val="21"/>
          <w:szCs w:val="21"/>
        </w:rPr>
        <w:t xml:space="preserve">cuenta bancaria donde desea recibir el pago, mediante escrito dirigido por el representante legal, apoderado legal o persona facultada para ello, a la Dirección de Contabilidad y Finanzas, con los datos bancarios necesarios para realizar la transferencia. </w:t>
      </w:r>
      <w:r w:rsidRPr="000A18A1">
        <w:rPr>
          <w:rFonts w:ascii="Arial" w:eastAsia="Times New Roman" w:hAnsi="Arial" w:cs="Arial"/>
          <w:color w:val="242424"/>
          <w:sz w:val="21"/>
          <w:szCs w:val="21"/>
          <w:lang w:val="es-ES"/>
        </w:rPr>
        <w:t xml:space="preserve">Dicho pago será realizado al </w:t>
      </w:r>
      <w:r w:rsidRPr="000A18A1">
        <w:rPr>
          <w:rFonts w:ascii="Arial" w:eastAsia="Times New Roman" w:hAnsi="Arial" w:cs="Arial"/>
          <w:b/>
          <w:bCs/>
          <w:color w:val="242424"/>
          <w:sz w:val="21"/>
          <w:szCs w:val="21"/>
          <w:lang w:val="es-ES"/>
        </w:rPr>
        <w:t xml:space="preserve">“Proveedor” </w:t>
      </w:r>
      <w:r w:rsidRPr="000A18A1">
        <w:rPr>
          <w:rFonts w:ascii="Arial" w:eastAsia="Times New Roman" w:hAnsi="Arial" w:cs="Arial"/>
          <w:color w:val="242424"/>
          <w:sz w:val="21"/>
          <w:szCs w:val="21"/>
          <w:lang w:val="es-ES"/>
        </w:rPr>
        <w:t xml:space="preserve">con base en los estipulado en el presente </w:t>
      </w:r>
      <w:r w:rsidRPr="000A18A1">
        <w:rPr>
          <w:rFonts w:ascii="Arial" w:eastAsia="Times New Roman" w:hAnsi="Arial" w:cs="Arial"/>
          <w:b/>
          <w:color w:val="242424"/>
          <w:sz w:val="21"/>
          <w:szCs w:val="21"/>
          <w:lang w:val="es-ES"/>
        </w:rPr>
        <w:t>Anexo Técnico, sus apéndices</w:t>
      </w:r>
      <w:r w:rsidRPr="000A18A1">
        <w:rPr>
          <w:rFonts w:ascii="Arial" w:eastAsia="Times New Roman" w:hAnsi="Arial" w:cs="Arial"/>
          <w:color w:val="242424"/>
          <w:sz w:val="21"/>
          <w:szCs w:val="21"/>
          <w:lang w:val="es-ES"/>
        </w:rPr>
        <w:t xml:space="preserve"> y </w:t>
      </w:r>
      <w:r w:rsidRPr="000A18A1">
        <w:rPr>
          <w:rFonts w:ascii="Arial" w:hAnsi="Arial" w:cs="Arial"/>
          <w:b/>
          <w:bCs/>
          <w:sz w:val="21"/>
          <w:szCs w:val="21"/>
        </w:rPr>
        <w:t>Programa de Mantenimiento</w:t>
      </w:r>
      <w:r w:rsidRPr="000A18A1">
        <w:rPr>
          <w:rFonts w:ascii="Arial" w:eastAsia="Times New Roman" w:hAnsi="Arial" w:cs="Arial"/>
          <w:color w:val="242424"/>
          <w:sz w:val="21"/>
          <w:szCs w:val="21"/>
          <w:lang w:val="es-ES"/>
        </w:rPr>
        <w:t>.</w:t>
      </w:r>
    </w:p>
    <w:p w14:paraId="1EC54E6E" w14:textId="77777777" w:rsidR="007F2BFC" w:rsidRPr="000A18A1" w:rsidRDefault="007F2BFC" w:rsidP="007F2BFC">
      <w:pPr>
        <w:shd w:val="clear" w:color="auto" w:fill="FFFFFF"/>
        <w:spacing w:after="0" w:line="240" w:lineRule="auto"/>
        <w:jc w:val="both"/>
        <w:rPr>
          <w:rFonts w:ascii="Arial" w:hAnsi="Arial" w:cs="Arial"/>
          <w:color w:val="242424"/>
          <w:sz w:val="21"/>
          <w:szCs w:val="21"/>
        </w:rPr>
      </w:pPr>
    </w:p>
    <w:p w14:paraId="125E98EC" w14:textId="77777777" w:rsidR="007F2BFC" w:rsidRPr="000A18A1" w:rsidRDefault="007F2BFC" w:rsidP="007F2BFC">
      <w:pPr>
        <w:shd w:val="clear" w:color="auto" w:fill="FFFFFF"/>
        <w:spacing w:after="0" w:line="240" w:lineRule="auto"/>
        <w:jc w:val="both"/>
        <w:rPr>
          <w:rFonts w:ascii="Arial" w:hAnsi="Arial" w:cs="Arial"/>
          <w:color w:val="242424"/>
          <w:sz w:val="21"/>
          <w:szCs w:val="21"/>
        </w:rPr>
      </w:pPr>
      <w:r w:rsidRPr="000A18A1">
        <w:rPr>
          <w:rFonts w:ascii="Arial" w:hAnsi="Arial" w:cs="Arial"/>
          <w:color w:val="242424"/>
          <w:sz w:val="21"/>
          <w:szCs w:val="21"/>
        </w:rPr>
        <w:t xml:space="preserve">En el </w:t>
      </w:r>
      <w:r w:rsidRPr="000A18A1">
        <w:rPr>
          <w:rFonts w:ascii="Arial" w:hAnsi="Arial" w:cs="Arial"/>
          <w:sz w:val="21"/>
          <w:szCs w:val="21"/>
        </w:rPr>
        <w:t xml:space="preserve">caso de que las facturas presenten errores, el </w:t>
      </w:r>
      <w:r w:rsidRPr="000A18A1">
        <w:rPr>
          <w:rFonts w:ascii="Arial" w:hAnsi="Arial" w:cs="Arial"/>
          <w:b/>
          <w:bCs/>
          <w:sz w:val="21"/>
          <w:szCs w:val="21"/>
        </w:rPr>
        <w:t>Administrador del contrato y/o quien lo auxilie</w:t>
      </w:r>
      <w:r w:rsidRPr="000A18A1">
        <w:rPr>
          <w:rFonts w:ascii="Arial" w:hAnsi="Arial" w:cs="Arial"/>
          <w:sz w:val="21"/>
          <w:szCs w:val="21"/>
        </w:rPr>
        <w:t xml:space="preserve"> deberá informar a </w:t>
      </w:r>
      <w:r w:rsidRPr="000A18A1">
        <w:rPr>
          <w:rFonts w:ascii="Arial" w:hAnsi="Arial" w:cs="Arial"/>
          <w:b/>
          <w:bCs/>
          <w:sz w:val="21"/>
          <w:szCs w:val="21"/>
        </w:rPr>
        <w:t>“El Proveedor”</w:t>
      </w:r>
      <w:r w:rsidRPr="000A18A1">
        <w:rPr>
          <w:rFonts w:ascii="Arial" w:hAnsi="Arial" w:cs="Arial"/>
          <w:sz w:val="21"/>
          <w:szCs w:val="21"/>
        </w:rPr>
        <w:t xml:space="preserve"> </w:t>
      </w:r>
      <w:r w:rsidRPr="000A18A1">
        <w:rPr>
          <w:rFonts w:ascii="Arial" w:hAnsi="Arial" w:cs="Arial"/>
          <w:bCs/>
          <w:sz w:val="21"/>
          <w:szCs w:val="21"/>
        </w:rPr>
        <w:t>dentro</w:t>
      </w:r>
      <w:r w:rsidRPr="000A18A1">
        <w:rPr>
          <w:rFonts w:ascii="Arial" w:hAnsi="Arial" w:cs="Arial"/>
          <w:sz w:val="21"/>
          <w:szCs w:val="21"/>
        </w:rPr>
        <w:t xml:space="preserve"> de los tres días hábiles posteriores a la fecha de recepción, las deficiencias que deben corregir; el trámite de pago se reiniciará en la fecha en la que </w:t>
      </w:r>
      <w:r w:rsidRPr="000A18A1">
        <w:rPr>
          <w:rFonts w:ascii="Arial" w:hAnsi="Arial" w:cs="Arial"/>
          <w:b/>
          <w:bCs/>
          <w:sz w:val="21"/>
          <w:szCs w:val="21"/>
        </w:rPr>
        <w:t>“El Proveedor”</w:t>
      </w:r>
      <w:r w:rsidRPr="000A18A1">
        <w:rPr>
          <w:rFonts w:ascii="Arial" w:hAnsi="Arial" w:cs="Arial"/>
          <w:sz w:val="21"/>
          <w:szCs w:val="21"/>
        </w:rPr>
        <w:t xml:space="preserve"> presente</w:t>
      </w:r>
      <w:r w:rsidRPr="000A18A1">
        <w:rPr>
          <w:rFonts w:ascii="Arial" w:hAnsi="Arial" w:cs="Arial"/>
          <w:color w:val="242424"/>
          <w:sz w:val="21"/>
          <w:szCs w:val="21"/>
        </w:rPr>
        <w:t xml:space="preserve"> las facturas corregidas.</w:t>
      </w:r>
    </w:p>
    <w:p w14:paraId="521D49BC" w14:textId="77777777" w:rsidR="007F2BFC" w:rsidRPr="000A18A1" w:rsidRDefault="007F2BFC" w:rsidP="007F2BFC">
      <w:pPr>
        <w:shd w:val="clear" w:color="auto" w:fill="FFFFFF"/>
        <w:spacing w:after="0" w:line="240" w:lineRule="auto"/>
        <w:jc w:val="both"/>
        <w:rPr>
          <w:rFonts w:ascii="Arial" w:hAnsi="Arial" w:cs="Arial"/>
          <w:color w:val="242424"/>
          <w:sz w:val="21"/>
          <w:szCs w:val="21"/>
          <w:lang w:val="es-ES"/>
        </w:rPr>
      </w:pPr>
    </w:p>
    <w:p w14:paraId="48A28D62" w14:textId="77777777" w:rsidR="007F2BFC" w:rsidRPr="000A18A1" w:rsidRDefault="007F2BFC" w:rsidP="007F2BFC">
      <w:pPr>
        <w:autoSpaceDE w:val="0"/>
        <w:autoSpaceDN w:val="0"/>
        <w:adjustRightInd w:val="0"/>
        <w:spacing w:after="0" w:line="240" w:lineRule="auto"/>
        <w:jc w:val="both"/>
        <w:rPr>
          <w:rFonts w:ascii="Arial" w:hAnsi="Arial" w:cs="Arial"/>
          <w:sz w:val="21"/>
          <w:szCs w:val="21"/>
        </w:rPr>
      </w:pPr>
      <w:r w:rsidRPr="000A18A1">
        <w:rPr>
          <w:rFonts w:ascii="Arial" w:hAnsi="Arial" w:cs="Arial"/>
          <w:sz w:val="21"/>
          <w:szCs w:val="21"/>
        </w:rPr>
        <w:t>Para la procedencia del pago son requisitos:</w:t>
      </w:r>
    </w:p>
    <w:p w14:paraId="1F16CB82" w14:textId="77777777" w:rsidR="007F2BFC" w:rsidRPr="000A18A1" w:rsidRDefault="007F2BFC" w:rsidP="007F2BFC">
      <w:pPr>
        <w:autoSpaceDE w:val="0"/>
        <w:autoSpaceDN w:val="0"/>
        <w:adjustRightInd w:val="0"/>
        <w:spacing w:after="0" w:line="240" w:lineRule="auto"/>
        <w:jc w:val="both"/>
        <w:rPr>
          <w:rFonts w:ascii="Arial" w:hAnsi="Arial" w:cs="Arial"/>
          <w:color w:val="242424"/>
          <w:sz w:val="21"/>
          <w:szCs w:val="21"/>
        </w:rPr>
      </w:pPr>
    </w:p>
    <w:p w14:paraId="488A0B13" w14:textId="77777777" w:rsidR="007F2BFC" w:rsidRPr="000A18A1" w:rsidRDefault="007F2BFC" w:rsidP="007F2BFC">
      <w:pPr>
        <w:numPr>
          <w:ilvl w:val="0"/>
          <w:numId w:val="80"/>
        </w:numPr>
        <w:spacing w:after="0" w:line="240" w:lineRule="auto"/>
        <w:ind w:left="284" w:hanging="284"/>
        <w:jc w:val="both"/>
        <w:rPr>
          <w:rFonts w:ascii="Arial" w:hAnsi="Arial" w:cs="Arial"/>
          <w:sz w:val="21"/>
          <w:szCs w:val="21"/>
        </w:rPr>
      </w:pPr>
      <w:r w:rsidRPr="000A18A1">
        <w:rPr>
          <w:rFonts w:ascii="Arial" w:hAnsi="Arial" w:cs="Arial"/>
          <w:sz w:val="21"/>
          <w:szCs w:val="21"/>
        </w:rPr>
        <w:t xml:space="preserve">Que </w:t>
      </w:r>
      <w:r w:rsidRPr="000A18A1">
        <w:rPr>
          <w:rFonts w:ascii="Arial" w:hAnsi="Arial" w:cs="Arial"/>
          <w:b/>
          <w:sz w:val="21"/>
          <w:szCs w:val="21"/>
        </w:rPr>
        <w:t xml:space="preserve">“El </w:t>
      </w:r>
      <w:r w:rsidRPr="000A18A1">
        <w:rPr>
          <w:rFonts w:ascii="Arial" w:hAnsi="Arial" w:cs="Arial"/>
          <w:b/>
          <w:bCs/>
          <w:sz w:val="21"/>
          <w:szCs w:val="21"/>
        </w:rPr>
        <w:t>Proveedor</w:t>
      </w:r>
      <w:r w:rsidRPr="000A18A1">
        <w:rPr>
          <w:rFonts w:ascii="Arial" w:hAnsi="Arial" w:cs="Arial"/>
          <w:b/>
          <w:sz w:val="21"/>
          <w:szCs w:val="21"/>
        </w:rPr>
        <w:t xml:space="preserve">” </w:t>
      </w:r>
      <w:r w:rsidRPr="000A18A1">
        <w:rPr>
          <w:rFonts w:ascii="Arial" w:hAnsi="Arial" w:cs="Arial"/>
          <w:sz w:val="21"/>
          <w:szCs w:val="21"/>
        </w:rPr>
        <w:t xml:space="preserve">haya entregado a la Dirección de Recursos Materiales la garantía de cumplimiento del </w:t>
      </w:r>
      <w:r w:rsidRPr="000A18A1">
        <w:rPr>
          <w:rFonts w:ascii="Arial" w:hAnsi="Arial" w:cs="Arial"/>
          <w:b/>
          <w:sz w:val="21"/>
          <w:szCs w:val="21"/>
        </w:rPr>
        <w:t>Contrato</w:t>
      </w:r>
      <w:r w:rsidRPr="000A18A1">
        <w:rPr>
          <w:rFonts w:ascii="Arial" w:hAnsi="Arial" w:cs="Arial"/>
          <w:sz w:val="21"/>
          <w:szCs w:val="21"/>
        </w:rPr>
        <w:t xml:space="preserve"> y póliza de</w:t>
      </w:r>
      <w:r>
        <w:rPr>
          <w:rFonts w:ascii="Arial" w:hAnsi="Arial" w:cs="Arial"/>
          <w:sz w:val="21"/>
          <w:szCs w:val="21"/>
        </w:rPr>
        <w:t xml:space="preserve"> seguro de</w:t>
      </w:r>
      <w:r w:rsidRPr="000A18A1">
        <w:rPr>
          <w:rFonts w:ascii="Arial" w:hAnsi="Arial" w:cs="Arial"/>
          <w:sz w:val="21"/>
          <w:szCs w:val="21"/>
        </w:rPr>
        <w:t xml:space="preserve"> responsabilidad civil con la revisión jurídica de la Dirección de Contratos y Convenios.</w:t>
      </w:r>
    </w:p>
    <w:p w14:paraId="72D7B15D" w14:textId="77777777" w:rsidR="007F2BFC" w:rsidRPr="000A18A1" w:rsidRDefault="007F2BFC" w:rsidP="007F2BFC">
      <w:pPr>
        <w:numPr>
          <w:ilvl w:val="0"/>
          <w:numId w:val="80"/>
        </w:numPr>
        <w:spacing w:after="0" w:line="240" w:lineRule="auto"/>
        <w:ind w:left="284" w:hanging="284"/>
        <w:jc w:val="both"/>
        <w:rPr>
          <w:rFonts w:ascii="Arial" w:hAnsi="Arial" w:cs="Arial"/>
          <w:sz w:val="21"/>
          <w:szCs w:val="21"/>
        </w:rPr>
      </w:pPr>
      <w:r w:rsidRPr="000A18A1">
        <w:rPr>
          <w:rFonts w:ascii="Arial" w:hAnsi="Arial" w:cs="Arial"/>
          <w:sz w:val="21"/>
          <w:szCs w:val="21"/>
        </w:rPr>
        <w:t xml:space="preserve">Que el </w:t>
      </w:r>
      <w:r w:rsidRPr="000A18A1">
        <w:rPr>
          <w:rFonts w:ascii="Arial" w:hAnsi="Arial" w:cs="Arial"/>
          <w:b/>
          <w:sz w:val="21"/>
          <w:szCs w:val="21"/>
        </w:rPr>
        <w:t>Contrato</w:t>
      </w:r>
      <w:r w:rsidRPr="000A18A1">
        <w:rPr>
          <w:rFonts w:ascii="Arial" w:hAnsi="Arial" w:cs="Arial"/>
          <w:sz w:val="21"/>
          <w:szCs w:val="21"/>
        </w:rPr>
        <w:t xml:space="preserve"> se encuentre debidamente firmado por todas las partes que lo suscriben.</w:t>
      </w:r>
    </w:p>
    <w:p w14:paraId="57BC3857" w14:textId="77777777" w:rsidR="007F2BFC" w:rsidRPr="000A18A1" w:rsidRDefault="007F2BFC" w:rsidP="007F2BFC">
      <w:pPr>
        <w:numPr>
          <w:ilvl w:val="0"/>
          <w:numId w:val="80"/>
        </w:numPr>
        <w:spacing w:after="0" w:line="240" w:lineRule="auto"/>
        <w:ind w:left="284" w:hanging="284"/>
        <w:jc w:val="both"/>
        <w:rPr>
          <w:rFonts w:ascii="Arial" w:hAnsi="Arial" w:cs="Arial"/>
          <w:sz w:val="21"/>
          <w:szCs w:val="21"/>
        </w:rPr>
      </w:pPr>
      <w:r w:rsidRPr="000A18A1">
        <w:rPr>
          <w:rFonts w:ascii="Arial" w:hAnsi="Arial" w:cs="Arial"/>
          <w:sz w:val="21"/>
          <w:szCs w:val="21"/>
        </w:rPr>
        <w:lastRenderedPageBreak/>
        <w:t xml:space="preserve">Que se cuente con los entregables revisados y autorizados por el </w:t>
      </w:r>
      <w:r w:rsidRPr="000A18A1">
        <w:rPr>
          <w:rFonts w:ascii="Arial" w:hAnsi="Arial" w:cs="Arial"/>
          <w:b/>
          <w:bCs/>
          <w:sz w:val="21"/>
          <w:szCs w:val="21"/>
        </w:rPr>
        <w:t>Administrador del contrato y/o quien lo auxilie</w:t>
      </w:r>
      <w:r w:rsidRPr="000A18A1">
        <w:rPr>
          <w:rFonts w:ascii="Arial" w:hAnsi="Arial" w:cs="Arial"/>
          <w:sz w:val="21"/>
          <w:szCs w:val="21"/>
        </w:rPr>
        <w:t>.</w:t>
      </w:r>
    </w:p>
    <w:p w14:paraId="6ACA4FAC" w14:textId="77777777" w:rsidR="007F2BFC" w:rsidRPr="000A18A1" w:rsidRDefault="007F2BFC" w:rsidP="007F2BFC">
      <w:pPr>
        <w:numPr>
          <w:ilvl w:val="0"/>
          <w:numId w:val="80"/>
        </w:numPr>
        <w:spacing w:after="0" w:line="240" w:lineRule="auto"/>
        <w:ind w:left="284" w:hanging="284"/>
        <w:jc w:val="both"/>
        <w:rPr>
          <w:rFonts w:ascii="Arial" w:hAnsi="Arial" w:cs="Arial"/>
          <w:sz w:val="21"/>
          <w:szCs w:val="21"/>
        </w:rPr>
      </w:pPr>
      <w:r w:rsidRPr="000A18A1">
        <w:rPr>
          <w:rFonts w:ascii="Arial" w:hAnsi="Arial" w:cs="Arial"/>
          <w:sz w:val="21"/>
          <w:szCs w:val="21"/>
        </w:rPr>
        <w:t>Que se haya firmado el acta de entrega recepción correspondiente a cada pago.</w:t>
      </w:r>
    </w:p>
    <w:p w14:paraId="6E5F732A" w14:textId="77777777" w:rsidR="007F2BFC" w:rsidRPr="000A18A1" w:rsidRDefault="007F2BFC" w:rsidP="007F2BFC">
      <w:pPr>
        <w:numPr>
          <w:ilvl w:val="0"/>
          <w:numId w:val="80"/>
        </w:numPr>
        <w:spacing w:after="0" w:line="240" w:lineRule="auto"/>
        <w:ind w:left="284" w:hanging="284"/>
        <w:jc w:val="both"/>
        <w:rPr>
          <w:rFonts w:ascii="Arial" w:hAnsi="Arial" w:cs="Arial"/>
          <w:sz w:val="21"/>
          <w:szCs w:val="21"/>
        </w:rPr>
      </w:pPr>
      <w:r w:rsidRPr="000A18A1">
        <w:rPr>
          <w:rFonts w:ascii="Arial" w:hAnsi="Arial" w:cs="Arial"/>
          <w:sz w:val="21"/>
          <w:szCs w:val="21"/>
          <w:lang w:val="es-ES"/>
        </w:rPr>
        <w:t xml:space="preserve">Que la factura contenga el número del </w:t>
      </w:r>
      <w:r w:rsidRPr="000A18A1">
        <w:rPr>
          <w:rFonts w:ascii="Arial" w:hAnsi="Arial" w:cs="Arial"/>
          <w:b/>
          <w:sz w:val="21"/>
          <w:szCs w:val="21"/>
          <w:lang w:val="es-ES"/>
        </w:rPr>
        <w:t>Contrato</w:t>
      </w:r>
      <w:r w:rsidRPr="000A18A1">
        <w:rPr>
          <w:rFonts w:ascii="Arial" w:hAnsi="Arial" w:cs="Arial"/>
          <w:sz w:val="21"/>
          <w:szCs w:val="21"/>
          <w:lang w:val="es-ES"/>
        </w:rPr>
        <w:t>.</w:t>
      </w:r>
    </w:p>
    <w:p w14:paraId="5ED211DC" w14:textId="77777777" w:rsidR="007F2BFC" w:rsidRPr="000A18A1" w:rsidRDefault="007F2BFC" w:rsidP="007F2BFC">
      <w:pPr>
        <w:spacing w:after="0" w:line="240" w:lineRule="auto"/>
        <w:jc w:val="both"/>
        <w:rPr>
          <w:rFonts w:ascii="Arial" w:hAnsi="Arial" w:cs="Arial"/>
          <w:sz w:val="21"/>
          <w:szCs w:val="21"/>
        </w:rPr>
      </w:pPr>
    </w:p>
    <w:p w14:paraId="3C040BA6" w14:textId="77777777" w:rsidR="007F2BFC" w:rsidRPr="000A18A1" w:rsidRDefault="007F2BFC" w:rsidP="007F2BFC">
      <w:pPr>
        <w:pStyle w:val="SangradetindependienteF"/>
        <w:numPr>
          <w:ilvl w:val="0"/>
          <w:numId w:val="70"/>
        </w:numPr>
        <w:tabs>
          <w:tab w:val="left" w:pos="0"/>
        </w:tabs>
        <w:snapToGrid w:val="0"/>
        <w:ind w:left="0"/>
        <w:rPr>
          <w:rFonts w:cs="Arial"/>
          <w:b/>
          <w:sz w:val="21"/>
          <w:szCs w:val="21"/>
        </w:rPr>
      </w:pPr>
      <w:r w:rsidRPr="000A18A1">
        <w:rPr>
          <w:rFonts w:cs="Arial"/>
          <w:b/>
          <w:sz w:val="21"/>
          <w:szCs w:val="21"/>
        </w:rPr>
        <w:t>Normas</w:t>
      </w:r>
    </w:p>
    <w:p w14:paraId="023FBA46" w14:textId="77777777" w:rsidR="007F2BFC" w:rsidRPr="000A18A1" w:rsidRDefault="007F2BFC" w:rsidP="007F2BFC">
      <w:pPr>
        <w:pStyle w:val="SangradetindependienteF"/>
        <w:tabs>
          <w:tab w:val="left" w:pos="3119"/>
        </w:tabs>
        <w:rPr>
          <w:rFonts w:cs="Arial"/>
          <w:sz w:val="21"/>
          <w:szCs w:val="21"/>
        </w:rPr>
      </w:pPr>
    </w:p>
    <w:p w14:paraId="61D9B02C" w14:textId="77777777" w:rsidR="007F2BFC" w:rsidRPr="000A18A1" w:rsidRDefault="007F2BFC" w:rsidP="007F2BFC">
      <w:pPr>
        <w:pStyle w:val="SangradetindependienteF"/>
        <w:tabs>
          <w:tab w:val="left" w:pos="3119"/>
        </w:tabs>
        <w:rPr>
          <w:rFonts w:cs="Arial"/>
          <w:bCs/>
          <w:sz w:val="21"/>
          <w:szCs w:val="21"/>
        </w:rPr>
      </w:pPr>
      <w:r w:rsidRPr="000A18A1">
        <w:rPr>
          <w:rFonts w:cs="Arial"/>
          <w:b/>
          <w:sz w:val="21"/>
          <w:szCs w:val="21"/>
        </w:rPr>
        <w:t xml:space="preserve">“El Licitante” </w:t>
      </w:r>
      <w:r w:rsidRPr="000A18A1">
        <w:rPr>
          <w:rFonts w:cs="Arial"/>
          <w:bCs/>
          <w:sz w:val="21"/>
          <w:szCs w:val="21"/>
        </w:rPr>
        <w:t xml:space="preserve">deberá comprometerse al cumplimiento de aquellas Normas Oficiales Mexicanas, Normas Mexicanas, Normas Internacionales o Normas de Referencia o Especificaciones, conforme a la Ley de la Infraestructura de la calidad, que directa o indirecta se relacionen con los servicios solicitados en el presente </w:t>
      </w:r>
      <w:r w:rsidRPr="000A18A1">
        <w:rPr>
          <w:rFonts w:cs="Arial"/>
          <w:b/>
          <w:sz w:val="21"/>
          <w:szCs w:val="21"/>
        </w:rPr>
        <w:t xml:space="preserve">Anexo </w:t>
      </w:r>
      <w:r w:rsidRPr="006A36D0">
        <w:rPr>
          <w:rFonts w:cs="Arial"/>
          <w:b/>
          <w:sz w:val="21"/>
          <w:szCs w:val="21"/>
        </w:rPr>
        <w:t>Técnico</w:t>
      </w:r>
      <w:r w:rsidRPr="006A36D0">
        <w:rPr>
          <w:rFonts w:cs="Arial"/>
          <w:bCs/>
          <w:sz w:val="21"/>
          <w:szCs w:val="21"/>
        </w:rPr>
        <w:t xml:space="preserve"> </w:t>
      </w:r>
      <w:r w:rsidRPr="006A36D0">
        <w:rPr>
          <w:rFonts w:cs="Arial"/>
          <w:b/>
          <w:sz w:val="21"/>
          <w:szCs w:val="21"/>
        </w:rPr>
        <w:t xml:space="preserve">y sus Apéndices, </w:t>
      </w:r>
      <w:r w:rsidRPr="006A36D0">
        <w:rPr>
          <w:rFonts w:cs="Arial"/>
          <w:bCs/>
          <w:sz w:val="21"/>
          <w:szCs w:val="21"/>
        </w:rPr>
        <w:t>las cuales son las siguientes:</w:t>
      </w:r>
    </w:p>
    <w:p w14:paraId="77487049" w14:textId="77777777" w:rsidR="007F2BFC" w:rsidRPr="000A18A1" w:rsidRDefault="007F2BFC" w:rsidP="007F2BFC">
      <w:pPr>
        <w:pStyle w:val="Prrafodelista1"/>
        <w:spacing w:after="0" w:line="240" w:lineRule="auto"/>
        <w:ind w:left="0"/>
        <w:jc w:val="both"/>
        <w:rPr>
          <w:rFonts w:ascii="Arial" w:hAnsi="Arial" w:cs="Arial"/>
          <w:sz w:val="21"/>
          <w:szCs w:val="21"/>
          <w:lang w:eastAsia="ja-JP"/>
        </w:rPr>
      </w:pPr>
    </w:p>
    <w:tbl>
      <w:tblPr>
        <w:tblStyle w:val="Tablaconcuadrcula"/>
        <w:tblW w:w="0" w:type="auto"/>
        <w:tblLook w:val="04A0" w:firstRow="1" w:lastRow="0" w:firstColumn="1" w:lastColumn="0" w:noHBand="0" w:noVBand="1"/>
      </w:tblPr>
      <w:tblGrid>
        <w:gridCol w:w="1430"/>
        <w:gridCol w:w="6114"/>
        <w:gridCol w:w="2151"/>
      </w:tblGrid>
      <w:tr w:rsidR="007F2BFC" w:rsidRPr="000A18A1" w14:paraId="5DFB7134" w14:textId="77777777" w:rsidTr="00713C43">
        <w:trPr>
          <w:tblHeader/>
        </w:trPr>
        <w:tc>
          <w:tcPr>
            <w:tcW w:w="1129" w:type="dxa"/>
            <w:shd w:val="clear" w:color="auto" w:fill="DAEEF3" w:themeFill="accent5" w:themeFillTint="33"/>
            <w:vAlign w:val="center"/>
          </w:tcPr>
          <w:p w14:paraId="31088B5E" w14:textId="77777777" w:rsidR="007F2BFC" w:rsidRPr="000A18A1" w:rsidRDefault="007F2BFC" w:rsidP="00713C43">
            <w:pPr>
              <w:pStyle w:val="SangradetindependienteF"/>
              <w:tabs>
                <w:tab w:val="left" w:pos="3119"/>
              </w:tabs>
              <w:rPr>
                <w:rFonts w:cs="Arial"/>
                <w:b/>
                <w:sz w:val="21"/>
                <w:szCs w:val="21"/>
              </w:rPr>
            </w:pPr>
            <w:r w:rsidRPr="000A18A1">
              <w:rPr>
                <w:rFonts w:cs="Arial"/>
                <w:b/>
                <w:bCs/>
                <w:sz w:val="21"/>
                <w:szCs w:val="21"/>
              </w:rPr>
              <w:t>Subpartidas</w:t>
            </w:r>
          </w:p>
        </w:tc>
        <w:tc>
          <w:tcPr>
            <w:tcW w:w="6114" w:type="dxa"/>
            <w:shd w:val="clear" w:color="auto" w:fill="DAEEF3" w:themeFill="accent5" w:themeFillTint="33"/>
            <w:vAlign w:val="center"/>
          </w:tcPr>
          <w:p w14:paraId="2FD76FE3" w14:textId="77777777" w:rsidR="007F2BFC" w:rsidRPr="000A18A1" w:rsidRDefault="007F2BFC" w:rsidP="00713C43">
            <w:pPr>
              <w:pStyle w:val="SangradetindependienteF"/>
              <w:tabs>
                <w:tab w:val="left" w:pos="3119"/>
              </w:tabs>
              <w:jc w:val="center"/>
              <w:rPr>
                <w:rFonts w:cs="Arial"/>
                <w:b/>
                <w:sz w:val="21"/>
                <w:szCs w:val="21"/>
              </w:rPr>
            </w:pPr>
            <w:r w:rsidRPr="000A18A1">
              <w:rPr>
                <w:rFonts w:cs="Arial"/>
                <w:b/>
                <w:bCs/>
                <w:sz w:val="21"/>
                <w:szCs w:val="21"/>
              </w:rPr>
              <w:t>Descripción</w:t>
            </w:r>
          </w:p>
        </w:tc>
        <w:tc>
          <w:tcPr>
            <w:tcW w:w="2151" w:type="dxa"/>
            <w:shd w:val="clear" w:color="auto" w:fill="DAEEF3" w:themeFill="accent5" w:themeFillTint="33"/>
            <w:vAlign w:val="center"/>
          </w:tcPr>
          <w:p w14:paraId="76EC3007" w14:textId="77777777" w:rsidR="007F2BFC" w:rsidRPr="000A18A1" w:rsidRDefault="007F2BFC" w:rsidP="00713C43">
            <w:pPr>
              <w:pStyle w:val="SangradetindependienteF"/>
              <w:tabs>
                <w:tab w:val="left" w:pos="3119"/>
              </w:tabs>
              <w:jc w:val="center"/>
              <w:rPr>
                <w:rFonts w:cs="Arial"/>
                <w:b/>
                <w:sz w:val="21"/>
                <w:szCs w:val="21"/>
              </w:rPr>
            </w:pPr>
            <w:r w:rsidRPr="000A18A1">
              <w:rPr>
                <w:rFonts w:cs="Arial"/>
                <w:b/>
                <w:bCs/>
                <w:sz w:val="21"/>
                <w:szCs w:val="21"/>
              </w:rPr>
              <w:t>Norma</w:t>
            </w:r>
          </w:p>
        </w:tc>
      </w:tr>
      <w:tr w:rsidR="007F2BFC" w:rsidRPr="000A18A1" w14:paraId="6FC0C102" w14:textId="77777777" w:rsidTr="00713C43">
        <w:tc>
          <w:tcPr>
            <w:tcW w:w="1129" w:type="dxa"/>
            <w:vAlign w:val="center"/>
          </w:tcPr>
          <w:p w14:paraId="1232D10E" w14:textId="77777777" w:rsidR="007F2BFC" w:rsidRPr="000A18A1" w:rsidRDefault="007F2BFC" w:rsidP="00713C43">
            <w:pPr>
              <w:pStyle w:val="SangradetindependienteF"/>
              <w:tabs>
                <w:tab w:val="left" w:pos="3119"/>
              </w:tabs>
              <w:jc w:val="center"/>
              <w:rPr>
                <w:rFonts w:cs="Arial"/>
                <w:b/>
                <w:sz w:val="21"/>
                <w:szCs w:val="21"/>
              </w:rPr>
            </w:pPr>
            <w:r w:rsidRPr="000A18A1">
              <w:rPr>
                <w:rFonts w:cs="Arial"/>
                <w:b/>
                <w:sz w:val="21"/>
                <w:szCs w:val="21"/>
              </w:rPr>
              <w:t>1.3, 1.4, 1.5 y 1.7</w:t>
            </w:r>
          </w:p>
        </w:tc>
        <w:tc>
          <w:tcPr>
            <w:tcW w:w="6114" w:type="dxa"/>
            <w:vAlign w:val="center"/>
          </w:tcPr>
          <w:p w14:paraId="428AAE8C" w14:textId="77777777" w:rsidR="007F2BFC" w:rsidRPr="000A18A1" w:rsidRDefault="007F2BFC" w:rsidP="00713C43">
            <w:pPr>
              <w:pStyle w:val="SangradetindependienteF"/>
              <w:tabs>
                <w:tab w:val="left" w:pos="3119"/>
              </w:tabs>
              <w:rPr>
                <w:rFonts w:cs="Arial"/>
                <w:b/>
                <w:sz w:val="21"/>
                <w:szCs w:val="21"/>
              </w:rPr>
            </w:pPr>
            <w:r w:rsidRPr="000A18A1">
              <w:rPr>
                <w:rFonts w:cs="Arial"/>
                <w:sz w:val="21"/>
                <w:szCs w:val="21"/>
              </w:rPr>
              <w:t>Mantenimiento de las instalaciones eléctricas en los centros de trabajo-condiciones de seguridad, esta norma tiene por objeto establecer las condiciones de seguridad para las actividades de mantenimiento en las instalaciones eléctricas de los centros de trabajo, a fin de evitar accidentes al personal responsable de llevar a cabo dichas actividades y a personas ajenas a ellas que se pudieran exponer.</w:t>
            </w:r>
          </w:p>
        </w:tc>
        <w:tc>
          <w:tcPr>
            <w:tcW w:w="2151" w:type="dxa"/>
            <w:vAlign w:val="center"/>
          </w:tcPr>
          <w:p w14:paraId="5D570DFE" w14:textId="77777777" w:rsidR="007F2BFC" w:rsidRPr="000A18A1" w:rsidRDefault="007F2BFC" w:rsidP="00713C43">
            <w:pPr>
              <w:pStyle w:val="SangradetindependienteF"/>
              <w:tabs>
                <w:tab w:val="left" w:pos="3119"/>
              </w:tabs>
              <w:jc w:val="center"/>
              <w:rPr>
                <w:rFonts w:cs="Arial"/>
                <w:b/>
                <w:sz w:val="21"/>
                <w:szCs w:val="21"/>
              </w:rPr>
            </w:pPr>
            <w:r w:rsidRPr="000A18A1">
              <w:rPr>
                <w:rFonts w:cs="Arial"/>
                <w:b/>
                <w:sz w:val="21"/>
                <w:szCs w:val="21"/>
              </w:rPr>
              <w:t>NOM-029-STPS-2011</w:t>
            </w:r>
          </w:p>
        </w:tc>
      </w:tr>
      <w:tr w:rsidR="007F2BFC" w:rsidRPr="000A18A1" w14:paraId="4B503A7E" w14:textId="77777777" w:rsidTr="00713C43">
        <w:tc>
          <w:tcPr>
            <w:tcW w:w="1129" w:type="dxa"/>
            <w:shd w:val="clear" w:color="auto" w:fill="DAEEF3" w:themeFill="accent5" w:themeFillTint="33"/>
            <w:vAlign w:val="center"/>
          </w:tcPr>
          <w:p w14:paraId="50B94D9B" w14:textId="77777777" w:rsidR="007F2BFC" w:rsidRPr="000A18A1" w:rsidRDefault="007F2BFC" w:rsidP="00713C43">
            <w:pPr>
              <w:pStyle w:val="SangradetindependienteF"/>
              <w:tabs>
                <w:tab w:val="left" w:pos="3119"/>
              </w:tabs>
              <w:jc w:val="center"/>
              <w:rPr>
                <w:rFonts w:cs="Arial"/>
                <w:b/>
                <w:sz w:val="21"/>
                <w:szCs w:val="21"/>
              </w:rPr>
            </w:pPr>
            <w:r w:rsidRPr="000A18A1">
              <w:rPr>
                <w:rFonts w:cs="Arial"/>
                <w:b/>
                <w:sz w:val="21"/>
                <w:szCs w:val="21"/>
              </w:rPr>
              <w:t>1.3, 1.4, 1.5 y 1.7</w:t>
            </w:r>
          </w:p>
        </w:tc>
        <w:tc>
          <w:tcPr>
            <w:tcW w:w="6114" w:type="dxa"/>
            <w:shd w:val="clear" w:color="auto" w:fill="DAEEF3" w:themeFill="accent5" w:themeFillTint="33"/>
            <w:vAlign w:val="center"/>
          </w:tcPr>
          <w:p w14:paraId="6FE31217" w14:textId="77777777" w:rsidR="007F2BFC" w:rsidRPr="000A18A1" w:rsidRDefault="007F2BFC" w:rsidP="00713C43">
            <w:pPr>
              <w:pStyle w:val="SangradetindependienteF"/>
              <w:tabs>
                <w:tab w:val="left" w:pos="3119"/>
              </w:tabs>
              <w:rPr>
                <w:rFonts w:cs="Arial"/>
                <w:b/>
                <w:sz w:val="21"/>
                <w:szCs w:val="21"/>
              </w:rPr>
            </w:pPr>
            <w:r w:rsidRPr="000A18A1">
              <w:rPr>
                <w:rFonts w:cs="Arial"/>
                <w:bCs/>
                <w:sz w:val="21"/>
                <w:szCs w:val="21"/>
              </w:rPr>
              <w:t>Publicada el 29 de noviembre de 2012</w:t>
            </w:r>
            <w:r w:rsidRPr="000A18A1">
              <w:rPr>
                <w:rFonts w:cs="Arial"/>
                <w:b/>
                <w:sz w:val="21"/>
                <w:szCs w:val="21"/>
              </w:rPr>
              <w:t>,</w:t>
            </w:r>
            <w:r w:rsidRPr="000A18A1">
              <w:rPr>
                <w:rFonts w:cs="Arial"/>
                <w:sz w:val="21"/>
                <w:szCs w:val="21"/>
              </w:rPr>
              <w:t xml:space="preserve"> cuyo objeto es establecer las especificaciones y lineamientos de carácter técnico que deben satisfacer las instalaciones destinadas a la utilización de la energía eléctrica, a fin de que ofrezcan condiciones adecuadas de seguridad para las personas y sus propiedades, en lo referente a la protección contra: los choques eléctricos, los efectos térmicos, sobre corrientes, las corrientes de falla y sobretensiones.</w:t>
            </w:r>
          </w:p>
        </w:tc>
        <w:tc>
          <w:tcPr>
            <w:tcW w:w="2151" w:type="dxa"/>
            <w:shd w:val="clear" w:color="auto" w:fill="DAEEF3" w:themeFill="accent5" w:themeFillTint="33"/>
            <w:vAlign w:val="center"/>
          </w:tcPr>
          <w:p w14:paraId="7539F3F0" w14:textId="77777777" w:rsidR="007F2BFC" w:rsidRPr="000A18A1" w:rsidRDefault="007F2BFC" w:rsidP="00713C43">
            <w:pPr>
              <w:pStyle w:val="SangradetindependienteF"/>
              <w:tabs>
                <w:tab w:val="left" w:pos="3119"/>
              </w:tabs>
              <w:jc w:val="center"/>
              <w:rPr>
                <w:rFonts w:cs="Arial"/>
                <w:b/>
                <w:sz w:val="21"/>
                <w:szCs w:val="21"/>
              </w:rPr>
            </w:pPr>
            <w:r w:rsidRPr="000A18A1">
              <w:rPr>
                <w:rFonts w:cs="Arial"/>
                <w:b/>
                <w:sz w:val="21"/>
                <w:szCs w:val="21"/>
              </w:rPr>
              <w:t>NOM-001-SEDE-2012</w:t>
            </w:r>
            <w:r w:rsidRPr="000A18A1">
              <w:rPr>
                <w:rFonts w:cs="Arial"/>
                <w:sz w:val="21"/>
                <w:szCs w:val="21"/>
              </w:rPr>
              <w:t xml:space="preserve"> </w:t>
            </w:r>
            <w:r w:rsidRPr="000A18A1">
              <w:rPr>
                <w:rFonts w:cs="Arial"/>
                <w:b/>
                <w:bCs/>
                <w:sz w:val="21"/>
                <w:szCs w:val="21"/>
              </w:rPr>
              <w:t>y nota aclaratoria a la</w:t>
            </w:r>
            <w:r w:rsidRPr="000A18A1">
              <w:rPr>
                <w:rFonts w:cs="Arial"/>
                <w:b/>
                <w:sz w:val="21"/>
                <w:szCs w:val="21"/>
              </w:rPr>
              <w:t xml:space="preserve"> Norma Oficial Mexicana NOM-001-SEDE-2012, Instalaciones eléctricas (utilización)</w:t>
            </w:r>
          </w:p>
        </w:tc>
      </w:tr>
      <w:tr w:rsidR="007F2BFC" w:rsidRPr="000A18A1" w14:paraId="6F120B5A" w14:textId="77777777" w:rsidTr="00713C43">
        <w:tc>
          <w:tcPr>
            <w:tcW w:w="1129" w:type="dxa"/>
            <w:vAlign w:val="center"/>
          </w:tcPr>
          <w:p w14:paraId="5FE0DACC" w14:textId="77777777" w:rsidR="007F2BFC" w:rsidRPr="000A18A1" w:rsidRDefault="007F2BFC" w:rsidP="00713C43">
            <w:pPr>
              <w:pStyle w:val="SangradetindependienteF"/>
              <w:tabs>
                <w:tab w:val="left" w:pos="3119"/>
              </w:tabs>
              <w:jc w:val="center"/>
              <w:rPr>
                <w:rFonts w:cs="Arial"/>
                <w:b/>
                <w:sz w:val="21"/>
                <w:szCs w:val="21"/>
              </w:rPr>
            </w:pPr>
            <w:r w:rsidRPr="000A18A1">
              <w:rPr>
                <w:rFonts w:cs="Arial"/>
                <w:b/>
                <w:sz w:val="21"/>
                <w:szCs w:val="21"/>
              </w:rPr>
              <w:t>1.1, 1.3, 1.4, 1.5 y 1.7</w:t>
            </w:r>
          </w:p>
        </w:tc>
        <w:tc>
          <w:tcPr>
            <w:tcW w:w="6114" w:type="dxa"/>
            <w:vAlign w:val="center"/>
          </w:tcPr>
          <w:p w14:paraId="5036BAF2" w14:textId="77777777" w:rsidR="007F2BFC" w:rsidRPr="000A18A1" w:rsidRDefault="007F2BFC" w:rsidP="00713C43">
            <w:pPr>
              <w:pStyle w:val="SangradetindependienteF"/>
              <w:tabs>
                <w:tab w:val="left" w:pos="3119"/>
              </w:tabs>
              <w:rPr>
                <w:rFonts w:cs="Arial"/>
                <w:b/>
                <w:sz w:val="21"/>
                <w:szCs w:val="21"/>
              </w:rPr>
            </w:pPr>
            <w:r w:rsidRPr="000A18A1">
              <w:rPr>
                <w:rFonts w:cs="Arial"/>
                <w:sz w:val="21"/>
                <w:szCs w:val="21"/>
              </w:rPr>
              <w:t>Salud ambiental. agua para uso y consumo humano, los requisitos sanitarios que se deben cumplir en los sistemas de abastecimiento públicos y privados durante el manejo del agua. Procedimientos sanitarios para el muestreo. esta norma se encarga de la vigilancia de la calidad del agua para reducir los riesgos de transmisión de enfermedades a la población por su consumo, como las de tipo gastrointestinal y las producidas por contaminantes tóxicos; esta vigilancia se ejerce a través del cumplimiento de los límites permisibles de calidad del agua y complementariamente, inspeccionando que las características de las construcciones, instalaciones y equipos de las obras hidráulicas de captación, plantas tratadoras, plantas de potabilización, tanques de almacenamiento o regulación, líneas de conducción, redes de distribución, cisternas de vehículos para el transporte y distribución y tomas domiciliarias protejan el agua de contaminación. el resultado de la verificación e inspección de las características mencionadas se evalúa comparando las condiciones que presentan los sistemas de abastecimiento, con los requisitos sanitarios que permiten preservar la calidad del agua.</w:t>
            </w:r>
          </w:p>
        </w:tc>
        <w:tc>
          <w:tcPr>
            <w:tcW w:w="2151" w:type="dxa"/>
            <w:vAlign w:val="center"/>
          </w:tcPr>
          <w:p w14:paraId="5EAEB2E6" w14:textId="77777777" w:rsidR="007F2BFC" w:rsidRPr="000A18A1" w:rsidRDefault="007F2BFC" w:rsidP="00713C43">
            <w:pPr>
              <w:pStyle w:val="SangradetindependienteF"/>
              <w:tabs>
                <w:tab w:val="left" w:pos="3119"/>
              </w:tabs>
              <w:jc w:val="center"/>
              <w:rPr>
                <w:rFonts w:cs="Arial"/>
                <w:b/>
                <w:sz w:val="21"/>
                <w:szCs w:val="21"/>
              </w:rPr>
            </w:pPr>
            <w:r w:rsidRPr="000A18A1">
              <w:rPr>
                <w:rFonts w:cs="Arial"/>
                <w:b/>
                <w:sz w:val="21"/>
                <w:szCs w:val="21"/>
              </w:rPr>
              <w:t>NOM-230-SSA1-2002</w:t>
            </w:r>
          </w:p>
        </w:tc>
      </w:tr>
      <w:tr w:rsidR="007F2BFC" w:rsidRPr="000A18A1" w14:paraId="1361CAA5" w14:textId="77777777" w:rsidTr="00713C43">
        <w:trPr>
          <w:trHeight w:val="70"/>
        </w:trPr>
        <w:tc>
          <w:tcPr>
            <w:tcW w:w="1129" w:type="dxa"/>
            <w:shd w:val="clear" w:color="auto" w:fill="DAEEF3" w:themeFill="accent5" w:themeFillTint="33"/>
            <w:vAlign w:val="center"/>
          </w:tcPr>
          <w:p w14:paraId="224A67D2" w14:textId="77777777" w:rsidR="007F2BFC" w:rsidRPr="000A18A1" w:rsidRDefault="007F2BFC" w:rsidP="00713C43">
            <w:pPr>
              <w:pStyle w:val="SangradetindependienteF"/>
              <w:tabs>
                <w:tab w:val="left" w:pos="3119"/>
              </w:tabs>
              <w:jc w:val="center"/>
              <w:rPr>
                <w:rFonts w:cs="Arial"/>
                <w:b/>
                <w:sz w:val="21"/>
                <w:szCs w:val="21"/>
              </w:rPr>
            </w:pPr>
            <w:r w:rsidRPr="000A18A1">
              <w:rPr>
                <w:rFonts w:cs="Arial"/>
                <w:b/>
                <w:sz w:val="21"/>
                <w:szCs w:val="21"/>
              </w:rPr>
              <w:t>1.3, 1.4, 1.5, y 1.7</w:t>
            </w:r>
          </w:p>
        </w:tc>
        <w:tc>
          <w:tcPr>
            <w:tcW w:w="6114" w:type="dxa"/>
            <w:shd w:val="clear" w:color="auto" w:fill="DAEEF3" w:themeFill="accent5" w:themeFillTint="33"/>
            <w:vAlign w:val="center"/>
          </w:tcPr>
          <w:p w14:paraId="1B7D9AF7" w14:textId="77777777" w:rsidR="007F2BFC" w:rsidRPr="000A18A1" w:rsidRDefault="007F2BFC" w:rsidP="00713C43">
            <w:pPr>
              <w:tabs>
                <w:tab w:val="left" w:pos="7560"/>
              </w:tabs>
              <w:contextualSpacing/>
              <w:jc w:val="both"/>
              <w:rPr>
                <w:rFonts w:ascii="Arial" w:hAnsi="Arial" w:cs="Arial"/>
                <w:b/>
                <w:sz w:val="21"/>
                <w:szCs w:val="21"/>
              </w:rPr>
            </w:pPr>
            <w:r w:rsidRPr="000A18A1">
              <w:rPr>
                <w:rFonts w:ascii="Arial" w:hAnsi="Arial" w:cs="Arial"/>
                <w:sz w:val="21"/>
                <w:szCs w:val="21"/>
              </w:rPr>
              <w:t>Medición de flujo de agua en conductos cerrados de sistemas hidráulicos-medidores para agua potable fría-especificaciones.</w:t>
            </w:r>
          </w:p>
        </w:tc>
        <w:tc>
          <w:tcPr>
            <w:tcW w:w="2151" w:type="dxa"/>
            <w:shd w:val="clear" w:color="auto" w:fill="DAEEF3" w:themeFill="accent5" w:themeFillTint="33"/>
            <w:vAlign w:val="center"/>
          </w:tcPr>
          <w:p w14:paraId="3CAEA7A2" w14:textId="77777777" w:rsidR="007F2BFC" w:rsidRPr="000A18A1" w:rsidRDefault="007F2BFC" w:rsidP="00713C43">
            <w:pPr>
              <w:pStyle w:val="SangradetindependienteF"/>
              <w:tabs>
                <w:tab w:val="left" w:pos="3119"/>
              </w:tabs>
              <w:jc w:val="center"/>
              <w:rPr>
                <w:rFonts w:cs="Arial"/>
                <w:b/>
                <w:sz w:val="21"/>
                <w:szCs w:val="21"/>
              </w:rPr>
            </w:pPr>
            <w:r w:rsidRPr="000A18A1">
              <w:rPr>
                <w:rFonts w:cs="Arial"/>
                <w:b/>
                <w:sz w:val="21"/>
                <w:szCs w:val="21"/>
              </w:rPr>
              <w:t>NOM-012-SCFI-1994</w:t>
            </w:r>
          </w:p>
        </w:tc>
      </w:tr>
      <w:tr w:rsidR="007F2BFC" w:rsidRPr="000A18A1" w14:paraId="55F40A09" w14:textId="77777777" w:rsidTr="00713C43">
        <w:tc>
          <w:tcPr>
            <w:tcW w:w="1129" w:type="dxa"/>
            <w:vAlign w:val="center"/>
          </w:tcPr>
          <w:p w14:paraId="29A7D8C9" w14:textId="77777777" w:rsidR="007F2BFC" w:rsidRPr="000A18A1" w:rsidRDefault="007F2BFC" w:rsidP="00713C43">
            <w:pPr>
              <w:pStyle w:val="SangradetindependienteF"/>
              <w:tabs>
                <w:tab w:val="left" w:pos="3119"/>
              </w:tabs>
              <w:jc w:val="center"/>
              <w:rPr>
                <w:rFonts w:cs="Arial"/>
                <w:b/>
                <w:sz w:val="21"/>
                <w:szCs w:val="21"/>
              </w:rPr>
            </w:pPr>
            <w:r w:rsidRPr="000A18A1">
              <w:rPr>
                <w:rFonts w:cs="Arial"/>
                <w:b/>
                <w:sz w:val="21"/>
                <w:szCs w:val="21"/>
              </w:rPr>
              <w:t>1.2 y 1.6</w:t>
            </w:r>
          </w:p>
        </w:tc>
        <w:tc>
          <w:tcPr>
            <w:tcW w:w="6114" w:type="dxa"/>
            <w:vAlign w:val="center"/>
          </w:tcPr>
          <w:p w14:paraId="27345D61" w14:textId="77777777" w:rsidR="007F2BFC" w:rsidRPr="000A18A1" w:rsidRDefault="007F2BFC" w:rsidP="00713C43">
            <w:pPr>
              <w:pStyle w:val="SangradetindependienteF"/>
              <w:tabs>
                <w:tab w:val="left" w:pos="3119"/>
              </w:tabs>
              <w:rPr>
                <w:rFonts w:cs="Arial"/>
                <w:b/>
                <w:sz w:val="21"/>
                <w:szCs w:val="21"/>
              </w:rPr>
            </w:pPr>
            <w:r w:rsidRPr="000A18A1">
              <w:rPr>
                <w:rFonts w:cs="Arial"/>
                <w:sz w:val="21"/>
                <w:szCs w:val="21"/>
              </w:rPr>
              <w:t>Infiltración artificial de agua a los acuíferos. - características y especificaciones de las obras y del agua.</w:t>
            </w:r>
          </w:p>
        </w:tc>
        <w:tc>
          <w:tcPr>
            <w:tcW w:w="2151" w:type="dxa"/>
            <w:vAlign w:val="center"/>
          </w:tcPr>
          <w:p w14:paraId="1EEF1B39" w14:textId="77777777" w:rsidR="007F2BFC" w:rsidRPr="000A18A1" w:rsidRDefault="007F2BFC" w:rsidP="00713C43">
            <w:pPr>
              <w:pStyle w:val="SangradetindependienteF"/>
              <w:tabs>
                <w:tab w:val="left" w:pos="3119"/>
              </w:tabs>
              <w:jc w:val="center"/>
              <w:rPr>
                <w:rFonts w:cs="Arial"/>
                <w:b/>
                <w:sz w:val="21"/>
                <w:szCs w:val="21"/>
              </w:rPr>
            </w:pPr>
            <w:r w:rsidRPr="000A18A1">
              <w:rPr>
                <w:rFonts w:cs="Arial"/>
                <w:b/>
                <w:sz w:val="21"/>
                <w:szCs w:val="21"/>
              </w:rPr>
              <w:t>NOM-015-CONAGUA-2007</w:t>
            </w:r>
          </w:p>
        </w:tc>
      </w:tr>
      <w:tr w:rsidR="007F2BFC" w:rsidRPr="000A18A1" w14:paraId="0CDDA593" w14:textId="77777777" w:rsidTr="00713C43">
        <w:tc>
          <w:tcPr>
            <w:tcW w:w="1129" w:type="dxa"/>
            <w:shd w:val="clear" w:color="auto" w:fill="DAEEF3" w:themeFill="accent5" w:themeFillTint="33"/>
            <w:vAlign w:val="center"/>
          </w:tcPr>
          <w:p w14:paraId="0E31DB2E" w14:textId="77777777" w:rsidR="007F2BFC" w:rsidRPr="000A18A1" w:rsidRDefault="007F2BFC" w:rsidP="00713C43">
            <w:pPr>
              <w:pStyle w:val="SangradetindependienteF"/>
              <w:tabs>
                <w:tab w:val="left" w:pos="3119"/>
              </w:tabs>
              <w:jc w:val="center"/>
              <w:rPr>
                <w:rFonts w:cs="Arial"/>
                <w:b/>
                <w:sz w:val="21"/>
                <w:szCs w:val="21"/>
              </w:rPr>
            </w:pPr>
            <w:r w:rsidRPr="000A18A1">
              <w:rPr>
                <w:rFonts w:cs="Arial"/>
                <w:b/>
                <w:sz w:val="21"/>
                <w:szCs w:val="21"/>
              </w:rPr>
              <w:t xml:space="preserve">1.2, 1.3, 1.4, </w:t>
            </w:r>
            <w:r w:rsidRPr="000A18A1">
              <w:rPr>
                <w:rFonts w:cs="Arial"/>
                <w:b/>
                <w:sz w:val="21"/>
                <w:szCs w:val="21"/>
              </w:rPr>
              <w:lastRenderedPageBreak/>
              <w:t>1.5 y 1.7</w:t>
            </w:r>
          </w:p>
        </w:tc>
        <w:tc>
          <w:tcPr>
            <w:tcW w:w="6114" w:type="dxa"/>
            <w:shd w:val="clear" w:color="auto" w:fill="DAEEF3" w:themeFill="accent5" w:themeFillTint="33"/>
            <w:vAlign w:val="center"/>
          </w:tcPr>
          <w:p w14:paraId="29B23A5F" w14:textId="77777777" w:rsidR="007F2BFC" w:rsidRPr="000A18A1" w:rsidRDefault="007F2BFC" w:rsidP="00713C43">
            <w:pPr>
              <w:pStyle w:val="SangradetindependienteF"/>
              <w:tabs>
                <w:tab w:val="left" w:pos="3119"/>
              </w:tabs>
              <w:rPr>
                <w:rFonts w:cs="Arial"/>
                <w:b/>
                <w:sz w:val="21"/>
                <w:szCs w:val="21"/>
              </w:rPr>
            </w:pPr>
            <w:r w:rsidRPr="000A18A1">
              <w:rPr>
                <w:rFonts w:cs="Arial"/>
                <w:sz w:val="21"/>
                <w:szCs w:val="21"/>
              </w:rPr>
              <w:lastRenderedPageBreak/>
              <w:t xml:space="preserve">Colores y señales de seguridad e higiene, e identificación de </w:t>
            </w:r>
            <w:r w:rsidRPr="000A18A1">
              <w:rPr>
                <w:rFonts w:cs="Arial"/>
                <w:sz w:val="21"/>
                <w:szCs w:val="21"/>
              </w:rPr>
              <w:lastRenderedPageBreak/>
              <w:t>riesgos por fluidos conducidos en tuberías.</w:t>
            </w:r>
          </w:p>
        </w:tc>
        <w:tc>
          <w:tcPr>
            <w:tcW w:w="2151" w:type="dxa"/>
            <w:shd w:val="clear" w:color="auto" w:fill="DAEEF3" w:themeFill="accent5" w:themeFillTint="33"/>
            <w:vAlign w:val="center"/>
          </w:tcPr>
          <w:p w14:paraId="35760D01" w14:textId="77777777" w:rsidR="007F2BFC" w:rsidRPr="000A18A1" w:rsidRDefault="007F2BFC" w:rsidP="00713C43">
            <w:pPr>
              <w:pStyle w:val="SangradetindependienteF"/>
              <w:tabs>
                <w:tab w:val="left" w:pos="3119"/>
              </w:tabs>
              <w:jc w:val="center"/>
              <w:rPr>
                <w:rFonts w:cs="Arial"/>
                <w:b/>
                <w:sz w:val="21"/>
                <w:szCs w:val="21"/>
              </w:rPr>
            </w:pPr>
            <w:r w:rsidRPr="000A18A1">
              <w:rPr>
                <w:rFonts w:cs="Arial"/>
                <w:b/>
                <w:sz w:val="21"/>
                <w:szCs w:val="21"/>
              </w:rPr>
              <w:lastRenderedPageBreak/>
              <w:t>NOM-026-STPS-</w:t>
            </w:r>
            <w:r w:rsidRPr="000A18A1">
              <w:rPr>
                <w:rFonts w:cs="Arial"/>
                <w:b/>
                <w:sz w:val="21"/>
                <w:szCs w:val="21"/>
              </w:rPr>
              <w:lastRenderedPageBreak/>
              <w:t>2008</w:t>
            </w:r>
          </w:p>
        </w:tc>
      </w:tr>
      <w:tr w:rsidR="007F2BFC" w:rsidRPr="000A18A1" w14:paraId="2EC003A0" w14:textId="77777777" w:rsidTr="00713C43">
        <w:tc>
          <w:tcPr>
            <w:tcW w:w="1129" w:type="dxa"/>
            <w:vAlign w:val="center"/>
          </w:tcPr>
          <w:p w14:paraId="2E25B372" w14:textId="77777777" w:rsidR="007F2BFC" w:rsidRPr="000A18A1" w:rsidRDefault="007F2BFC" w:rsidP="00713C43">
            <w:pPr>
              <w:pStyle w:val="SangradetindependienteF"/>
              <w:tabs>
                <w:tab w:val="left" w:pos="3119"/>
              </w:tabs>
              <w:jc w:val="center"/>
              <w:rPr>
                <w:rFonts w:cs="Arial"/>
                <w:b/>
                <w:sz w:val="21"/>
                <w:szCs w:val="21"/>
              </w:rPr>
            </w:pPr>
            <w:r w:rsidRPr="000A18A1">
              <w:rPr>
                <w:rFonts w:cs="Arial"/>
                <w:b/>
                <w:sz w:val="21"/>
                <w:szCs w:val="21"/>
              </w:rPr>
              <w:lastRenderedPageBreak/>
              <w:t>1.1, 1.3, 1.4, 1.5 y 1.7</w:t>
            </w:r>
          </w:p>
        </w:tc>
        <w:tc>
          <w:tcPr>
            <w:tcW w:w="6114" w:type="dxa"/>
            <w:vAlign w:val="center"/>
          </w:tcPr>
          <w:p w14:paraId="7761FB58" w14:textId="77777777" w:rsidR="007F2BFC" w:rsidRPr="000A18A1" w:rsidRDefault="007F2BFC" w:rsidP="00713C43">
            <w:pPr>
              <w:pStyle w:val="SangradetindependienteF"/>
              <w:tabs>
                <w:tab w:val="left" w:pos="3119"/>
              </w:tabs>
              <w:rPr>
                <w:rFonts w:cs="Arial"/>
                <w:b/>
                <w:sz w:val="21"/>
                <w:szCs w:val="21"/>
              </w:rPr>
            </w:pPr>
            <w:r w:rsidRPr="000A18A1">
              <w:rPr>
                <w:rFonts w:cs="Arial"/>
                <w:sz w:val="21"/>
                <w:szCs w:val="21"/>
              </w:rPr>
              <w:t>Que establece los límites máximos permisibles de contaminantes para las aguas residuales tratada que se reúsen en servicios al público.</w:t>
            </w:r>
          </w:p>
        </w:tc>
        <w:tc>
          <w:tcPr>
            <w:tcW w:w="2151" w:type="dxa"/>
            <w:vAlign w:val="center"/>
          </w:tcPr>
          <w:p w14:paraId="04F4647F" w14:textId="77777777" w:rsidR="007F2BFC" w:rsidRPr="000A18A1" w:rsidRDefault="007F2BFC" w:rsidP="00713C43">
            <w:pPr>
              <w:pStyle w:val="SangradetindependienteF"/>
              <w:tabs>
                <w:tab w:val="left" w:pos="3119"/>
              </w:tabs>
              <w:jc w:val="center"/>
              <w:rPr>
                <w:rFonts w:cs="Arial"/>
                <w:b/>
                <w:sz w:val="21"/>
                <w:szCs w:val="21"/>
              </w:rPr>
            </w:pPr>
            <w:r w:rsidRPr="000A18A1">
              <w:rPr>
                <w:rFonts w:cs="Arial"/>
                <w:b/>
                <w:sz w:val="21"/>
                <w:szCs w:val="21"/>
                <w:shd w:val="clear" w:color="auto" w:fill="FFFFFF"/>
              </w:rPr>
              <w:t>NOM-003-SEMARNAT-1997</w:t>
            </w:r>
          </w:p>
        </w:tc>
      </w:tr>
    </w:tbl>
    <w:p w14:paraId="1757E067" w14:textId="77777777" w:rsidR="007F2BFC" w:rsidRPr="000A18A1" w:rsidRDefault="007F2BFC" w:rsidP="007F2BFC">
      <w:pPr>
        <w:pStyle w:val="Prrafodelista"/>
        <w:tabs>
          <w:tab w:val="left" w:pos="7560"/>
        </w:tabs>
        <w:spacing w:after="0" w:line="240" w:lineRule="auto"/>
        <w:ind w:left="142"/>
        <w:jc w:val="both"/>
        <w:rPr>
          <w:rFonts w:ascii="Arial" w:hAnsi="Arial" w:cs="Arial"/>
          <w:bCs/>
          <w:sz w:val="21"/>
          <w:szCs w:val="21"/>
        </w:rPr>
      </w:pPr>
    </w:p>
    <w:p w14:paraId="214889A4" w14:textId="77777777" w:rsidR="007F2BFC" w:rsidRPr="000A18A1" w:rsidRDefault="007F2BFC" w:rsidP="007F2BFC">
      <w:pPr>
        <w:pStyle w:val="SangradetindependienteF"/>
        <w:numPr>
          <w:ilvl w:val="0"/>
          <w:numId w:val="70"/>
        </w:numPr>
        <w:tabs>
          <w:tab w:val="left" w:pos="142"/>
        </w:tabs>
        <w:ind w:left="0"/>
        <w:rPr>
          <w:rFonts w:cs="Arial"/>
          <w:b/>
          <w:sz w:val="21"/>
          <w:szCs w:val="21"/>
        </w:rPr>
      </w:pPr>
      <w:r w:rsidRPr="000A18A1">
        <w:rPr>
          <w:rFonts w:cs="Arial"/>
          <w:b/>
          <w:sz w:val="21"/>
          <w:szCs w:val="21"/>
        </w:rPr>
        <w:t>Calidad del Servicio</w:t>
      </w:r>
    </w:p>
    <w:p w14:paraId="76D51139" w14:textId="77777777" w:rsidR="007F2BFC" w:rsidRPr="000A18A1" w:rsidRDefault="007F2BFC" w:rsidP="007F2BFC">
      <w:pPr>
        <w:pStyle w:val="SangradetindependienteF"/>
        <w:tabs>
          <w:tab w:val="left" w:pos="142"/>
        </w:tabs>
        <w:rPr>
          <w:rFonts w:cs="Arial"/>
          <w:b/>
          <w:sz w:val="21"/>
          <w:szCs w:val="21"/>
        </w:rPr>
      </w:pPr>
    </w:p>
    <w:p w14:paraId="67029DD5" w14:textId="77777777" w:rsidR="007F2BFC" w:rsidRPr="000A18A1" w:rsidRDefault="007F2BFC" w:rsidP="007F2BFC">
      <w:pPr>
        <w:autoSpaceDE w:val="0"/>
        <w:autoSpaceDN w:val="0"/>
        <w:adjustRightInd w:val="0"/>
        <w:spacing w:after="0" w:line="240" w:lineRule="auto"/>
        <w:jc w:val="both"/>
        <w:rPr>
          <w:rFonts w:ascii="Arial" w:eastAsia="Times New Roman" w:hAnsi="Arial" w:cs="Arial"/>
          <w:sz w:val="21"/>
          <w:szCs w:val="21"/>
          <w:lang w:val="es-ES"/>
        </w:rPr>
      </w:pPr>
      <w:r w:rsidRPr="000A18A1">
        <w:rPr>
          <w:rFonts w:ascii="Arial" w:hAnsi="Arial" w:cs="Arial"/>
          <w:b/>
          <w:bCs/>
          <w:sz w:val="21"/>
          <w:szCs w:val="21"/>
        </w:rPr>
        <w:t xml:space="preserve">“El Proveedor” </w:t>
      </w:r>
      <w:r w:rsidRPr="000A18A1">
        <w:rPr>
          <w:rFonts w:ascii="Arial" w:eastAsia="Times New Roman" w:hAnsi="Arial" w:cs="Arial"/>
          <w:sz w:val="21"/>
          <w:szCs w:val="21"/>
          <w:lang w:val="es-ES"/>
        </w:rPr>
        <w:t xml:space="preserve">queda obligado ante la </w:t>
      </w:r>
      <w:r w:rsidRPr="000A18A1">
        <w:rPr>
          <w:rFonts w:ascii="Arial" w:eastAsia="Times New Roman" w:hAnsi="Arial" w:cs="Arial"/>
          <w:b/>
          <w:bCs/>
          <w:sz w:val="21"/>
          <w:szCs w:val="21"/>
          <w:lang w:val="es-ES"/>
        </w:rPr>
        <w:t>“ASF”</w:t>
      </w:r>
      <w:r w:rsidRPr="000A18A1">
        <w:rPr>
          <w:rFonts w:ascii="Arial" w:eastAsia="Times New Roman" w:hAnsi="Arial" w:cs="Arial"/>
          <w:sz w:val="21"/>
          <w:szCs w:val="21"/>
          <w:lang w:val="es-ES"/>
        </w:rPr>
        <w:t xml:space="preserve"> a responder de la calidad de los servicios, así como de cualquier otra responsabilidad en que hubiera incurrido, en los términos señalados en el presente </w:t>
      </w:r>
      <w:r w:rsidRPr="000A18A1">
        <w:rPr>
          <w:rFonts w:ascii="Arial" w:eastAsia="Times New Roman" w:hAnsi="Arial" w:cs="Arial"/>
          <w:b/>
          <w:bCs/>
          <w:sz w:val="21"/>
          <w:szCs w:val="21"/>
          <w:lang w:val="es-ES"/>
        </w:rPr>
        <w:t>Anexo Técnico y sus apéndices</w:t>
      </w:r>
      <w:r w:rsidRPr="000A18A1">
        <w:rPr>
          <w:rFonts w:ascii="Arial" w:eastAsia="Times New Roman" w:hAnsi="Arial" w:cs="Arial"/>
          <w:sz w:val="21"/>
          <w:szCs w:val="21"/>
          <w:lang w:val="es-ES"/>
        </w:rPr>
        <w:t xml:space="preserve"> y en las disposiciones jurídicas aplicables, quedando a salvo los derechos de la </w:t>
      </w:r>
      <w:r w:rsidRPr="000A18A1">
        <w:rPr>
          <w:rFonts w:ascii="Arial" w:eastAsia="Times New Roman" w:hAnsi="Arial" w:cs="Arial"/>
          <w:b/>
          <w:bCs/>
          <w:sz w:val="21"/>
          <w:szCs w:val="21"/>
          <w:lang w:val="es-ES"/>
        </w:rPr>
        <w:t>“ASF”</w:t>
      </w:r>
      <w:r w:rsidRPr="000A18A1">
        <w:rPr>
          <w:rFonts w:ascii="Arial" w:eastAsia="Times New Roman" w:hAnsi="Arial" w:cs="Arial"/>
          <w:sz w:val="21"/>
          <w:szCs w:val="21"/>
          <w:lang w:val="es-ES"/>
        </w:rPr>
        <w:t xml:space="preserve"> para ejercitar las acciones legales que le correspondan.</w:t>
      </w:r>
    </w:p>
    <w:p w14:paraId="6A6DE465" w14:textId="77777777" w:rsidR="007F2BFC" w:rsidRDefault="007F2BFC" w:rsidP="007F2BFC">
      <w:pPr>
        <w:autoSpaceDE w:val="0"/>
        <w:autoSpaceDN w:val="0"/>
        <w:adjustRightInd w:val="0"/>
        <w:spacing w:after="0" w:line="240" w:lineRule="auto"/>
        <w:jc w:val="both"/>
        <w:rPr>
          <w:rFonts w:ascii="Arial" w:eastAsia="Times New Roman" w:hAnsi="Arial" w:cs="Arial"/>
          <w:sz w:val="21"/>
          <w:szCs w:val="21"/>
          <w:lang w:val="es-ES"/>
        </w:rPr>
      </w:pPr>
    </w:p>
    <w:p w14:paraId="6C7D3E7A" w14:textId="77777777" w:rsidR="007F2BFC" w:rsidRPr="000A18A1" w:rsidRDefault="007F2BFC" w:rsidP="007F2BFC">
      <w:pPr>
        <w:autoSpaceDE w:val="0"/>
        <w:autoSpaceDN w:val="0"/>
        <w:adjustRightInd w:val="0"/>
        <w:spacing w:after="0" w:line="240" w:lineRule="auto"/>
        <w:jc w:val="both"/>
        <w:rPr>
          <w:rFonts w:ascii="Arial" w:eastAsia="Times New Roman" w:hAnsi="Arial" w:cs="Arial"/>
          <w:sz w:val="21"/>
          <w:szCs w:val="21"/>
          <w:lang w:val="es-ES"/>
        </w:rPr>
      </w:pPr>
    </w:p>
    <w:p w14:paraId="1BD2BEB7" w14:textId="77777777" w:rsidR="007F2BFC" w:rsidRPr="000A18A1" w:rsidRDefault="007F2BFC" w:rsidP="007F2BFC">
      <w:pPr>
        <w:pStyle w:val="SangradetindependienteF"/>
        <w:numPr>
          <w:ilvl w:val="0"/>
          <w:numId w:val="70"/>
        </w:numPr>
        <w:tabs>
          <w:tab w:val="left" w:pos="3119"/>
        </w:tabs>
        <w:ind w:left="0"/>
        <w:rPr>
          <w:rFonts w:cs="Arial"/>
          <w:b/>
          <w:sz w:val="21"/>
          <w:szCs w:val="21"/>
        </w:rPr>
      </w:pPr>
      <w:r w:rsidRPr="000A18A1">
        <w:rPr>
          <w:rFonts w:cs="Arial"/>
          <w:b/>
          <w:sz w:val="21"/>
          <w:szCs w:val="21"/>
        </w:rPr>
        <w:t>Criterio de Evaluación</w:t>
      </w:r>
    </w:p>
    <w:p w14:paraId="7EEB37A3" w14:textId="77777777" w:rsidR="007F2BFC" w:rsidRPr="000A18A1" w:rsidRDefault="007F2BFC" w:rsidP="007F2BFC">
      <w:pPr>
        <w:pStyle w:val="SangradetindependienteF"/>
        <w:tabs>
          <w:tab w:val="left" w:pos="3119"/>
        </w:tabs>
        <w:rPr>
          <w:rFonts w:cs="Arial"/>
          <w:b/>
          <w:sz w:val="21"/>
          <w:szCs w:val="21"/>
        </w:rPr>
      </w:pPr>
    </w:p>
    <w:p w14:paraId="20C25B28" w14:textId="77777777" w:rsidR="007F2BFC" w:rsidRPr="000A18A1" w:rsidRDefault="007F2BFC" w:rsidP="007F2BFC">
      <w:pPr>
        <w:widowControl w:val="0"/>
        <w:tabs>
          <w:tab w:val="left" w:pos="3119"/>
        </w:tabs>
        <w:spacing w:after="0" w:line="240" w:lineRule="auto"/>
        <w:jc w:val="both"/>
        <w:rPr>
          <w:rFonts w:ascii="Arial" w:hAnsi="Arial" w:cs="Arial"/>
          <w:snapToGrid w:val="0"/>
          <w:sz w:val="21"/>
          <w:szCs w:val="21"/>
        </w:rPr>
      </w:pPr>
      <w:r w:rsidRPr="000A18A1">
        <w:rPr>
          <w:rFonts w:ascii="Arial" w:hAnsi="Arial" w:cs="Arial"/>
          <w:snapToGrid w:val="0"/>
          <w:sz w:val="21"/>
          <w:szCs w:val="21"/>
        </w:rPr>
        <w:t xml:space="preserve">La evaluación del cumplimiento de los requisitos legales, técnicos y económicos en las propuestas presentadas será </w:t>
      </w:r>
      <w:r w:rsidRPr="000A18A1">
        <w:rPr>
          <w:rFonts w:ascii="Arial" w:hAnsi="Arial" w:cs="Arial"/>
          <w:b/>
          <w:bCs/>
          <w:snapToGrid w:val="0"/>
          <w:sz w:val="21"/>
          <w:szCs w:val="21"/>
        </w:rPr>
        <w:t>binaria</w:t>
      </w:r>
      <w:r w:rsidRPr="000A18A1">
        <w:rPr>
          <w:rFonts w:ascii="Arial" w:hAnsi="Arial" w:cs="Arial"/>
          <w:snapToGrid w:val="0"/>
          <w:sz w:val="21"/>
          <w:szCs w:val="21"/>
        </w:rPr>
        <w:t xml:space="preserve">, en virtud de que no se requiere vincular las condiciones que deberán cumplir los licitantes con las características y especificaciones de los servicios por contratar porque se encuentran estandarizadas en el mercado y no conlleva el uso de características técnicas de alta especialidad técnica e innovación tecnológica y el factor preponderante que se considerará para la adjudicación </w:t>
      </w:r>
      <w:r w:rsidRPr="000A18A1">
        <w:rPr>
          <w:rFonts w:ascii="Arial" w:hAnsi="Arial" w:cs="Arial"/>
          <w:snapToGrid w:val="0"/>
          <w:sz w:val="21"/>
          <w:szCs w:val="21"/>
          <w:lang w:val="es-ES"/>
        </w:rPr>
        <w:t xml:space="preserve">del </w:t>
      </w:r>
      <w:r w:rsidRPr="000A18A1">
        <w:rPr>
          <w:rFonts w:ascii="Arial" w:hAnsi="Arial" w:cs="Arial"/>
          <w:b/>
          <w:snapToGrid w:val="0"/>
          <w:sz w:val="21"/>
          <w:szCs w:val="21"/>
        </w:rPr>
        <w:t>Contrato</w:t>
      </w:r>
      <w:r w:rsidRPr="000A18A1">
        <w:rPr>
          <w:rFonts w:ascii="Arial" w:hAnsi="Arial" w:cs="Arial"/>
          <w:snapToGrid w:val="0"/>
          <w:sz w:val="21"/>
          <w:szCs w:val="21"/>
        </w:rPr>
        <w:t xml:space="preserve">, será el precio más bajo de conformidad con la evaluación del cumplimiento de  los requisitos establecidos en la convocatoria, </w:t>
      </w:r>
      <w:r w:rsidRPr="000A18A1">
        <w:rPr>
          <w:rFonts w:ascii="Arial" w:hAnsi="Arial" w:cs="Arial"/>
          <w:b/>
          <w:bCs/>
          <w:snapToGrid w:val="0"/>
          <w:sz w:val="21"/>
          <w:szCs w:val="21"/>
        </w:rPr>
        <w:t>Anexo Técnico, sus apéndices</w:t>
      </w:r>
      <w:r w:rsidRPr="000A18A1">
        <w:rPr>
          <w:rFonts w:ascii="Arial" w:hAnsi="Arial" w:cs="Arial"/>
          <w:snapToGrid w:val="0"/>
          <w:sz w:val="21"/>
          <w:szCs w:val="21"/>
        </w:rPr>
        <w:t xml:space="preserve"> y </w:t>
      </w:r>
      <w:r w:rsidRPr="000A18A1">
        <w:rPr>
          <w:rFonts w:ascii="Arial" w:hAnsi="Arial" w:cs="Arial"/>
          <w:b/>
          <w:bCs/>
          <w:snapToGrid w:val="0"/>
          <w:sz w:val="21"/>
          <w:szCs w:val="21"/>
        </w:rPr>
        <w:t>Programa de Mantenimiento</w:t>
      </w:r>
      <w:r w:rsidRPr="000A18A1">
        <w:rPr>
          <w:rFonts w:ascii="Arial" w:hAnsi="Arial" w:cs="Arial"/>
          <w:snapToGrid w:val="0"/>
          <w:sz w:val="21"/>
          <w:szCs w:val="21"/>
        </w:rPr>
        <w:t>, que garanticen la prestación de los servicios  en las condiciones</w:t>
      </w:r>
      <w:r w:rsidRPr="000A18A1">
        <w:rPr>
          <w:rFonts w:ascii="Arial" w:hAnsi="Arial" w:cs="Arial"/>
          <w:sz w:val="21"/>
          <w:szCs w:val="21"/>
        </w:rPr>
        <w:t xml:space="preserve"> </w:t>
      </w:r>
      <w:r w:rsidRPr="000A18A1">
        <w:rPr>
          <w:rFonts w:ascii="Arial" w:hAnsi="Arial" w:cs="Arial"/>
          <w:snapToGrid w:val="0"/>
          <w:sz w:val="21"/>
          <w:szCs w:val="21"/>
        </w:rPr>
        <w:t xml:space="preserve">requeridas por la </w:t>
      </w:r>
      <w:r w:rsidRPr="000A18A1">
        <w:rPr>
          <w:rFonts w:ascii="Arial" w:hAnsi="Arial" w:cs="Arial"/>
          <w:b/>
          <w:bCs/>
          <w:snapToGrid w:val="0"/>
          <w:sz w:val="21"/>
          <w:szCs w:val="21"/>
        </w:rPr>
        <w:t>“ASF”</w:t>
      </w:r>
      <w:r w:rsidRPr="000A18A1">
        <w:rPr>
          <w:rFonts w:ascii="Arial" w:hAnsi="Arial" w:cs="Arial"/>
          <w:snapToGrid w:val="0"/>
          <w:sz w:val="21"/>
          <w:szCs w:val="21"/>
        </w:rPr>
        <w:t xml:space="preserve">, aplicando el método de evaluación binaria </w:t>
      </w:r>
      <w:r w:rsidRPr="000A18A1">
        <w:rPr>
          <w:rFonts w:ascii="Arial" w:hAnsi="Arial" w:cs="Arial"/>
          <w:b/>
          <w:bCs/>
          <w:snapToGrid w:val="0"/>
          <w:sz w:val="21"/>
          <w:szCs w:val="21"/>
        </w:rPr>
        <w:t>cumple o no cumple</w:t>
      </w:r>
      <w:r w:rsidRPr="000A18A1">
        <w:rPr>
          <w:rFonts w:ascii="Arial" w:hAnsi="Arial" w:cs="Arial"/>
          <w:snapToGrid w:val="0"/>
          <w:sz w:val="21"/>
          <w:szCs w:val="21"/>
        </w:rPr>
        <w:t>, de conformidad con lo dispuesto en el capítulo II. De los procedimientos de adjudicación para la adquisición, arrendamiento de bienes muebles y prestación de servicios, subcapítulo II.2 De la licitación pública, apartado II.2.4 De la evaluación de las proposiciones, subapartado II.2.4.1 De la evaluación binaria, numeral 1) de las Reglas de operación para adquisiciones, arrendamiento de bienes muebles y prestación de servicios en la “</w:t>
      </w:r>
      <w:r w:rsidRPr="000A18A1">
        <w:rPr>
          <w:rFonts w:ascii="Arial" w:hAnsi="Arial" w:cs="Arial"/>
          <w:b/>
          <w:bCs/>
          <w:snapToGrid w:val="0"/>
          <w:sz w:val="21"/>
          <w:szCs w:val="21"/>
        </w:rPr>
        <w:t>ASF”</w:t>
      </w:r>
      <w:r w:rsidRPr="000A18A1">
        <w:rPr>
          <w:rFonts w:ascii="Arial" w:hAnsi="Arial" w:cs="Arial"/>
          <w:snapToGrid w:val="0"/>
          <w:sz w:val="21"/>
          <w:szCs w:val="21"/>
        </w:rPr>
        <w:t>.</w:t>
      </w:r>
    </w:p>
    <w:p w14:paraId="5B2FD995" w14:textId="77777777" w:rsidR="007F2BFC" w:rsidRPr="000A18A1" w:rsidRDefault="007F2BFC" w:rsidP="007F2BFC">
      <w:pPr>
        <w:widowControl w:val="0"/>
        <w:tabs>
          <w:tab w:val="left" w:pos="0"/>
        </w:tabs>
        <w:snapToGrid w:val="0"/>
        <w:spacing w:after="0" w:line="240" w:lineRule="auto"/>
        <w:jc w:val="both"/>
        <w:rPr>
          <w:rFonts w:ascii="Arial" w:hAnsi="Arial" w:cs="Arial"/>
          <w:bCs/>
          <w:snapToGrid w:val="0"/>
          <w:sz w:val="21"/>
          <w:szCs w:val="21"/>
          <w:lang w:val="es-ES"/>
        </w:rPr>
      </w:pPr>
    </w:p>
    <w:p w14:paraId="55BB10FB" w14:textId="77777777" w:rsidR="007F2BFC" w:rsidRPr="000A18A1" w:rsidRDefault="007F2BFC" w:rsidP="007F2BFC">
      <w:pPr>
        <w:widowControl w:val="0"/>
        <w:tabs>
          <w:tab w:val="left" w:pos="0"/>
        </w:tabs>
        <w:snapToGrid w:val="0"/>
        <w:spacing w:after="0" w:line="240" w:lineRule="auto"/>
        <w:jc w:val="both"/>
        <w:rPr>
          <w:rFonts w:ascii="Arial" w:hAnsi="Arial" w:cs="Arial"/>
          <w:bCs/>
          <w:snapToGrid w:val="0"/>
          <w:sz w:val="21"/>
          <w:szCs w:val="21"/>
          <w:lang w:val="es-ES"/>
        </w:rPr>
      </w:pPr>
      <w:r w:rsidRPr="000A18A1">
        <w:rPr>
          <w:rFonts w:ascii="Arial" w:hAnsi="Arial" w:cs="Arial"/>
          <w:bCs/>
          <w:snapToGrid w:val="0"/>
          <w:sz w:val="21"/>
          <w:szCs w:val="21"/>
          <w:lang w:val="es-ES"/>
        </w:rPr>
        <w:t xml:space="preserve">Para la evaluación de la </w:t>
      </w:r>
      <w:r w:rsidRPr="000033F0">
        <w:rPr>
          <w:rFonts w:ascii="Arial" w:hAnsi="Arial" w:cs="Arial"/>
          <w:b/>
          <w:snapToGrid w:val="0"/>
          <w:sz w:val="21"/>
          <w:szCs w:val="21"/>
          <w:lang w:val="es-ES"/>
        </w:rPr>
        <w:t>subpartida 1.7</w:t>
      </w:r>
      <w:r w:rsidRPr="000A18A1">
        <w:rPr>
          <w:rFonts w:ascii="Arial" w:hAnsi="Arial" w:cs="Arial"/>
          <w:bCs/>
          <w:snapToGrid w:val="0"/>
          <w:sz w:val="21"/>
          <w:szCs w:val="21"/>
          <w:lang w:val="es-ES"/>
        </w:rPr>
        <w:t xml:space="preserve"> será determinante considerar los precios máximos de referencia establecidos en la propuesta económica de este </w:t>
      </w:r>
      <w:r w:rsidRPr="000A18A1">
        <w:rPr>
          <w:rFonts w:ascii="Arial" w:hAnsi="Arial" w:cs="Arial"/>
          <w:b/>
          <w:snapToGrid w:val="0"/>
          <w:sz w:val="21"/>
          <w:szCs w:val="21"/>
          <w:lang w:val="es-ES"/>
        </w:rPr>
        <w:t>Anexo Técnico</w:t>
      </w:r>
      <w:r w:rsidRPr="000A18A1">
        <w:rPr>
          <w:rFonts w:ascii="Arial" w:hAnsi="Arial" w:cs="Arial"/>
          <w:bCs/>
          <w:snapToGrid w:val="0"/>
          <w:sz w:val="21"/>
          <w:szCs w:val="21"/>
          <w:lang w:val="es-ES"/>
        </w:rPr>
        <w:t xml:space="preserve"> por cada uno de los conceptos, por lo que </w:t>
      </w:r>
      <w:r w:rsidRPr="000A18A1">
        <w:rPr>
          <w:rFonts w:ascii="Arial" w:hAnsi="Arial" w:cs="Arial"/>
          <w:b/>
          <w:snapToGrid w:val="0"/>
          <w:sz w:val="21"/>
          <w:szCs w:val="21"/>
          <w:lang w:val="es-ES"/>
        </w:rPr>
        <w:t>“El Licitante”</w:t>
      </w:r>
      <w:r w:rsidRPr="000A18A1">
        <w:rPr>
          <w:rFonts w:ascii="Arial" w:hAnsi="Arial" w:cs="Arial"/>
          <w:bCs/>
          <w:snapToGrid w:val="0"/>
          <w:sz w:val="21"/>
          <w:szCs w:val="21"/>
          <w:lang w:val="es-ES"/>
        </w:rPr>
        <w:t xml:space="preserve"> deberá indicar el porcentaje de descuento ofertado y los precios unitarios en su proposición económica y la oferta no podrá superar los precios máximos de referencia establecidos por la convocante en la propuesta económica, en caso contrario se considerará causal de </w:t>
      </w:r>
      <w:proofErr w:type="spellStart"/>
      <w:r w:rsidRPr="000A18A1">
        <w:rPr>
          <w:rFonts w:ascii="Arial" w:hAnsi="Arial" w:cs="Arial"/>
          <w:bCs/>
          <w:snapToGrid w:val="0"/>
          <w:sz w:val="21"/>
          <w:szCs w:val="21"/>
          <w:lang w:val="es-ES"/>
        </w:rPr>
        <w:t>desechamiento</w:t>
      </w:r>
      <w:proofErr w:type="spellEnd"/>
      <w:r w:rsidRPr="000A18A1">
        <w:rPr>
          <w:rFonts w:ascii="Arial" w:hAnsi="Arial" w:cs="Arial"/>
          <w:bCs/>
          <w:snapToGrid w:val="0"/>
          <w:sz w:val="21"/>
          <w:szCs w:val="21"/>
          <w:lang w:val="es-ES"/>
        </w:rPr>
        <w:t>.</w:t>
      </w:r>
    </w:p>
    <w:p w14:paraId="04873D96" w14:textId="77777777" w:rsidR="007F2BFC" w:rsidRPr="000A18A1" w:rsidRDefault="007F2BFC" w:rsidP="007F2BFC">
      <w:pPr>
        <w:widowControl w:val="0"/>
        <w:tabs>
          <w:tab w:val="left" w:pos="0"/>
        </w:tabs>
        <w:snapToGrid w:val="0"/>
        <w:spacing w:after="0" w:line="240" w:lineRule="auto"/>
        <w:jc w:val="both"/>
        <w:rPr>
          <w:rFonts w:ascii="Arial" w:hAnsi="Arial" w:cs="Arial"/>
          <w:bCs/>
          <w:snapToGrid w:val="0"/>
          <w:sz w:val="21"/>
          <w:szCs w:val="21"/>
          <w:lang w:val="es-ES"/>
        </w:rPr>
      </w:pPr>
    </w:p>
    <w:p w14:paraId="53525325" w14:textId="77777777" w:rsidR="007F2BFC" w:rsidRPr="000A18A1" w:rsidRDefault="007F2BFC" w:rsidP="007F2BFC">
      <w:pPr>
        <w:tabs>
          <w:tab w:val="left" w:pos="7560"/>
        </w:tabs>
        <w:spacing w:line="240" w:lineRule="auto"/>
        <w:jc w:val="both"/>
        <w:rPr>
          <w:rFonts w:ascii="Arial" w:hAnsi="Arial" w:cs="Arial"/>
          <w:bCs/>
          <w:snapToGrid w:val="0"/>
          <w:sz w:val="21"/>
          <w:szCs w:val="21"/>
          <w:lang w:val="es-ES"/>
        </w:rPr>
      </w:pPr>
      <w:r w:rsidRPr="000A18A1">
        <w:rPr>
          <w:rFonts w:ascii="Arial" w:hAnsi="Arial" w:cs="Arial"/>
          <w:bCs/>
          <w:snapToGrid w:val="0"/>
          <w:sz w:val="21"/>
          <w:szCs w:val="21"/>
          <w:lang w:val="es-ES"/>
        </w:rPr>
        <w:t>Se precisa a los licitantes que el precio más bajo se determinará de la sumatoria del monto de las subpartidas 1.1, 1.2, 1.3, 1.4, 1.5 y 1.6 más el presupuesto máximo total especificado por la convocante para la subpartida 1.7.</w:t>
      </w:r>
    </w:p>
    <w:p w14:paraId="184CA05D" w14:textId="77777777" w:rsidR="007F2BFC" w:rsidRPr="000A18A1" w:rsidRDefault="007F2BFC" w:rsidP="007F2BFC">
      <w:pPr>
        <w:pStyle w:val="Prrafodelista"/>
        <w:numPr>
          <w:ilvl w:val="0"/>
          <w:numId w:val="70"/>
        </w:numPr>
        <w:spacing w:after="0" w:line="240" w:lineRule="auto"/>
        <w:ind w:left="0"/>
        <w:jc w:val="both"/>
        <w:rPr>
          <w:rFonts w:ascii="Arial" w:hAnsi="Arial" w:cs="Arial"/>
          <w:b/>
          <w:sz w:val="21"/>
          <w:szCs w:val="21"/>
        </w:rPr>
      </w:pPr>
      <w:r w:rsidRPr="000A18A1">
        <w:rPr>
          <w:rFonts w:ascii="Arial" w:hAnsi="Arial" w:cs="Arial"/>
          <w:b/>
          <w:sz w:val="21"/>
          <w:szCs w:val="21"/>
        </w:rPr>
        <w:t>Garantía de Cumplimiento</w:t>
      </w:r>
    </w:p>
    <w:p w14:paraId="4EB0D52B" w14:textId="77777777" w:rsidR="007F2BFC" w:rsidRPr="000A18A1" w:rsidRDefault="007F2BFC" w:rsidP="007F2BFC">
      <w:pPr>
        <w:pStyle w:val="Prrafodelista"/>
        <w:spacing w:after="0" w:line="240" w:lineRule="auto"/>
        <w:jc w:val="both"/>
        <w:rPr>
          <w:rFonts w:ascii="Arial" w:hAnsi="Arial" w:cs="Arial"/>
          <w:b/>
          <w:sz w:val="21"/>
          <w:szCs w:val="21"/>
        </w:rPr>
      </w:pPr>
    </w:p>
    <w:p w14:paraId="70EEB41A" w14:textId="77777777" w:rsidR="007F2BFC" w:rsidRPr="000A18A1" w:rsidRDefault="007F2BFC" w:rsidP="007F2BFC">
      <w:pPr>
        <w:spacing w:line="240" w:lineRule="auto"/>
        <w:contextualSpacing/>
        <w:jc w:val="both"/>
        <w:rPr>
          <w:rFonts w:ascii="Arial" w:hAnsi="Arial" w:cs="Arial"/>
          <w:sz w:val="21"/>
          <w:szCs w:val="21"/>
        </w:rPr>
      </w:pPr>
      <w:r w:rsidRPr="000A18A1">
        <w:rPr>
          <w:rFonts w:ascii="Arial" w:hAnsi="Arial" w:cs="Arial"/>
          <w:b/>
          <w:bCs/>
          <w:sz w:val="21"/>
          <w:szCs w:val="21"/>
        </w:rPr>
        <w:t xml:space="preserve">“El Proveedor” </w:t>
      </w:r>
      <w:r w:rsidRPr="000A18A1">
        <w:rPr>
          <w:rFonts w:ascii="Arial" w:hAnsi="Arial" w:cs="Arial"/>
          <w:sz w:val="21"/>
          <w:szCs w:val="21"/>
        </w:rPr>
        <w:t xml:space="preserve">deberá presentar a la Dirección de Recursos Materiales </w:t>
      </w:r>
      <w:r w:rsidRPr="000A18A1">
        <w:rPr>
          <w:rFonts w:ascii="Arial" w:hAnsi="Arial" w:cs="Arial"/>
          <w:b/>
          <w:bCs/>
          <w:sz w:val="21"/>
          <w:szCs w:val="21"/>
        </w:rPr>
        <w:t>(“DRM”)</w:t>
      </w:r>
      <w:r w:rsidRPr="000A18A1">
        <w:rPr>
          <w:rFonts w:ascii="Arial" w:hAnsi="Arial" w:cs="Arial"/>
          <w:sz w:val="21"/>
          <w:szCs w:val="21"/>
        </w:rPr>
        <w:t xml:space="preserve"> la garantía de </w:t>
      </w:r>
      <w:r w:rsidRPr="000A18A1">
        <w:rPr>
          <w:rFonts w:ascii="Arial" w:hAnsi="Arial" w:cs="Arial"/>
          <w:b/>
          <w:sz w:val="21"/>
          <w:szCs w:val="21"/>
        </w:rPr>
        <w:t>cumplimiento del Contrato divisible</w:t>
      </w:r>
      <w:r w:rsidRPr="000A18A1">
        <w:rPr>
          <w:rFonts w:ascii="Arial" w:hAnsi="Arial" w:cs="Arial"/>
          <w:sz w:val="21"/>
          <w:szCs w:val="21"/>
        </w:rPr>
        <w:t xml:space="preserve"> dentro de los 15 (quince) días hábiles siguientes a la firma del mismo, salvo que la prestación de los servicios se realice dentro del citado plazo, constituida en moneda nacional a favor de la </w:t>
      </w:r>
      <w:r w:rsidRPr="000A18A1">
        <w:rPr>
          <w:rFonts w:ascii="Arial" w:hAnsi="Arial" w:cs="Arial"/>
          <w:b/>
          <w:bCs/>
          <w:sz w:val="21"/>
          <w:szCs w:val="21"/>
        </w:rPr>
        <w:t>“ASF”</w:t>
      </w:r>
      <w:r w:rsidRPr="000A18A1">
        <w:rPr>
          <w:rFonts w:ascii="Arial" w:hAnsi="Arial" w:cs="Arial"/>
          <w:sz w:val="21"/>
          <w:szCs w:val="21"/>
        </w:rPr>
        <w:t xml:space="preserve">, mediante fianza expedida por institución legalmente autorizada, que contenga los requisitos previstos en el artículo 166 de la Ley de Instituciones de Seguros y Fianzas, </w:t>
      </w:r>
      <w:r w:rsidRPr="006A36D0">
        <w:rPr>
          <w:rFonts w:ascii="Arial" w:hAnsi="Arial" w:cs="Arial"/>
          <w:b/>
          <w:bCs/>
          <w:sz w:val="21"/>
          <w:szCs w:val="21"/>
        </w:rPr>
        <w:t>por un importe equivalente al 10% del monto total del Contrato antes del IVA</w:t>
      </w:r>
      <w:r w:rsidRPr="006A36D0">
        <w:rPr>
          <w:rFonts w:ascii="Arial" w:hAnsi="Arial" w:cs="Arial"/>
          <w:sz w:val="21"/>
          <w:szCs w:val="21"/>
        </w:rPr>
        <w:t>.</w:t>
      </w:r>
    </w:p>
    <w:p w14:paraId="10802F5A" w14:textId="77777777" w:rsidR="007F2BFC" w:rsidRPr="000A18A1" w:rsidRDefault="007F2BFC" w:rsidP="007F2BFC">
      <w:pPr>
        <w:spacing w:after="0" w:line="240" w:lineRule="auto"/>
        <w:contextualSpacing/>
        <w:jc w:val="both"/>
        <w:rPr>
          <w:rFonts w:ascii="Arial" w:hAnsi="Arial" w:cs="Arial"/>
          <w:sz w:val="21"/>
          <w:szCs w:val="21"/>
        </w:rPr>
      </w:pPr>
    </w:p>
    <w:p w14:paraId="20A5445F" w14:textId="77777777" w:rsidR="007F2BFC" w:rsidRPr="000A18A1" w:rsidRDefault="007F2BFC" w:rsidP="007F2BFC">
      <w:pPr>
        <w:pStyle w:val="Prrafodelista"/>
        <w:spacing w:after="0" w:line="240" w:lineRule="auto"/>
        <w:ind w:left="0"/>
        <w:jc w:val="both"/>
        <w:rPr>
          <w:rFonts w:ascii="Arial" w:hAnsi="Arial" w:cs="Arial"/>
          <w:bCs/>
          <w:iCs/>
          <w:sz w:val="21"/>
          <w:szCs w:val="21"/>
        </w:rPr>
      </w:pPr>
      <w:r w:rsidRPr="000A18A1">
        <w:rPr>
          <w:rFonts w:ascii="Arial" w:hAnsi="Arial" w:cs="Arial"/>
          <w:b/>
          <w:bCs/>
          <w:sz w:val="21"/>
          <w:szCs w:val="21"/>
        </w:rPr>
        <w:t xml:space="preserve">“El Proveedor” </w:t>
      </w:r>
      <w:r w:rsidRPr="000A18A1">
        <w:rPr>
          <w:rFonts w:ascii="Arial" w:hAnsi="Arial" w:cs="Arial"/>
          <w:bCs/>
          <w:iCs/>
          <w:sz w:val="21"/>
          <w:szCs w:val="21"/>
        </w:rPr>
        <w:t xml:space="preserve">deberá entregar la garantía de cumplimiento en días y horarios laborables a la </w:t>
      </w:r>
      <w:r w:rsidRPr="000A18A1">
        <w:rPr>
          <w:rFonts w:ascii="Arial" w:hAnsi="Arial" w:cs="Arial"/>
          <w:b/>
          <w:iCs/>
          <w:sz w:val="21"/>
          <w:szCs w:val="21"/>
        </w:rPr>
        <w:t>“DRM”;</w:t>
      </w:r>
      <w:r w:rsidRPr="000A18A1">
        <w:rPr>
          <w:rFonts w:ascii="Arial" w:hAnsi="Arial" w:cs="Arial"/>
          <w:bCs/>
          <w:iCs/>
          <w:sz w:val="21"/>
          <w:szCs w:val="21"/>
        </w:rPr>
        <w:t xml:space="preserve"> será responsabilidad del </w:t>
      </w:r>
      <w:r w:rsidRPr="000A18A1">
        <w:rPr>
          <w:rFonts w:ascii="Arial" w:hAnsi="Arial" w:cs="Arial"/>
          <w:b/>
          <w:iCs/>
          <w:sz w:val="21"/>
          <w:szCs w:val="21"/>
        </w:rPr>
        <w:t>Administrador del contrato</w:t>
      </w:r>
      <w:r w:rsidRPr="000A18A1">
        <w:rPr>
          <w:rFonts w:ascii="Arial" w:hAnsi="Arial" w:cs="Arial"/>
          <w:bCs/>
          <w:iCs/>
          <w:sz w:val="21"/>
          <w:szCs w:val="21"/>
        </w:rPr>
        <w:t xml:space="preserve"> gestionar que </w:t>
      </w:r>
      <w:r w:rsidRPr="000A18A1">
        <w:rPr>
          <w:rFonts w:ascii="Arial" w:hAnsi="Arial" w:cs="Arial"/>
          <w:b/>
          <w:bCs/>
          <w:sz w:val="21"/>
          <w:szCs w:val="21"/>
        </w:rPr>
        <w:t xml:space="preserve">“El Proveedor” </w:t>
      </w:r>
      <w:r w:rsidRPr="000A18A1">
        <w:rPr>
          <w:rFonts w:ascii="Arial" w:hAnsi="Arial" w:cs="Arial"/>
          <w:bCs/>
          <w:iCs/>
          <w:sz w:val="21"/>
          <w:szCs w:val="21"/>
        </w:rPr>
        <w:t xml:space="preserve">presente la garantía en tiempo y forma, por lo que deberá considerar los tiempos para su presentación a la </w:t>
      </w:r>
      <w:r w:rsidRPr="000A18A1">
        <w:rPr>
          <w:rFonts w:ascii="Arial" w:hAnsi="Arial" w:cs="Arial"/>
          <w:b/>
          <w:iCs/>
          <w:sz w:val="21"/>
          <w:szCs w:val="21"/>
        </w:rPr>
        <w:t>“DRM”</w:t>
      </w:r>
      <w:r w:rsidRPr="000A18A1">
        <w:rPr>
          <w:rFonts w:ascii="Arial" w:hAnsi="Arial" w:cs="Arial"/>
          <w:bCs/>
          <w:iCs/>
          <w:sz w:val="21"/>
          <w:szCs w:val="21"/>
        </w:rPr>
        <w:t xml:space="preserve"> y ésta, a su vez, a la Dirección de Contratos y Convenios </w:t>
      </w:r>
      <w:r w:rsidRPr="000A18A1">
        <w:rPr>
          <w:rFonts w:ascii="Arial" w:hAnsi="Arial" w:cs="Arial"/>
          <w:b/>
          <w:iCs/>
          <w:sz w:val="21"/>
          <w:szCs w:val="21"/>
        </w:rPr>
        <w:t>(“</w:t>
      </w:r>
      <w:proofErr w:type="spellStart"/>
      <w:r w:rsidRPr="000A18A1">
        <w:rPr>
          <w:rFonts w:ascii="Arial" w:hAnsi="Arial" w:cs="Arial"/>
          <w:b/>
          <w:iCs/>
          <w:sz w:val="21"/>
          <w:szCs w:val="21"/>
        </w:rPr>
        <w:t>DCyC</w:t>
      </w:r>
      <w:proofErr w:type="spellEnd"/>
      <w:r w:rsidRPr="000A18A1">
        <w:rPr>
          <w:rFonts w:ascii="Arial" w:hAnsi="Arial" w:cs="Arial"/>
          <w:b/>
          <w:iCs/>
          <w:sz w:val="21"/>
          <w:szCs w:val="21"/>
        </w:rPr>
        <w:t>”)</w:t>
      </w:r>
      <w:r w:rsidRPr="000A18A1">
        <w:rPr>
          <w:rFonts w:ascii="Arial" w:hAnsi="Arial" w:cs="Arial"/>
          <w:bCs/>
          <w:iCs/>
          <w:sz w:val="21"/>
          <w:szCs w:val="21"/>
        </w:rPr>
        <w:t xml:space="preserve"> para su revisión. De conformidad con lo dispuesto en el capítulo IV. De los contratos y pedidos, subcapítulo IV.3. De las garantías numeral 3, de las Reglas.</w:t>
      </w:r>
    </w:p>
    <w:p w14:paraId="7F3CBE95" w14:textId="77777777" w:rsidR="007F2BFC" w:rsidRPr="000A18A1" w:rsidRDefault="007F2BFC" w:rsidP="007F2BFC">
      <w:pPr>
        <w:pStyle w:val="Prrafodelista"/>
        <w:spacing w:after="0" w:line="240" w:lineRule="auto"/>
        <w:ind w:left="0"/>
        <w:jc w:val="both"/>
        <w:rPr>
          <w:rFonts w:ascii="Arial" w:hAnsi="Arial" w:cs="Arial"/>
          <w:bCs/>
          <w:iCs/>
          <w:sz w:val="21"/>
          <w:szCs w:val="21"/>
        </w:rPr>
      </w:pPr>
    </w:p>
    <w:p w14:paraId="586864AC" w14:textId="77777777" w:rsidR="007F2BFC" w:rsidRPr="000A18A1" w:rsidRDefault="007F2BFC" w:rsidP="007F2BFC">
      <w:pPr>
        <w:pStyle w:val="Prrafodelista"/>
        <w:spacing w:after="0" w:line="240" w:lineRule="auto"/>
        <w:ind w:left="0"/>
        <w:jc w:val="both"/>
        <w:rPr>
          <w:rFonts w:ascii="Arial" w:hAnsi="Arial" w:cs="Arial"/>
          <w:sz w:val="21"/>
          <w:szCs w:val="21"/>
        </w:rPr>
      </w:pPr>
      <w:r w:rsidRPr="000A18A1">
        <w:rPr>
          <w:rFonts w:ascii="Arial" w:hAnsi="Arial" w:cs="Arial"/>
          <w:b/>
          <w:bCs/>
          <w:sz w:val="21"/>
          <w:szCs w:val="21"/>
        </w:rPr>
        <w:lastRenderedPageBreak/>
        <w:t>“El Proveedor”</w:t>
      </w:r>
      <w:r w:rsidRPr="000A18A1">
        <w:rPr>
          <w:rFonts w:ascii="Arial" w:hAnsi="Arial" w:cs="Arial"/>
          <w:b/>
          <w:bCs/>
          <w:iCs/>
          <w:sz w:val="21"/>
          <w:szCs w:val="21"/>
        </w:rPr>
        <w:t>,</w:t>
      </w:r>
      <w:r w:rsidRPr="000A18A1">
        <w:rPr>
          <w:rFonts w:ascii="Arial" w:hAnsi="Arial" w:cs="Arial"/>
          <w:bCs/>
          <w:iCs/>
          <w:sz w:val="21"/>
          <w:szCs w:val="21"/>
        </w:rPr>
        <w:t xml:space="preserve"> una vez que haya cumplido las obligaciones derivadas del </w:t>
      </w:r>
      <w:r w:rsidRPr="000A18A1">
        <w:rPr>
          <w:rFonts w:ascii="Arial" w:hAnsi="Arial" w:cs="Arial"/>
          <w:b/>
          <w:iCs/>
          <w:sz w:val="21"/>
          <w:szCs w:val="21"/>
        </w:rPr>
        <w:t>Contrato</w:t>
      </w:r>
      <w:r w:rsidRPr="000A18A1">
        <w:rPr>
          <w:rFonts w:ascii="Arial" w:hAnsi="Arial" w:cs="Arial"/>
          <w:bCs/>
          <w:iCs/>
          <w:sz w:val="21"/>
          <w:szCs w:val="21"/>
        </w:rPr>
        <w:t xml:space="preserve">, podrá solicitar la cancelación o devolución de la garantía cumplimiento, mediante escrito dirigido a la </w:t>
      </w:r>
      <w:r w:rsidRPr="000A18A1">
        <w:rPr>
          <w:rFonts w:ascii="Arial" w:hAnsi="Arial" w:cs="Arial"/>
          <w:b/>
          <w:iCs/>
          <w:sz w:val="21"/>
          <w:szCs w:val="21"/>
        </w:rPr>
        <w:t xml:space="preserve">“DRM” </w:t>
      </w:r>
      <w:r w:rsidRPr="000A18A1">
        <w:rPr>
          <w:rFonts w:ascii="Arial" w:hAnsi="Arial" w:cs="Arial"/>
          <w:bCs/>
          <w:iCs/>
          <w:sz w:val="21"/>
          <w:szCs w:val="21"/>
        </w:rPr>
        <w:t xml:space="preserve">siendo responsabilidad del AR/AT avalar la liberación de </w:t>
      </w:r>
      <w:proofErr w:type="gramStart"/>
      <w:r w:rsidRPr="000A18A1">
        <w:rPr>
          <w:rFonts w:ascii="Arial" w:hAnsi="Arial" w:cs="Arial"/>
          <w:bCs/>
          <w:iCs/>
          <w:sz w:val="21"/>
          <w:szCs w:val="21"/>
        </w:rPr>
        <w:t>la misma</w:t>
      </w:r>
      <w:proofErr w:type="gramEnd"/>
      <w:r w:rsidRPr="000A18A1">
        <w:rPr>
          <w:rFonts w:ascii="Arial" w:hAnsi="Arial" w:cs="Arial"/>
          <w:bCs/>
          <w:iCs/>
          <w:sz w:val="21"/>
          <w:szCs w:val="21"/>
        </w:rPr>
        <w:t xml:space="preserve">, de conformidad con lo dispuesto en el Capítulo IV. De los contratos y pedidos, subcapítulo IV.3. De las garantías numeral 7, de las Reglas. La </w:t>
      </w:r>
      <w:r w:rsidRPr="000A18A1">
        <w:rPr>
          <w:rFonts w:ascii="Arial" w:hAnsi="Arial" w:cs="Arial"/>
          <w:b/>
          <w:iCs/>
          <w:sz w:val="21"/>
          <w:szCs w:val="21"/>
        </w:rPr>
        <w:t xml:space="preserve">“DRM” </w:t>
      </w:r>
      <w:r w:rsidRPr="000A18A1">
        <w:rPr>
          <w:rFonts w:ascii="Arial" w:hAnsi="Arial" w:cs="Arial"/>
          <w:bCs/>
          <w:iCs/>
          <w:sz w:val="21"/>
          <w:szCs w:val="21"/>
        </w:rPr>
        <w:t xml:space="preserve">entregará a </w:t>
      </w:r>
      <w:r w:rsidRPr="000A18A1">
        <w:rPr>
          <w:rFonts w:ascii="Arial" w:hAnsi="Arial" w:cs="Arial"/>
          <w:b/>
          <w:iCs/>
          <w:sz w:val="21"/>
          <w:szCs w:val="21"/>
        </w:rPr>
        <w:t xml:space="preserve">“El </w:t>
      </w:r>
      <w:r w:rsidRPr="000A18A1">
        <w:rPr>
          <w:rFonts w:ascii="Arial" w:hAnsi="Arial" w:cs="Arial"/>
          <w:b/>
          <w:bCs/>
          <w:sz w:val="21"/>
          <w:szCs w:val="21"/>
        </w:rPr>
        <w:t>Proveedor</w:t>
      </w:r>
      <w:r w:rsidRPr="000A18A1">
        <w:rPr>
          <w:rFonts w:ascii="Arial" w:hAnsi="Arial" w:cs="Arial"/>
          <w:b/>
          <w:iCs/>
          <w:sz w:val="21"/>
          <w:szCs w:val="21"/>
        </w:rPr>
        <w:t>”</w:t>
      </w:r>
      <w:r w:rsidRPr="000A18A1">
        <w:rPr>
          <w:rFonts w:ascii="Arial" w:hAnsi="Arial" w:cs="Arial"/>
          <w:bCs/>
          <w:iCs/>
          <w:sz w:val="21"/>
          <w:szCs w:val="21"/>
        </w:rPr>
        <w:t>, una vez avalado por el AR/AT, el oficio de liberación para que la compañía afianzadora proceda a cancelar la fianza respectiva.</w:t>
      </w:r>
    </w:p>
    <w:p w14:paraId="37EAEEC8" w14:textId="77777777" w:rsidR="007F2BFC" w:rsidRDefault="007F2BFC" w:rsidP="007F2BFC">
      <w:pPr>
        <w:spacing w:line="240" w:lineRule="auto"/>
        <w:contextualSpacing/>
        <w:jc w:val="both"/>
        <w:rPr>
          <w:rFonts w:ascii="Arial" w:hAnsi="Arial" w:cs="Arial"/>
          <w:sz w:val="21"/>
          <w:szCs w:val="21"/>
        </w:rPr>
      </w:pPr>
    </w:p>
    <w:p w14:paraId="4AD72F65" w14:textId="77777777" w:rsidR="007F2BFC" w:rsidRPr="000A18A1" w:rsidRDefault="007F2BFC" w:rsidP="007F2BFC">
      <w:pPr>
        <w:pStyle w:val="Prrafodelista"/>
        <w:numPr>
          <w:ilvl w:val="0"/>
          <w:numId w:val="70"/>
        </w:numPr>
        <w:spacing w:after="0" w:line="240" w:lineRule="auto"/>
        <w:ind w:left="0"/>
        <w:jc w:val="both"/>
        <w:rPr>
          <w:rFonts w:ascii="Arial" w:hAnsi="Arial" w:cs="Arial"/>
          <w:b/>
          <w:sz w:val="21"/>
          <w:szCs w:val="21"/>
        </w:rPr>
      </w:pPr>
      <w:r w:rsidRPr="000A18A1">
        <w:rPr>
          <w:rFonts w:ascii="Arial" w:hAnsi="Arial" w:cs="Arial"/>
          <w:b/>
          <w:sz w:val="21"/>
          <w:szCs w:val="21"/>
        </w:rPr>
        <w:t>Póliza De</w:t>
      </w:r>
      <w:r>
        <w:rPr>
          <w:rFonts w:ascii="Arial" w:hAnsi="Arial" w:cs="Arial"/>
          <w:b/>
          <w:sz w:val="21"/>
          <w:szCs w:val="21"/>
        </w:rPr>
        <w:t xml:space="preserve"> Seguro de</w:t>
      </w:r>
      <w:r w:rsidRPr="000A18A1">
        <w:rPr>
          <w:rFonts w:ascii="Arial" w:hAnsi="Arial" w:cs="Arial"/>
          <w:b/>
          <w:sz w:val="21"/>
          <w:szCs w:val="21"/>
        </w:rPr>
        <w:t xml:space="preserve"> Responsabilidad Civil</w:t>
      </w:r>
    </w:p>
    <w:p w14:paraId="3C420D22" w14:textId="77777777" w:rsidR="007F2BFC" w:rsidRPr="000A18A1" w:rsidRDefault="007F2BFC" w:rsidP="007F2BFC">
      <w:pPr>
        <w:spacing w:after="0"/>
        <w:jc w:val="both"/>
        <w:rPr>
          <w:rFonts w:ascii="Arial" w:hAnsi="Arial" w:cs="Arial"/>
          <w:b/>
          <w:spacing w:val="4"/>
          <w:sz w:val="21"/>
          <w:szCs w:val="21"/>
        </w:rPr>
      </w:pPr>
    </w:p>
    <w:p w14:paraId="4CFEAA37" w14:textId="77777777" w:rsidR="007F2BFC" w:rsidRPr="000A18A1" w:rsidRDefault="007F2BFC" w:rsidP="007F2BFC">
      <w:pPr>
        <w:autoSpaceDE w:val="0"/>
        <w:autoSpaceDN w:val="0"/>
        <w:adjustRightInd w:val="0"/>
        <w:spacing w:after="0" w:line="240" w:lineRule="auto"/>
        <w:jc w:val="both"/>
        <w:rPr>
          <w:rFonts w:ascii="Arial" w:hAnsi="Arial" w:cs="Arial"/>
          <w:bCs/>
          <w:sz w:val="21"/>
          <w:szCs w:val="21"/>
        </w:rPr>
      </w:pPr>
      <w:r w:rsidRPr="000A18A1">
        <w:rPr>
          <w:rFonts w:ascii="Arial" w:hAnsi="Arial" w:cs="Arial"/>
          <w:b/>
          <w:bCs/>
          <w:sz w:val="21"/>
          <w:szCs w:val="21"/>
        </w:rPr>
        <w:t xml:space="preserve">“El Proveedor” </w:t>
      </w:r>
      <w:r w:rsidRPr="000A18A1">
        <w:rPr>
          <w:rFonts w:ascii="Arial" w:eastAsia="Times New Roman" w:hAnsi="Arial" w:cs="Arial"/>
          <w:snapToGrid w:val="0"/>
          <w:sz w:val="21"/>
          <w:szCs w:val="21"/>
          <w:lang w:eastAsia="es-ES"/>
        </w:rPr>
        <w:t xml:space="preserve">deberá presentar a la </w:t>
      </w:r>
      <w:r w:rsidRPr="000A18A1">
        <w:rPr>
          <w:rFonts w:ascii="Arial" w:eastAsia="Times New Roman" w:hAnsi="Arial" w:cs="Arial"/>
          <w:b/>
          <w:bCs/>
          <w:snapToGrid w:val="0"/>
          <w:sz w:val="21"/>
          <w:szCs w:val="21"/>
          <w:lang w:eastAsia="es-ES"/>
        </w:rPr>
        <w:t>“DRM”</w:t>
      </w:r>
      <w:r w:rsidRPr="000A18A1">
        <w:rPr>
          <w:rFonts w:ascii="Arial" w:hAnsi="Arial" w:cs="Arial"/>
          <w:sz w:val="21"/>
          <w:szCs w:val="21"/>
        </w:rPr>
        <w:t xml:space="preserve"> de la </w:t>
      </w:r>
      <w:r w:rsidRPr="000A18A1">
        <w:rPr>
          <w:rFonts w:ascii="Arial" w:hAnsi="Arial" w:cs="Arial"/>
          <w:b/>
          <w:bCs/>
          <w:sz w:val="21"/>
          <w:szCs w:val="21"/>
        </w:rPr>
        <w:t>“ASF”</w:t>
      </w:r>
      <w:r w:rsidRPr="000A18A1">
        <w:rPr>
          <w:rFonts w:ascii="Arial" w:hAnsi="Arial" w:cs="Arial"/>
          <w:sz w:val="21"/>
          <w:szCs w:val="21"/>
        </w:rPr>
        <w:t xml:space="preserve">, </w:t>
      </w:r>
      <w:r w:rsidRPr="000A18A1">
        <w:rPr>
          <w:rFonts w:ascii="Arial" w:hAnsi="Arial" w:cs="Arial"/>
          <w:bCs/>
          <w:sz w:val="21"/>
          <w:szCs w:val="21"/>
        </w:rPr>
        <w:t xml:space="preserve">dentro de los 10 (diez) días naturales siguientes a la suscripción del </w:t>
      </w:r>
      <w:r w:rsidRPr="000A18A1">
        <w:rPr>
          <w:rFonts w:ascii="Arial" w:hAnsi="Arial" w:cs="Arial"/>
          <w:b/>
          <w:sz w:val="21"/>
          <w:szCs w:val="21"/>
        </w:rPr>
        <w:t>Contrato</w:t>
      </w:r>
      <w:r w:rsidRPr="000A18A1">
        <w:rPr>
          <w:rFonts w:ascii="Arial" w:hAnsi="Arial" w:cs="Arial"/>
          <w:bCs/>
          <w:sz w:val="21"/>
          <w:szCs w:val="21"/>
        </w:rPr>
        <w:t xml:space="preserve">, la póliza de seguro de responsabilidad civil, vigente durante la vigencia del </w:t>
      </w:r>
      <w:r w:rsidRPr="000A18A1">
        <w:rPr>
          <w:rFonts w:ascii="Arial" w:hAnsi="Arial" w:cs="Arial"/>
          <w:b/>
          <w:bCs/>
          <w:sz w:val="21"/>
          <w:szCs w:val="21"/>
        </w:rPr>
        <w:t>Contrato</w:t>
      </w:r>
      <w:r w:rsidRPr="000A18A1">
        <w:rPr>
          <w:rFonts w:ascii="Arial" w:hAnsi="Arial" w:cs="Arial"/>
          <w:bCs/>
          <w:sz w:val="21"/>
          <w:szCs w:val="21"/>
        </w:rPr>
        <w:t xml:space="preserve">, dicha póliza deberá ser al menos por un monto de $1,000,000.00 (Un millón de pesos 00/100 M.N.). La póliza de </w:t>
      </w:r>
      <w:r>
        <w:rPr>
          <w:rFonts w:ascii="Arial" w:hAnsi="Arial" w:cs="Arial"/>
          <w:bCs/>
          <w:sz w:val="21"/>
          <w:szCs w:val="21"/>
        </w:rPr>
        <w:t xml:space="preserve">seguro </w:t>
      </w:r>
      <w:r w:rsidRPr="000A18A1">
        <w:rPr>
          <w:rFonts w:ascii="Arial" w:hAnsi="Arial" w:cs="Arial"/>
          <w:bCs/>
          <w:sz w:val="21"/>
          <w:szCs w:val="21"/>
        </w:rPr>
        <w:t xml:space="preserve">de responsabilidad civil podrá ser expedida en lo general para dar cobertura a </w:t>
      </w:r>
      <w:r w:rsidRPr="000A18A1">
        <w:rPr>
          <w:rFonts w:ascii="Arial" w:hAnsi="Arial" w:cs="Arial"/>
          <w:b/>
          <w:bCs/>
          <w:sz w:val="21"/>
          <w:szCs w:val="21"/>
        </w:rPr>
        <w:t xml:space="preserve">“El Proveedor” </w:t>
      </w:r>
      <w:r w:rsidRPr="000A18A1">
        <w:rPr>
          <w:rFonts w:ascii="Arial" w:hAnsi="Arial" w:cs="Arial"/>
          <w:bCs/>
          <w:sz w:val="21"/>
          <w:szCs w:val="21"/>
        </w:rPr>
        <w:t xml:space="preserve">frente a cualquier obligación, no siendo necesario que la póliza </w:t>
      </w:r>
      <w:r>
        <w:rPr>
          <w:rFonts w:ascii="Arial" w:hAnsi="Arial" w:cs="Arial"/>
          <w:bCs/>
          <w:sz w:val="21"/>
          <w:szCs w:val="21"/>
        </w:rPr>
        <w:t xml:space="preserve">de seguro </w:t>
      </w:r>
      <w:r w:rsidRPr="000A18A1">
        <w:rPr>
          <w:rFonts w:ascii="Arial" w:hAnsi="Arial" w:cs="Arial"/>
          <w:bCs/>
          <w:sz w:val="21"/>
          <w:szCs w:val="21"/>
        </w:rPr>
        <w:t xml:space="preserve">de responsabilidad civil sea expedida exclusivamente para dar cobertura a </w:t>
      </w:r>
      <w:r w:rsidRPr="000A18A1">
        <w:rPr>
          <w:rFonts w:ascii="Arial" w:hAnsi="Arial" w:cs="Arial"/>
          <w:b/>
          <w:bCs/>
          <w:sz w:val="21"/>
          <w:szCs w:val="21"/>
        </w:rPr>
        <w:t>“El Proveedor”</w:t>
      </w:r>
      <w:r w:rsidRPr="000A18A1">
        <w:rPr>
          <w:rFonts w:ascii="Arial" w:hAnsi="Arial" w:cs="Arial"/>
          <w:bCs/>
          <w:sz w:val="21"/>
          <w:szCs w:val="21"/>
        </w:rPr>
        <w:t xml:space="preserve">, respecto del </w:t>
      </w:r>
      <w:r w:rsidRPr="000A18A1">
        <w:rPr>
          <w:rFonts w:ascii="Arial" w:hAnsi="Arial" w:cs="Arial"/>
          <w:b/>
          <w:bCs/>
          <w:sz w:val="21"/>
          <w:szCs w:val="21"/>
        </w:rPr>
        <w:t>Contrato</w:t>
      </w:r>
      <w:r w:rsidRPr="000A18A1">
        <w:rPr>
          <w:rFonts w:ascii="Arial" w:hAnsi="Arial" w:cs="Arial"/>
          <w:bCs/>
          <w:sz w:val="21"/>
          <w:szCs w:val="21"/>
        </w:rPr>
        <w:t xml:space="preserve">, en caso de que el daño o perjuicio excediera de la suma asegurada, la diferencia deberá ser cubierta por </w:t>
      </w:r>
      <w:r w:rsidRPr="000A18A1">
        <w:rPr>
          <w:rFonts w:ascii="Arial" w:hAnsi="Arial" w:cs="Arial"/>
          <w:b/>
          <w:bCs/>
          <w:sz w:val="21"/>
          <w:szCs w:val="21"/>
        </w:rPr>
        <w:t>“El Proveedor”</w:t>
      </w:r>
      <w:r w:rsidRPr="000A18A1">
        <w:rPr>
          <w:rFonts w:ascii="Arial" w:hAnsi="Arial" w:cs="Arial"/>
          <w:bCs/>
          <w:sz w:val="21"/>
          <w:szCs w:val="21"/>
        </w:rPr>
        <w:t>.</w:t>
      </w:r>
    </w:p>
    <w:p w14:paraId="60D4EA27" w14:textId="77777777" w:rsidR="007F2BFC" w:rsidRPr="000A18A1" w:rsidRDefault="007F2BFC" w:rsidP="007F2BFC">
      <w:pPr>
        <w:autoSpaceDE w:val="0"/>
        <w:autoSpaceDN w:val="0"/>
        <w:adjustRightInd w:val="0"/>
        <w:spacing w:after="0" w:line="240" w:lineRule="auto"/>
        <w:jc w:val="both"/>
        <w:rPr>
          <w:rFonts w:ascii="Arial" w:hAnsi="Arial" w:cs="Arial"/>
          <w:bCs/>
          <w:sz w:val="21"/>
          <w:szCs w:val="21"/>
        </w:rPr>
      </w:pPr>
    </w:p>
    <w:p w14:paraId="6327C2C4" w14:textId="77777777" w:rsidR="007F2BFC" w:rsidRPr="000A18A1" w:rsidRDefault="007F2BFC" w:rsidP="007F2BFC">
      <w:pPr>
        <w:autoSpaceDE w:val="0"/>
        <w:autoSpaceDN w:val="0"/>
        <w:adjustRightInd w:val="0"/>
        <w:spacing w:after="0" w:line="240" w:lineRule="auto"/>
        <w:jc w:val="both"/>
        <w:rPr>
          <w:rFonts w:ascii="Arial" w:hAnsi="Arial" w:cs="Arial"/>
          <w:bCs/>
          <w:sz w:val="21"/>
          <w:szCs w:val="21"/>
        </w:rPr>
      </w:pPr>
      <w:r w:rsidRPr="000A18A1">
        <w:rPr>
          <w:rFonts w:ascii="Arial" w:hAnsi="Arial" w:cs="Arial"/>
          <w:bCs/>
          <w:sz w:val="21"/>
          <w:szCs w:val="21"/>
        </w:rPr>
        <w:t xml:space="preserve">La póliza de seguro de responsabilidad civil deberá cubrir el pago de daños y perjuicios que pudieran ocasionarse a la </w:t>
      </w:r>
      <w:r w:rsidRPr="000A18A1">
        <w:rPr>
          <w:rFonts w:ascii="Arial" w:hAnsi="Arial" w:cs="Arial"/>
          <w:b/>
          <w:sz w:val="21"/>
          <w:szCs w:val="21"/>
        </w:rPr>
        <w:t>“ASF</w:t>
      </w:r>
      <w:r w:rsidRPr="000A18A1">
        <w:rPr>
          <w:rFonts w:ascii="Arial" w:hAnsi="Arial" w:cs="Arial"/>
          <w:bCs/>
          <w:sz w:val="21"/>
          <w:szCs w:val="21"/>
        </w:rPr>
        <w:t>” o a terceros con motivo de la prestación de los servicios, así como el pago de los daños a los bienes muebles o inmuebles de ambos.</w:t>
      </w:r>
    </w:p>
    <w:p w14:paraId="0767C8ED" w14:textId="77777777" w:rsidR="007F2BFC" w:rsidRPr="000A18A1" w:rsidRDefault="007F2BFC" w:rsidP="007F2BFC">
      <w:pPr>
        <w:autoSpaceDE w:val="0"/>
        <w:autoSpaceDN w:val="0"/>
        <w:adjustRightInd w:val="0"/>
        <w:spacing w:after="0" w:line="240" w:lineRule="auto"/>
        <w:jc w:val="both"/>
        <w:rPr>
          <w:rFonts w:ascii="Arial" w:hAnsi="Arial" w:cs="Arial"/>
          <w:bCs/>
          <w:sz w:val="21"/>
          <w:szCs w:val="21"/>
        </w:rPr>
      </w:pPr>
    </w:p>
    <w:p w14:paraId="3393D8E8" w14:textId="77777777" w:rsidR="007F2BFC" w:rsidRPr="000A18A1" w:rsidRDefault="007F2BFC" w:rsidP="007F2BFC">
      <w:pPr>
        <w:autoSpaceDE w:val="0"/>
        <w:autoSpaceDN w:val="0"/>
        <w:adjustRightInd w:val="0"/>
        <w:spacing w:after="0" w:line="240" w:lineRule="auto"/>
        <w:jc w:val="both"/>
        <w:rPr>
          <w:rFonts w:ascii="Arial" w:hAnsi="Arial" w:cs="Arial"/>
          <w:bCs/>
          <w:sz w:val="21"/>
          <w:szCs w:val="21"/>
        </w:rPr>
      </w:pPr>
      <w:r w:rsidRPr="000A18A1">
        <w:rPr>
          <w:rFonts w:ascii="Arial" w:hAnsi="Arial" w:cs="Arial"/>
          <w:bCs/>
          <w:sz w:val="21"/>
          <w:szCs w:val="21"/>
        </w:rPr>
        <w:t xml:space="preserve">Para el caso de que </w:t>
      </w:r>
      <w:r w:rsidRPr="000A18A1">
        <w:rPr>
          <w:rFonts w:ascii="Arial" w:hAnsi="Arial" w:cs="Arial"/>
          <w:b/>
          <w:bCs/>
          <w:sz w:val="21"/>
          <w:szCs w:val="21"/>
        </w:rPr>
        <w:t xml:space="preserve">“El Proveedor” </w:t>
      </w:r>
      <w:r w:rsidRPr="000A18A1">
        <w:rPr>
          <w:rFonts w:ascii="Arial" w:hAnsi="Arial" w:cs="Arial"/>
          <w:bCs/>
          <w:sz w:val="21"/>
          <w:szCs w:val="21"/>
        </w:rPr>
        <w:t xml:space="preserve">no cuente con póliza de seguro de responsabilidad civil vigente al momento de la suscripción del </w:t>
      </w:r>
      <w:r w:rsidRPr="000A18A1">
        <w:rPr>
          <w:rFonts w:ascii="Arial" w:hAnsi="Arial" w:cs="Arial"/>
          <w:b/>
          <w:sz w:val="21"/>
          <w:szCs w:val="21"/>
        </w:rPr>
        <w:t>Contrato</w:t>
      </w:r>
      <w:r w:rsidRPr="000A18A1">
        <w:rPr>
          <w:rFonts w:ascii="Arial" w:hAnsi="Arial" w:cs="Arial"/>
          <w:bCs/>
          <w:sz w:val="21"/>
          <w:szCs w:val="21"/>
        </w:rPr>
        <w:t xml:space="preserve"> y requiera solicitar su expedición, ésta será presentada a más tardar dentro de los 15 (quince) días hábiles siguientes a la suscripción de dicho </w:t>
      </w:r>
      <w:r w:rsidRPr="000A18A1">
        <w:rPr>
          <w:rFonts w:ascii="Arial" w:hAnsi="Arial" w:cs="Arial"/>
          <w:b/>
          <w:bCs/>
          <w:sz w:val="21"/>
          <w:szCs w:val="21"/>
        </w:rPr>
        <w:t>Contrato</w:t>
      </w:r>
      <w:r w:rsidRPr="000A18A1">
        <w:rPr>
          <w:rFonts w:ascii="Arial" w:hAnsi="Arial" w:cs="Arial"/>
          <w:bCs/>
          <w:sz w:val="21"/>
          <w:szCs w:val="21"/>
        </w:rPr>
        <w:t>.</w:t>
      </w:r>
    </w:p>
    <w:p w14:paraId="49F50795" w14:textId="77777777" w:rsidR="007F2BFC" w:rsidRPr="000A18A1" w:rsidRDefault="007F2BFC" w:rsidP="007F2BFC">
      <w:pPr>
        <w:autoSpaceDE w:val="0"/>
        <w:autoSpaceDN w:val="0"/>
        <w:adjustRightInd w:val="0"/>
        <w:spacing w:after="0" w:line="240" w:lineRule="auto"/>
        <w:jc w:val="both"/>
        <w:rPr>
          <w:rFonts w:ascii="Arial" w:hAnsi="Arial" w:cs="Arial"/>
          <w:bCs/>
          <w:sz w:val="21"/>
          <w:szCs w:val="21"/>
        </w:rPr>
      </w:pPr>
    </w:p>
    <w:p w14:paraId="5830CE06" w14:textId="77777777" w:rsidR="007F2BFC" w:rsidRPr="000A18A1" w:rsidRDefault="007F2BFC" w:rsidP="007F2BFC">
      <w:pPr>
        <w:pStyle w:val="SangradetindependienteF"/>
        <w:tabs>
          <w:tab w:val="left" w:pos="3119"/>
        </w:tabs>
        <w:rPr>
          <w:rFonts w:eastAsia="Calibri" w:cs="Arial"/>
          <w:snapToGrid/>
          <w:sz w:val="21"/>
          <w:szCs w:val="21"/>
          <w:lang w:eastAsia="en-US"/>
        </w:rPr>
      </w:pPr>
      <w:r w:rsidRPr="000A18A1">
        <w:rPr>
          <w:rFonts w:eastAsia="Calibri" w:cs="Arial"/>
          <w:snapToGrid/>
          <w:sz w:val="21"/>
          <w:szCs w:val="21"/>
          <w:lang w:eastAsia="en-US"/>
        </w:rPr>
        <w:t xml:space="preserve">El </w:t>
      </w:r>
      <w:r w:rsidRPr="000A18A1">
        <w:rPr>
          <w:rFonts w:eastAsia="Calibri" w:cs="Arial"/>
          <w:b/>
          <w:bCs/>
          <w:snapToGrid/>
          <w:sz w:val="21"/>
          <w:szCs w:val="21"/>
          <w:lang w:eastAsia="en-US"/>
        </w:rPr>
        <w:t>“Proveedor”</w:t>
      </w:r>
      <w:r w:rsidRPr="000A18A1">
        <w:rPr>
          <w:rFonts w:eastAsia="Calibri" w:cs="Arial"/>
          <w:snapToGrid/>
          <w:sz w:val="21"/>
          <w:szCs w:val="21"/>
          <w:lang w:eastAsia="en-US"/>
        </w:rPr>
        <w:t xml:space="preserve"> deberá entregar la </w:t>
      </w:r>
      <w:r w:rsidRPr="000A18A1">
        <w:rPr>
          <w:rFonts w:eastAsia="Calibri" w:cs="Arial"/>
          <w:b/>
          <w:bCs/>
          <w:snapToGrid/>
          <w:sz w:val="21"/>
          <w:szCs w:val="21"/>
          <w:lang w:eastAsia="en-US"/>
        </w:rPr>
        <w:t xml:space="preserve">póliza de </w:t>
      </w:r>
      <w:r>
        <w:rPr>
          <w:rFonts w:eastAsia="Calibri" w:cs="Arial"/>
          <w:b/>
          <w:bCs/>
          <w:snapToGrid/>
          <w:sz w:val="21"/>
          <w:szCs w:val="21"/>
          <w:lang w:eastAsia="en-US"/>
        </w:rPr>
        <w:t xml:space="preserve">seguro </w:t>
      </w:r>
      <w:r w:rsidRPr="000A18A1">
        <w:rPr>
          <w:rFonts w:eastAsia="Calibri" w:cs="Arial"/>
          <w:b/>
          <w:bCs/>
          <w:snapToGrid/>
          <w:sz w:val="21"/>
          <w:szCs w:val="21"/>
          <w:lang w:eastAsia="en-US"/>
        </w:rPr>
        <w:t>responsabilidad civil</w:t>
      </w:r>
      <w:r w:rsidRPr="000A18A1">
        <w:rPr>
          <w:rFonts w:eastAsia="Calibri" w:cs="Arial"/>
          <w:snapToGrid/>
          <w:sz w:val="21"/>
          <w:szCs w:val="21"/>
          <w:lang w:eastAsia="en-US"/>
        </w:rPr>
        <w:t xml:space="preserve"> en días y horarios laborables a la “</w:t>
      </w:r>
      <w:r w:rsidRPr="000A18A1">
        <w:rPr>
          <w:rFonts w:eastAsia="Calibri" w:cs="Arial"/>
          <w:b/>
          <w:bCs/>
          <w:snapToGrid/>
          <w:sz w:val="21"/>
          <w:szCs w:val="21"/>
          <w:lang w:eastAsia="en-US"/>
        </w:rPr>
        <w:t>DRM</w:t>
      </w:r>
      <w:r w:rsidRPr="000A18A1">
        <w:rPr>
          <w:rFonts w:eastAsia="Calibri" w:cs="Arial"/>
          <w:snapToGrid/>
          <w:sz w:val="21"/>
          <w:szCs w:val="21"/>
          <w:lang w:eastAsia="en-US"/>
        </w:rPr>
        <w:t>” será responsabilidad de la persona “</w:t>
      </w:r>
      <w:r w:rsidRPr="000A18A1">
        <w:rPr>
          <w:rFonts w:eastAsia="Calibri" w:cs="Arial"/>
          <w:b/>
          <w:bCs/>
          <w:snapToGrid/>
          <w:sz w:val="21"/>
          <w:szCs w:val="21"/>
          <w:lang w:eastAsia="en-US"/>
        </w:rPr>
        <w:t>Administrador(a) del Contrato</w:t>
      </w:r>
      <w:r w:rsidRPr="000A18A1">
        <w:rPr>
          <w:rFonts w:eastAsia="Calibri" w:cs="Arial"/>
          <w:snapToGrid/>
          <w:sz w:val="21"/>
          <w:szCs w:val="21"/>
          <w:lang w:eastAsia="en-US"/>
        </w:rPr>
        <w:t>” gestionar que el “</w:t>
      </w:r>
      <w:r w:rsidRPr="000A18A1">
        <w:rPr>
          <w:rFonts w:eastAsia="Calibri" w:cs="Arial"/>
          <w:b/>
          <w:bCs/>
          <w:snapToGrid/>
          <w:sz w:val="21"/>
          <w:szCs w:val="21"/>
          <w:lang w:eastAsia="en-US"/>
        </w:rPr>
        <w:t>Proveedor</w:t>
      </w:r>
      <w:r w:rsidRPr="000A18A1">
        <w:rPr>
          <w:rFonts w:eastAsia="Calibri" w:cs="Arial"/>
          <w:snapToGrid/>
          <w:sz w:val="21"/>
          <w:szCs w:val="21"/>
          <w:lang w:eastAsia="en-US"/>
        </w:rPr>
        <w:t xml:space="preserve">” presente la </w:t>
      </w:r>
      <w:r w:rsidRPr="000A18A1">
        <w:rPr>
          <w:rFonts w:eastAsia="Calibri" w:cs="Arial"/>
          <w:b/>
          <w:bCs/>
          <w:snapToGrid/>
          <w:sz w:val="21"/>
          <w:szCs w:val="21"/>
          <w:lang w:eastAsia="en-US"/>
        </w:rPr>
        <w:t xml:space="preserve">póliza de </w:t>
      </w:r>
      <w:r>
        <w:rPr>
          <w:rFonts w:eastAsia="Calibri" w:cs="Arial"/>
          <w:b/>
          <w:bCs/>
          <w:snapToGrid/>
          <w:sz w:val="21"/>
          <w:szCs w:val="21"/>
          <w:lang w:eastAsia="en-US"/>
        </w:rPr>
        <w:t xml:space="preserve">seguro de </w:t>
      </w:r>
      <w:r w:rsidRPr="000A18A1">
        <w:rPr>
          <w:rFonts w:eastAsia="Calibri" w:cs="Arial"/>
          <w:b/>
          <w:bCs/>
          <w:snapToGrid/>
          <w:sz w:val="21"/>
          <w:szCs w:val="21"/>
          <w:lang w:eastAsia="en-US"/>
        </w:rPr>
        <w:t>responsabilidad civil</w:t>
      </w:r>
      <w:r w:rsidRPr="000A18A1">
        <w:rPr>
          <w:rFonts w:eastAsia="Calibri" w:cs="Arial"/>
          <w:snapToGrid/>
          <w:sz w:val="21"/>
          <w:szCs w:val="21"/>
          <w:lang w:eastAsia="en-US"/>
        </w:rPr>
        <w:t xml:space="preserve"> en tiempo y forma, por lo que deberá considerar los tiempos para su presentación a la “</w:t>
      </w:r>
      <w:r w:rsidRPr="000A18A1">
        <w:rPr>
          <w:rFonts w:eastAsia="Calibri" w:cs="Arial"/>
          <w:b/>
          <w:bCs/>
          <w:snapToGrid/>
          <w:sz w:val="21"/>
          <w:szCs w:val="21"/>
          <w:lang w:eastAsia="en-US"/>
        </w:rPr>
        <w:t>DRM</w:t>
      </w:r>
      <w:r w:rsidRPr="000A18A1">
        <w:rPr>
          <w:rFonts w:eastAsia="Calibri" w:cs="Arial"/>
          <w:snapToGrid/>
          <w:sz w:val="21"/>
          <w:szCs w:val="21"/>
          <w:lang w:eastAsia="en-US"/>
        </w:rPr>
        <w:t>” y ésta, a su vez, a la “</w:t>
      </w:r>
      <w:proofErr w:type="spellStart"/>
      <w:r w:rsidRPr="000A18A1">
        <w:rPr>
          <w:rFonts w:eastAsia="Calibri" w:cs="Arial"/>
          <w:b/>
          <w:bCs/>
          <w:snapToGrid/>
          <w:sz w:val="21"/>
          <w:szCs w:val="21"/>
          <w:lang w:eastAsia="en-US"/>
        </w:rPr>
        <w:t>DCyC</w:t>
      </w:r>
      <w:proofErr w:type="spellEnd"/>
      <w:r w:rsidRPr="000A18A1">
        <w:rPr>
          <w:rFonts w:eastAsia="Calibri" w:cs="Arial"/>
          <w:snapToGrid/>
          <w:sz w:val="21"/>
          <w:szCs w:val="21"/>
          <w:lang w:eastAsia="en-US"/>
        </w:rPr>
        <w:t>” para su revisión, de conformidad a lo dispuesto en el capítulo IV. de los contratos y pedidos, subcapítulo IV.3. de las garantías, de las “</w:t>
      </w:r>
      <w:r w:rsidRPr="000A18A1">
        <w:rPr>
          <w:rFonts w:eastAsia="Calibri" w:cs="Arial"/>
          <w:b/>
          <w:bCs/>
          <w:snapToGrid/>
          <w:sz w:val="21"/>
          <w:szCs w:val="21"/>
          <w:lang w:eastAsia="en-US"/>
        </w:rPr>
        <w:t>Reglas</w:t>
      </w:r>
      <w:r w:rsidRPr="000A18A1">
        <w:rPr>
          <w:rFonts w:eastAsia="Calibri" w:cs="Arial"/>
          <w:snapToGrid/>
          <w:sz w:val="21"/>
          <w:szCs w:val="21"/>
          <w:lang w:eastAsia="en-US"/>
        </w:rPr>
        <w:t>”.</w:t>
      </w:r>
    </w:p>
    <w:p w14:paraId="635C8F6C" w14:textId="77777777" w:rsidR="007F2BFC" w:rsidRPr="000A18A1" w:rsidRDefault="007F2BFC" w:rsidP="007F2BFC">
      <w:pPr>
        <w:pStyle w:val="SangradetindependienteF"/>
        <w:tabs>
          <w:tab w:val="left" w:pos="3119"/>
        </w:tabs>
        <w:rPr>
          <w:rFonts w:eastAsia="Calibri" w:cs="Arial"/>
          <w:snapToGrid/>
          <w:sz w:val="21"/>
          <w:szCs w:val="21"/>
          <w:lang w:eastAsia="en-US"/>
        </w:rPr>
      </w:pPr>
    </w:p>
    <w:p w14:paraId="70F71ADE" w14:textId="77777777" w:rsidR="007F2BFC" w:rsidRDefault="007F2BFC" w:rsidP="007F2BFC">
      <w:pPr>
        <w:pStyle w:val="SangradetindependienteF"/>
        <w:tabs>
          <w:tab w:val="left" w:pos="3119"/>
        </w:tabs>
        <w:rPr>
          <w:rFonts w:eastAsia="Calibri" w:cs="Arial"/>
          <w:snapToGrid/>
          <w:sz w:val="21"/>
          <w:szCs w:val="21"/>
          <w:lang w:eastAsia="en-US"/>
        </w:rPr>
      </w:pPr>
      <w:r w:rsidRPr="000A18A1">
        <w:rPr>
          <w:rFonts w:eastAsia="Calibri" w:cs="Arial"/>
          <w:snapToGrid/>
          <w:sz w:val="21"/>
          <w:szCs w:val="21"/>
          <w:lang w:eastAsia="en-US"/>
        </w:rPr>
        <w:t>Para el caso de que “</w:t>
      </w:r>
      <w:r w:rsidRPr="000A18A1">
        <w:rPr>
          <w:rFonts w:eastAsia="Calibri" w:cs="Arial"/>
          <w:b/>
          <w:bCs/>
          <w:snapToGrid/>
          <w:sz w:val="21"/>
          <w:szCs w:val="21"/>
          <w:lang w:eastAsia="en-US"/>
        </w:rPr>
        <w:t xml:space="preserve">El Proveedor” </w:t>
      </w:r>
      <w:r w:rsidRPr="000A18A1">
        <w:rPr>
          <w:rFonts w:eastAsia="Calibri" w:cs="Arial"/>
          <w:snapToGrid/>
          <w:sz w:val="21"/>
          <w:szCs w:val="21"/>
          <w:lang w:eastAsia="en-US"/>
        </w:rPr>
        <w:t xml:space="preserve">no cuente con póliza de seguro de responsabilidad civil vigente al momento de la suscripción del presente </w:t>
      </w:r>
      <w:r w:rsidRPr="000A18A1">
        <w:rPr>
          <w:rFonts w:eastAsia="Calibri" w:cs="Arial"/>
          <w:b/>
          <w:snapToGrid/>
          <w:sz w:val="21"/>
          <w:szCs w:val="21"/>
          <w:lang w:eastAsia="en-US"/>
        </w:rPr>
        <w:t>Contrato</w:t>
      </w:r>
      <w:r w:rsidRPr="000A18A1">
        <w:rPr>
          <w:rFonts w:eastAsia="Calibri" w:cs="Arial"/>
          <w:snapToGrid/>
          <w:sz w:val="21"/>
          <w:szCs w:val="21"/>
          <w:lang w:eastAsia="en-US"/>
        </w:rPr>
        <w:t xml:space="preserve"> y requiera solicitar su expedición, ésta será presentada a más tardar dentro de los 15 (quince) días hábiles posteriores a la formalización del </w:t>
      </w:r>
      <w:r w:rsidRPr="000A18A1">
        <w:rPr>
          <w:rFonts w:eastAsia="Calibri" w:cs="Arial"/>
          <w:b/>
          <w:snapToGrid/>
          <w:sz w:val="21"/>
          <w:szCs w:val="21"/>
          <w:lang w:eastAsia="en-US"/>
        </w:rPr>
        <w:t>Contrato</w:t>
      </w:r>
      <w:r w:rsidRPr="000A18A1">
        <w:rPr>
          <w:rFonts w:eastAsia="Calibri" w:cs="Arial"/>
          <w:snapToGrid/>
          <w:sz w:val="21"/>
          <w:szCs w:val="21"/>
          <w:lang w:eastAsia="en-US"/>
        </w:rPr>
        <w:t>.</w:t>
      </w:r>
    </w:p>
    <w:p w14:paraId="52CEA16C" w14:textId="77777777" w:rsidR="007F2BFC" w:rsidRPr="000A18A1" w:rsidRDefault="007F2BFC" w:rsidP="007F2BFC">
      <w:pPr>
        <w:pStyle w:val="SangradetindependienteF"/>
        <w:tabs>
          <w:tab w:val="left" w:pos="3119"/>
        </w:tabs>
        <w:rPr>
          <w:rFonts w:eastAsia="Calibri" w:cs="Arial"/>
          <w:snapToGrid/>
          <w:sz w:val="21"/>
          <w:szCs w:val="21"/>
          <w:lang w:eastAsia="en-US"/>
        </w:rPr>
      </w:pPr>
    </w:p>
    <w:p w14:paraId="5C137FEE" w14:textId="77777777" w:rsidR="007F2BFC" w:rsidRPr="000A18A1" w:rsidRDefault="007F2BFC" w:rsidP="007F2BFC">
      <w:pPr>
        <w:pStyle w:val="Prrafodelista"/>
        <w:numPr>
          <w:ilvl w:val="0"/>
          <w:numId w:val="70"/>
        </w:numPr>
        <w:tabs>
          <w:tab w:val="left" w:pos="0"/>
        </w:tabs>
        <w:spacing w:after="0" w:line="240" w:lineRule="auto"/>
        <w:ind w:left="0"/>
        <w:jc w:val="both"/>
        <w:rPr>
          <w:rFonts w:ascii="Arial" w:hAnsi="Arial" w:cs="Arial"/>
          <w:b/>
          <w:sz w:val="21"/>
          <w:szCs w:val="21"/>
        </w:rPr>
      </w:pPr>
      <w:r w:rsidRPr="000A18A1">
        <w:rPr>
          <w:rFonts w:ascii="Arial" w:hAnsi="Arial" w:cs="Arial"/>
          <w:b/>
          <w:sz w:val="21"/>
          <w:szCs w:val="21"/>
          <w:lang w:val="es-ES"/>
        </w:rPr>
        <w:t>Penas convencionales</w:t>
      </w:r>
    </w:p>
    <w:p w14:paraId="731FA32D" w14:textId="77777777" w:rsidR="007F2BFC" w:rsidRPr="000A18A1" w:rsidRDefault="007F2BFC" w:rsidP="007F2BFC">
      <w:pPr>
        <w:pStyle w:val="Prrafodelista"/>
        <w:tabs>
          <w:tab w:val="left" w:pos="0"/>
        </w:tabs>
        <w:spacing w:after="0" w:line="240" w:lineRule="auto"/>
        <w:ind w:left="0"/>
        <w:jc w:val="both"/>
        <w:rPr>
          <w:rFonts w:ascii="Arial" w:hAnsi="Arial" w:cs="Arial"/>
          <w:b/>
          <w:sz w:val="21"/>
          <w:szCs w:val="21"/>
        </w:rPr>
      </w:pPr>
    </w:p>
    <w:p w14:paraId="1FC3EDC2" w14:textId="77777777" w:rsidR="007F2BFC" w:rsidRPr="000A18A1" w:rsidRDefault="007F2BFC" w:rsidP="007F2BFC">
      <w:pPr>
        <w:pStyle w:val="Prrafodelista"/>
        <w:spacing w:after="0" w:line="240" w:lineRule="auto"/>
        <w:ind w:left="0"/>
        <w:jc w:val="both"/>
        <w:rPr>
          <w:rFonts w:ascii="Arial" w:hAnsi="Arial" w:cs="Arial"/>
          <w:sz w:val="21"/>
          <w:szCs w:val="21"/>
        </w:rPr>
      </w:pPr>
      <w:r w:rsidRPr="000A18A1">
        <w:rPr>
          <w:rFonts w:ascii="Arial" w:hAnsi="Arial" w:cs="Arial"/>
          <w:sz w:val="21"/>
          <w:szCs w:val="21"/>
        </w:rPr>
        <w:t xml:space="preserve">En caso de que </w:t>
      </w:r>
      <w:r w:rsidRPr="000A18A1">
        <w:rPr>
          <w:rFonts w:ascii="Arial" w:hAnsi="Arial" w:cs="Arial"/>
          <w:b/>
          <w:bCs/>
          <w:sz w:val="21"/>
          <w:szCs w:val="21"/>
        </w:rPr>
        <w:t xml:space="preserve">“El Proveedor” </w:t>
      </w:r>
      <w:r w:rsidRPr="000A18A1">
        <w:rPr>
          <w:rFonts w:ascii="Arial" w:hAnsi="Arial" w:cs="Arial"/>
          <w:sz w:val="21"/>
          <w:szCs w:val="21"/>
        </w:rPr>
        <w:t xml:space="preserve">no realice los servicios conforme a los plazos establecidos, </w:t>
      </w:r>
      <w:r w:rsidRPr="000A18A1">
        <w:rPr>
          <w:rFonts w:ascii="Arial" w:hAnsi="Arial" w:cs="Arial"/>
          <w:bCs/>
          <w:sz w:val="21"/>
          <w:szCs w:val="21"/>
        </w:rPr>
        <w:t xml:space="preserve">el </w:t>
      </w:r>
      <w:r w:rsidRPr="000A18A1">
        <w:rPr>
          <w:rFonts w:ascii="Arial" w:hAnsi="Arial" w:cs="Arial"/>
          <w:b/>
          <w:sz w:val="21"/>
          <w:szCs w:val="21"/>
        </w:rPr>
        <w:t>Administrador del contrato</w:t>
      </w:r>
      <w:r w:rsidRPr="000A18A1">
        <w:rPr>
          <w:rFonts w:ascii="Arial" w:hAnsi="Arial" w:cs="Arial"/>
          <w:bCs/>
          <w:sz w:val="21"/>
          <w:szCs w:val="21"/>
        </w:rPr>
        <w:t xml:space="preserve"> </w:t>
      </w:r>
      <w:r w:rsidRPr="000A18A1">
        <w:rPr>
          <w:rFonts w:ascii="Arial" w:hAnsi="Arial" w:cs="Arial"/>
          <w:sz w:val="21"/>
          <w:szCs w:val="21"/>
        </w:rPr>
        <w:t xml:space="preserve">aplicará una pena del 1% (uno por ciento) del monto que corresponda en función de los servicios no realizados oportunamente </w:t>
      </w:r>
      <w:r w:rsidRPr="000A18A1">
        <w:rPr>
          <w:rFonts w:ascii="Arial" w:hAnsi="Arial" w:cs="Arial"/>
          <w:b/>
          <w:sz w:val="21"/>
          <w:szCs w:val="21"/>
        </w:rPr>
        <w:t>por cada día natural</w:t>
      </w:r>
      <w:r w:rsidRPr="000A18A1">
        <w:rPr>
          <w:rFonts w:ascii="Arial" w:hAnsi="Arial" w:cs="Arial"/>
          <w:sz w:val="21"/>
          <w:szCs w:val="21"/>
        </w:rPr>
        <w:t xml:space="preserve"> de atraso</w:t>
      </w:r>
      <w:r>
        <w:rPr>
          <w:rFonts w:ascii="Arial" w:hAnsi="Arial" w:cs="Arial"/>
          <w:sz w:val="21"/>
          <w:szCs w:val="21"/>
        </w:rPr>
        <w:t>.</w:t>
      </w:r>
    </w:p>
    <w:p w14:paraId="3A85016C" w14:textId="77777777" w:rsidR="007F2BFC" w:rsidRPr="000A18A1" w:rsidRDefault="007F2BFC" w:rsidP="007F2BFC">
      <w:pPr>
        <w:pStyle w:val="Prrafodelista"/>
        <w:spacing w:after="0" w:line="240" w:lineRule="auto"/>
        <w:ind w:left="0"/>
        <w:jc w:val="both"/>
        <w:rPr>
          <w:rFonts w:ascii="Arial" w:hAnsi="Arial" w:cs="Arial"/>
          <w:sz w:val="21"/>
          <w:szCs w:val="21"/>
        </w:rPr>
      </w:pPr>
    </w:p>
    <w:p w14:paraId="1B944CD3" w14:textId="77777777" w:rsidR="007F2BFC" w:rsidRPr="000A18A1" w:rsidRDefault="007F2BFC" w:rsidP="007F2BFC">
      <w:pPr>
        <w:spacing w:after="0"/>
        <w:jc w:val="both"/>
        <w:rPr>
          <w:rFonts w:ascii="Arial" w:hAnsi="Arial" w:cs="Arial"/>
          <w:sz w:val="21"/>
          <w:szCs w:val="21"/>
        </w:rPr>
      </w:pPr>
      <w:r w:rsidRPr="000A18A1">
        <w:rPr>
          <w:rFonts w:ascii="Arial" w:hAnsi="Arial" w:cs="Arial"/>
          <w:sz w:val="21"/>
          <w:szCs w:val="21"/>
        </w:rPr>
        <w:t xml:space="preserve">La acumulación de las penas convencionales no excederá el importe de la garantía de cumplimiento del 10% del monto total del </w:t>
      </w:r>
      <w:r w:rsidRPr="000A18A1">
        <w:rPr>
          <w:rFonts w:ascii="Arial" w:hAnsi="Arial" w:cs="Arial"/>
          <w:b/>
          <w:sz w:val="21"/>
          <w:szCs w:val="21"/>
        </w:rPr>
        <w:t>Contrato</w:t>
      </w:r>
      <w:r w:rsidRPr="000A18A1">
        <w:rPr>
          <w:rFonts w:ascii="Arial" w:hAnsi="Arial" w:cs="Arial"/>
          <w:bCs/>
          <w:sz w:val="21"/>
          <w:szCs w:val="21"/>
        </w:rPr>
        <w:t xml:space="preserve"> </w:t>
      </w:r>
      <w:r w:rsidRPr="000A18A1">
        <w:rPr>
          <w:rFonts w:ascii="Arial" w:hAnsi="Arial" w:cs="Arial"/>
          <w:sz w:val="21"/>
          <w:szCs w:val="21"/>
        </w:rPr>
        <w:t xml:space="preserve">respectivo, sin considerar el IVA; en cuyo caso, se procederá al inicio del procedimiento de rescisión del </w:t>
      </w:r>
      <w:r w:rsidRPr="000A18A1">
        <w:rPr>
          <w:rFonts w:ascii="Arial" w:hAnsi="Arial" w:cs="Arial"/>
          <w:b/>
          <w:sz w:val="21"/>
          <w:szCs w:val="21"/>
        </w:rPr>
        <w:t>Contrato</w:t>
      </w:r>
      <w:r w:rsidRPr="000A18A1">
        <w:rPr>
          <w:rFonts w:ascii="Arial" w:hAnsi="Arial" w:cs="Arial"/>
          <w:sz w:val="21"/>
          <w:szCs w:val="21"/>
        </w:rPr>
        <w:t>.</w:t>
      </w:r>
    </w:p>
    <w:p w14:paraId="23540429" w14:textId="77777777" w:rsidR="007F2BFC" w:rsidRPr="000A18A1" w:rsidRDefault="007F2BFC" w:rsidP="007F2BFC">
      <w:pPr>
        <w:spacing w:after="0"/>
        <w:ind w:right="-94"/>
        <w:jc w:val="both"/>
        <w:rPr>
          <w:rFonts w:ascii="Arial" w:hAnsi="Arial" w:cs="Arial"/>
          <w:sz w:val="21"/>
          <w:szCs w:val="21"/>
        </w:rPr>
      </w:pPr>
    </w:p>
    <w:p w14:paraId="693053A3" w14:textId="77777777" w:rsidR="007F2BFC" w:rsidRPr="000A18A1" w:rsidRDefault="007F2BFC" w:rsidP="007F2BFC">
      <w:pPr>
        <w:spacing w:after="0"/>
        <w:jc w:val="both"/>
        <w:rPr>
          <w:rFonts w:ascii="Arial" w:hAnsi="Arial" w:cs="Arial"/>
          <w:sz w:val="21"/>
          <w:szCs w:val="21"/>
        </w:rPr>
      </w:pPr>
      <w:r w:rsidRPr="000A18A1">
        <w:rPr>
          <w:rFonts w:ascii="Arial" w:hAnsi="Arial" w:cs="Arial"/>
          <w:sz w:val="21"/>
          <w:szCs w:val="21"/>
        </w:rPr>
        <w:t xml:space="preserve">Una vez calculado el importe de la pena convencional por parte del </w:t>
      </w:r>
      <w:r w:rsidRPr="000A18A1">
        <w:rPr>
          <w:rFonts w:ascii="Arial" w:hAnsi="Arial" w:cs="Arial"/>
          <w:b/>
          <w:bCs/>
          <w:sz w:val="21"/>
          <w:szCs w:val="21"/>
        </w:rPr>
        <w:t>Administrador del contrato y/o quien lo auxilie</w:t>
      </w:r>
      <w:r w:rsidRPr="000A18A1">
        <w:rPr>
          <w:rFonts w:ascii="Arial" w:hAnsi="Arial" w:cs="Arial"/>
          <w:sz w:val="21"/>
          <w:szCs w:val="21"/>
        </w:rPr>
        <w:t xml:space="preserve">, </w:t>
      </w:r>
      <w:r w:rsidRPr="000A18A1">
        <w:rPr>
          <w:rFonts w:ascii="Arial" w:hAnsi="Arial" w:cs="Arial"/>
          <w:b/>
          <w:bCs/>
          <w:sz w:val="21"/>
          <w:szCs w:val="21"/>
        </w:rPr>
        <w:t xml:space="preserve">“El Proveedor” </w:t>
      </w:r>
      <w:r w:rsidRPr="000A18A1">
        <w:rPr>
          <w:rFonts w:ascii="Arial" w:hAnsi="Arial" w:cs="Arial"/>
          <w:sz w:val="21"/>
          <w:szCs w:val="21"/>
        </w:rPr>
        <w:t>deberá pagar mediante efectivo en la ventanilla de pagaduría, depósito bancario o transferencia electrónica el importe total de la(s) pena(s) convencional(es) a una cuenta bancaria que le proporcione la Subdirección de Tesorería, una vez validada la recepción de los recursos, se procederá a elaborar el recibo correspondiente.</w:t>
      </w:r>
    </w:p>
    <w:p w14:paraId="7E057DA3" w14:textId="77777777" w:rsidR="007F2BFC" w:rsidRDefault="007F2BFC" w:rsidP="007F2BFC">
      <w:pPr>
        <w:spacing w:after="0"/>
        <w:jc w:val="both"/>
        <w:rPr>
          <w:rFonts w:ascii="Arial" w:hAnsi="Arial" w:cs="Arial"/>
          <w:sz w:val="21"/>
          <w:szCs w:val="21"/>
        </w:rPr>
      </w:pPr>
    </w:p>
    <w:p w14:paraId="33B1C5DC" w14:textId="77777777" w:rsidR="007F2BFC" w:rsidRDefault="007F2BFC" w:rsidP="007F2BFC">
      <w:pPr>
        <w:spacing w:after="0"/>
        <w:jc w:val="both"/>
        <w:rPr>
          <w:rFonts w:ascii="Arial" w:hAnsi="Arial" w:cs="Arial"/>
          <w:sz w:val="21"/>
          <w:szCs w:val="21"/>
        </w:rPr>
      </w:pPr>
    </w:p>
    <w:p w14:paraId="0A069AAA" w14:textId="77777777" w:rsidR="007F2BFC" w:rsidRPr="000A18A1" w:rsidRDefault="007F2BFC" w:rsidP="007F2BFC">
      <w:pPr>
        <w:pStyle w:val="SangradetindependienteF"/>
        <w:numPr>
          <w:ilvl w:val="0"/>
          <w:numId w:val="70"/>
        </w:numPr>
        <w:tabs>
          <w:tab w:val="left" w:pos="0"/>
        </w:tabs>
        <w:snapToGrid w:val="0"/>
        <w:ind w:left="0" w:hanging="426"/>
        <w:rPr>
          <w:rFonts w:cs="Arial"/>
          <w:b/>
          <w:sz w:val="21"/>
          <w:szCs w:val="21"/>
        </w:rPr>
      </w:pPr>
      <w:r w:rsidRPr="000A18A1">
        <w:rPr>
          <w:rFonts w:cs="Arial"/>
          <w:b/>
          <w:sz w:val="21"/>
          <w:szCs w:val="21"/>
          <w:lang w:val="es-ES"/>
        </w:rPr>
        <w:t>Deducciones</w:t>
      </w:r>
    </w:p>
    <w:p w14:paraId="3A681CE9" w14:textId="77777777" w:rsidR="007F2BFC" w:rsidRPr="000A18A1" w:rsidRDefault="007F2BFC" w:rsidP="007F2BFC">
      <w:pPr>
        <w:pStyle w:val="Prrafodelista"/>
        <w:ind w:left="0"/>
        <w:jc w:val="both"/>
        <w:rPr>
          <w:rFonts w:ascii="Arial" w:hAnsi="Arial" w:cs="Arial"/>
          <w:sz w:val="21"/>
          <w:szCs w:val="21"/>
        </w:rPr>
      </w:pPr>
    </w:p>
    <w:p w14:paraId="4729F67A" w14:textId="77777777" w:rsidR="007F2BFC" w:rsidRDefault="007F2BFC" w:rsidP="007F2BFC">
      <w:pPr>
        <w:pStyle w:val="Prrafodelista"/>
        <w:spacing w:after="0"/>
        <w:ind w:left="0"/>
        <w:jc w:val="both"/>
        <w:rPr>
          <w:rFonts w:ascii="Arial" w:hAnsi="Arial" w:cs="Arial"/>
          <w:sz w:val="21"/>
          <w:szCs w:val="21"/>
        </w:rPr>
      </w:pPr>
      <w:r w:rsidRPr="00255B3F">
        <w:rPr>
          <w:rFonts w:ascii="Arial" w:hAnsi="Arial" w:cs="Arial"/>
          <w:sz w:val="21"/>
          <w:szCs w:val="21"/>
        </w:rPr>
        <w:t xml:space="preserve">Las deductivas con motivo del incumplimiento parcial o deficiente en la prestación de los servicios que se aplicarán a </w:t>
      </w:r>
      <w:r w:rsidRPr="00255B3F">
        <w:rPr>
          <w:rFonts w:ascii="Arial" w:hAnsi="Arial" w:cs="Arial"/>
          <w:b/>
          <w:bCs/>
          <w:sz w:val="21"/>
          <w:szCs w:val="21"/>
        </w:rPr>
        <w:t xml:space="preserve">“El Proveedor” </w:t>
      </w:r>
      <w:r w:rsidRPr="00255B3F">
        <w:rPr>
          <w:rFonts w:ascii="Arial" w:hAnsi="Arial" w:cs="Arial"/>
          <w:sz w:val="21"/>
          <w:szCs w:val="21"/>
        </w:rPr>
        <w:t xml:space="preserve">serán de acuerdo con lo establecido en el artículo 53 del Acuerdo y conforme a lo estipulado en el presente </w:t>
      </w:r>
      <w:r w:rsidRPr="000A18A1">
        <w:rPr>
          <w:rFonts w:ascii="Arial" w:hAnsi="Arial" w:cs="Arial"/>
          <w:b/>
          <w:sz w:val="21"/>
          <w:szCs w:val="21"/>
        </w:rPr>
        <w:t>Anexo Técnico</w:t>
      </w:r>
      <w:r w:rsidRPr="000A18A1">
        <w:rPr>
          <w:rFonts w:ascii="Arial" w:hAnsi="Arial" w:cs="Arial"/>
          <w:sz w:val="21"/>
          <w:szCs w:val="21"/>
        </w:rPr>
        <w:t>,</w:t>
      </w:r>
      <w:r>
        <w:rPr>
          <w:rFonts w:ascii="Arial" w:hAnsi="Arial" w:cs="Arial"/>
          <w:sz w:val="21"/>
          <w:szCs w:val="21"/>
        </w:rPr>
        <w:t xml:space="preserve"> </w:t>
      </w:r>
      <w:r w:rsidRPr="000A18A1">
        <w:rPr>
          <w:rFonts w:ascii="Arial" w:hAnsi="Arial" w:cs="Arial"/>
          <w:b/>
          <w:sz w:val="21"/>
          <w:szCs w:val="21"/>
        </w:rPr>
        <w:t>sus apéndices</w:t>
      </w:r>
      <w:r w:rsidRPr="000A18A1">
        <w:rPr>
          <w:rFonts w:ascii="Arial" w:hAnsi="Arial" w:cs="Arial"/>
          <w:sz w:val="21"/>
          <w:szCs w:val="21"/>
        </w:rPr>
        <w:t xml:space="preserve"> y </w:t>
      </w:r>
      <w:r w:rsidRPr="000A18A1">
        <w:rPr>
          <w:rFonts w:ascii="Arial" w:hAnsi="Arial" w:cs="Arial"/>
          <w:b/>
          <w:bCs/>
          <w:snapToGrid w:val="0"/>
          <w:sz w:val="21"/>
          <w:szCs w:val="21"/>
        </w:rPr>
        <w:t>Programa de Mantenimiento</w:t>
      </w:r>
      <w:r w:rsidRPr="00255B3F">
        <w:rPr>
          <w:rFonts w:ascii="Arial" w:hAnsi="Arial" w:cs="Arial"/>
          <w:sz w:val="21"/>
          <w:szCs w:val="21"/>
        </w:rPr>
        <w:t xml:space="preserve"> para las </w:t>
      </w:r>
      <w:r>
        <w:rPr>
          <w:rFonts w:ascii="Arial" w:hAnsi="Arial" w:cs="Arial"/>
          <w:sz w:val="21"/>
          <w:szCs w:val="21"/>
        </w:rPr>
        <w:t>sub</w:t>
      </w:r>
      <w:r w:rsidRPr="00255B3F">
        <w:rPr>
          <w:rFonts w:ascii="Arial" w:hAnsi="Arial" w:cs="Arial"/>
          <w:sz w:val="21"/>
          <w:szCs w:val="21"/>
        </w:rPr>
        <w:t xml:space="preserve">partidas </w:t>
      </w:r>
      <w:r>
        <w:rPr>
          <w:rFonts w:ascii="Arial" w:hAnsi="Arial" w:cs="Arial"/>
          <w:sz w:val="21"/>
          <w:szCs w:val="21"/>
        </w:rPr>
        <w:t>1.</w:t>
      </w:r>
      <w:r w:rsidRPr="00255B3F">
        <w:rPr>
          <w:rFonts w:ascii="Arial" w:hAnsi="Arial" w:cs="Arial"/>
          <w:sz w:val="21"/>
          <w:szCs w:val="21"/>
        </w:rPr>
        <w:t xml:space="preserve">1, </w:t>
      </w:r>
      <w:r>
        <w:rPr>
          <w:rFonts w:ascii="Arial" w:hAnsi="Arial" w:cs="Arial"/>
          <w:sz w:val="21"/>
          <w:szCs w:val="21"/>
        </w:rPr>
        <w:t>1.</w:t>
      </w:r>
      <w:r w:rsidRPr="00255B3F">
        <w:rPr>
          <w:rFonts w:ascii="Arial" w:hAnsi="Arial" w:cs="Arial"/>
          <w:sz w:val="21"/>
          <w:szCs w:val="21"/>
        </w:rPr>
        <w:t xml:space="preserve">2, </w:t>
      </w:r>
      <w:r>
        <w:rPr>
          <w:rFonts w:ascii="Arial" w:hAnsi="Arial" w:cs="Arial"/>
          <w:sz w:val="21"/>
          <w:szCs w:val="21"/>
        </w:rPr>
        <w:t>1.</w:t>
      </w:r>
      <w:r w:rsidRPr="00255B3F">
        <w:rPr>
          <w:rFonts w:ascii="Arial" w:hAnsi="Arial" w:cs="Arial"/>
          <w:sz w:val="21"/>
          <w:szCs w:val="21"/>
        </w:rPr>
        <w:t xml:space="preserve">3, </w:t>
      </w:r>
      <w:r>
        <w:rPr>
          <w:rFonts w:ascii="Arial" w:hAnsi="Arial" w:cs="Arial"/>
          <w:sz w:val="21"/>
          <w:szCs w:val="21"/>
        </w:rPr>
        <w:t>1.</w:t>
      </w:r>
      <w:r w:rsidRPr="00255B3F">
        <w:rPr>
          <w:rFonts w:ascii="Arial" w:hAnsi="Arial" w:cs="Arial"/>
          <w:sz w:val="21"/>
          <w:szCs w:val="21"/>
        </w:rPr>
        <w:t>4</w:t>
      </w:r>
      <w:r>
        <w:rPr>
          <w:rFonts w:ascii="Arial" w:hAnsi="Arial" w:cs="Arial"/>
          <w:sz w:val="21"/>
          <w:szCs w:val="21"/>
        </w:rPr>
        <w:t>, 1.5, 1.6 y</w:t>
      </w:r>
      <w:r w:rsidRPr="00255B3F">
        <w:rPr>
          <w:rFonts w:ascii="Arial" w:hAnsi="Arial" w:cs="Arial"/>
          <w:sz w:val="21"/>
          <w:szCs w:val="21"/>
        </w:rPr>
        <w:t xml:space="preserve"> </w:t>
      </w:r>
      <w:r>
        <w:rPr>
          <w:rFonts w:ascii="Arial" w:hAnsi="Arial" w:cs="Arial"/>
          <w:sz w:val="21"/>
          <w:szCs w:val="21"/>
        </w:rPr>
        <w:t>1.7</w:t>
      </w:r>
      <w:r w:rsidRPr="00255B3F">
        <w:rPr>
          <w:rFonts w:ascii="Arial" w:hAnsi="Arial" w:cs="Arial"/>
          <w:sz w:val="21"/>
          <w:szCs w:val="21"/>
        </w:rPr>
        <w:t>, en los siguientes casos:</w:t>
      </w:r>
    </w:p>
    <w:p w14:paraId="2FE18C60" w14:textId="77777777" w:rsidR="007F2BFC" w:rsidRPr="003A49B1" w:rsidRDefault="007F2BFC" w:rsidP="007F2BFC">
      <w:pPr>
        <w:pStyle w:val="Prrafodelista"/>
        <w:spacing w:after="0"/>
        <w:ind w:left="0"/>
        <w:jc w:val="both"/>
        <w:rPr>
          <w:rFonts w:ascii="Arial" w:hAnsi="Arial" w:cs="Arial"/>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0"/>
        <w:gridCol w:w="5288"/>
      </w:tblGrid>
      <w:tr w:rsidR="007F2BFC" w:rsidRPr="000A18A1" w14:paraId="1916D574" w14:textId="77777777" w:rsidTr="00713C43">
        <w:trPr>
          <w:trHeight w:val="249"/>
          <w:tblHeader/>
        </w:trPr>
        <w:tc>
          <w:tcPr>
            <w:tcW w:w="2337"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AD3017C" w14:textId="77777777" w:rsidR="007F2BFC" w:rsidRPr="000A18A1" w:rsidRDefault="007F2BFC" w:rsidP="00713C43">
            <w:pPr>
              <w:tabs>
                <w:tab w:val="left" w:pos="720"/>
              </w:tabs>
              <w:spacing w:after="0" w:line="256" w:lineRule="auto"/>
              <w:jc w:val="center"/>
              <w:rPr>
                <w:rFonts w:ascii="Arial" w:hAnsi="Arial" w:cs="Arial"/>
                <w:b/>
                <w:sz w:val="21"/>
                <w:szCs w:val="21"/>
              </w:rPr>
            </w:pPr>
            <w:r w:rsidRPr="000A18A1">
              <w:rPr>
                <w:rFonts w:ascii="Arial" w:hAnsi="Arial" w:cs="Arial"/>
                <w:b/>
                <w:sz w:val="21"/>
                <w:szCs w:val="21"/>
              </w:rPr>
              <w:t>CONCEPTO</w:t>
            </w:r>
          </w:p>
        </w:tc>
        <w:tc>
          <w:tcPr>
            <w:tcW w:w="266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BECDE3F" w14:textId="77777777" w:rsidR="007F2BFC" w:rsidRPr="000A18A1" w:rsidRDefault="007F2BFC" w:rsidP="00713C43">
            <w:pPr>
              <w:tabs>
                <w:tab w:val="left" w:pos="720"/>
              </w:tabs>
              <w:spacing w:after="0" w:line="256" w:lineRule="auto"/>
              <w:jc w:val="center"/>
              <w:rPr>
                <w:rFonts w:ascii="Arial" w:hAnsi="Arial" w:cs="Arial"/>
                <w:b/>
                <w:sz w:val="21"/>
                <w:szCs w:val="21"/>
              </w:rPr>
            </w:pPr>
            <w:r w:rsidRPr="000A18A1">
              <w:rPr>
                <w:rFonts w:ascii="Arial" w:hAnsi="Arial" w:cs="Arial"/>
                <w:b/>
                <w:sz w:val="21"/>
                <w:szCs w:val="21"/>
              </w:rPr>
              <w:t>DEDUCCIÓN</w:t>
            </w:r>
          </w:p>
        </w:tc>
      </w:tr>
      <w:tr w:rsidR="007F2BFC" w:rsidRPr="000A18A1" w14:paraId="307D356D" w14:textId="77777777" w:rsidTr="00713C43">
        <w:trPr>
          <w:trHeight w:val="249"/>
        </w:trPr>
        <w:tc>
          <w:tcPr>
            <w:tcW w:w="2337" w:type="pct"/>
            <w:tcBorders>
              <w:top w:val="single" w:sz="4" w:space="0" w:color="auto"/>
              <w:left w:val="single" w:sz="4" w:space="0" w:color="auto"/>
              <w:bottom w:val="single" w:sz="4" w:space="0" w:color="auto"/>
              <w:right w:val="single" w:sz="4" w:space="0" w:color="auto"/>
            </w:tcBorders>
            <w:vAlign w:val="center"/>
            <w:hideMark/>
          </w:tcPr>
          <w:p w14:paraId="1C079052" w14:textId="77777777" w:rsidR="007F2BFC" w:rsidRPr="000A18A1" w:rsidRDefault="007F2BFC" w:rsidP="00713C43">
            <w:pPr>
              <w:tabs>
                <w:tab w:val="left" w:pos="720"/>
              </w:tabs>
              <w:spacing w:after="0" w:line="256" w:lineRule="auto"/>
              <w:jc w:val="both"/>
              <w:rPr>
                <w:rFonts w:ascii="Arial" w:hAnsi="Arial" w:cs="Arial"/>
                <w:sz w:val="21"/>
                <w:szCs w:val="21"/>
              </w:rPr>
            </w:pPr>
            <w:r w:rsidRPr="000A18A1">
              <w:rPr>
                <w:rFonts w:ascii="Arial" w:hAnsi="Arial" w:cs="Arial"/>
                <w:sz w:val="21"/>
                <w:szCs w:val="21"/>
              </w:rPr>
              <w:t xml:space="preserve">Cuando por causas imputables </w:t>
            </w:r>
            <w:r w:rsidRPr="000A18A1">
              <w:rPr>
                <w:rFonts w:ascii="Arial" w:hAnsi="Arial" w:cs="Arial"/>
                <w:b/>
                <w:sz w:val="21"/>
                <w:szCs w:val="21"/>
              </w:rPr>
              <w:t xml:space="preserve">al </w:t>
            </w:r>
            <w:r w:rsidRPr="000A18A1">
              <w:rPr>
                <w:rFonts w:ascii="Arial" w:hAnsi="Arial" w:cs="Arial"/>
                <w:b/>
                <w:bCs/>
                <w:sz w:val="21"/>
                <w:szCs w:val="21"/>
              </w:rPr>
              <w:t>Proveedor</w:t>
            </w:r>
            <w:r w:rsidRPr="000A18A1">
              <w:rPr>
                <w:rFonts w:ascii="Arial" w:hAnsi="Arial" w:cs="Arial"/>
                <w:sz w:val="21"/>
                <w:szCs w:val="21"/>
              </w:rPr>
              <w:t xml:space="preserve"> preste los servicios de </w:t>
            </w:r>
            <w:r w:rsidRPr="000A18A1">
              <w:rPr>
                <w:rFonts w:ascii="Arial" w:hAnsi="Arial" w:cs="Arial"/>
                <w:b/>
                <w:bCs/>
                <w:sz w:val="21"/>
                <w:szCs w:val="21"/>
              </w:rPr>
              <w:t>forma parcial</w:t>
            </w:r>
            <w:r w:rsidRPr="000A18A1">
              <w:rPr>
                <w:rFonts w:ascii="Arial" w:hAnsi="Arial" w:cs="Arial"/>
                <w:sz w:val="21"/>
                <w:szCs w:val="21"/>
              </w:rPr>
              <w:t xml:space="preserve"> de acuerdo con el numerales 2, 5 y 8 del presente </w:t>
            </w:r>
            <w:r w:rsidRPr="000A18A1">
              <w:rPr>
                <w:rFonts w:ascii="Arial" w:hAnsi="Arial" w:cs="Arial"/>
                <w:b/>
                <w:sz w:val="21"/>
                <w:szCs w:val="21"/>
              </w:rPr>
              <w:t>Anexo Técnico, sus apéndices</w:t>
            </w:r>
            <w:r w:rsidRPr="000A18A1">
              <w:rPr>
                <w:rFonts w:ascii="Arial" w:hAnsi="Arial" w:cs="Arial"/>
                <w:sz w:val="21"/>
                <w:szCs w:val="21"/>
              </w:rPr>
              <w:t xml:space="preserve"> y </w:t>
            </w:r>
            <w:r w:rsidRPr="000A18A1">
              <w:rPr>
                <w:rFonts w:ascii="Arial" w:hAnsi="Arial" w:cs="Arial"/>
                <w:b/>
                <w:bCs/>
                <w:snapToGrid w:val="0"/>
                <w:sz w:val="21"/>
                <w:szCs w:val="21"/>
              </w:rPr>
              <w:t>Programa de Mantenimiento.</w:t>
            </w:r>
          </w:p>
        </w:tc>
        <w:tc>
          <w:tcPr>
            <w:tcW w:w="2663" w:type="pct"/>
            <w:tcBorders>
              <w:top w:val="single" w:sz="4" w:space="0" w:color="auto"/>
              <w:left w:val="single" w:sz="4" w:space="0" w:color="auto"/>
              <w:bottom w:val="single" w:sz="4" w:space="0" w:color="auto"/>
              <w:right w:val="single" w:sz="4" w:space="0" w:color="auto"/>
            </w:tcBorders>
            <w:vAlign w:val="center"/>
            <w:hideMark/>
          </w:tcPr>
          <w:p w14:paraId="693850B6" w14:textId="77777777" w:rsidR="007F2BFC" w:rsidRPr="000A18A1" w:rsidRDefault="007F2BFC" w:rsidP="00713C43">
            <w:pPr>
              <w:tabs>
                <w:tab w:val="left" w:pos="720"/>
              </w:tabs>
              <w:spacing w:after="0" w:line="256" w:lineRule="auto"/>
              <w:jc w:val="both"/>
              <w:rPr>
                <w:rFonts w:ascii="Arial" w:hAnsi="Arial" w:cs="Arial"/>
                <w:sz w:val="21"/>
                <w:szCs w:val="21"/>
              </w:rPr>
            </w:pPr>
            <w:r w:rsidRPr="000A18A1">
              <w:rPr>
                <w:rFonts w:ascii="Arial" w:hAnsi="Arial" w:cs="Arial"/>
                <w:sz w:val="21"/>
                <w:szCs w:val="21"/>
              </w:rPr>
              <w:t xml:space="preserve">Se aplicará una deducción del 5% sobre el importe de los servicios prestados de </w:t>
            </w:r>
            <w:r w:rsidRPr="000A18A1">
              <w:rPr>
                <w:rFonts w:ascii="Arial" w:hAnsi="Arial" w:cs="Arial"/>
                <w:b/>
                <w:bCs/>
                <w:sz w:val="21"/>
                <w:szCs w:val="21"/>
              </w:rPr>
              <w:t>forma parcial</w:t>
            </w:r>
            <w:r w:rsidRPr="000A18A1">
              <w:rPr>
                <w:rFonts w:ascii="Arial" w:hAnsi="Arial" w:cs="Arial"/>
                <w:sz w:val="21"/>
                <w:szCs w:val="21"/>
              </w:rPr>
              <w:t xml:space="preserve"> de conformidad a lo establecido en los numerales 2, 5 y 8 del presente </w:t>
            </w:r>
            <w:r w:rsidRPr="000A18A1">
              <w:rPr>
                <w:rFonts w:ascii="Arial" w:hAnsi="Arial" w:cs="Arial"/>
                <w:b/>
                <w:sz w:val="21"/>
                <w:szCs w:val="21"/>
              </w:rPr>
              <w:t>Anexo Técnico</w:t>
            </w:r>
            <w:r w:rsidRPr="000A18A1">
              <w:rPr>
                <w:rFonts w:ascii="Arial" w:hAnsi="Arial" w:cs="Arial"/>
                <w:sz w:val="21"/>
                <w:szCs w:val="21"/>
              </w:rPr>
              <w:t>,</w:t>
            </w:r>
            <w:r>
              <w:rPr>
                <w:rFonts w:ascii="Arial" w:hAnsi="Arial" w:cs="Arial"/>
                <w:sz w:val="21"/>
                <w:szCs w:val="21"/>
              </w:rPr>
              <w:t xml:space="preserve"> </w:t>
            </w:r>
            <w:r w:rsidRPr="000A18A1">
              <w:rPr>
                <w:rFonts w:ascii="Arial" w:hAnsi="Arial" w:cs="Arial"/>
                <w:b/>
                <w:sz w:val="21"/>
                <w:szCs w:val="21"/>
              </w:rPr>
              <w:t>sus apéndices</w:t>
            </w:r>
            <w:r w:rsidRPr="000A18A1">
              <w:rPr>
                <w:rFonts w:ascii="Arial" w:hAnsi="Arial" w:cs="Arial"/>
                <w:sz w:val="21"/>
                <w:szCs w:val="21"/>
              </w:rPr>
              <w:t xml:space="preserve"> y </w:t>
            </w:r>
            <w:r w:rsidRPr="000A18A1">
              <w:rPr>
                <w:rFonts w:ascii="Arial" w:hAnsi="Arial" w:cs="Arial"/>
                <w:b/>
                <w:bCs/>
                <w:snapToGrid w:val="0"/>
                <w:sz w:val="21"/>
                <w:szCs w:val="21"/>
              </w:rPr>
              <w:t>Programa de Mantenimiento</w:t>
            </w:r>
            <w:r>
              <w:rPr>
                <w:rFonts w:ascii="Arial" w:hAnsi="Arial" w:cs="Arial"/>
                <w:b/>
                <w:bCs/>
                <w:snapToGrid w:val="0"/>
                <w:sz w:val="21"/>
                <w:szCs w:val="21"/>
              </w:rPr>
              <w:t>,</w:t>
            </w:r>
            <w:r w:rsidRPr="000A18A1">
              <w:rPr>
                <w:rFonts w:ascii="Arial" w:hAnsi="Arial" w:cs="Arial"/>
                <w:sz w:val="21"/>
                <w:szCs w:val="21"/>
              </w:rPr>
              <w:t xml:space="preserve"> la deducción se aplicará del importe total del valor del comprobante fiscal digital correspondiente antes del IVA.</w:t>
            </w:r>
          </w:p>
        </w:tc>
      </w:tr>
      <w:tr w:rsidR="007F2BFC" w:rsidRPr="000A18A1" w14:paraId="09C87231" w14:textId="77777777" w:rsidTr="00713C43">
        <w:trPr>
          <w:trHeight w:val="249"/>
        </w:trPr>
        <w:tc>
          <w:tcPr>
            <w:tcW w:w="2337"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E77723C" w14:textId="77777777" w:rsidR="007F2BFC" w:rsidRPr="000A18A1" w:rsidRDefault="007F2BFC" w:rsidP="00713C43">
            <w:pPr>
              <w:tabs>
                <w:tab w:val="left" w:pos="720"/>
              </w:tabs>
              <w:spacing w:after="0" w:line="256" w:lineRule="auto"/>
              <w:jc w:val="both"/>
              <w:rPr>
                <w:rFonts w:ascii="Arial" w:hAnsi="Arial" w:cs="Arial"/>
                <w:sz w:val="21"/>
                <w:szCs w:val="21"/>
              </w:rPr>
            </w:pPr>
            <w:r w:rsidRPr="000A18A1">
              <w:rPr>
                <w:rFonts w:ascii="Arial" w:hAnsi="Arial" w:cs="Arial"/>
                <w:sz w:val="21"/>
                <w:szCs w:val="21"/>
              </w:rPr>
              <w:t xml:space="preserve">Cuando por causas imputables </w:t>
            </w:r>
            <w:r w:rsidRPr="000A18A1">
              <w:rPr>
                <w:rFonts w:ascii="Arial" w:hAnsi="Arial" w:cs="Arial"/>
                <w:b/>
                <w:sz w:val="21"/>
                <w:szCs w:val="21"/>
              </w:rPr>
              <w:t xml:space="preserve">al </w:t>
            </w:r>
            <w:r w:rsidRPr="000A18A1">
              <w:rPr>
                <w:rFonts w:ascii="Arial" w:hAnsi="Arial" w:cs="Arial"/>
                <w:b/>
                <w:bCs/>
                <w:sz w:val="21"/>
                <w:szCs w:val="21"/>
              </w:rPr>
              <w:t>Proveedor</w:t>
            </w:r>
            <w:r w:rsidRPr="000A18A1">
              <w:rPr>
                <w:rFonts w:ascii="Arial" w:hAnsi="Arial" w:cs="Arial"/>
                <w:sz w:val="21"/>
                <w:szCs w:val="21"/>
              </w:rPr>
              <w:t xml:space="preserve"> preste los servicios de </w:t>
            </w:r>
            <w:r w:rsidRPr="000A18A1">
              <w:rPr>
                <w:rFonts w:ascii="Arial" w:hAnsi="Arial" w:cs="Arial"/>
                <w:b/>
                <w:bCs/>
                <w:sz w:val="21"/>
                <w:szCs w:val="21"/>
              </w:rPr>
              <w:t>forma deficiente</w:t>
            </w:r>
            <w:r w:rsidRPr="000A18A1">
              <w:rPr>
                <w:rFonts w:ascii="Arial" w:hAnsi="Arial" w:cs="Arial"/>
                <w:sz w:val="21"/>
                <w:szCs w:val="21"/>
              </w:rPr>
              <w:t xml:space="preserve"> de acuerdo con el numerales 2, 5 y 8 del presente </w:t>
            </w:r>
            <w:r w:rsidRPr="000A18A1">
              <w:rPr>
                <w:rFonts w:ascii="Arial" w:hAnsi="Arial" w:cs="Arial"/>
                <w:b/>
                <w:sz w:val="21"/>
                <w:szCs w:val="21"/>
              </w:rPr>
              <w:t>Anexo Técnico, sus apéndices</w:t>
            </w:r>
            <w:r w:rsidRPr="000A18A1">
              <w:rPr>
                <w:rFonts w:ascii="Arial" w:hAnsi="Arial" w:cs="Arial"/>
                <w:sz w:val="21"/>
                <w:szCs w:val="21"/>
              </w:rPr>
              <w:t xml:space="preserve"> y </w:t>
            </w:r>
            <w:r w:rsidRPr="000A18A1">
              <w:rPr>
                <w:rFonts w:ascii="Arial" w:hAnsi="Arial" w:cs="Arial"/>
                <w:b/>
                <w:bCs/>
                <w:snapToGrid w:val="0"/>
                <w:sz w:val="21"/>
                <w:szCs w:val="21"/>
              </w:rPr>
              <w:t>Programa de Mantenimiento.</w:t>
            </w:r>
          </w:p>
        </w:tc>
        <w:tc>
          <w:tcPr>
            <w:tcW w:w="266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7664741" w14:textId="77777777" w:rsidR="007F2BFC" w:rsidRPr="000A18A1" w:rsidRDefault="007F2BFC" w:rsidP="00713C43">
            <w:pPr>
              <w:tabs>
                <w:tab w:val="left" w:pos="720"/>
              </w:tabs>
              <w:spacing w:after="0" w:line="256" w:lineRule="auto"/>
              <w:jc w:val="both"/>
              <w:rPr>
                <w:rFonts w:ascii="Arial" w:hAnsi="Arial" w:cs="Arial"/>
                <w:sz w:val="21"/>
                <w:szCs w:val="21"/>
              </w:rPr>
            </w:pPr>
            <w:r w:rsidRPr="000A18A1">
              <w:rPr>
                <w:rFonts w:ascii="Arial" w:hAnsi="Arial" w:cs="Arial"/>
                <w:sz w:val="21"/>
                <w:szCs w:val="21"/>
              </w:rPr>
              <w:t xml:space="preserve">Se aplicará una deducción del 5% sobre el importe de los servicios prestados de </w:t>
            </w:r>
            <w:r w:rsidRPr="000A18A1">
              <w:rPr>
                <w:rFonts w:ascii="Arial" w:hAnsi="Arial" w:cs="Arial"/>
                <w:b/>
                <w:bCs/>
                <w:sz w:val="21"/>
                <w:szCs w:val="21"/>
              </w:rPr>
              <w:t>forma deficiente</w:t>
            </w:r>
            <w:r w:rsidRPr="000A18A1">
              <w:rPr>
                <w:rFonts w:ascii="Arial" w:hAnsi="Arial" w:cs="Arial"/>
                <w:sz w:val="21"/>
                <w:szCs w:val="21"/>
              </w:rPr>
              <w:t xml:space="preserve"> de conformidad a lo establecido en los numerales 2, 5 y 8 del presente </w:t>
            </w:r>
            <w:r w:rsidRPr="000A18A1">
              <w:rPr>
                <w:rFonts w:ascii="Arial" w:hAnsi="Arial" w:cs="Arial"/>
                <w:b/>
                <w:sz w:val="21"/>
                <w:szCs w:val="21"/>
              </w:rPr>
              <w:t>Anexo Técnico</w:t>
            </w:r>
            <w:r w:rsidRPr="000A18A1">
              <w:rPr>
                <w:rFonts w:ascii="Arial" w:hAnsi="Arial" w:cs="Arial"/>
                <w:sz w:val="21"/>
                <w:szCs w:val="21"/>
              </w:rPr>
              <w:t xml:space="preserve">, </w:t>
            </w:r>
            <w:r w:rsidRPr="000A18A1">
              <w:rPr>
                <w:rFonts w:ascii="Arial" w:hAnsi="Arial" w:cs="Arial"/>
                <w:b/>
                <w:sz w:val="21"/>
                <w:szCs w:val="21"/>
              </w:rPr>
              <w:t>sus apéndices</w:t>
            </w:r>
            <w:r w:rsidRPr="000A18A1">
              <w:rPr>
                <w:rFonts w:ascii="Arial" w:hAnsi="Arial" w:cs="Arial"/>
                <w:sz w:val="21"/>
                <w:szCs w:val="21"/>
              </w:rPr>
              <w:t xml:space="preserve"> y </w:t>
            </w:r>
            <w:r w:rsidRPr="000A18A1">
              <w:rPr>
                <w:rFonts w:ascii="Arial" w:hAnsi="Arial" w:cs="Arial"/>
                <w:b/>
                <w:bCs/>
                <w:snapToGrid w:val="0"/>
                <w:sz w:val="21"/>
                <w:szCs w:val="21"/>
              </w:rPr>
              <w:t>Programa de Mantenimiento</w:t>
            </w:r>
            <w:r>
              <w:rPr>
                <w:rFonts w:ascii="Arial" w:hAnsi="Arial" w:cs="Arial"/>
                <w:b/>
                <w:bCs/>
                <w:snapToGrid w:val="0"/>
                <w:sz w:val="21"/>
                <w:szCs w:val="21"/>
              </w:rPr>
              <w:t xml:space="preserve">, </w:t>
            </w:r>
            <w:r w:rsidRPr="000A18A1">
              <w:rPr>
                <w:rFonts w:ascii="Arial" w:hAnsi="Arial" w:cs="Arial"/>
                <w:sz w:val="21"/>
                <w:szCs w:val="21"/>
              </w:rPr>
              <w:t>la deducción se aplicará del importe total del valor del comprobante fiscal digital correspondiente antes del IVA.</w:t>
            </w:r>
          </w:p>
        </w:tc>
      </w:tr>
    </w:tbl>
    <w:p w14:paraId="69D172A7" w14:textId="77777777" w:rsidR="007F2BFC" w:rsidRPr="000A18A1" w:rsidRDefault="007F2BFC" w:rsidP="007F2BFC">
      <w:pPr>
        <w:spacing w:after="0"/>
        <w:jc w:val="both"/>
        <w:rPr>
          <w:rFonts w:ascii="Arial" w:hAnsi="Arial" w:cs="Arial"/>
          <w:sz w:val="21"/>
          <w:szCs w:val="21"/>
        </w:rPr>
      </w:pPr>
    </w:p>
    <w:p w14:paraId="23285AFE" w14:textId="77777777" w:rsidR="007F2BFC" w:rsidRPr="000A18A1" w:rsidRDefault="007F2BFC" w:rsidP="007F2BFC">
      <w:pPr>
        <w:tabs>
          <w:tab w:val="left" w:pos="3119"/>
        </w:tabs>
        <w:spacing w:after="0" w:line="240" w:lineRule="auto"/>
        <w:jc w:val="both"/>
        <w:rPr>
          <w:rFonts w:ascii="Arial" w:eastAsia="Times New Roman" w:hAnsi="Arial" w:cs="Arial"/>
          <w:snapToGrid w:val="0"/>
          <w:sz w:val="21"/>
          <w:szCs w:val="21"/>
          <w:lang w:eastAsia="es-ES"/>
        </w:rPr>
      </w:pPr>
      <w:r w:rsidRPr="000A18A1">
        <w:rPr>
          <w:rFonts w:ascii="Arial" w:eastAsia="Times New Roman" w:hAnsi="Arial" w:cs="Arial"/>
          <w:snapToGrid w:val="0"/>
          <w:sz w:val="21"/>
          <w:szCs w:val="21"/>
          <w:lang w:eastAsia="es-ES"/>
        </w:rPr>
        <w:t xml:space="preserve">Dichas deductivas se calcularán </w:t>
      </w:r>
      <w:r w:rsidRPr="000A18A1">
        <w:rPr>
          <w:rFonts w:ascii="Arial" w:eastAsia="Times New Roman" w:hAnsi="Arial" w:cs="Arial"/>
          <w:b/>
          <w:bCs/>
          <w:snapToGrid w:val="0"/>
          <w:sz w:val="21"/>
          <w:szCs w:val="21"/>
          <w:lang w:eastAsia="es-ES"/>
        </w:rPr>
        <w:t>por día natural</w:t>
      </w:r>
      <w:r w:rsidRPr="000A18A1">
        <w:rPr>
          <w:rFonts w:ascii="Arial" w:eastAsia="Times New Roman" w:hAnsi="Arial" w:cs="Arial"/>
          <w:snapToGrid w:val="0"/>
          <w:sz w:val="21"/>
          <w:szCs w:val="21"/>
          <w:lang w:eastAsia="es-ES"/>
        </w:rPr>
        <w:t xml:space="preserve"> en que persista el incumplimiento parcial y/o deficiente hasta la fecha en que materialmente </w:t>
      </w:r>
      <w:r w:rsidRPr="000A18A1">
        <w:rPr>
          <w:rFonts w:ascii="Arial" w:eastAsia="Times New Roman" w:hAnsi="Arial" w:cs="Arial"/>
          <w:b/>
          <w:bCs/>
          <w:snapToGrid w:val="0"/>
          <w:sz w:val="21"/>
          <w:szCs w:val="21"/>
          <w:lang w:eastAsia="es-ES"/>
        </w:rPr>
        <w:t>“El</w:t>
      </w:r>
      <w:r w:rsidRPr="000A18A1">
        <w:rPr>
          <w:rFonts w:ascii="Arial" w:eastAsia="Times New Roman" w:hAnsi="Arial" w:cs="Arial"/>
          <w:snapToGrid w:val="0"/>
          <w:sz w:val="21"/>
          <w:szCs w:val="21"/>
          <w:lang w:eastAsia="es-ES"/>
        </w:rPr>
        <w:t xml:space="preserve"> </w:t>
      </w:r>
      <w:r w:rsidRPr="000A18A1">
        <w:rPr>
          <w:rFonts w:ascii="Arial" w:hAnsi="Arial" w:cs="Arial"/>
          <w:b/>
          <w:bCs/>
          <w:sz w:val="21"/>
          <w:szCs w:val="21"/>
        </w:rPr>
        <w:t>Proveedor”</w:t>
      </w:r>
      <w:r w:rsidRPr="000A18A1">
        <w:rPr>
          <w:rFonts w:ascii="Arial" w:eastAsia="Times New Roman" w:hAnsi="Arial" w:cs="Arial"/>
          <w:snapToGrid w:val="0"/>
          <w:sz w:val="21"/>
          <w:szCs w:val="21"/>
          <w:lang w:eastAsia="es-ES"/>
        </w:rPr>
        <w:t xml:space="preserve"> cumpla con la prestación de los servicios en los términos pactados, sin que las deductivas excedan la garantía de cumplimiento del </w:t>
      </w:r>
      <w:r w:rsidRPr="000A18A1">
        <w:rPr>
          <w:rFonts w:ascii="Arial" w:eastAsia="Times New Roman" w:hAnsi="Arial" w:cs="Arial"/>
          <w:b/>
          <w:snapToGrid w:val="0"/>
          <w:sz w:val="21"/>
          <w:szCs w:val="21"/>
          <w:lang w:eastAsia="es-ES"/>
        </w:rPr>
        <w:t>Contrato</w:t>
      </w:r>
      <w:r w:rsidRPr="000A18A1">
        <w:rPr>
          <w:rFonts w:ascii="Arial" w:eastAsia="Times New Roman" w:hAnsi="Arial" w:cs="Arial"/>
          <w:snapToGrid w:val="0"/>
          <w:sz w:val="21"/>
          <w:szCs w:val="21"/>
          <w:lang w:eastAsia="es-ES"/>
        </w:rPr>
        <w:t>.</w:t>
      </w:r>
    </w:p>
    <w:p w14:paraId="5E379272" w14:textId="77777777" w:rsidR="007F2BFC" w:rsidRPr="000A18A1" w:rsidRDefault="007F2BFC" w:rsidP="007F2BFC">
      <w:pPr>
        <w:tabs>
          <w:tab w:val="left" w:pos="3119"/>
        </w:tabs>
        <w:spacing w:after="0" w:line="240" w:lineRule="auto"/>
        <w:jc w:val="both"/>
        <w:rPr>
          <w:rFonts w:ascii="Arial" w:eastAsia="Times New Roman" w:hAnsi="Arial" w:cs="Arial"/>
          <w:snapToGrid w:val="0"/>
          <w:sz w:val="21"/>
          <w:szCs w:val="21"/>
          <w:lang w:eastAsia="es-ES"/>
        </w:rPr>
      </w:pPr>
    </w:p>
    <w:p w14:paraId="14FA06E5" w14:textId="77777777" w:rsidR="007F2BFC" w:rsidRPr="000A18A1" w:rsidRDefault="007F2BFC" w:rsidP="007F2BFC">
      <w:pPr>
        <w:tabs>
          <w:tab w:val="left" w:pos="3119"/>
        </w:tabs>
        <w:spacing w:after="0" w:line="240" w:lineRule="auto"/>
        <w:jc w:val="both"/>
        <w:rPr>
          <w:rFonts w:ascii="Arial" w:eastAsia="Times New Roman" w:hAnsi="Arial" w:cs="Arial"/>
          <w:snapToGrid w:val="0"/>
          <w:sz w:val="21"/>
          <w:szCs w:val="21"/>
          <w:lang w:eastAsia="es-ES"/>
        </w:rPr>
      </w:pPr>
      <w:r w:rsidRPr="000A18A1">
        <w:rPr>
          <w:rFonts w:ascii="Arial" w:eastAsia="Times New Roman" w:hAnsi="Arial" w:cs="Arial"/>
          <w:snapToGrid w:val="0"/>
          <w:sz w:val="21"/>
          <w:szCs w:val="21"/>
          <w:lang w:eastAsia="es-ES"/>
        </w:rPr>
        <w:t>El rechazo y devolución del “</w:t>
      </w:r>
      <w:r w:rsidRPr="000A18A1">
        <w:rPr>
          <w:rFonts w:ascii="Arial" w:eastAsia="Times New Roman" w:hAnsi="Arial" w:cs="Arial"/>
          <w:b/>
          <w:bCs/>
          <w:snapToGrid w:val="0"/>
          <w:sz w:val="21"/>
          <w:szCs w:val="21"/>
          <w:lang w:eastAsia="es-ES"/>
        </w:rPr>
        <w:t>servicio</w:t>
      </w:r>
      <w:r w:rsidRPr="000A18A1">
        <w:rPr>
          <w:rFonts w:ascii="Arial" w:eastAsia="Times New Roman" w:hAnsi="Arial" w:cs="Arial"/>
          <w:snapToGrid w:val="0"/>
          <w:sz w:val="21"/>
          <w:szCs w:val="21"/>
          <w:lang w:eastAsia="es-ES"/>
        </w:rPr>
        <w:t xml:space="preserve">” por parte del </w:t>
      </w:r>
      <w:r w:rsidRPr="000A18A1">
        <w:rPr>
          <w:rFonts w:ascii="Arial" w:eastAsia="Times New Roman" w:hAnsi="Arial" w:cs="Arial"/>
          <w:b/>
          <w:bCs/>
          <w:snapToGrid w:val="0"/>
          <w:sz w:val="21"/>
          <w:szCs w:val="21"/>
          <w:lang w:eastAsia="es-ES"/>
        </w:rPr>
        <w:t>Administrador del Contrato</w:t>
      </w:r>
      <w:r w:rsidRPr="000A18A1">
        <w:rPr>
          <w:rFonts w:ascii="Arial" w:eastAsia="Times New Roman" w:hAnsi="Arial" w:cs="Arial"/>
          <w:snapToGrid w:val="0"/>
          <w:sz w:val="21"/>
          <w:szCs w:val="21"/>
          <w:lang w:eastAsia="es-ES"/>
        </w:rPr>
        <w:t xml:space="preserve">, imputables al </w:t>
      </w:r>
      <w:r w:rsidRPr="000A18A1">
        <w:rPr>
          <w:rFonts w:ascii="Arial" w:hAnsi="Arial" w:cs="Arial"/>
          <w:b/>
          <w:bCs/>
          <w:sz w:val="21"/>
          <w:szCs w:val="21"/>
        </w:rPr>
        <w:t>“Proveedor”</w:t>
      </w:r>
      <w:r w:rsidRPr="000A18A1">
        <w:rPr>
          <w:rFonts w:ascii="Arial" w:eastAsia="Times New Roman" w:hAnsi="Arial" w:cs="Arial"/>
          <w:snapToGrid w:val="0"/>
          <w:sz w:val="21"/>
          <w:szCs w:val="21"/>
          <w:lang w:eastAsia="es-ES"/>
        </w:rPr>
        <w:t xml:space="preserve"> en más de dos ocasiones durante la vigencia del servicio, de acuerdo con los numerales 2, 5, y 8 del presente </w:t>
      </w:r>
      <w:r w:rsidRPr="000A18A1">
        <w:rPr>
          <w:rFonts w:ascii="Arial" w:eastAsia="Times New Roman" w:hAnsi="Arial" w:cs="Arial"/>
          <w:b/>
          <w:snapToGrid w:val="0"/>
          <w:sz w:val="21"/>
          <w:szCs w:val="21"/>
          <w:lang w:eastAsia="es-ES"/>
        </w:rPr>
        <w:t>Anexo Técnico, sus apéndices</w:t>
      </w:r>
      <w:r w:rsidRPr="000A18A1">
        <w:rPr>
          <w:rFonts w:ascii="Arial" w:eastAsia="Times New Roman" w:hAnsi="Arial" w:cs="Arial"/>
          <w:snapToGrid w:val="0"/>
          <w:sz w:val="21"/>
          <w:szCs w:val="21"/>
          <w:lang w:eastAsia="es-ES"/>
        </w:rPr>
        <w:t xml:space="preserve"> y </w:t>
      </w:r>
      <w:r w:rsidRPr="000A18A1">
        <w:rPr>
          <w:rFonts w:ascii="Arial" w:hAnsi="Arial" w:cs="Arial"/>
          <w:b/>
          <w:bCs/>
          <w:snapToGrid w:val="0"/>
          <w:sz w:val="21"/>
          <w:szCs w:val="21"/>
        </w:rPr>
        <w:t>Programa de Mantenimiento,</w:t>
      </w:r>
      <w:r w:rsidRPr="000A18A1">
        <w:rPr>
          <w:rFonts w:ascii="Arial" w:eastAsia="Times New Roman" w:hAnsi="Arial" w:cs="Arial"/>
          <w:snapToGrid w:val="0"/>
          <w:sz w:val="21"/>
          <w:szCs w:val="21"/>
          <w:lang w:eastAsia="es-ES"/>
        </w:rPr>
        <w:t xml:space="preserve"> se podrá iniciar el procedimiento de la rescisión del </w:t>
      </w:r>
      <w:r w:rsidRPr="000A18A1">
        <w:rPr>
          <w:rFonts w:ascii="Arial" w:eastAsia="Times New Roman" w:hAnsi="Arial" w:cs="Arial"/>
          <w:b/>
          <w:snapToGrid w:val="0"/>
          <w:sz w:val="21"/>
          <w:szCs w:val="21"/>
          <w:lang w:eastAsia="es-ES"/>
        </w:rPr>
        <w:t>Contrato</w:t>
      </w:r>
      <w:r w:rsidRPr="000A18A1">
        <w:rPr>
          <w:rFonts w:ascii="Arial" w:eastAsia="Times New Roman" w:hAnsi="Arial" w:cs="Arial"/>
          <w:snapToGrid w:val="0"/>
          <w:sz w:val="21"/>
          <w:szCs w:val="21"/>
          <w:lang w:eastAsia="es-ES"/>
        </w:rPr>
        <w:t>.</w:t>
      </w:r>
    </w:p>
    <w:p w14:paraId="56E72CBF" w14:textId="77777777" w:rsidR="007F2BFC" w:rsidRPr="000A18A1" w:rsidRDefault="007F2BFC" w:rsidP="007F2BFC">
      <w:pPr>
        <w:tabs>
          <w:tab w:val="left" w:pos="3119"/>
        </w:tabs>
        <w:spacing w:after="0" w:line="240" w:lineRule="auto"/>
        <w:jc w:val="both"/>
        <w:rPr>
          <w:rFonts w:ascii="Arial" w:eastAsia="Times New Roman" w:hAnsi="Arial" w:cs="Arial"/>
          <w:snapToGrid w:val="0"/>
          <w:sz w:val="21"/>
          <w:szCs w:val="21"/>
          <w:lang w:eastAsia="es-ES"/>
        </w:rPr>
      </w:pPr>
    </w:p>
    <w:p w14:paraId="7DAC8602" w14:textId="77777777" w:rsidR="007F2BFC" w:rsidRPr="000A18A1" w:rsidRDefault="007F2BFC" w:rsidP="007F2BFC">
      <w:pPr>
        <w:tabs>
          <w:tab w:val="left" w:pos="3119"/>
        </w:tabs>
        <w:spacing w:after="0" w:line="240" w:lineRule="auto"/>
        <w:jc w:val="both"/>
        <w:rPr>
          <w:rFonts w:ascii="Arial" w:eastAsia="Times New Roman" w:hAnsi="Arial" w:cs="Arial"/>
          <w:snapToGrid w:val="0"/>
          <w:sz w:val="21"/>
          <w:szCs w:val="21"/>
          <w:lang w:eastAsia="es-ES"/>
        </w:rPr>
      </w:pPr>
      <w:r w:rsidRPr="000A18A1">
        <w:rPr>
          <w:rFonts w:ascii="Arial" w:eastAsia="Times New Roman" w:hAnsi="Arial" w:cs="Arial"/>
          <w:snapToGrid w:val="0"/>
          <w:sz w:val="21"/>
          <w:szCs w:val="21"/>
          <w:lang w:eastAsia="es-ES"/>
        </w:rPr>
        <w:t>Los montos para deducir se deberán aplicar preferentemente en los comprobantes fiscales digitales que</w:t>
      </w:r>
      <w:r w:rsidRPr="000A18A1">
        <w:rPr>
          <w:rFonts w:ascii="Arial" w:eastAsia="Times New Roman" w:hAnsi="Arial" w:cs="Arial"/>
          <w:b/>
          <w:bCs/>
          <w:snapToGrid w:val="0"/>
          <w:sz w:val="21"/>
          <w:szCs w:val="21"/>
          <w:lang w:eastAsia="es-ES"/>
        </w:rPr>
        <w:t xml:space="preserve"> “El</w:t>
      </w:r>
      <w:r w:rsidRPr="000A18A1">
        <w:rPr>
          <w:rFonts w:ascii="Arial" w:hAnsi="Arial" w:cs="Arial"/>
          <w:b/>
          <w:bCs/>
          <w:sz w:val="21"/>
          <w:szCs w:val="21"/>
        </w:rPr>
        <w:t xml:space="preserve"> Proveedor”</w:t>
      </w:r>
      <w:r w:rsidRPr="000A18A1">
        <w:rPr>
          <w:rFonts w:ascii="Arial" w:eastAsia="Times New Roman" w:hAnsi="Arial" w:cs="Arial"/>
          <w:snapToGrid w:val="0"/>
          <w:sz w:val="21"/>
          <w:szCs w:val="21"/>
          <w:lang w:eastAsia="es-ES"/>
        </w:rPr>
        <w:t xml:space="preserve"> presente para su cobro, o mediante nota de crédito, una vez cuantificada la deductiva correspondiente.</w:t>
      </w:r>
    </w:p>
    <w:p w14:paraId="5E9DE6C6" w14:textId="77777777" w:rsidR="007F2BFC" w:rsidRPr="000A18A1" w:rsidRDefault="007F2BFC" w:rsidP="007F2BFC">
      <w:pPr>
        <w:tabs>
          <w:tab w:val="left" w:pos="3119"/>
        </w:tabs>
        <w:spacing w:after="0" w:line="240" w:lineRule="auto"/>
        <w:jc w:val="both"/>
        <w:rPr>
          <w:rFonts w:ascii="Arial" w:eastAsia="Times New Roman" w:hAnsi="Arial" w:cs="Arial"/>
          <w:snapToGrid w:val="0"/>
          <w:sz w:val="21"/>
          <w:szCs w:val="21"/>
          <w:lang w:eastAsia="es-ES"/>
        </w:rPr>
      </w:pPr>
    </w:p>
    <w:p w14:paraId="6AAB1112" w14:textId="77777777" w:rsidR="007F2BFC" w:rsidRPr="000A18A1" w:rsidRDefault="007F2BFC" w:rsidP="007F2BFC">
      <w:pPr>
        <w:tabs>
          <w:tab w:val="left" w:pos="3119"/>
        </w:tabs>
        <w:spacing w:after="0" w:line="240" w:lineRule="auto"/>
        <w:jc w:val="both"/>
        <w:rPr>
          <w:rFonts w:ascii="Arial" w:hAnsi="Arial" w:cs="Arial"/>
          <w:sz w:val="21"/>
          <w:szCs w:val="21"/>
        </w:rPr>
      </w:pPr>
      <w:r w:rsidRPr="000A18A1">
        <w:rPr>
          <w:rFonts w:ascii="Arial" w:eastAsia="Times New Roman" w:hAnsi="Arial" w:cs="Arial"/>
          <w:snapToGrid w:val="0"/>
          <w:sz w:val="21"/>
          <w:szCs w:val="21"/>
          <w:lang w:eastAsia="es-ES"/>
        </w:rPr>
        <w:t xml:space="preserve">La acumulación de las deductivas no excederá del importe de la garantía de cumplimiento de </w:t>
      </w:r>
      <w:r w:rsidRPr="000A18A1">
        <w:rPr>
          <w:rFonts w:ascii="Arial" w:eastAsia="Times New Roman" w:hAnsi="Arial" w:cs="Arial"/>
          <w:b/>
          <w:snapToGrid w:val="0"/>
          <w:sz w:val="21"/>
          <w:szCs w:val="21"/>
          <w:lang w:eastAsia="es-ES"/>
        </w:rPr>
        <w:t>Contrato</w:t>
      </w:r>
      <w:r w:rsidRPr="000A18A1">
        <w:rPr>
          <w:rFonts w:ascii="Arial" w:eastAsia="Times New Roman" w:hAnsi="Arial" w:cs="Arial"/>
          <w:snapToGrid w:val="0"/>
          <w:sz w:val="21"/>
          <w:szCs w:val="21"/>
          <w:lang w:eastAsia="es-ES"/>
        </w:rPr>
        <w:t xml:space="preserve"> del </w:t>
      </w:r>
      <w:r w:rsidRPr="000A18A1">
        <w:rPr>
          <w:rFonts w:ascii="Arial" w:eastAsia="Times New Roman" w:hAnsi="Arial" w:cs="Arial"/>
          <w:b/>
          <w:bCs/>
          <w:snapToGrid w:val="0"/>
          <w:sz w:val="21"/>
          <w:szCs w:val="21"/>
          <w:lang w:eastAsia="es-ES"/>
        </w:rPr>
        <w:t>10 % del Monto Total Contrato</w:t>
      </w:r>
      <w:r w:rsidRPr="000A18A1">
        <w:rPr>
          <w:rFonts w:ascii="Arial" w:eastAsia="Times New Roman" w:hAnsi="Arial" w:cs="Arial"/>
          <w:snapToGrid w:val="0"/>
          <w:sz w:val="21"/>
          <w:szCs w:val="21"/>
          <w:lang w:eastAsia="es-ES"/>
        </w:rPr>
        <w:t xml:space="preserve"> respectivo, sin considerar el IVA, en cuyo caso, se procederá al inicio del procedimiento de rescisión del </w:t>
      </w:r>
      <w:r w:rsidRPr="000A18A1">
        <w:rPr>
          <w:rFonts w:ascii="Arial" w:eastAsia="Times New Roman" w:hAnsi="Arial" w:cs="Arial"/>
          <w:b/>
          <w:snapToGrid w:val="0"/>
          <w:sz w:val="21"/>
          <w:szCs w:val="21"/>
          <w:lang w:eastAsia="es-ES"/>
        </w:rPr>
        <w:t>Contrato</w:t>
      </w:r>
      <w:r w:rsidRPr="000A18A1">
        <w:rPr>
          <w:rFonts w:ascii="Arial" w:eastAsia="Times New Roman" w:hAnsi="Arial" w:cs="Arial"/>
          <w:snapToGrid w:val="0"/>
          <w:sz w:val="21"/>
          <w:szCs w:val="21"/>
          <w:lang w:eastAsia="es-ES"/>
        </w:rPr>
        <w:t xml:space="preserve"> en términos de lo dispuesto en el artículo 54 del Acuerdo.</w:t>
      </w:r>
    </w:p>
    <w:bookmarkEnd w:id="138"/>
    <w:p w14:paraId="149883B2" w14:textId="77777777" w:rsidR="00D631F9" w:rsidRPr="007F2BFC" w:rsidRDefault="00D631F9" w:rsidP="00D631F9">
      <w:pPr>
        <w:pStyle w:val="SangradetindependienteF"/>
        <w:tabs>
          <w:tab w:val="left" w:pos="3119"/>
        </w:tabs>
        <w:rPr>
          <w:rFonts w:cs="Arial"/>
          <w:b/>
          <w:sz w:val="21"/>
          <w:szCs w:val="21"/>
        </w:rPr>
      </w:pPr>
    </w:p>
    <w:p w14:paraId="3A010DFE" w14:textId="77777777" w:rsidR="00FD3758" w:rsidRPr="00D631F9" w:rsidRDefault="00FD3758" w:rsidP="005B163E">
      <w:pPr>
        <w:spacing w:after="0" w:line="240" w:lineRule="auto"/>
        <w:jc w:val="both"/>
        <w:rPr>
          <w:rFonts w:ascii="Arial" w:hAnsi="Arial" w:cs="Arial"/>
          <w:sz w:val="21"/>
          <w:szCs w:val="21"/>
          <w:lang w:val="es-ES"/>
        </w:rPr>
      </w:pPr>
    </w:p>
    <w:p w14:paraId="5582AA4E" w14:textId="77777777" w:rsidR="00FD3758" w:rsidRPr="005B163E" w:rsidRDefault="00FD3758" w:rsidP="005B163E">
      <w:pPr>
        <w:spacing w:after="0" w:line="240" w:lineRule="auto"/>
        <w:jc w:val="center"/>
        <w:rPr>
          <w:rFonts w:ascii="Arial" w:hAnsi="Arial" w:cs="Arial"/>
          <w:b/>
          <w:bCs/>
          <w:i/>
          <w:iCs/>
          <w:sz w:val="21"/>
          <w:szCs w:val="21"/>
        </w:rPr>
      </w:pPr>
      <w:r w:rsidRPr="005B163E">
        <w:rPr>
          <w:rFonts w:ascii="Arial" w:hAnsi="Arial" w:cs="Arial"/>
          <w:b/>
          <w:bCs/>
          <w:iCs/>
          <w:sz w:val="21"/>
          <w:szCs w:val="21"/>
        </w:rPr>
        <w:t>ATENTAMENTE</w:t>
      </w:r>
    </w:p>
    <w:p w14:paraId="10CC54CB" w14:textId="77777777" w:rsidR="00FD3758" w:rsidRPr="005B163E" w:rsidRDefault="00FD3758" w:rsidP="005B163E">
      <w:pPr>
        <w:spacing w:after="0" w:line="240" w:lineRule="auto"/>
        <w:jc w:val="center"/>
        <w:rPr>
          <w:rFonts w:ascii="Arial" w:hAnsi="Arial" w:cs="Arial"/>
          <w:bCs/>
          <w:iCs/>
          <w:sz w:val="21"/>
          <w:szCs w:val="21"/>
        </w:rPr>
      </w:pPr>
    </w:p>
    <w:p w14:paraId="09DDBD27" w14:textId="77777777" w:rsidR="00FD0769" w:rsidRPr="005B163E" w:rsidRDefault="00FD0769" w:rsidP="005B163E">
      <w:pPr>
        <w:spacing w:after="0" w:line="240" w:lineRule="auto"/>
        <w:jc w:val="center"/>
        <w:rPr>
          <w:rFonts w:ascii="Arial" w:hAnsi="Arial" w:cs="Arial"/>
          <w:bCs/>
          <w:iCs/>
          <w:sz w:val="21"/>
          <w:szCs w:val="21"/>
        </w:rPr>
      </w:pPr>
    </w:p>
    <w:p w14:paraId="1AAE26A2" w14:textId="77777777" w:rsidR="00870DD9" w:rsidRPr="005B163E" w:rsidRDefault="00870DD9" w:rsidP="005B163E">
      <w:pPr>
        <w:spacing w:after="0" w:line="240" w:lineRule="auto"/>
        <w:jc w:val="center"/>
        <w:rPr>
          <w:rFonts w:ascii="Arial" w:hAnsi="Arial" w:cs="Arial"/>
          <w:bCs/>
          <w:iCs/>
          <w:sz w:val="21"/>
          <w:szCs w:val="21"/>
        </w:rPr>
      </w:pPr>
    </w:p>
    <w:p w14:paraId="260CE7CD" w14:textId="77777777" w:rsidR="00FD3758" w:rsidRPr="005B163E" w:rsidRDefault="00FD3758" w:rsidP="005B163E">
      <w:pPr>
        <w:spacing w:after="0" w:line="240" w:lineRule="auto"/>
        <w:jc w:val="center"/>
        <w:rPr>
          <w:rFonts w:ascii="Arial" w:hAnsi="Arial" w:cs="Arial"/>
          <w:bCs/>
          <w:iCs/>
          <w:sz w:val="21"/>
          <w:szCs w:val="21"/>
        </w:rPr>
      </w:pPr>
      <w:r w:rsidRPr="005B163E">
        <w:rPr>
          <w:rFonts w:ascii="Arial" w:hAnsi="Arial" w:cs="Arial"/>
          <w:bCs/>
          <w:iCs/>
          <w:sz w:val="21"/>
          <w:szCs w:val="21"/>
        </w:rPr>
        <w:t>____________________________________________</w:t>
      </w:r>
    </w:p>
    <w:p w14:paraId="582559DF" w14:textId="77777777" w:rsidR="00FD3758" w:rsidRPr="005B163E" w:rsidRDefault="00FD3758" w:rsidP="005B163E">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 xml:space="preserve">(NOMBRE Y FIRMA AUTÓGRAFA POR EL REPRESENTANTE LEGAL, </w:t>
      </w:r>
    </w:p>
    <w:p w14:paraId="2BF594E8" w14:textId="77777777" w:rsidR="00FD3758" w:rsidRPr="005B163E" w:rsidRDefault="00FD3758" w:rsidP="005B163E">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APODERADO LEGAL O PERSONA FACULTADA PARA ELLO)</w:t>
      </w:r>
    </w:p>
    <w:p w14:paraId="075E5A68" w14:textId="77777777" w:rsidR="00EF4847" w:rsidRPr="005B163E" w:rsidRDefault="00EF4847" w:rsidP="005B163E">
      <w:pPr>
        <w:autoSpaceDE w:val="0"/>
        <w:autoSpaceDN w:val="0"/>
        <w:adjustRightInd w:val="0"/>
        <w:spacing w:after="0" w:line="240" w:lineRule="auto"/>
        <w:jc w:val="center"/>
        <w:rPr>
          <w:rFonts w:ascii="Arial" w:hAnsi="Arial" w:cs="Arial"/>
          <w:bCs/>
          <w:iCs/>
          <w:sz w:val="21"/>
          <w:szCs w:val="21"/>
        </w:rPr>
      </w:pPr>
    </w:p>
    <w:p w14:paraId="49BEFE41" w14:textId="77777777" w:rsidR="006429A4" w:rsidRPr="005B163E" w:rsidRDefault="000F25B4" w:rsidP="005B163E">
      <w:pPr>
        <w:spacing w:after="0" w:line="240" w:lineRule="auto"/>
        <w:rPr>
          <w:rFonts w:ascii="Arial" w:eastAsia="Calibri" w:hAnsi="Arial" w:cs="Arial"/>
          <w:sz w:val="21"/>
          <w:szCs w:val="21"/>
          <w:lang w:eastAsia="en-US"/>
        </w:rPr>
      </w:pPr>
      <w:r w:rsidRPr="00E407D7">
        <w:rPr>
          <w:rFonts w:ascii="Arial" w:eastAsia="Calibri" w:hAnsi="Arial" w:cs="Arial"/>
          <w:b/>
          <w:sz w:val="18"/>
          <w:szCs w:val="18"/>
          <w:lang w:eastAsia="en-US"/>
        </w:rPr>
        <w:t>NOTA:</w:t>
      </w:r>
      <w:r w:rsidRPr="00E407D7">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r w:rsidR="00FD7816" w:rsidRPr="005B163E">
        <w:rPr>
          <w:rFonts w:ascii="Arial" w:eastAsia="Calibri" w:hAnsi="Arial" w:cs="Arial"/>
          <w:sz w:val="21"/>
          <w:szCs w:val="21"/>
          <w:lang w:eastAsia="en-US"/>
        </w:rPr>
        <w:br w:type="page"/>
      </w:r>
    </w:p>
    <w:p w14:paraId="3F2CDF7A" w14:textId="77777777" w:rsidR="00D631F9" w:rsidRPr="000A18A1" w:rsidRDefault="00D631F9" w:rsidP="00D631F9">
      <w:pPr>
        <w:tabs>
          <w:tab w:val="left" w:pos="1037"/>
        </w:tabs>
        <w:spacing w:after="0" w:line="240" w:lineRule="auto"/>
        <w:jc w:val="center"/>
        <w:rPr>
          <w:rFonts w:ascii="Arial" w:hAnsi="Arial" w:cs="Arial"/>
          <w:sz w:val="21"/>
          <w:szCs w:val="21"/>
          <w:lang w:val="es-ES"/>
        </w:rPr>
      </w:pPr>
      <w:r w:rsidRPr="000A18A1">
        <w:rPr>
          <w:rFonts w:ascii="Arial" w:hAnsi="Arial" w:cs="Arial"/>
          <w:b/>
          <w:sz w:val="21"/>
          <w:szCs w:val="21"/>
        </w:rPr>
        <w:lastRenderedPageBreak/>
        <w:t>APÉNDICE A1.1</w:t>
      </w:r>
    </w:p>
    <w:p w14:paraId="37861952" w14:textId="77777777" w:rsidR="00D631F9" w:rsidRPr="000A18A1" w:rsidRDefault="00D631F9" w:rsidP="00D631F9">
      <w:pPr>
        <w:spacing w:after="0" w:line="240" w:lineRule="auto"/>
        <w:ind w:right="-234"/>
        <w:jc w:val="center"/>
        <w:rPr>
          <w:rFonts w:ascii="Arial" w:hAnsi="Arial" w:cs="Arial"/>
          <w:b/>
          <w:sz w:val="21"/>
          <w:szCs w:val="21"/>
          <w:lang w:val="es-ES_tradnl"/>
        </w:rPr>
      </w:pPr>
      <w:r w:rsidRPr="000A18A1">
        <w:rPr>
          <w:rFonts w:ascii="Arial" w:hAnsi="Arial" w:cs="Arial"/>
          <w:b/>
          <w:sz w:val="21"/>
          <w:szCs w:val="21"/>
          <w:lang w:val="es-ES_tradnl"/>
        </w:rPr>
        <w:t>Subpartida 1.1. Servicio de lavado y desinfección de cisternas y tanques de almacenamiento</w:t>
      </w:r>
    </w:p>
    <w:p w14:paraId="4F3873B5" w14:textId="77777777" w:rsidR="00BF560D" w:rsidRPr="000A18A1" w:rsidRDefault="00BF560D" w:rsidP="00BF560D">
      <w:pPr>
        <w:spacing w:after="0" w:line="240" w:lineRule="auto"/>
        <w:ind w:right="-234"/>
        <w:jc w:val="both"/>
        <w:rPr>
          <w:rFonts w:ascii="Arial" w:hAnsi="Arial" w:cs="Arial"/>
          <w:b/>
          <w:sz w:val="21"/>
          <w:szCs w:val="21"/>
          <w:lang w:val="es-ES_tradnl"/>
        </w:rPr>
      </w:pPr>
    </w:p>
    <w:p w14:paraId="43BBD220" w14:textId="77777777" w:rsidR="00BF560D" w:rsidRPr="000A18A1" w:rsidRDefault="00BF560D" w:rsidP="00BF560D">
      <w:pPr>
        <w:numPr>
          <w:ilvl w:val="0"/>
          <w:numId w:val="83"/>
        </w:numPr>
        <w:spacing w:after="0" w:line="240" w:lineRule="auto"/>
        <w:ind w:left="284" w:right="-234" w:hanging="284"/>
        <w:contextualSpacing/>
        <w:jc w:val="both"/>
        <w:rPr>
          <w:rFonts w:ascii="Arial" w:hAnsi="Arial" w:cs="Arial"/>
          <w:b/>
          <w:sz w:val="21"/>
          <w:szCs w:val="21"/>
        </w:rPr>
      </w:pPr>
      <w:r w:rsidRPr="000A18A1">
        <w:rPr>
          <w:rFonts w:ascii="Arial" w:hAnsi="Arial" w:cs="Arial"/>
          <w:b/>
          <w:sz w:val="21"/>
          <w:szCs w:val="21"/>
        </w:rPr>
        <w:t>Objeto del servicio</w:t>
      </w:r>
    </w:p>
    <w:p w14:paraId="1778FAA2" w14:textId="77777777" w:rsidR="00BF560D" w:rsidRPr="000A18A1" w:rsidRDefault="00BF560D" w:rsidP="00BF560D">
      <w:pPr>
        <w:spacing w:after="0" w:line="240" w:lineRule="auto"/>
        <w:ind w:left="284" w:right="-234"/>
        <w:contextualSpacing/>
        <w:jc w:val="both"/>
        <w:rPr>
          <w:rFonts w:ascii="Arial" w:hAnsi="Arial" w:cs="Arial"/>
          <w:b/>
          <w:sz w:val="21"/>
          <w:szCs w:val="21"/>
        </w:rPr>
      </w:pPr>
    </w:p>
    <w:p w14:paraId="1733C6A3" w14:textId="77777777" w:rsidR="00BF560D" w:rsidRDefault="00BF560D" w:rsidP="00BF560D">
      <w:pPr>
        <w:spacing w:after="0" w:line="240" w:lineRule="auto"/>
        <w:ind w:left="284" w:right="-234"/>
        <w:contextualSpacing/>
        <w:jc w:val="both"/>
        <w:rPr>
          <w:rFonts w:ascii="Arial" w:hAnsi="Arial" w:cs="Arial"/>
          <w:sz w:val="21"/>
          <w:szCs w:val="21"/>
        </w:rPr>
      </w:pPr>
      <w:r w:rsidRPr="000A18A1">
        <w:rPr>
          <w:rFonts w:ascii="Arial" w:hAnsi="Arial" w:cs="Arial"/>
          <w:sz w:val="21"/>
          <w:szCs w:val="21"/>
        </w:rPr>
        <w:t xml:space="preserve">Serán objeto de servicio de lavado y desinfección las cisternas y tanques de almacenamiento en los inmuebles de la </w:t>
      </w:r>
      <w:r w:rsidRPr="000A18A1">
        <w:rPr>
          <w:rFonts w:ascii="Arial" w:hAnsi="Arial" w:cs="Arial"/>
          <w:b/>
          <w:bCs/>
          <w:sz w:val="21"/>
          <w:szCs w:val="21"/>
        </w:rPr>
        <w:t>“ASF”</w:t>
      </w:r>
      <w:r w:rsidRPr="000A18A1">
        <w:rPr>
          <w:rFonts w:ascii="Arial" w:hAnsi="Arial" w:cs="Arial"/>
          <w:sz w:val="21"/>
          <w:szCs w:val="21"/>
        </w:rPr>
        <w:t>; conforme a lo siguiente:</w:t>
      </w:r>
    </w:p>
    <w:p w14:paraId="38580E04" w14:textId="77777777" w:rsidR="00BF560D" w:rsidRPr="000A18A1" w:rsidRDefault="00BF560D" w:rsidP="00BF560D">
      <w:pPr>
        <w:spacing w:after="0" w:line="240" w:lineRule="auto"/>
        <w:ind w:left="284" w:right="-234"/>
        <w:contextualSpacing/>
        <w:jc w:val="both"/>
        <w:rPr>
          <w:rFonts w:ascii="Arial" w:hAnsi="Arial" w:cs="Arial"/>
          <w:sz w:val="21"/>
          <w:szCs w:val="21"/>
        </w:rPr>
      </w:pPr>
    </w:p>
    <w:tbl>
      <w:tblPr>
        <w:tblStyle w:val="Tablanormal17"/>
        <w:tblW w:w="5128" w:type="pct"/>
        <w:jc w:val="center"/>
        <w:tblLook w:val="04A0" w:firstRow="1" w:lastRow="0" w:firstColumn="1" w:lastColumn="0" w:noHBand="0" w:noVBand="1"/>
      </w:tblPr>
      <w:tblGrid>
        <w:gridCol w:w="1387"/>
        <w:gridCol w:w="5166"/>
        <w:gridCol w:w="1222"/>
        <w:gridCol w:w="1067"/>
        <w:gridCol w:w="1340"/>
      </w:tblGrid>
      <w:tr w:rsidR="00BF560D" w:rsidRPr="000A18A1" w14:paraId="12968625" w14:textId="77777777" w:rsidTr="00713C43">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681" w:type="pct"/>
            <w:shd w:val="clear" w:color="auto" w:fill="DAEEF3" w:themeFill="accent5" w:themeFillTint="33"/>
            <w:vAlign w:val="center"/>
          </w:tcPr>
          <w:p w14:paraId="251E8F23"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Sub-Subpartida</w:t>
            </w:r>
          </w:p>
        </w:tc>
        <w:tc>
          <w:tcPr>
            <w:tcW w:w="2536" w:type="pct"/>
            <w:shd w:val="clear" w:color="auto" w:fill="DAEEF3" w:themeFill="accent5" w:themeFillTint="33"/>
            <w:vAlign w:val="center"/>
          </w:tcPr>
          <w:p w14:paraId="206609D5"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Descripción</w:t>
            </w:r>
          </w:p>
        </w:tc>
        <w:tc>
          <w:tcPr>
            <w:tcW w:w="600" w:type="pct"/>
            <w:shd w:val="clear" w:color="auto" w:fill="DAEEF3" w:themeFill="accent5" w:themeFillTint="33"/>
            <w:vAlign w:val="center"/>
          </w:tcPr>
          <w:p w14:paraId="0593FB3C"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Unidad de medida</w:t>
            </w:r>
          </w:p>
        </w:tc>
        <w:tc>
          <w:tcPr>
            <w:tcW w:w="524" w:type="pct"/>
            <w:shd w:val="clear" w:color="auto" w:fill="DAEEF3" w:themeFill="accent5" w:themeFillTint="33"/>
            <w:vAlign w:val="center"/>
          </w:tcPr>
          <w:p w14:paraId="1919F1E2" w14:textId="77777777" w:rsidR="00BF560D" w:rsidRPr="000A18A1" w:rsidRDefault="00BF560D" w:rsidP="00713C43">
            <w:pPr>
              <w:ind w:left="-105" w:right="-108"/>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Cantidad</w:t>
            </w:r>
          </w:p>
        </w:tc>
        <w:tc>
          <w:tcPr>
            <w:tcW w:w="658" w:type="pct"/>
            <w:shd w:val="clear" w:color="auto" w:fill="DAEEF3" w:themeFill="accent5" w:themeFillTint="33"/>
            <w:vAlign w:val="center"/>
          </w:tcPr>
          <w:p w14:paraId="136130B7" w14:textId="77777777" w:rsidR="00BF560D" w:rsidRPr="000A18A1" w:rsidRDefault="00BF560D" w:rsidP="00713C43">
            <w:pPr>
              <w:ind w:left="-107" w:right="-103"/>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Sede</w:t>
            </w:r>
          </w:p>
        </w:tc>
      </w:tr>
      <w:tr w:rsidR="00BF560D" w:rsidRPr="000A18A1" w14:paraId="5C28D303" w14:textId="77777777" w:rsidTr="00713C4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81" w:type="pct"/>
            <w:shd w:val="clear" w:color="auto" w:fill="auto"/>
            <w:vAlign w:val="center"/>
          </w:tcPr>
          <w:p w14:paraId="33A4EC9E" w14:textId="77777777" w:rsidR="00BF560D" w:rsidRPr="000A18A1" w:rsidRDefault="00BF560D" w:rsidP="00713C43">
            <w:pPr>
              <w:jc w:val="center"/>
              <w:rPr>
                <w:rFonts w:ascii="Arial" w:hAnsi="Arial" w:cs="Arial"/>
                <w:sz w:val="21"/>
                <w:szCs w:val="21"/>
              </w:rPr>
            </w:pPr>
            <w:bookmarkStart w:id="139" w:name="_Hlk141900017"/>
            <w:bookmarkStart w:id="140" w:name="_Hlk133585683"/>
            <w:r w:rsidRPr="000A18A1">
              <w:rPr>
                <w:rFonts w:ascii="Arial" w:hAnsi="Arial" w:cs="Arial"/>
                <w:sz w:val="21"/>
                <w:szCs w:val="21"/>
                <w:lang w:val="es-ES_tradnl"/>
              </w:rPr>
              <w:t>1.1.1</w:t>
            </w:r>
          </w:p>
        </w:tc>
        <w:tc>
          <w:tcPr>
            <w:tcW w:w="2536" w:type="pct"/>
            <w:shd w:val="clear" w:color="auto" w:fill="auto"/>
            <w:vAlign w:val="center"/>
          </w:tcPr>
          <w:p w14:paraId="5916458F" w14:textId="77777777" w:rsidR="00BF560D" w:rsidRPr="000A18A1" w:rsidRDefault="00BF560D" w:rsidP="00713C43">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Lavado de cisterna de 5 celdas de 260 m</w:t>
            </w:r>
            <w:r w:rsidRPr="000A18A1">
              <w:rPr>
                <w:rFonts w:ascii="Arial" w:hAnsi="Arial" w:cs="Arial"/>
                <w:sz w:val="21"/>
                <w:szCs w:val="21"/>
                <w:vertAlign w:val="superscript"/>
              </w:rPr>
              <w:t>3</w:t>
            </w:r>
            <w:r w:rsidRPr="000A18A1">
              <w:rPr>
                <w:rFonts w:ascii="Arial" w:hAnsi="Arial" w:cs="Arial"/>
                <w:sz w:val="21"/>
                <w:szCs w:val="21"/>
              </w:rPr>
              <w:t xml:space="preserve"> y cuarto de válvulas</w:t>
            </w:r>
            <w:r>
              <w:rPr>
                <w:rFonts w:ascii="Arial" w:hAnsi="Arial" w:cs="Arial"/>
                <w:sz w:val="21"/>
                <w:szCs w:val="21"/>
              </w:rPr>
              <w:t>.</w:t>
            </w:r>
          </w:p>
        </w:tc>
        <w:tc>
          <w:tcPr>
            <w:tcW w:w="600" w:type="pct"/>
            <w:shd w:val="clear" w:color="auto" w:fill="auto"/>
            <w:vAlign w:val="center"/>
          </w:tcPr>
          <w:p w14:paraId="467768D3"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w:t>
            </w:r>
          </w:p>
        </w:tc>
        <w:tc>
          <w:tcPr>
            <w:tcW w:w="524" w:type="pct"/>
            <w:shd w:val="clear" w:color="auto" w:fill="auto"/>
            <w:vAlign w:val="center"/>
          </w:tcPr>
          <w:p w14:paraId="6DFD336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658" w:type="pct"/>
            <w:shd w:val="clear" w:color="auto" w:fill="auto"/>
            <w:vAlign w:val="center"/>
          </w:tcPr>
          <w:p w14:paraId="25A8EA14" w14:textId="77777777" w:rsidR="00BF560D" w:rsidRPr="000A18A1" w:rsidRDefault="00BF560D" w:rsidP="00713C43">
            <w:pPr>
              <w:ind w:left="-107" w:right="-103"/>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Coyoacán-Linares</w:t>
            </w:r>
          </w:p>
        </w:tc>
      </w:tr>
      <w:bookmarkEnd w:id="139"/>
      <w:tr w:rsidR="00BF560D" w:rsidRPr="000A18A1" w14:paraId="4A1C4D5A" w14:textId="77777777" w:rsidTr="00713C43">
        <w:trPr>
          <w:trHeight w:val="567"/>
          <w:jc w:val="center"/>
        </w:trPr>
        <w:tc>
          <w:tcPr>
            <w:cnfStyle w:val="001000000000" w:firstRow="0" w:lastRow="0" w:firstColumn="1" w:lastColumn="0" w:oddVBand="0" w:evenVBand="0" w:oddHBand="0" w:evenHBand="0" w:firstRowFirstColumn="0" w:firstRowLastColumn="0" w:lastRowFirstColumn="0" w:lastRowLastColumn="0"/>
            <w:tcW w:w="681" w:type="pct"/>
            <w:shd w:val="clear" w:color="auto" w:fill="DAEEF3" w:themeFill="accent5" w:themeFillTint="33"/>
            <w:vAlign w:val="center"/>
          </w:tcPr>
          <w:p w14:paraId="2533FA73" w14:textId="77777777" w:rsidR="00BF560D" w:rsidRPr="000A18A1" w:rsidRDefault="00BF560D" w:rsidP="00713C43">
            <w:pPr>
              <w:jc w:val="center"/>
              <w:rPr>
                <w:rFonts w:ascii="Arial" w:hAnsi="Arial" w:cs="Arial"/>
                <w:sz w:val="21"/>
                <w:szCs w:val="21"/>
              </w:rPr>
            </w:pPr>
            <w:r w:rsidRPr="000A18A1">
              <w:rPr>
                <w:rFonts w:ascii="Arial" w:hAnsi="Arial" w:cs="Arial"/>
                <w:sz w:val="21"/>
                <w:szCs w:val="21"/>
                <w:lang w:val="es-ES_tradnl"/>
              </w:rPr>
              <w:t>1.1.2</w:t>
            </w:r>
          </w:p>
        </w:tc>
        <w:tc>
          <w:tcPr>
            <w:tcW w:w="2536" w:type="pct"/>
            <w:shd w:val="clear" w:color="auto" w:fill="DAEEF3" w:themeFill="accent5" w:themeFillTint="33"/>
            <w:vAlign w:val="center"/>
          </w:tcPr>
          <w:p w14:paraId="561BD7E1" w14:textId="77777777" w:rsidR="00BF560D" w:rsidRPr="000A18A1" w:rsidRDefault="00BF560D" w:rsidP="00713C43">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Lavado de cárcamo de 4.30 m</w:t>
            </w:r>
            <w:r w:rsidRPr="000A18A1">
              <w:rPr>
                <w:rFonts w:ascii="Arial" w:hAnsi="Arial" w:cs="Arial"/>
                <w:sz w:val="21"/>
                <w:szCs w:val="21"/>
                <w:vertAlign w:val="superscript"/>
              </w:rPr>
              <w:t>3</w:t>
            </w:r>
            <w:r w:rsidRPr="000A18A1">
              <w:rPr>
                <w:rFonts w:ascii="Arial" w:hAnsi="Arial" w:cs="Arial"/>
                <w:sz w:val="21"/>
                <w:szCs w:val="21"/>
              </w:rPr>
              <w:t xml:space="preserve"> </w:t>
            </w:r>
          </w:p>
        </w:tc>
        <w:tc>
          <w:tcPr>
            <w:tcW w:w="600" w:type="pct"/>
            <w:shd w:val="clear" w:color="auto" w:fill="DAEEF3" w:themeFill="accent5" w:themeFillTint="33"/>
            <w:vAlign w:val="center"/>
          </w:tcPr>
          <w:p w14:paraId="0535C53C"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w:t>
            </w:r>
          </w:p>
        </w:tc>
        <w:tc>
          <w:tcPr>
            <w:tcW w:w="524" w:type="pct"/>
            <w:shd w:val="clear" w:color="auto" w:fill="DAEEF3" w:themeFill="accent5" w:themeFillTint="33"/>
            <w:vAlign w:val="center"/>
          </w:tcPr>
          <w:p w14:paraId="7ADC30E3"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658" w:type="pct"/>
            <w:shd w:val="clear" w:color="auto" w:fill="DAEEF3" w:themeFill="accent5" w:themeFillTint="33"/>
          </w:tcPr>
          <w:p w14:paraId="6C4C671A" w14:textId="77777777" w:rsidR="00BF560D" w:rsidRPr="000A18A1" w:rsidRDefault="00BF560D" w:rsidP="00713C43">
            <w:pPr>
              <w:ind w:left="-107" w:right="-103"/>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Coyoacán-Linares</w:t>
            </w:r>
          </w:p>
        </w:tc>
      </w:tr>
      <w:tr w:rsidR="00BF560D" w:rsidRPr="000A18A1" w14:paraId="39310491" w14:textId="77777777" w:rsidTr="00713C4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81" w:type="pct"/>
            <w:shd w:val="clear" w:color="auto" w:fill="auto"/>
            <w:vAlign w:val="center"/>
          </w:tcPr>
          <w:p w14:paraId="3AD047BE" w14:textId="77777777" w:rsidR="00BF560D" w:rsidRPr="000A18A1" w:rsidRDefault="00BF560D" w:rsidP="00713C43">
            <w:pPr>
              <w:jc w:val="center"/>
              <w:rPr>
                <w:rFonts w:ascii="Arial" w:hAnsi="Arial" w:cs="Arial"/>
                <w:sz w:val="21"/>
                <w:szCs w:val="21"/>
              </w:rPr>
            </w:pPr>
            <w:r w:rsidRPr="000A18A1">
              <w:rPr>
                <w:rFonts w:ascii="Arial" w:hAnsi="Arial" w:cs="Arial"/>
                <w:sz w:val="21"/>
                <w:szCs w:val="21"/>
                <w:lang w:val="es-ES_tradnl"/>
              </w:rPr>
              <w:t>1.1.3</w:t>
            </w:r>
          </w:p>
        </w:tc>
        <w:tc>
          <w:tcPr>
            <w:tcW w:w="2536" w:type="pct"/>
            <w:shd w:val="clear" w:color="auto" w:fill="auto"/>
            <w:vAlign w:val="center"/>
          </w:tcPr>
          <w:p w14:paraId="635D19E4" w14:textId="77777777" w:rsidR="00BF560D" w:rsidRPr="000A18A1" w:rsidRDefault="00BF560D" w:rsidP="00713C43">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Lavado de cisterna de 2 celdas de 44 m</w:t>
            </w:r>
            <w:r w:rsidRPr="000A18A1">
              <w:rPr>
                <w:rFonts w:ascii="Arial" w:hAnsi="Arial" w:cs="Arial"/>
                <w:sz w:val="21"/>
                <w:szCs w:val="21"/>
                <w:vertAlign w:val="superscript"/>
              </w:rPr>
              <w:t>3</w:t>
            </w:r>
            <w:r w:rsidRPr="000A18A1">
              <w:rPr>
                <w:rFonts w:ascii="Arial" w:hAnsi="Arial" w:cs="Arial"/>
                <w:sz w:val="21"/>
                <w:szCs w:val="21"/>
              </w:rPr>
              <w:t xml:space="preserve"> cada una</w:t>
            </w:r>
          </w:p>
        </w:tc>
        <w:tc>
          <w:tcPr>
            <w:tcW w:w="600" w:type="pct"/>
            <w:shd w:val="clear" w:color="auto" w:fill="auto"/>
            <w:vAlign w:val="center"/>
          </w:tcPr>
          <w:p w14:paraId="05B71FD1"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w:t>
            </w:r>
          </w:p>
        </w:tc>
        <w:tc>
          <w:tcPr>
            <w:tcW w:w="524" w:type="pct"/>
            <w:shd w:val="clear" w:color="auto" w:fill="auto"/>
            <w:vAlign w:val="center"/>
          </w:tcPr>
          <w:p w14:paraId="5D4C3C3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658" w:type="pct"/>
            <w:shd w:val="clear" w:color="auto" w:fill="auto"/>
          </w:tcPr>
          <w:p w14:paraId="50ADDE2B" w14:textId="77777777" w:rsidR="00BF560D" w:rsidRPr="000A18A1" w:rsidRDefault="00BF560D" w:rsidP="00713C43">
            <w:pPr>
              <w:ind w:left="-107" w:right="-103"/>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Coyoacán-Linares</w:t>
            </w:r>
          </w:p>
        </w:tc>
      </w:tr>
      <w:tr w:rsidR="00BF560D" w:rsidRPr="000A18A1" w14:paraId="19C3E429" w14:textId="77777777" w:rsidTr="00713C43">
        <w:trPr>
          <w:trHeight w:val="283"/>
          <w:jc w:val="center"/>
        </w:trPr>
        <w:tc>
          <w:tcPr>
            <w:cnfStyle w:val="001000000000" w:firstRow="0" w:lastRow="0" w:firstColumn="1" w:lastColumn="0" w:oddVBand="0" w:evenVBand="0" w:oddHBand="0" w:evenHBand="0" w:firstRowFirstColumn="0" w:firstRowLastColumn="0" w:lastRowFirstColumn="0" w:lastRowLastColumn="0"/>
            <w:tcW w:w="681" w:type="pct"/>
            <w:shd w:val="clear" w:color="auto" w:fill="DAEEF3" w:themeFill="accent5" w:themeFillTint="33"/>
            <w:vAlign w:val="center"/>
          </w:tcPr>
          <w:p w14:paraId="28890C90" w14:textId="77777777" w:rsidR="00BF560D" w:rsidRPr="000A18A1" w:rsidRDefault="00BF560D" w:rsidP="00713C43">
            <w:pPr>
              <w:jc w:val="center"/>
              <w:rPr>
                <w:rFonts w:ascii="Arial" w:hAnsi="Arial" w:cs="Arial"/>
                <w:sz w:val="21"/>
                <w:szCs w:val="21"/>
              </w:rPr>
            </w:pPr>
            <w:r w:rsidRPr="000A18A1">
              <w:rPr>
                <w:rFonts w:ascii="Arial" w:hAnsi="Arial" w:cs="Arial"/>
                <w:sz w:val="21"/>
                <w:szCs w:val="21"/>
                <w:lang w:val="es-ES_tradnl"/>
              </w:rPr>
              <w:t>1.1.4</w:t>
            </w:r>
          </w:p>
        </w:tc>
        <w:tc>
          <w:tcPr>
            <w:tcW w:w="2536" w:type="pct"/>
            <w:shd w:val="clear" w:color="auto" w:fill="DAEEF3" w:themeFill="accent5" w:themeFillTint="33"/>
            <w:vAlign w:val="center"/>
          </w:tcPr>
          <w:p w14:paraId="2CB3BAA5" w14:textId="77777777" w:rsidR="00BF560D" w:rsidRPr="000A18A1" w:rsidRDefault="00BF560D" w:rsidP="00713C43">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Lavado de cisterna de 65 m</w:t>
            </w:r>
            <w:r w:rsidRPr="000A18A1">
              <w:rPr>
                <w:rFonts w:ascii="Arial" w:hAnsi="Arial" w:cs="Arial"/>
                <w:sz w:val="21"/>
                <w:szCs w:val="21"/>
                <w:vertAlign w:val="superscript"/>
              </w:rPr>
              <w:t xml:space="preserve">3 </w:t>
            </w:r>
          </w:p>
        </w:tc>
        <w:tc>
          <w:tcPr>
            <w:tcW w:w="600" w:type="pct"/>
            <w:shd w:val="clear" w:color="auto" w:fill="DAEEF3" w:themeFill="accent5" w:themeFillTint="33"/>
            <w:vAlign w:val="center"/>
          </w:tcPr>
          <w:p w14:paraId="060C069D"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w:t>
            </w:r>
          </w:p>
        </w:tc>
        <w:tc>
          <w:tcPr>
            <w:tcW w:w="524" w:type="pct"/>
            <w:shd w:val="clear" w:color="auto" w:fill="DAEEF3" w:themeFill="accent5" w:themeFillTint="33"/>
            <w:vAlign w:val="center"/>
          </w:tcPr>
          <w:p w14:paraId="16667121"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658" w:type="pct"/>
            <w:shd w:val="clear" w:color="auto" w:fill="DAEEF3" w:themeFill="accent5" w:themeFillTint="33"/>
            <w:vAlign w:val="center"/>
          </w:tcPr>
          <w:p w14:paraId="730ECC63" w14:textId="77777777" w:rsidR="00BF560D" w:rsidRPr="000A18A1" w:rsidRDefault="00BF560D" w:rsidP="00713C43">
            <w:pPr>
              <w:ind w:left="-107" w:right="-103"/>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w:t>
            </w:r>
          </w:p>
        </w:tc>
      </w:tr>
      <w:tr w:rsidR="00BF560D" w:rsidRPr="000A18A1" w14:paraId="10E74191" w14:textId="77777777" w:rsidTr="00713C43">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81" w:type="pct"/>
            <w:shd w:val="clear" w:color="auto" w:fill="auto"/>
            <w:vAlign w:val="center"/>
          </w:tcPr>
          <w:p w14:paraId="0B14A57B" w14:textId="77777777" w:rsidR="00BF560D" w:rsidRPr="000A18A1" w:rsidRDefault="00BF560D" w:rsidP="00713C43">
            <w:pPr>
              <w:jc w:val="center"/>
              <w:rPr>
                <w:rFonts w:ascii="Arial" w:hAnsi="Arial" w:cs="Arial"/>
                <w:sz w:val="21"/>
                <w:szCs w:val="21"/>
              </w:rPr>
            </w:pPr>
            <w:r w:rsidRPr="000A18A1">
              <w:rPr>
                <w:rFonts w:ascii="Arial" w:hAnsi="Arial" w:cs="Arial"/>
                <w:sz w:val="21"/>
                <w:szCs w:val="21"/>
                <w:lang w:val="es-ES_tradnl"/>
              </w:rPr>
              <w:t>1.1.5</w:t>
            </w:r>
          </w:p>
        </w:tc>
        <w:tc>
          <w:tcPr>
            <w:tcW w:w="2536" w:type="pct"/>
            <w:shd w:val="clear" w:color="auto" w:fill="auto"/>
            <w:vAlign w:val="center"/>
          </w:tcPr>
          <w:p w14:paraId="321D1615" w14:textId="77777777" w:rsidR="00BF560D" w:rsidRPr="000A18A1" w:rsidRDefault="00BF560D" w:rsidP="00713C43">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Lavado de cisterna de 111 m</w:t>
            </w:r>
            <w:r w:rsidRPr="000A18A1">
              <w:rPr>
                <w:rFonts w:ascii="Arial" w:hAnsi="Arial" w:cs="Arial"/>
                <w:sz w:val="21"/>
                <w:szCs w:val="21"/>
                <w:vertAlign w:val="superscript"/>
              </w:rPr>
              <w:t xml:space="preserve">3 </w:t>
            </w:r>
          </w:p>
        </w:tc>
        <w:tc>
          <w:tcPr>
            <w:tcW w:w="600" w:type="pct"/>
            <w:shd w:val="clear" w:color="auto" w:fill="auto"/>
            <w:vAlign w:val="center"/>
          </w:tcPr>
          <w:p w14:paraId="20E4F886"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w:t>
            </w:r>
          </w:p>
        </w:tc>
        <w:tc>
          <w:tcPr>
            <w:tcW w:w="524" w:type="pct"/>
            <w:shd w:val="clear" w:color="auto" w:fill="auto"/>
            <w:vAlign w:val="center"/>
          </w:tcPr>
          <w:p w14:paraId="0B1EFECE"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658" w:type="pct"/>
            <w:shd w:val="clear" w:color="auto" w:fill="auto"/>
            <w:vAlign w:val="center"/>
          </w:tcPr>
          <w:p w14:paraId="3F21DB4F" w14:textId="77777777" w:rsidR="00BF560D" w:rsidRPr="000A18A1" w:rsidRDefault="00BF560D" w:rsidP="00713C43">
            <w:pPr>
              <w:ind w:left="-107" w:right="-103"/>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w:t>
            </w:r>
          </w:p>
        </w:tc>
      </w:tr>
      <w:tr w:rsidR="00BF560D" w:rsidRPr="000A18A1" w14:paraId="2BEAA0E5" w14:textId="77777777" w:rsidTr="00713C43">
        <w:trPr>
          <w:trHeight w:val="283"/>
          <w:jc w:val="center"/>
        </w:trPr>
        <w:tc>
          <w:tcPr>
            <w:cnfStyle w:val="001000000000" w:firstRow="0" w:lastRow="0" w:firstColumn="1" w:lastColumn="0" w:oddVBand="0" w:evenVBand="0" w:oddHBand="0" w:evenHBand="0" w:firstRowFirstColumn="0" w:firstRowLastColumn="0" w:lastRowFirstColumn="0" w:lastRowLastColumn="0"/>
            <w:tcW w:w="681" w:type="pct"/>
            <w:shd w:val="clear" w:color="auto" w:fill="DAEEF3" w:themeFill="accent5" w:themeFillTint="33"/>
            <w:vAlign w:val="center"/>
          </w:tcPr>
          <w:p w14:paraId="12CAFF51" w14:textId="77777777" w:rsidR="00BF560D" w:rsidRPr="000A18A1" w:rsidRDefault="00BF560D" w:rsidP="00713C43">
            <w:pPr>
              <w:jc w:val="center"/>
              <w:rPr>
                <w:rFonts w:ascii="Arial" w:hAnsi="Arial" w:cs="Arial"/>
                <w:sz w:val="21"/>
                <w:szCs w:val="21"/>
              </w:rPr>
            </w:pPr>
            <w:r w:rsidRPr="000A18A1">
              <w:rPr>
                <w:rFonts w:ascii="Arial" w:hAnsi="Arial" w:cs="Arial"/>
                <w:sz w:val="21"/>
                <w:szCs w:val="21"/>
                <w:lang w:val="es-ES_tradnl"/>
              </w:rPr>
              <w:t>1.1.6</w:t>
            </w:r>
          </w:p>
        </w:tc>
        <w:tc>
          <w:tcPr>
            <w:tcW w:w="2536" w:type="pct"/>
            <w:shd w:val="clear" w:color="auto" w:fill="DAEEF3" w:themeFill="accent5" w:themeFillTint="33"/>
            <w:vAlign w:val="center"/>
          </w:tcPr>
          <w:p w14:paraId="10B17D47" w14:textId="77777777" w:rsidR="00BF560D" w:rsidRPr="000A18A1" w:rsidRDefault="00BF560D" w:rsidP="00713C43">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lavado de cisterna de 12.5 m</w:t>
            </w:r>
            <w:r w:rsidRPr="000A18A1">
              <w:rPr>
                <w:rFonts w:ascii="Arial" w:hAnsi="Arial" w:cs="Arial"/>
                <w:sz w:val="21"/>
                <w:szCs w:val="21"/>
                <w:vertAlign w:val="superscript"/>
              </w:rPr>
              <w:t>3</w:t>
            </w:r>
            <w:r w:rsidRPr="000A18A1">
              <w:rPr>
                <w:rFonts w:ascii="Arial" w:hAnsi="Arial" w:cs="Arial"/>
                <w:sz w:val="21"/>
                <w:szCs w:val="21"/>
              </w:rPr>
              <w:t xml:space="preserve"> </w:t>
            </w:r>
          </w:p>
        </w:tc>
        <w:tc>
          <w:tcPr>
            <w:tcW w:w="600" w:type="pct"/>
            <w:shd w:val="clear" w:color="auto" w:fill="DAEEF3" w:themeFill="accent5" w:themeFillTint="33"/>
            <w:vAlign w:val="center"/>
          </w:tcPr>
          <w:p w14:paraId="041FBEC6"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w:t>
            </w:r>
          </w:p>
        </w:tc>
        <w:tc>
          <w:tcPr>
            <w:tcW w:w="524" w:type="pct"/>
            <w:shd w:val="clear" w:color="auto" w:fill="DAEEF3" w:themeFill="accent5" w:themeFillTint="33"/>
            <w:vAlign w:val="center"/>
          </w:tcPr>
          <w:p w14:paraId="50E66B53"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658" w:type="pct"/>
            <w:shd w:val="clear" w:color="auto" w:fill="DAEEF3" w:themeFill="accent5" w:themeFillTint="33"/>
            <w:vAlign w:val="center"/>
          </w:tcPr>
          <w:p w14:paraId="32B02E3D" w14:textId="77777777" w:rsidR="00BF560D" w:rsidRPr="000A18A1" w:rsidRDefault="00BF560D" w:rsidP="00713C43">
            <w:pPr>
              <w:ind w:left="-107" w:right="-103"/>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Morelos</w:t>
            </w:r>
          </w:p>
        </w:tc>
      </w:tr>
      <w:tr w:rsidR="00BF560D" w:rsidRPr="000A18A1" w14:paraId="125334DD" w14:textId="77777777" w:rsidTr="00713C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 w:type="pct"/>
            <w:shd w:val="clear" w:color="auto" w:fill="auto"/>
            <w:vAlign w:val="center"/>
          </w:tcPr>
          <w:p w14:paraId="632B36A6" w14:textId="77777777" w:rsidR="00BF560D" w:rsidRPr="000A18A1" w:rsidRDefault="00BF560D" w:rsidP="00713C43">
            <w:pPr>
              <w:jc w:val="center"/>
              <w:rPr>
                <w:rFonts w:ascii="Arial" w:hAnsi="Arial" w:cs="Arial"/>
                <w:sz w:val="21"/>
                <w:szCs w:val="21"/>
              </w:rPr>
            </w:pPr>
            <w:r w:rsidRPr="000A18A1">
              <w:rPr>
                <w:rFonts w:ascii="Arial" w:hAnsi="Arial" w:cs="Arial"/>
                <w:sz w:val="21"/>
                <w:szCs w:val="21"/>
                <w:lang w:val="es-ES_tradnl"/>
              </w:rPr>
              <w:t>1.1.7</w:t>
            </w:r>
          </w:p>
        </w:tc>
        <w:tc>
          <w:tcPr>
            <w:tcW w:w="2536" w:type="pct"/>
            <w:shd w:val="clear" w:color="auto" w:fill="auto"/>
            <w:vAlign w:val="center"/>
          </w:tcPr>
          <w:p w14:paraId="0BDC66C2" w14:textId="77777777" w:rsidR="00BF560D" w:rsidRPr="000A18A1" w:rsidRDefault="00BF560D" w:rsidP="00713C43">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Lavado de 5 tanques de almacenamiento de 1100 </w:t>
            </w:r>
            <w:proofErr w:type="spellStart"/>
            <w:r w:rsidRPr="000A18A1">
              <w:rPr>
                <w:rFonts w:ascii="Arial" w:hAnsi="Arial" w:cs="Arial"/>
                <w:sz w:val="21"/>
                <w:szCs w:val="21"/>
              </w:rPr>
              <w:t>lts</w:t>
            </w:r>
            <w:proofErr w:type="spellEnd"/>
          </w:p>
        </w:tc>
        <w:tc>
          <w:tcPr>
            <w:tcW w:w="600" w:type="pct"/>
            <w:shd w:val="clear" w:color="auto" w:fill="auto"/>
            <w:vAlign w:val="center"/>
          </w:tcPr>
          <w:p w14:paraId="215EDBE6"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w:t>
            </w:r>
          </w:p>
        </w:tc>
        <w:tc>
          <w:tcPr>
            <w:tcW w:w="524" w:type="pct"/>
            <w:shd w:val="clear" w:color="auto" w:fill="auto"/>
            <w:vAlign w:val="center"/>
          </w:tcPr>
          <w:p w14:paraId="4F26BB9A"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658" w:type="pct"/>
            <w:shd w:val="clear" w:color="auto" w:fill="auto"/>
            <w:vAlign w:val="center"/>
          </w:tcPr>
          <w:p w14:paraId="1BF7F3DD" w14:textId="77777777" w:rsidR="00BF560D" w:rsidRPr="000A18A1" w:rsidRDefault="00BF560D" w:rsidP="00713C43">
            <w:pPr>
              <w:ind w:left="-107" w:right="-103"/>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Morelos</w:t>
            </w:r>
          </w:p>
        </w:tc>
      </w:tr>
      <w:tr w:rsidR="00BF560D" w:rsidRPr="000A18A1" w14:paraId="06C91D08" w14:textId="77777777" w:rsidTr="00713C43">
        <w:trPr>
          <w:trHeight w:val="283"/>
          <w:jc w:val="center"/>
        </w:trPr>
        <w:tc>
          <w:tcPr>
            <w:cnfStyle w:val="001000000000" w:firstRow="0" w:lastRow="0" w:firstColumn="1" w:lastColumn="0" w:oddVBand="0" w:evenVBand="0" w:oddHBand="0" w:evenHBand="0" w:firstRowFirstColumn="0" w:firstRowLastColumn="0" w:lastRowFirstColumn="0" w:lastRowLastColumn="0"/>
            <w:tcW w:w="681" w:type="pct"/>
            <w:shd w:val="clear" w:color="auto" w:fill="DAEEF3" w:themeFill="accent5" w:themeFillTint="33"/>
            <w:vAlign w:val="center"/>
          </w:tcPr>
          <w:p w14:paraId="1D1FB204" w14:textId="77777777" w:rsidR="00BF560D" w:rsidRPr="000A18A1" w:rsidRDefault="00BF560D" w:rsidP="00713C43">
            <w:pPr>
              <w:jc w:val="center"/>
              <w:rPr>
                <w:rFonts w:ascii="Arial" w:hAnsi="Arial" w:cs="Arial"/>
                <w:sz w:val="21"/>
                <w:szCs w:val="21"/>
              </w:rPr>
            </w:pPr>
            <w:r w:rsidRPr="000A18A1">
              <w:rPr>
                <w:rFonts w:ascii="Arial" w:hAnsi="Arial" w:cs="Arial"/>
                <w:sz w:val="21"/>
                <w:szCs w:val="21"/>
                <w:lang w:val="es-ES_tradnl"/>
              </w:rPr>
              <w:t>1.1.8</w:t>
            </w:r>
          </w:p>
        </w:tc>
        <w:tc>
          <w:tcPr>
            <w:tcW w:w="2536" w:type="pct"/>
            <w:shd w:val="clear" w:color="auto" w:fill="DAEEF3" w:themeFill="accent5" w:themeFillTint="33"/>
            <w:vAlign w:val="center"/>
          </w:tcPr>
          <w:p w14:paraId="63FD11FA" w14:textId="77777777" w:rsidR="00BF560D" w:rsidRPr="000A18A1" w:rsidRDefault="00BF560D" w:rsidP="00713C43">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Lavado de 1 tanque de almacenamiento de 1100 </w:t>
            </w:r>
            <w:proofErr w:type="spellStart"/>
            <w:r w:rsidRPr="000A18A1">
              <w:rPr>
                <w:rFonts w:ascii="Arial" w:hAnsi="Arial" w:cs="Arial"/>
                <w:sz w:val="21"/>
                <w:szCs w:val="21"/>
              </w:rPr>
              <w:t>lts</w:t>
            </w:r>
            <w:proofErr w:type="spellEnd"/>
          </w:p>
        </w:tc>
        <w:tc>
          <w:tcPr>
            <w:tcW w:w="600" w:type="pct"/>
            <w:shd w:val="clear" w:color="auto" w:fill="DAEEF3" w:themeFill="accent5" w:themeFillTint="33"/>
            <w:vAlign w:val="center"/>
          </w:tcPr>
          <w:p w14:paraId="7EA78B71"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w:t>
            </w:r>
          </w:p>
        </w:tc>
        <w:tc>
          <w:tcPr>
            <w:tcW w:w="524" w:type="pct"/>
            <w:shd w:val="clear" w:color="auto" w:fill="DAEEF3" w:themeFill="accent5" w:themeFillTint="33"/>
            <w:vAlign w:val="center"/>
          </w:tcPr>
          <w:p w14:paraId="7C9D7644"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658" w:type="pct"/>
            <w:shd w:val="clear" w:color="auto" w:fill="DAEEF3" w:themeFill="accent5" w:themeFillTint="33"/>
            <w:vAlign w:val="center"/>
          </w:tcPr>
          <w:p w14:paraId="3FCF1799" w14:textId="77777777" w:rsidR="00BF560D" w:rsidRPr="000A18A1" w:rsidRDefault="00BF560D" w:rsidP="00713C43">
            <w:pPr>
              <w:ind w:left="-107" w:right="-103"/>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Uruguay</w:t>
            </w:r>
          </w:p>
        </w:tc>
      </w:tr>
      <w:tr w:rsidR="00BF560D" w:rsidRPr="000A18A1" w14:paraId="6993D95F" w14:textId="77777777" w:rsidTr="00713C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 w:type="pct"/>
            <w:shd w:val="clear" w:color="auto" w:fill="auto"/>
            <w:vAlign w:val="center"/>
          </w:tcPr>
          <w:p w14:paraId="6C6B6437" w14:textId="77777777" w:rsidR="00BF560D" w:rsidRPr="000A18A1" w:rsidRDefault="00BF560D" w:rsidP="00713C43">
            <w:pPr>
              <w:jc w:val="center"/>
              <w:rPr>
                <w:rFonts w:ascii="Arial" w:hAnsi="Arial" w:cs="Arial"/>
                <w:sz w:val="21"/>
                <w:szCs w:val="21"/>
              </w:rPr>
            </w:pPr>
            <w:r w:rsidRPr="000A18A1">
              <w:rPr>
                <w:rFonts w:ascii="Arial" w:hAnsi="Arial" w:cs="Arial"/>
                <w:sz w:val="21"/>
                <w:szCs w:val="21"/>
                <w:lang w:val="es-ES_tradnl"/>
              </w:rPr>
              <w:t>1.1.9</w:t>
            </w:r>
          </w:p>
        </w:tc>
        <w:tc>
          <w:tcPr>
            <w:tcW w:w="2536" w:type="pct"/>
            <w:shd w:val="clear" w:color="auto" w:fill="auto"/>
            <w:vAlign w:val="center"/>
          </w:tcPr>
          <w:p w14:paraId="6EF0878A" w14:textId="77777777" w:rsidR="00BF560D" w:rsidRPr="000A18A1" w:rsidRDefault="00BF560D" w:rsidP="00713C43">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Lavado de cisterna de 920 m</w:t>
            </w:r>
            <w:r w:rsidRPr="000A18A1">
              <w:rPr>
                <w:rFonts w:ascii="Arial" w:hAnsi="Arial" w:cs="Arial"/>
                <w:sz w:val="21"/>
                <w:szCs w:val="21"/>
                <w:vertAlign w:val="superscript"/>
              </w:rPr>
              <w:t>3</w:t>
            </w:r>
            <w:r w:rsidRPr="000A18A1">
              <w:rPr>
                <w:rFonts w:ascii="Arial" w:hAnsi="Arial" w:cs="Arial"/>
                <w:sz w:val="21"/>
                <w:szCs w:val="21"/>
              </w:rPr>
              <w:t xml:space="preserve"> (de 2 celdas, dividida en 3 secciones). </w:t>
            </w:r>
          </w:p>
        </w:tc>
        <w:tc>
          <w:tcPr>
            <w:tcW w:w="600" w:type="pct"/>
            <w:shd w:val="clear" w:color="auto" w:fill="auto"/>
            <w:vAlign w:val="center"/>
          </w:tcPr>
          <w:p w14:paraId="1C8CB93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w:t>
            </w:r>
          </w:p>
        </w:tc>
        <w:tc>
          <w:tcPr>
            <w:tcW w:w="524" w:type="pct"/>
            <w:shd w:val="clear" w:color="auto" w:fill="auto"/>
            <w:vAlign w:val="center"/>
          </w:tcPr>
          <w:p w14:paraId="5DA92A3F"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658" w:type="pct"/>
            <w:shd w:val="clear" w:color="auto" w:fill="auto"/>
            <w:vAlign w:val="center"/>
          </w:tcPr>
          <w:p w14:paraId="3DC69B7D" w14:textId="77777777" w:rsidR="00BF560D" w:rsidRPr="000A18A1" w:rsidRDefault="00BF560D" w:rsidP="00713C43">
            <w:pPr>
              <w:ind w:left="-107" w:right="-103"/>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w:t>
            </w:r>
          </w:p>
          <w:p w14:paraId="0747D3C5" w14:textId="77777777" w:rsidR="00BF560D" w:rsidRPr="000A18A1" w:rsidRDefault="00BF560D" w:rsidP="00713C43">
            <w:pPr>
              <w:ind w:left="-107" w:right="-103"/>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Edificio A</w:t>
            </w:r>
          </w:p>
        </w:tc>
      </w:tr>
      <w:tr w:rsidR="00BF560D" w:rsidRPr="000A18A1" w14:paraId="46D48F3F" w14:textId="77777777" w:rsidTr="00713C43">
        <w:trPr>
          <w:jc w:val="center"/>
        </w:trPr>
        <w:tc>
          <w:tcPr>
            <w:cnfStyle w:val="001000000000" w:firstRow="0" w:lastRow="0" w:firstColumn="1" w:lastColumn="0" w:oddVBand="0" w:evenVBand="0" w:oddHBand="0" w:evenHBand="0" w:firstRowFirstColumn="0" w:firstRowLastColumn="0" w:lastRowFirstColumn="0" w:lastRowLastColumn="0"/>
            <w:tcW w:w="681" w:type="pct"/>
            <w:shd w:val="clear" w:color="auto" w:fill="DAEEF3" w:themeFill="accent5" w:themeFillTint="33"/>
            <w:vAlign w:val="center"/>
          </w:tcPr>
          <w:p w14:paraId="6807032D" w14:textId="77777777" w:rsidR="00BF560D" w:rsidRPr="000A18A1" w:rsidRDefault="00BF560D" w:rsidP="00713C43">
            <w:pPr>
              <w:jc w:val="center"/>
              <w:rPr>
                <w:rFonts w:ascii="Arial" w:hAnsi="Arial" w:cs="Arial"/>
                <w:sz w:val="21"/>
                <w:szCs w:val="21"/>
              </w:rPr>
            </w:pPr>
            <w:r w:rsidRPr="000A18A1">
              <w:rPr>
                <w:rFonts w:ascii="Arial" w:hAnsi="Arial" w:cs="Arial"/>
                <w:sz w:val="21"/>
                <w:szCs w:val="21"/>
                <w:lang w:val="es-ES_tradnl"/>
              </w:rPr>
              <w:t>1.1.10</w:t>
            </w:r>
          </w:p>
        </w:tc>
        <w:tc>
          <w:tcPr>
            <w:tcW w:w="2536" w:type="pct"/>
            <w:shd w:val="clear" w:color="auto" w:fill="DAEEF3" w:themeFill="accent5" w:themeFillTint="33"/>
            <w:vAlign w:val="center"/>
          </w:tcPr>
          <w:p w14:paraId="7011C43D"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trike/>
                <w:sz w:val="21"/>
                <w:szCs w:val="21"/>
              </w:rPr>
            </w:pPr>
            <w:r w:rsidRPr="000A18A1">
              <w:rPr>
                <w:rFonts w:ascii="Arial" w:hAnsi="Arial" w:cs="Arial"/>
                <w:sz w:val="21"/>
                <w:szCs w:val="21"/>
              </w:rPr>
              <w:t xml:space="preserve">Lavado de cisterna pluvial de 2 celdas de 131 m3 cada una, 1 sección de sedimentación de 7 m³, 2 celdas de 7m³, 1 celda de 30 m³ y limpieza de filtro de agua pluvial zona de </w:t>
            </w:r>
            <w:proofErr w:type="spellStart"/>
            <w:r w:rsidRPr="000A18A1">
              <w:rPr>
                <w:rFonts w:ascii="Arial" w:hAnsi="Arial" w:cs="Arial"/>
                <w:sz w:val="21"/>
                <w:szCs w:val="21"/>
              </w:rPr>
              <w:t>Kumaru</w:t>
            </w:r>
            <w:proofErr w:type="spellEnd"/>
            <w:r w:rsidRPr="000A18A1">
              <w:rPr>
                <w:rFonts w:ascii="Arial" w:hAnsi="Arial" w:cs="Arial"/>
                <w:sz w:val="21"/>
                <w:szCs w:val="21"/>
              </w:rPr>
              <w:t>.</w:t>
            </w:r>
          </w:p>
        </w:tc>
        <w:tc>
          <w:tcPr>
            <w:tcW w:w="600" w:type="pct"/>
            <w:shd w:val="clear" w:color="auto" w:fill="DAEEF3" w:themeFill="accent5" w:themeFillTint="33"/>
            <w:vAlign w:val="center"/>
          </w:tcPr>
          <w:p w14:paraId="74A251C4"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w:t>
            </w:r>
          </w:p>
        </w:tc>
        <w:tc>
          <w:tcPr>
            <w:tcW w:w="524" w:type="pct"/>
            <w:shd w:val="clear" w:color="auto" w:fill="DAEEF3" w:themeFill="accent5" w:themeFillTint="33"/>
            <w:vAlign w:val="center"/>
          </w:tcPr>
          <w:p w14:paraId="1227C4EA"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658" w:type="pct"/>
            <w:shd w:val="clear" w:color="auto" w:fill="DAEEF3" w:themeFill="accent5" w:themeFillTint="33"/>
            <w:vAlign w:val="center"/>
          </w:tcPr>
          <w:p w14:paraId="1ABA1077" w14:textId="77777777" w:rsidR="00BF560D" w:rsidRPr="000A18A1" w:rsidRDefault="00BF560D" w:rsidP="00713C43">
            <w:pPr>
              <w:ind w:left="-107" w:right="-103"/>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w:t>
            </w:r>
          </w:p>
          <w:p w14:paraId="6F165555" w14:textId="77777777" w:rsidR="00BF560D" w:rsidRPr="000A18A1" w:rsidRDefault="00BF560D" w:rsidP="00713C43">
            <w:pPr>
              <w:ind w:left="-107" w:right="-103"/>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Edificio A</w:t>
            </w:r>
          </w:p>
        </w:tc>
      </w:tr>
      <w:tr w:rsidR="00BF560D" w:rsidRPr="000A18A1" w14:paraId="0C315B9B" w14:textId="77777777" w:rsidTr="00713C4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81" w:type="pct"/>
            <w:shd w:val="clear" w:color="auto" w:fill="auto"/>
            <w:vAlign w:val="center"/>
          </w:tcPr>
          <w:p w14:paraId="638836FB" w14:textId="77777777" w:rsidR="00BF560D" w:rsidRPr="000A18A1" w:rsidRDefault="00BF560D" w:rsidP="00713C43">
            <w:pPr>
              <w:jc w:val="center"/>
              <w:rPr>
                <w:rFonts w:ascii="Arial" w:hAnsi="Arial" w:cs="Arial"/>
                <w:sz w:val="21"/>
                <w:szCs w:val="21"/>
              </w:rPr>
            </w:pPr>
            <w:r w:rsidRPr="000A18A1">
              <w:rPr>
                <w:rFonts w:ascii="Arial" w:hAnsi="Arial" w:cs="Arial"/>
                <w:sz w:val="21"/>
                <w:szCs w:val="21"/>
                <w:lang w:val="es-ES_tradnl"/>
              </w:rPr>
              <w:t>1.1.11</w:t>
            </w:r>
          </w:p>
        </w:tc>
        <w:tc>
          <w:tcPr>
            <w:tcW w:w="2536" w:type="pct"/>
            <w:shd w:val="clear" w:color="auto" w:fill="auto"/>
            <w:vAlign w:val="center"/>
          </w:tcPr>
          <w:p w14:paraId="7BB225E1" w14:textId="77777777" w:rsidR="00BF560D" w:rsidRPr="000A18A1" w:rsidRDefault="00BF560D" w:rsidP="00713C43">
            <w:pPr>
              <w:cnfStyle w:val="000000100000" w:firstRow="0" w:lastRow="0" w:firstColumn="0" w:lastColumn="0" w:oddVBand="0" w:evenVBand="0" w:oddHBand="1" w:evenHBand="0" w:firstRowFirstColumn="0" w:firstRowLastColumn="0" w:lastRowFirstColumn="0" w:lastRowLastColumn="0"/>
              <w:rPr>
                <w:rFonts w:ascii="Arial" w:hAnsi="Arial" w:cs="Arial"/>
                <w:strike/>
                <w:sz w:val="21"/>
                <w:szCs w:val="21"/>
              </w:rPr>
            </w:pPr>
            <w:r w:rsidRPr="000A18A1">
              <w:rPr>
                <w:rFonts w:ascii="Arial" w:hAnsi="Arial" w:cs="Arial"/>
                <w:sz w:val="21"/>
                <w:szCs w:val="21"/>
              </w:rPr>
              <w:t xml:space="preserve">Lavado de 1 tanque de almacenamiento de 1100 </w:t>
            </w:r>
            <w:proofErr w:type="spellStart"/>
            <w:r w:rsidRPr="000A18A1">
              <w:rPr>
                <w:rFonts w:ascii="Arial" w:hAnsi="Arial" w:cs="Arial"/>
                <w:sz w:val="21"/>
                <w:szCs w:val="21"/>
              </w:rPr>
              <w:t>lts</w:t>
            </w:r>
            <w:proofErr w:type="spellEnd"/>
            <w:r w:rsidRPr="000A18A1">
              <w:rPr>
                <w:rFonts w:ascii="Arial" w:hAnsi="Arial" w:cs="Arial"/>
                <w:sz w:val="21"/>
                <w:szCs w:val="21"/>
              </w:rPr>
              <w:t xml:space="preserve"> dedicado a CHILLERS</w:t>
            </w:r>
          </w:p>
        </w:tc>
        <w:tc>
          <w:tcPr>
            <w:tcW w:w="600" w:type="pct"/>
            <w:shd w:val="clear" w:color="auto" w:fill="auto"/>
            <w:vAlign w:val="center"/>
          </w:tcPr>
          <w:p w14:paraId="7C641BC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w:t>
            </w:r>
          </w:p>
        </w:tc>
        <w:tc>
          <w:tcPr>
            <w:tcW w:w="524" w:type="pct"/>
            <w:shd w:val="clear" w:color="auto" w:fill="auto"/>
            <w:vAlign w:val="center"/>
          </w:tcPr>
          <w:p w14:paraId="27898E1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658" w:type="pct"/>
            <w:shd w:val="clear" w:color="auto" w:fill="auto"/>
            <w:vAlign w:val="center"/>
          </w:tcPr>
          <w:p w14:paraId="631BB249" w14:textId="77777777" w:rsidR="00BF560D" w:rsidRPr="000A18A1" w:rsidRDefault="00BF560D" w:rsidP="00713C43">
            <w:pPr>
              <w:ind w:left="-107" w:right="-103"/>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w:t>
            </w:r>
          </w:p>
          <w:p w14:paraId="38937662" w14:textId="77777777" w:rsidR="00BF560D" w:rsidRPr="000A18A1" w:rsidRDefault="00BF560D" w:rsidP="00713C43">
            <w:pPr>
              <w:ind w:left="-107" w:right="-103"/>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Edificio A</w:t>
            </w:r>
          </w:p>
        </w:tc>
      </w:tr>
      <w:tr w:rsidR="00BF560D" w:rsidRPr="000A18A1" w14:paraId="539859E0" w14:textId="77777777" w:rsidTr="00713C43">
        <w:trPr>
          <w:trHeight w:val="567"/>
          <w:jc w:val="center"/>
        </w:trPr>
        <w:tc>
          <w:tcPr>
            <w:cnfStyle w:val="001000000000" w:firstRow="0" w:lastRow="0" w:firstColumn="1" w:lastColumn="0" w:oddVBand="0" w:evenVBand="0" w:oddHBand="0" w:evenHBand="0" w:firstRowFirstColumn="0" w:firstRowLastColumn="0" w:lastRowFirstColumn="0" w:lastRowLastColumn="0"/>
            <w:tcW w:w="681" w:type="pct"/>
            <w:shd w:val="clear" w:color="auto" w:fill="DAEEF3" w:themeFill="accent5" w:themeFillTint="33"/>
            <w:vAlign w:val="center"/>
          </w:tcPr>
          <w:p w14:paraId="5C940028" w14:textId="77777777" w:rsidR="00BF560D" w:rsidRPr="000A18A1" w:rsidRDefault="00BF560D" w:rsidP="00713C43">
            <w:pPr>
              <w:jc w:val="center"/>
              <w:rPr>
                <w:rFonts w:ascii="Arial" w:hAnsi="Arial" w:cs="Arial"/>
                <w:sz w:val="21"/>
                <w:szCs w:val="21"/>
              </w:rPr>
            </w:pPr>
            <w:r w:rsidRPr="000A18A1">
              <w:rPr>
                <w:rFonts w:ascii="Arial" w:hAnsi="Arial" w:cs="Arial"/>
                <w:sz w:val="21"/>
                <w:szCs w:val="21"/>
                <w:lang w:val="es-ES_tradnl"/>
              </w:rPr>
              <w:t>1.1.12</w:t>
            </w:r>
          </w:p>
        </w:tc>
        <w:tc>
          <w:tcPr>
            <w:tcW w:w="2536" w:type="pct"/>
            <w:shd w:val="clear" w:color="auto" w:fill="DAEEF3" w:themeFill="accent5" w:themeFillTint="33"/>
            <w:vAlign w:val="center"/>
          </w:tcPr>
          <w:p w14:paraId="34D6D6DF" w14:textId="77777777" w:rsidR="00BF560D" w:rsidRPr="000A18A1" w:rsidRDefault="00BF560D" w:rsidP="00713C43">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Desinfección de cisterna de 5 celdas de 260 m</w:t>
            </w:r>
            <w:r w:rsidRPr="000A18A1">
              <w:rPr>
                <w:rFonts w:ascii="Arial" w:hAnsi="Arial" w:cs="Arial"/>
                <w:sz w:val="21"/>
                <w:szCs w:val="21"/>
                <w:vertAlign w:val="superscript"/>
              </w:rPr>
              <w:t>3</w:t>
            </w:r>
            <w:r w:rsidRPr="000A18A1">
              <w:rPr>
                <w:rFonts w:ascii="Arial" w:hAnsi="Arial" w:cs="Arial"/>
                <w:sz w:val="21"/>
                <w:szCs w:val="21"/>
              </w:rPr>
              <w:t xml:space="preserve"> </w:t>
            </w:r>
          </w:p>
        </w:tc>
        <w:tc>
          <w:tcPr>
            <w:tcW w:w="600" w:type="pct"/>
            <w:shd w:val="clear" w:color="auto" w:fill="DAEEF3" w:themeFill="accent5" w:themeFillTint="33"/>
            <w:vAlign w:val="center"/>
          </w:tcPr>
          <w:p w14:paraId="30FE08C5"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w:t>
            </w:r>
          </w:p>
        </w:tc>
        <w:tc>
          <w:tcPr>
            <w:tcW w:w="524" w:type="pct"/>
            <w:shd w:val="clear" w:color="auto" w:fill="DAEEF3" w:themeFill="accent5" w:themeFillTint="33"/>
            <w:vAlign w:val="center"/>
          </w:tcPr>
          <w:p w14:paraId="1CA34CA7"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658" w:type="pct"/>
            <w:shd w:val="clear" w:color="auto" w:fill="DAEEF3" w:themeFill="accent5" w:themeFillTint="33"/>
          </w:tcPr>
          <w:p w14:paraId="3FC06967" w14:textId="77777777" w:rsidR="00BF560D" w:rsidRPr="000A18A1" w:rsidRDefault="00BF560D" w:rsidP="00713C43">
            <w:pPr>
              <w:ind w:left="-107" w:right="-103"/>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Coyoacán-Linares</w:t>
            </w:r>
          </w:p>
        </w:tc>
      </w:tr>
      <w:tr w:rsidR="00BF560D" w:rsidRPr="000A18A1" w14:paraId="498942AE" w14:textId="77777777" w:rsidTr="00713C4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81" w:type="pct"/>
            <w:shd w:val="clear" w:color="auto" w:fill="auto"/>
            <w:vAlign w:val="center"/>
          </w:tcPr>
          <w:p w14:paraId="16BCCED4" w14:textId="77777777" w:rsidR="00BF560D" w:rsidRPr="000A18A1" w:rsidRDefault="00BF560D" w:rsidP="00713C43">
            <w:pPr>
              <w:jc w:val="center"/>
              <w:rPr>
                <w:rFonts w:ascii="Arial" w:hAnsi="Arial" w:cs="Arial"/>
                <w:sz w:val="21"/>
                <w:szCs w:val="21"/>
              </w:rPr>
            </w:pPr>
            <w:r w:rsidRPr="000A18A1">
              <w:rPr>
                <w:rFonts w:ascii="Arial" w:hAnsi="Arial" w:cs="Arial"/>
                <w:sz w:val="21"/>
                <w:szCs w:val="21"/>
                <w:lang w:val="es-ES_tradnl"/>
              </w:rPr>
              <w:t>1.1.13</w:t>
            </w:r>
          </w:p>
        </w:tc>
        <w:tc>
          <w:tcPr>
            <w:tcW w:w="2536" w:type="pct"/>
            <w:shd w:val="clear" w:color="auto" w:fill="auto"/>
            <w:vAlign w:val="center"/>
          </w:tcPr>
          <w:p w14:paraId="6457566F" w14:textId="77777777" w:rsidR="00BF560D" w:rsidRPr="000A18A1" w:rsidRDefault="00BF560D" w:rsidP="00713C43">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Desinfección de cárcamo de 4.30 m</w:t>
            </w:r>
            <w:r w:rsidRPr="000A18A1">
              <w:rPr>
                <w:rFonts w:ascii="Arial" w:hAnsi="Arial" w:cs="Arial"/>
                <w:sz w:val="21"/>
                <w:szCs w:val="21"/>
                <w:vertAlign w:val="superscript"/>
              </w:rPr>
              <w:t xml:space="preserve">3 </w:t>
            </w:r>
          </w:p>
        </w:tc>
        <w:tc>
          <w:tcPr>
            <w:tcW w:w="600" w:type="pct"/>
            <w:shd w:val="clear" w:color="auto" w:fill="auto"/>
            <w:vAlign w:val="center"/>
          </w:tcPr>
          <w:p w14:paraId="059BBBBE"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w:t>
            </w:r>
          </w:p>
        </w:tc>
        <w:tc>
          <w:tcPr>
            <w:tcW w:w="524" w:type="pct"/>
            <w:shd w:val="clear" w:color="auto" w:fill="auto"/>
            <w:vAlign w:val="center"/>
          </w:tcPr>
          <w:p w14:paraId="427E0C3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658" w:type="pct"/>
            <w:shd w:val="clear" w:color="auto" w:fill="auto"/>
          </w:tcPr>
          <w:p w14:paraId="78A7698D" w14:textId="77777777" w:rsidR="00BF560D" w:rsidRPr="000A18A1" w:rsidRDefault="00BF560D" w:rsidP="00713C43">
            <w:pPr>
              <w:ind w:left="-107" w:right="-103"/>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Coyoacán-Linares</w:t>
            </w:r>
          </w:p>
        </w:tc>
      </w:tr>
      <w:tr w:rsidR="00BF560D" w:rsidRPr="000A18A1" w14:paraId="1472F3D1" w14:textId="77777777" w:rsidTr="00713C43">
        <w:trPr>
          <w:trHeight w:val="567"/>
          <w:jc w:val="center"/>
        </w:trPr>
        <w:tc>
          <w:tcPr>
            <w:cnfStyle w:val="001000000000" w:firstRow="0" w:lastRow="0" w:firstColumn="1" w:lastColumn="0" w:oddVBand="0" w:evenVBand="0" w:oddHBand="0" w:evenHBand="0" w:firstRowFirstColumn="0" w:firstRowLastColumn="0" w:lastRowFirstColumn="0" w:lastRowLastColumn="0"/>
            <w:tcW w:w="681" w:type="pct"/>
            <w:shd w:val="clear" w:color="auto" w:fill="DAEEF3" w:themeFill="accent5" w:themeFillTint="33"/>
            <w:vAlign w:val="center"/>
          </w:tcPr>
          <w:p w14:paraId="31CFDBD0" w14:textId="77777777" w:rsidR="00BF560D" w:rsidRPr="000A18A1" w:rsidRDefault="00BF560D" w:rsidP="00713C43">
            <w:pPr>
              <w:jc w:val="center"/>
              <w:rPr>
                <w:rFonts w:ascii="Arial" w:hAnsi="Arial" w:cs="Arial"/>
                <w:sz w:val="21"/>
                <w:szCs w:val="21"/>
              </w:rPr>
            </w:pPr>
            <w:r w:rsidRPr="000A18A1">
              <w:rPr>
                <w:rFonts w:ascii="Arial" w:hAnsi="Arial" w:cs="Arial"/>
                <w:sz w:val="21"/>
                <w:szCs w:val="21"/>
                <w:lang w:val="es-ES_tradnl"/>
              </w:rPr>
              <w:t>1.1.14</w:t>
            </w:r>
          </w:p>
        </w:tc>
        <w:tc>
          <w:tcPr>
            <w:tcW w:w="2536" w:type="pct"/>
            <w:shd w:val="clear" w:color="auto" w:fill="DAEEF3" w:themeFill="accent5" w:themeFillTint="33"/>
            <w:vAlign w:val="center"/>
          </w:tcPr>
          <w:p w14:paraId="0E3082CC" w14:textId="77777777" w:rsidR="00BF560D" w:rsidRPr="000A18A1" w:rsidRDefault="00BF560D" w:rsidP="00713C43">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Desinfección de cisterna de 2 celdas de 44 m</w:t>
            </w:r>
            <w:r w:rsidRPr="000A18A1">
              <w:rPr>
                <w:rFonts w:ascii="Arial" w:hAnsi="Arial" w:cs="Arial"/>
                <w:sz w:val="21"/>
                <w:szCs w:val="21"/>
                <w:vertAlign w:val="superscript"/>
              </w:rPr>
              <w:t>3</w:t>
            </w:r>
            <w:r w:rsidRPr="000A18A1">
              <w:rPr>
                <w:rFonts w:ascii="Arial" w:hAnsi="Arial" w:cs="Arial"/>
                <w:sz w:val="21"/>
                <w:szCs w:val="21"/>
              </w:rPr>
              <w:t xml:space="preserve"> cada una</w:t>
            </w:r>
          </w:p>
        </w:tc>
        <w:tc>
          <w:tcPr>
            <w:tcW w:w="600" w:type="pct"/>
            <w:shd w:val="clear" w:color="auto" w:fill="DAEEF3" w:themeFill="accent5" w:themeFillTint="33"/>
            <w:vAlign w:val="center"/>
          </w:tcPr>
          <w:p w14:paraId="7616837A"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w:t>
            </w:r>
          </w:p>
        </w:tc>
        <w:tc>
          <w:tcPr>
            <w:tcW w:w="524" w:type="pct"/>
            <w:shd w:val="clear" w:color="auto" w:fill="DAEEF3" w:themeFill="accent5" w:themeFillTint="33"/>
            <w:vAlign w:val="center"/>
          </w:tcPr>
          <w:p w14:paraId="58BEE870"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658" w:type="pct"/>
            <w:shd w:val="clear" w:color="auto" w:fill="DAEEF3" w:themeFill="accent5" w:themeFillTint="33"/>
          </w:tcPr>
          <w:p w14:paraId="2EE7FA1D" w14:textId="77777777" w:rsidR="00BF560D" w:rsidRPr="000A18A1" w:rsidRDefault="00BF560D" w:rsidP="00713C43">
            <w:pPr>
              <w:ind w:left="-107" w:right="-103"/>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Coyoacán-Linares</w:t>
            </w:r>
          </w:p>
        </w:tc>
      </w:tr>
      <w:tr w:rsidR="00BF560D" w:rsidRPr="000A18A1" w14:paraId="2392937D" w14:textId="77777777" w:rsidTr="00713C43">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81" w:type="pct"/>
            <w:shd w:val="clear" w:color="auto" w:fill="auto"/>
            <w:vAlign w:val="center"/>
          </w:tcPr>
          <w:p w14:paraId="19006521" w14:textId="77777777" w:rsidR="00BF560D" w:rsidRPr="000A18A1" w:rsidRDefault="00BF560D" w:rsidP="00713C43">
            <w:pPr>
              <w:jc w:val="center"/>
              <w:rPr>
                <w:rFonts w:ascii="Arial" w:hAnsi="Arial" w:cs="Arial"/>
                <w:sz w:val="21"/>
                <w:szCs w:val="21"/>
              </w:rPr>
            </w:pPr>
            <w:r w:rsidRPr="000A18A1">
              <w:rPr>
                <w:rFonts w:ascii="Arial" w:hAnsi="Arial" w:cs="Arial"/>
                <w:sz w:val="21"/>
                <w:szCs w:val="21"/>
                <w:lang w:val="es-ES_tradnl"/>
              </w:rPr>
              <w:t>1.1.15</w:t>
            </w:r>
          </w:p>
        </w:tc>
        <w:tc>
          <w:tcPr>
            <w:tcW w:w="2536" w:type="pct"/>
            <w:shd w:val="clear" w:color="auto" w:fill="auto"/>
            <w:vAlign w:val="center"/>
          </w:tcPr>
          <w:p w14:paraId="3F34726A" w14:textId="77777777" w:rsidR="00BF560D" w:rsidRPr="000A18A1" w:rsidRDefault="00BF560D" w:rsidP="00713C43">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Desinfección de cisterna de 65 m</w:t>
            </w:r>
            <w:r w:rsidRPr="000A18A1">
              <w:rPr>
                <w:rFonts w:ascii="Arial" w:hAnsi="Arial" w:cs="Arial"/>
                <w:sz w:val="21"/>
                <w:szCs w:val="21"/>
                <w:vertAlign w:val="superscript"/>
              </w:rPr>
              <w:t xml:space="preserve">3 </w:t>
            </w:r>
          </w:p>
        </w:tc>
        <w:tc>
          <w:tcPr>
            <w:tcW w:w="600" w:type="pct"/>
            <w:shd w:val="clear" w:color="auto" w:fill="auto"/>
            <w:vAlign w:val="center"/>
          </w:tcPr>
          <w:p w14:paraId="5A1614AA"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w:t>
            </w:r>
          </w:p>
        </w:tc>
        <w:tc>
          <w:tcPr>
            <w:tcW w:w="524" w:type="pct"/>
            <w:shd w:val="clear" w:color="auto" w:fill="auto"/>
            <w:vAlign w:val="center"/>
          </w:tcPr>
          <w:p w14:paraId="1C23948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658" w:type="pct"/>
            <w:shd w:val="clear" w:color="auto" w:fill="auto"/>
            <w:vAlign w:val="center"/>
          </w:tcPr>
          <w:p w14:paraId="1C05BF8F" w14:textId="77777777" w:rsidR="00BF560D" w:rsidRPr="000A18A1" w:rsidRDefault="00BF560D" w:rsidP="00713C43">
            <w:pPr>
              <w:ind w:left="-107" w:right="-103"/>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w:t>
            </w:r>
          </w:p>
        </w:tc>
      </w:tr>
      <w:tr w:rsidR="00BF560D" w:rsidRPr="000A18A1" w14:paraId="6AECCFD3" w14:textId="77777777" w:rsidTr="00713C43">
        <w:trPr>
          <w:trHeight w:val="283"/>
          <w:jc w:val="center"/>
        </w:trPr>
        <w:tc>
          <w:tcPr>
            <w:cnfStyle w:val="001000000000" w:firstRow="0" w:lastRow="0" w:firstColumn="1" w:lastColumn="0" w:oddVBand="0" w:evenVBand="0" w:oddHBand="0" w:evenHBand="0" w:firstRowFirstColumn="0" w:firstRowLastColumn="0" w:lastRowFirstColumn="0" w:lastRowLastColumn="0"/>
            <w:tcW w:w="681" w:type="pct"/>
            <w:shd w:val="clear" w:color="auto" w:fill="DAEEF3" w:themeFill="accent5" w:themeFillTint="33"/>
            <w:vAlign w:val="center"/>
          </w:tcPr>
          <w:p w14:paraId="4930E146" w14:textId="77777777" w:rsidR="00BF560D" w:rsidRPr="000A18A1" w:rsidRDefault="00BF560D" w:rsidP="00713C43">
            <w:pPr>
              <w:jc w:val="center"/>
              <w:rPr>
                <w:rFonts w:ascii="Arial" w:hAnsi="Arial" w:cs="Arial"/>
                <w:sz w:val="21"/>
                <w:szCs w:val="21"/>
              </w:rPr>
            </w:pPr>
            <w:r w:rsidRPr="000A18A1">
              <w:rPr>
                <w:rFonts w:ascii="Arial" w:hAnsi="Arial" w:cs="Arial"/>
                <w:sz w:val="21"/>
                <w:szCs w:val="21"/>
                <w:lang w:val="es-ES_tradnl"/>
              </w:rPr>
              <w:t>1.1.16</w:t>
            </w:r>
          </w:p>
        </w:tc>
        <w:tc>
          <w:tcPr>
            <w:tcW w:w="2536" w:type="pct"/>
            <w:shd w:val="clear" w:color="auto" w:fill="DAEEF3" w:themeFill="accent5" w:themeFillTint="33"/>
            <w:vAlign w:val="center"/>
          </w:tcPr>
          <w:p w14:paraId="733F237A" w14:textId="77777777" w:rsidR="00BF560D" w:rsidRPr="000A18A1" w:rsidRDefault="00BF560D" w:rsidP="00713C43">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Desinfección de cisterna de 111 m</w:t>
            </w:r>
            <w:r w:rsidRPr="000A18A1">
              <w:rPr>
                <w:rFonts w:ascii="Arial" w:hAnsi="Arial" w:cs="Arial"/>
                <w:sz w:val="21"/>
                <w:szCs w:val="21"/>
                <w:vertAlign w:val="superscript"/>
              </w:rPr>
              <w:t xml:space="preserve">3 </w:t>
            </w:r>
          </w:p>
        </w:tc>
        <w:tc>
          <w:tcPr>
            <w:tcW w:w="600" w:type="pct"/>
            <w:shd w:val="clear" w:color="auto" w:fill="DAEEF3" w:themeFill="accent5" w:themeFillTint="33"/>
            <w:vAlign w:val="center"/>
          </w:tcPr>
          <w:p w14:paraId="5840F27C"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w:t>
            </w:r>
          </w:p>
        </w:tc>
        <w:tc>
          <w:tcPr>
            <w:tcW w:w="524" w:type="pct"/>
            <w:shd w:val="clear" w:color="auto" w:fill="DAEEF3" w:themeFill="accent5" w:themeFillTint="33"/>
            <w:vAlign w:val="center"/>
          </w:tcPr>
          <w:p w14:paraId="4EA35FEE"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658" w:type="pct"/>
            <w:shd w:val="clear" w:color="auto" w:fill="DAEEF3" w:themeFill="accent5" w:themeFillTint="33"/>
            <w:vAlign w:val="center"/>
          </w:tcPr>
          <w:p w14:paraId="6CA401FA" w14:textId="77777777" w:rsidR="00BF560D" w:rsidRPr="000A18A1" w:rsidRDefault="00BF560D" w:rsidP="00713C43">
            <w:pPr>
              <w:ind w:left="-107" w:right="-103"/>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w:t>
            </w:r>
          </w:p>
        </w:tc>
      </w:tr>
      <w:tr w:rsidR="00BF560D" w:rsidRPr="000A18A1" w14:paraId="5AD3AE75" w14:textId="77777777" w:rsidTr="00713C43">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81" w:type="pct"/>
            <w:shd w:val="clear" w:color="auto" w:fill="auto"/>
            <w:vAlign w:val="center"/>
          </w:tcPr>
          <w:p w14:paraId="19EDC32C" w14:textId="77777777" w:rsidR="00BF560D" w:rsidRPr="000A18A1" w:rsidRDefault="00BF560D" w:rsidP="00713C43">
            <w:pPr>
              <w:jc w:val="center"/>
              <w:rPr>
                <w:rFonts w:ascii="Arial" w:hAnsi="Arial" w:cs="Arial"/>
                <w:sz w:val="21"/>
                <w:szCs w:val="21"/>
              </w:rPr>
            </w:pPr>
            <w:r w:rsidRPr="000A18A1">
              <w:rPr>
                <w:rFonts w:ascii="Arial" w:hAnsi="Arial" w:cs="Arial"/>
                <w:sz w:val="21"/>
                <w:szCs w:val="21"/>
                <w:lang w:val="es-ES_tradnl"/>
              </w:rPr>
              <w:t>1.1.17</w:t>
            </w:r>
          </w:p>
        </w:tc>
        <w:tc>
          <w:tcPr>
            <w:tcW w:w="2536" w:type="pct"/>
            <w:shd w:val="clear" w:color="auto" w:fill="auto"/>
            <w:vAlign w:val="center"/>
          </w:tcPr>
          <w:p w14:paraId="516529A7" w14:textId="77777777" w:rsidR="00BF560D" w:rsidRPr="000A18A1" w:rsidRDefault="00BF560D" w:rsidP="00713C43">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Desinfección de cisterna de 12.5 m</w:t>
            </w:r>
            <w:r w:rsidRPr="000A18A1">
              <w:rPr>
                <w:rFonts w:ascii="Arial" w:hAnsi="Arial" w:cs="Arial"/>
                <w:sz w:val="21"/>
                <w:szCs w:val="21"/>
                <w:vertAlign w:val="superscript"/>
              </w:rPr>
              <w:t>3</w:t>
            </w:r>
            <w:r w:rsidRPr="000A18A1">
              <w:rPr>
                <w:rFonts w:ascii="Arial" w:hAnsi="Arial" w:cs="Arial"/>
                <w:sz w:val="21"/>
                <w:szCs w:val="21"/>
              </w:rPr>
              <w:t xml:space="preserve"> </w:t>
            </w:r>
          </w:p>
        </w:tc>
        <w:tc>
          <w:tcPr>
            <w:tcW w:w="600" w:type="pct"/>
            <w:shd w:val="clear" w:color="auto" w:fill="auto"/>
            <w:vAlign w:val="center"/>
          </w:tcPr>
          <w:p w14:paraId="30FBCE2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w:t>
            </w:r>
          </w:p>
        </w:tc>
        <w:tc>
          <w:tcPr>
            <w:tcW w:w="524" w:type="pct"/>
            <w:shd w:val="clear" w:color="auto" w:fill="auto"/>
            <w:vAlign w:val="center"/>
          </w:tcPr>
          <w:p w14:paraId="471F6F0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658" w:type="pct"/>
            <w:shd w:val="clear" w:color="auto" w:fill="auto"/>
            <w:vAlign w:val="center"/>
          </w:tcPr>
          <w:p w14:paraId="1BF32B5F" w14:textId="77777777" w:rsidR="00BF560D" w:rsidRPr="000A18A1" w:rsidRDefault="00BF560D" w:rsidP="00713C43">
            <w:pPr>
              <w:ind w:left="-107" w:right="-103"/>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Morelos</w:t>
            </w:r>
          </w:p>
        </w:tc>
      </w:tr>
      <w:tr w:rsidR="00BF560D" w:rsidRPr="000A18A1" w14:paraId="4225CFD3" w14:textId="77777777" w:rsidTr="00713C43">
        <w:trPr>
          <w:trHeight w:val="567"/>
          <w:jc w:val="center"/>
        </w:trPr>
        <w:tc>
          <w:tcPr>
            <w:cnfStyle w:val="001000000000" w:firstRow="0" w:lastRow="0" w:firstColumn="1" w:lastColumn="0" w:oddVBand="0" w:evenVBand="0" w:oddHBand="0" w:evenHBand="0" w:firstRowFirstColumn="0" w:firstRowLastColumn="0" w:lastRowFirstColumn="0" w:lastRowLastColumn="0"/>
            <w:tcW w:w="681" w:type="pct"/>
            <w:shd w:val="clear" w:color="auto" w:fill="DAEEF3" w:themeFill="accent5" w:themeFillTint="33"/>
            <w:vAlign w:val="center"/>
          </w:tcPr>
          <w:p w14:paraId="05D89B45" w14:textId="77777777" w:rsidR="00BF560D" w:rsidRPr="000A18A1" w:rsidRDefault="00BF560D" w:rsidP="00713C43">
            <w:pPr>
              <w:jc w:val="center"/>
              <w:rPr>
                <w:rFonts w:ascii="Arial" w:hAnsi="Arial" w:cs="Arial"/>
                <w:sz w:val="21"/>
                <w:szCs w:val="21"/>
              </w:rPr>
            </w:pPr>
            <w:r w:rsidRPr="000A18A1">
              <w:rPr>
                <w:rFonts w:ascii="Arial" w:hAnsi="Arial" w:cs="Arial"/>
                <w:sz w:val="21"/>
                <w:szCs w:val="21"/>
                <w:lang w:val="es-ES_tradnl"/>
              </w:rPr>
              <w:t>1.1.18</w:t>
            </w:r>
          </w:p>
        </w:tc>
        <w:tc>
          <w:tcPr>
            <w:tcW w:w="2536" w:type="pct"/>
            <w:shd w:val="clear" w:color="auto" w:fill="DAEEF3" w:themeFill="accent5" w:themeFillTint="33"/>
            <w:vAlign w:val="center"/>
          </w:tcPr>
          <w:p w14:paraId="61C95498" w14:textId="77777777" w:rsidR="00BF560D" w:rsidRPr="000A18A1" w:rsidRDefault="00BF560D" w:rsidP="00713C43">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Desinfección de 5 tanques de almacenamiento de 1100 </w:t>
            </w:r>
            <w:proofErr w:type="spellStart"/>
            <w:r w:rsidRPr="000A18A1">
              <w:rPr>
                <w:rFonts w:ascii="Arial" w:hAnsi="Arial" w:cs="Arial"/>
                <w:sz w:val="21"/>
                <w:szCs w:val="21"/>
              </w:rPr>
              <w:t>lts</w:t>
            </w:r>
            <w:proofErr w:type="spellEnd"/>
          </w:p>
        </w:tc>
        <w:tc>
          <w:tcPr>
            <w:tcW w:w="600" w:type="pct"/>
            <w:shd w:val="clear" w:color="auto" w:fill="DAEEF3" w:themeFill="accent5" w:themeFillTint="33"/>
            <w:vAlign w:val="center"/>
          </w:tcPr>
          <w:p w14:paraId="03BF43B5"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w:t>
            </w:r>
          </w:p>
        </w:tc>
        <w:tc>
          <w:tcPr>
            <w:tcW w:w="524" w:type="pct"/>
            <w:shd w:val="clear" w:color="auto" w:fill="DAEEF3" w:themeFill="accent5" w:themeFillTint="33"/>
            <w:vAlign w:val="center"/>
          </w:tcPr>
          <w:p w14:paraId="5B952D3A"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658" w:type="pct"/>
            <w:shd w:val="clear" w:color="auto" w:fill="DAEEF3" w:themeFill="accent5" w:themeFillTint="33"/>
            <w:vAlign w:val="center"/>
          </w:tcPr>
          <w:p w14:paraId="04F4E5F0" w14:textId="77777777" w:rsidR="00BF560D" w:rsidRPr="000A18A1" w:rsidRDefault="00BF560D" w:rsidP="00713C43">
            <w:pPr>
              <w:ind w:left="-107" w:right="-103"/>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Morelos</w:t>
            </w:r>
          </w:p>
        </w:tc>
      </w:tr>
      <w:tr w:rsidR="00BF560D" w:rsidRPr="000A18A1" w14:paraId="04830372" w14:textId="77777777" w:rsidTr="00713C4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81" w:type="pct"/>
            <w:shd w:val="clear" w:color="auto" w:fill="auto"/>
            <w:vAlign w:val="center"/>
          </w:tcPr>
          <w:p w14:paraId="3FA2AEDD" w14:textId="77777777" w:rsidR="00BF560D" w:rsidRPr="000A18A1" w:rsidRDefault="00BF560D" w:rsidP="00713C43">
            <w:pPr>
              <w:jc w:val="center"/>
              <w:rPr>
                <w:rFonts w:ascii="Arial" w:hAnsi="Arial" w:cs="Arial"/>
                <w:sz w:val="21"/>
                <w:szCs w:val="21"/>
              </w:rPr>
            </w:pPr>
            <w:r w:rsidRPr="000A18A1">
              <w:rPr>
                <w:rFonts w:ascii="Arial" w:hAnsi="Arial" w:cs="Arial"/>
                <w:sz w:val="21"/>
                <w:szCs w:val="21"/>
                <w:lang w:val="es-ES_tradnl"/>
              </w:rPr>
              <w:t>1.1.19</w:t>
            </w:r>
          </w:p>
        </w:tc>
        <w:tc>
          <w:tcPr>
            <w:tcW w:w="2536" w:type="pct"/>
            <w:shd w:val="clear" w:color="auto" w:fill="auto"/>
            <w:vAlign w:val="center"/>
          </w:tcPr>
          <w:p w14:paraId="5F1B2CA0" w14:textId="77777777" w:rsidR="00BF560D" w:rsidRPr="000A18A1" w:rsidRDefault="00BF560D" w:rsidP="00713C43">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Desinfección de 1 tanque de almacenamiento de 1100 </w:t>
            </w:r>
            <w:proofErr w:type="spellStart"/>
            <w:r w:rsidRPr="000A18A1">
              <w:rPr>
                <w:rFonts w:ascii="Arial" w:hAnsi="Arial" w:cs="Arial"/>
                <w:sz w:val="21"/>
                <w:szCs w:val="21"/>
              </w:rPr>
              <w:t>lts</w:t>
            </w:r>
            <w:proofErr w:type="spellEnd"/>
          </w:p>
        </w:tc>
        <w:tc>
          <w:tcPr>
            <w:tcW w:w="600" w:type="pct"/>
            <w:shd w:val="clear" w:color="auto" w:fill="auto"/>
            <w:vAlign w:val="center"/>
          </w:tcPr>
          <w:p w14:paraId="308BD5E2"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w:t>
            </w:r>
          </w:p>
        </w:tc>
        <w:tc>
          <w:tcPr>
            <w:tcW w:w="524" w:type="pct"/>
            <w:shd w:val="clear" w:color="auto" w:fill="auto"/>
            <w:vAlign w:val="center"/>
          </w:tcPr>
          <w:p w14:paraId="7F991E2F"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658" w:type="pct"/>
            <w:shd w:val="clear" w:color="auto" w:fill="auto"/>
            <w:vAlign w:val="center"/>
          </w:tcPr>
          <w:p w14:paraId="3027DE2C" w14:textId="77777777" w:rsidR="00BF560D" w:rsidRPr="000A18A1" w:rsidRDefault="00BF560D" w:rsidP="00713C43">
            <w:pPr>
              <w:ind w:left="-107" w:right="-103"/>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Uruguay</w:t>
            </w:r>
          </w:p>
        </w:tc>
      </w:tr>
      <w:tr w:rsidR="00BF560D" w:rsidRPr="000A18A1" w14:paraId="20E383A2" w14:textId="77777777" w:rsidTr="00713C43">
        <w:trPr>
          <w:trHeight w:val="567"/>
          <w:jc w:val="center"/>
        </w:trPr>
        <w:tc>
          <w:tcPr>
            <w:cnfStyle w:val="001000000000" w:firstRow="0" w:lastRow="0" w:firstColumn="1" w:lastColumn="0" w:oddVBand="0" w:evenVBand="0" w:oddHBand="0" w:evenHBand="0" w:firstRowFirstColumn="0" w:firstRowLastColumn="0" w:lastRowFirstColumn="0" w:lastRowLastColumn="0"/>
            <w:tcW w:w="681" w:type="pct"/>
            <w:shd w:val="clear" w:color="auto" w:fill="DAEEF3" w:themeFill="accent5" w:themeFillTint="33"/>
            <w:vAlign w:val="center"/>
          </w:tcPr>
          <w:p w14:paraId="3127EE81" w14:textId="77777777" w:rsidR="00BF560D" w:rsidRPr="000A18A1" w:rsidRDefault="00BF560D" w:rsidP="00713C43">
            <w:pPr>
              <w:jc w:val="center"/>
              <w:rPr>
                <w:rFonts w:ascii="Arial" w:hAnsi="Arial" w:cs="Arial"/>
                <w:sz w:val="21"/>
                <w:szCs w:val="21"/>
              </w:rPr>
            </w:pPr>
            <w:r w:rsidRPr="000A18A1">
              <w:rPr>
                <w:rFonts w:ascii="Arial" w:hAnsi="Arial" w:cs="Arial"/>
                <w:sz w:val="21"/>
                <w:szCs w:val="21"/>
                <w:lang w:val="es-ES_tradnl"/>
              </w:rPr>
              <w:t>1.1.20</w:t>
            </w:r>
          </w:p>
        </w:tc>
        <w:tc>
          <w:tcPr>
            <w:tcW w:w="2536" w:type="pct"/>
            <w:shd w:val="clear" w:color="auto" w:fill="DAEEF3" w:themeFill="accent5" w:themeFillTint="33"/>
            <w:vAlign w:val="center"/>
          </w:tcPr>
          <w:p w14:paraId="63F58648" w14:textId="77777777" w:rsidR="00BF560D" w:rsidRPr="000A18A1" w:rsidRDefault="00BF560D" w:rsidP="00713C43">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Desinfección de cisterna de 930 m</w:t>
            </w:r>
            <w:r w:rsidRPr="000A18A1">
              <w:rPr>
                <w:rFonts w:ascii="Arial" w:hAnsi="Arial" w:cs="Arial"/>
                <w:sz w:val="21"/>
                <w:szCs w:val="21"/>
                <w:vertAlign w:val="superscript"/>
              </w:rPr>
              <w:t>3</w:t>
            </w:r>
            <w:r w:rsidRPr="000A18A1">
              <w:rPr>
                <w:rFonts w:ascii="Arial" w:hAnsi="Arial" w:cs="Arial"/>
                <w:sz w:val="21"/>
                <w:szCs w:val="21"/>
              </w:rPr>
              <w:t xml:space="preserve"> 2 celdas, dividida en 3 secciones. </w:t>
            </w:r>
          </w:p>
        </w:tc>
        <w:tc>
          <w:tcPr>
            <w:tcW w:w="600" w:type="pct"/>
            <w:shd w:val="clear" w:color="auto" w:fill="DAEEF3" w:themeFill="accent5" w:themeFillTint="33"/>
            <w:vAlign w:val="center"/>
          </w:tcPr>
          <w:p w14:paraId="5D2D5391"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w:t>
            </w:r>
          </w:p>
        </w:tc>
        <w:tc>
          <w:tcPr>
            <w:tcW w:w="524" w:type="pct"/>
            <w:shd w:val="clear" w:color="auto" w:fill="DAEEF3" w:themeFill="accent5" w:themeFillTint="33"/>
            <w:vAlign w:val="center"/>
          </w:tcPr>
          <w:p w14:paraId="2EEBD298"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658" w:type="pct"/>
            <w:shd w:val="clear" w:color="auto" w:fill="DAEEF3" w:themeFill="accent5" w:themeFillTint="33"/>
            <w:vAlign w:val="center"/>
          </w:tcPr>
          <w:p w14:paraId="27FAE0CB" w14:textId="77777777" w:rsidR="00BF560D" w:rsidRPr="000A18A1" w:rsidRDefault="00BF560D" w:rsidP="00713C43">
            <w:pPr>
              <w:ind w:left="-107" w:right="-103"/>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w:t>
            </w:r>
          </w:p>
          <w:p w14:paraId="5E8EA1D6" w14:textId="77777777" w:rsidR="00BF560D" w:rsidRPr="000A18A1" w:rsidRDefault="00BF560D" w:rsidP="00713C43">
            <w:pPr>
              <w:ind w:left="-107" w:right="-103"/>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Edificio A</w:t>
            </w:r>
          </w:p>
        </w:tc>
      </w:tr>
      <w:tr w:rsidR="00BF560D" w:rsidRPr="000A18A1" w14:paraId="2C0B4FF7" w14:textId="77777777" w:rsidTr="00713C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 w:type="pct"/>
            <w:shd w:val="clear" w:color="auto" w:fill="auto"/>
            <w:vAlign w:val="center"/>
          </w:tcPr>
          <w:p w14:paraId="533D9F1D" w14:textId="77777777" w:rsidR="00BF560D" w:rsidRPr="000A18A1" w:rsidRDefault="00BF560D" w:rsidP="00713C43">
            <w:pPr>
              <w:jc w:val="center"/>
              <w:rPr>
                <w:rFonts w:ascii="Arial" w:hAnsi="Arial" w:cs="Arial"/>
                <w:sz w:val="21"/>
                <w:szCs w:val="21"/>
              </w:rPr>
            </w:pPr>
            <w:r w:rsidRPr="000A18A1">
              <w:rPr>
                <w:rFonts w:ascii="Arial" w:hAnsi="Arial" w:cs="Arial"/>
                <w:sz w:val="21"/>
                <w:szCs w:val="21"/>
                <w:lang w:val="es-ES_tradnl"/>
              </w:rPr>
              <w:t>1.1.21</w:t>
            </w:r>
          </w:p>
        </w:tc>
        <w:tc>
          <w:tcPr>
            <w:tcW w:w="2536" w:type="pct"/>
            <w:shd w:val="clear" w:color="auto" w:fill="auto"/>
            <w:vAlign w:val="center"/>
          </w:tcPr>
          <w:p w14:paraId="7E0DFD63" w14:textId="77777777" w:rsidR="00BF560D" w:rsidRPr="000A18A1" w:rsidRDefault="00BF560D" w:rsidP="00713C43">
            <w:pPr>
              <w:cnfStyle w:val="000000100000" w:firstRow="0" w:lastRow="0" w:firstColumn="0" w:lastColumn="0" w:oddVBand="0" w:evenVBand="0" w:oddHBand="1" w:evenHBand="0" w:firstRowFirstColumn="0" w:firstRowLastColumn="0" w:lastRowFirstColumn="0" w:lastRowLastColumn="0"/>
              <w:rPr>
                <w:rFonts w:ascii="Arial" w:hAnsi="Arial" w:cs="Arial"/>
                <w:strike/>
                <w:sz w:val="21"/>
                <w:szCs w:val="21"/>
              </w:rPr>
            </w:pPr>
            <w:r w:rsidRPr="000A18A1">
              <w:rPr>
                <w:rFonts w:ascii="Arial" w:hAnsi="Arial" w:cs="Arial"/>
                <w:sz w:val="21"/>
                <w:szCs w:val="21"/>
              </w:rPr>
              <w:t xml:space="preserve">Desinfección de cisterna pluvial de 2 celdas de 131 m3 cada una, 1 sección de sedimentación de 7 m³, 2 celdas de 7m³ y 1 celda de 30 m³ </w:t>
            </w:r>
          </w:p>
        </w:tc>
        <w:tc>
          <w:tcPr>
            <w:tcW w:w="600" w:type="pct"/>
            <w:shd w:val="clear" w:color="auto" w:fill="auto"/>
            <w:vAlign w:val="center"/>
          </w:tcPr>
          <w:p w14:paraId="79BEC7B5"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w:t>
            </w:r>
          </w:p>
        </w:tc>
        <w:tc>
          <w:tcPr>
            <w:tcW w:w="524" w:type="pct"/>
            <w:shd w:val="clear" w:color="auto" w:fill="auto"/>
            <w:vAlign w:val="center"/>
          </w:tcPr>
          <w:p w14:paraId="270057A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658" w:type="pct"/>
            <w:shd w:val="clear" w:color="auto" w:fill="auto"/>
            <w:vAlign w:val="center"/>
          </w:tcPr>
          <w:p w14:paraId="532E6C1E" w14:textId="77777777" w:rsidR="00BF560D" w:rsidRPr="000A18A1" w:rsidRDefault="00BF560D" w:rsidP="00713C43">
            <w:pPr>
              <w:ind w:left="-107" w:right="-103"/>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w:t>
            </w:r>
          </w:p>
          <w:p w14:paraId="36F69051" w14:textId="77777777" w:rsidR="00BF560D" w:rsidRPr="000A18A1" w:rsidRDefault="00BF560D" w:rsidP="00713C43">
            <w:pPr>
              <w:ind w:left="-107" w:right="-103"/>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Edificio A</w:t>
            </w:r>
          </w:p>
        </w:tc>
      </w:tr>
      <w:tr w:rsidR="00BF560D" w:rsidRPr="000A18A1" w14:paraId="07E9D138" w14:textId="77777777" w:rsidTr="00713C43">
        <w:trPr>
          <w:trHeight w:val="567"/>
          <w:jc w:val="center"/>
        </w:trPr>
        <w:tc>
          <w:tcPr>
            <w:cnfStyle w:val="001000000000" w:firstRow="0" w:lastRow="0" w:firstColumn="1" w:lastColumn="0" w:oddVBand="0" w:evenVBand="0" w:oddHBand="0" w:evenHBand="0" w:firstRowFirstColumn="0" w:firstRowLastColumn="0" w:lastRowFirstColumn="0" w:lastRowLastColumn="0"/>
            <w:tcW w:w="681" w:type="pct"/>
            <w:shd w:val="clear" w:color="auto" w:fill="DAEEF3" w:themeFill="accent5" w:themeFillTint="33"/>
            <w:vAlign w:val="center"/>
          </w:tcPr>
          <w:p w14:paraId="490776B8" w14:textId="77777777" w:rsidR="00BF560D" w:rsidRPr="000A18A1" w:rsidRDefault="00BF560D" w:rsidP="00713C43">
            <w:pPr>
              <w:jc w:val="center"/>
              <w:rPr>
                <w:rFonts w:ascii="Arial" w:hAnsi="Arial" w:cs="Arial"/>
                <w:sz w:val="21"/>
                <w:szCs w:val="21"/>
              </w:rPr>
            </w:pPr>
            <w:r w:rsidRPr="000A18A1">
              <w:rPr>
                <w:rFonts w:ascii="Arial" w:hAnsi="Arial" w:cs="Arial"/>
                <w:sz w:val="21"/>
                <w:szCs w:val="21"/>
                <w:lang w:val="es-ES_tradnl"/>
              </w:rPr>
              <w:lastRenderedPageBreak/>
              <w:t>1.1.22</w:t>
            </w:r>
          </w:p>
        </w:tc>
        <w:tc>
          <w:tcPr>
            <w:tcW w:w="2536" w:type="pct"/>
            <w:shd w:val="clear" w:color="auto" w:fill="DAEEF3" w:themeFill="accent5" w:themeFillTint="33"/>
            <w:vAlign w:val="center"/>
          </w:tcPr>
          <w:p w14:paraId="3E624F54" w14:textId="77777777" w:rsidR="00BF560D" w:rsidRPr="000A18A1" w:rsidRDefault="00BF560D" w:rsidP="00713C43">
            <w:pPr>
              <w:cnfStyle w:val="000000000000" w:firstRow="0" w:lastRow="0" w:firstColumn="0" w:lastColumn="0" w:oddVBand="0" w:evenVBand="0" w:oddHBand="0" w:evenHBand="0" w:firstRowFirstColumn="0" w:firstRowLastColumn="0" w:lastRowFirstColumn="0" w:lastRowLastColumn="0"/>
              <w:rPr>
                <w:rFonts w:ascii="Arial" w:hAnsi="Arial" w:cs="Arial"/>
                <w:strike/>
                <w:sz w:val="21"/>
                <w:szCs w:val="21"/>
              </w:rPr>
            </w:pPr>
            <w:r w:rsidRPr="000A18A1">
              <w:rPr>
                <w:rFonts w:ascii="Arial" w:hAnsi="Arial" w:cs="Arial"/>
                <w:sz w:val="21"/>
                <w:szCs w:val="21"/>
              </w:rPr>
              <w:t xml:space="preserve">Desinfección de 1 tanque de almacenamiento de 1100 </w:t>
            </w:r>
            <w:proofErr w:type="spellStart"/>
            <w:r w:rsidRPr="000A18A1">
              <w:rPr>
                <w:rFonts w:ascii="Arial" w:hAnsi="Arial" w:cs="Arial"/>
                <w:sz w:val="21"/>
                <w:szCs w:val="21"/>
              </w:rPr>
              <w:t>lts</w:t>
            </w:r>
            <w:proofErr w:type="spellEnd"/>
            <w:r w:rsidRPr="000A18A1">
              <w:rPr>
                <w:rFonts w:ascii="Arial" w:hAnsi="Arial" w:cs="Arial"/>
                <w:sz w:val="21"/>
                <w:szCs w:val="21"/>
              </w:rPr>
              <w:t xml:space="preserve"> dedicado a CHILLERS</w:t>
            </w:r>
          </w:p>
        </w:tc>
        <w:tc>
          <w:tcPr>
            <w:tcW w:w="600" w:type="pct"/>
            <w:shd w:val="clear" w:color="auto" w:fill="DAEEF3" w:themeFill="accent5" w:themeFillTint="33"/>
            <w:vAlign w:val="center"/>
          </w:tcPr>
          <w:p w14:paraId="5C8A253A"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w:t>
            </w:r>
          </w:p>
        </w:tc>
        <w:tc>
          <w:tcPr>
            <w:tcW w:w="524" w:type="pct"/>
            <w:shd w:val="clear" w:color="auto" w:fill="DAEEF3" w:themeFill="accent5" w:themeFillTint="33"/>
            <w:vAlign w:val="center"/>
          </w:tcPr>
          <w:p w14:paraId="3AC3087F"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658" w:type="pct"/>
            <w:shd w:val="clear" w:color="auto" w:fill="DAEEF3" w:themeFill="accent5" w:themeFillTint="33"/>
            <w:vAlign w:val="center"/>
          </w:tcPr>
          <w:p w14:paraId="6729D596" w14:textId="77777777" w:rsidR="00BF560D" w:rsidRPr="000A18A1" w:rsidRDefault="00BF560D" w:rsidP="00713C43">
            <w:pPr>
              <w:ind w:left="-107" w:right="-103"/>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w:t>
            </w:r>
          </w:p>
          <w:p w14:paraId="4AF3D972" w14:textId="77777777" w:rsidR="00BF560D" w:rsidRPr="000A18A1" w:rsidRDefault="00BF560D" w:rsidP="00713C43">
            <w:pPr>
              <w:ind w:left="-107" w:right="-103"/>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Edificio A</w:t>
            </w:r>
          </w:p>
        </w:tc>
      </w:tr>
      <w:bookmarkEnd w:id="140"/>
    </w:tbl>
    <w:p w14:paraId="300C0CEA" w14:textId="77777777" w:rsidR="00BF560D" w:rsidRPr="000A18A1" w:rsidRDefault="00BF560D" w:rsidP="00BF560D">
      <w:pPr>
        <w:spacing w:after="0" w:line="240" w:lineRule="auto"/>
        <w:ind w:left="284"/>
        <w:contextualSpacing/>
        <w:jc w:val="both"/>
        <w:rPr>
          <w:rFonts w:ascii="Arial" w:hAnsi="Arial" w:cs="Arial"/>
          <w:b/>
          <w:sz w:val="21"/>
          <w:szCs w:val="21"/>
        </w:rPr>
      </w:pPr>
    </w:p>
    <w:p w14:paraId="59582FFE" w14:textId="77777777" w:rsidR="00BF560D" w:rsidRPr="000A18A1" w:rsidRDefault="00BF560D" w:rsidP="00BF560D">
      <w:pPr>
        <w:numPr>
          <w:ilvl w:val="0"/>
          <w:numId w:val="83"/>
        </w:numPr>
        <w:spacing w:after="0" w:line="240" w:lineRule="auto"/>
        <w:ind w:left="284" w:hanging="284"/>
        <w:contextualSpacing/>
        <w:jc w:val="both"/>
        <w:rPr>
          <w:rFonts w:ascii="Arial" w:hAnsi="Arial" w:cs="Arial"/>
          <w:b/>
          <w:sz w:val="21"/>
          <w:szCs w:val="21"/>
        </w:rPr>
      </w:pPr>
      <w:r w:rsidRPr="000A18A1">
        <w:rPr>
          <w:rFonts w:ascii="Arial" w:hAnsi="Arial" w:cs="Arial"/>
          <w:b/>
          <w:sz w:val="21"/>
          <w:szCs w:val="21"/>
        </w:rPr>
        <w:t xml:space="preserve">Procedimiento para el lavado y desinfección </w:t>
      </w:r>
      <w:r>
        <w:rPr>
          <w:rFonts w:ascii="Arial" w:hAnsi="Arial" w:cs="Arial"/>
          <w:b/>
          <w:sz w:val="21"/>
          <w:szCs w:val="21"/>
        </w:rPr>
        <w:t>durante la vigencia del contrato</w:t>
      </w:r>
      <w:r w:rsidRPr="000A18A1">
        <w:rPr>
          <w:rFonts w:ascii="Arial" w:hAnsi="Arial" w:cs="Arial"/>
          <w:b/>
          <w:sz w:val="21"/>
          <w:szCs w:val="21"/>
        </w:rPr>
        <w:t xml:space="preserve"> de cisternas y tanques de almacenamiento (enunciativo, no limitativo).</w:t>
      </w:r>
    </w:p>
    <w:p w14:paraId="27360BF3" w14:textId="77777777" w:rsidR="00BF560D" w:rsidRPr="000A18A1" w:rsidRDefault="00BF560D" w:rsidP="00BF560D">
      <w:pPr>
        <w:spacing w:after="0" w:line="240" w:lineRule="auto"/>
        <w:ind w:left="284"/>
        <w:contextualSpacing/>
        <w:jc w:val="both"/>
        <w:rPr>
          <w:rFonts w:ascii="Arial" w:hAnsi="Arial" w:cs="Arial"/>
          <w:b/>
          <w:sz w:val="21"/>
          <w:szCs w:val="21"/>
        </w:rPr>
      </w:pPr>
    </w:p>
    <w:p w14:paraId="5F753999" w14:textId="77777777" w:rsidR="00BF560D" w:rsidRPr="000A18A1" w:rsidRDefault="00BF560D" w:rsidP="00BF560D">
      <w:pPr>
        <w:numPr>
          <w:ilvl w:val="0"/>
          <w:numId w:val="85"/>
        </w:numPr>
        <w:tabs>
          <w:tab w:val="left" w:pos="426"/>
        </w:tabs>
        <w:spacing w:after="0" w:line="240" w:lineRule="auto"/>
        <w:ind w:left="426" w:right="51" w:hanging="284"/>
        <w:jc w:val="both"/>
        <w:outlineLvl w:val="2"/>
        <w:rPr>
          <w:rFonts w:ascii="Arial" w:hAnsi="Arial" w:cs="Arial"/>
          <w:sz w:val="21"/>
          <w:szCs w:val="21"/>
        </w:rPr>
      </w:pPr>
      <w:r w:rsidRPr="000A18A1">
        <w:rPr>
          <w:rFonts w:ascii="Arial" w:hAnsi="Arial" w:cs="Arial"/>
          <w:sz w:val="21"/>
          <w:szCs w:val="21"/>
        </w:rPr>
        <w:t xml:space="preserve">Cisterna: extraer con la bomba, el agua que ha quedado en la cisterna y vaciarla en el lugar que le indique el </w:t>
      </w:r>
      <w:r w:rsidRPr="000A18A1">
        <w:rPr>
          <w:rFonts w:ascii="Arial" w:hAnsi="Arial" w:cs="Arial"/>
          <w:b/>
          <w:bCs/>
          <w:sz w:val="21"/>
          <w:szCs w:val="21"/>
        </w:rPr>
        <w:t>Administrador del contrato y/o quien lo auxilie</w:t>
      </w:r>
      <w:r w:rsidRPr="000A18A1">
        <w:rPr>
          <w:rFonts w:ascii="Arial" w:hAnsi="Arial" w:cs="Arial"/>
          <w:sz w:val="21"/>
          <w:szCs w:val="21"/>
        </w:rPr>
        <w:t xml:space="preserve"> hasta dejar un tirante de 10 a 15 cm, cepillar la cisterna en paredes, juntas (esquinas), losa de fondo y losa tapa o donde se observe que la lama está impregnada. Con la escoba juntar el material desprendido y recogerlo, también debe eliminarse el agua remanente. Posteriormente con agua potable y máquina hidro lavadora limpiar a presión las paredes y juntas. Retirar el agua que se acumuló y secar la cisterna con la jerga limpia; limpieza final de zona de trabajo y retiro fuera de las instalaciones de material producto de las limpiezas (deberá considerar que las cisternas de las subpartidas, 1.1.2, 1.1.3, 1.1.4 y 1.1.6 no cuentan con escalera marina).</w:t>
      </w:r>
    </w:p>
    <w:p w14:paraId="2F2F97FF" w14:textId="77777777" w:rsidR="00BF560D" w:rsidRPr="000A18A1" w:rsidRDefault="00BF560D" w:rsidP="00BF560D">
      <w:pPr>
        <w:numPr>
          <w:ilvl w:val="0"/>
          <w:numId w:val="85"/>
        </w:numPr>
        <w:tabs>
          <w:tab w:val="left" w:pos="426"/>
          <w:tab w:val="left" w:pos="709"/>
        </w:tabs>
        <w:spacing w:after="0" w:line="240" w:lineRule="auto"/>
        <w:ind w:left="426" w:right="49" w:hanging="284"/>
        <w:jc w:val="both"/>
        <w:outlineLvl w:val="2"/>
        <w:rPr>
          <w:rFonts w:ascii="Arial" w:hAnsi="Arial" w:cs="Arial"/>
          <w:sz w:val="21"/>
          <w:szCs w:val="21"/>
        </w:rPr>
      </w:pPr>
      <w:r w:rsidRPr="000A18A1">
        <w:rPr>
          <w:rFonts w:ascii="Arial" w:hAnsi="Arial" w:cs="Arial"/>
          <w:sz w:val="21"/>
          <w:szCs w:val="21"/>
        </w:rPr>
        <w:t xml:space="preserve">Tanques de almacenamiento: extraer con la bomba el agua que ha quedado en el tanque y vaciarla en el lugar que le indique el </w:t>
      </w:r>
      <w:r w:rsidRPr="000A18A1">
        <w:rPr>
          <w:rFonts w:ascii="Arial" w:hAnsi="Arial" w:cs="Arial"/>
          <w:b/>
          <w:bCs/>
          <w:sz w:val="21"/>
          <w:szCs w:val="21"/>
        </w:rPr>
        <w:t>Administrador del contrato</w:t>
      </w:r>
      <w:r w:rsidRPr="000A18A1">
        <w:rPr>
          <w:rFonts w:ascii="Arial" w:hAnsi="Arial" w:cs="Arial"/>
          <w:sz w:val="21"/>
          <w:szCs w:val="21"/>
        </w:rPr>
        <w:t xml:space="preserve"> </w:t>
      </w:r>
      <w:r w:rsidRPr="000A18A1">
        <w:rPr>
          <w:rFonts w:ascii="Arial" w:hAnsi="Arial" w:cs="Arial"/>
          <w:b/>
          <w:bCs/>
          <w:sz w:val="21"/>
          <w:szCs w:val="21"/>
        </w:rPr>
        <w:t>y/o quien lo auxilie</w:t>
      </w:r>
      <w:r w:rsidRPr="000A18A1">
        <w:rPr>
          <w:rFonts w:ascii="Arial" w:hAnsi="Arial" w:cs="Arial"/>
          <w:sz w:val="21"/>
          <w:szCs w:val="21"/>
        </w:rPr>
        <w:t xml:space="preserve"> hasta dejar un tirante de 10 a 15 cm, quitar el flotador y la varilla para facilitar la limpieza, clausurar el tubo de distribución tapando este conducto con un material que se pueda quitar fácilmente, tallar el tinaco con el cepillo quitar la lama impregnada y recoger el material desprendido. Desalojar el agua que se encuentre en el tinaco junto con los sedimentos. limpieza final de zona de trabajo y retiro fuera de las instalaciones de material producto de las limpiezas.</w:t>
      </w:r>
    </w:p>
    <w:p w14:paraId="4FE6DD50" w14:textId="77777777" w:rsidR="00BF560D" w:rsidRPr="000A18A1" w:rsidRDefault="00BF560D" w:rsidP="00BF560D">
      <w:pPr>
        <w:numPr>
          <w:ilvl w:val="0"/>
          <w:numId w:val="85"/>
        </w:numPr>
        <w:tabs>
          <w:tab w:val="left" w:pos="426"/>
          <w:tab w:val="left" w:pos="709"/>
        </w:tabs>
        <w:spacing w:after="0" w:line="240" w:lineRule="auto"/>
        <w:ind w:left="426" w:right="49" w:hanging="284"/>
        <w:jc w:val="both"/>
        <w:outlineLvl w:val="2"/>
        <w:rPr>
          <w:rFonts w:ascii="Arial" w:hAnsi="Arial" w:cs="Arial"/>
          <w:sz w:val="21"/>
          <w:szCs w:val="21"/>
        </w:rPr>
      </w:pPr>
      <w:r w:rsidRPr="000A18A1">
        <w:rPr>
          <w:rFonts w:ascii="Arial" w:hAnsi="Arial" w:cs="Arial"/>
          <w:sz w:val="21"/>
          <w:szCs w:val="21"/>
        </w:rPr>
        <w:t xml:space="preserve">Desinfección conforme al programa: llenar el tinaco con un tirante de agua de 20 cm. y añadir 1/2 litro de hipoclorito de sodio o de calcio, que servirá de agente blanqueador, (en caso de utilización de pastillas de </w:t>
      </w:r>
      <w:proofErr w:type="spellStart"/>
      <w:r w:rsidRPr="000A18A1">
        <w:rPr>
          <w:rFonts w:ascii="Arial" w:hAnsi="Arial" w:cs="Arial"/>
          <w:sz w:val="21"/>
          <w:szCs w:val="21"/>
        </w:rPr>
        <w:t>tricloro</w:t>
      </w:r>
      <w:proofErr w:type="spellEnd"/>
      <w:r w:rsidRPr="000A18A1">
        <w:rPr>
          <w:rFonts w:ascii="Arial" w:hAnsi="Arial" w:cs="Arial"/>
          <w:sz w:val="21"/>
          <w:szCs w:val="21"/>
        </w:rPr>
        <w:t xml:space="preserve"> o cualquier otro agente desinfectante deberá utilizar la cantidad y con el medio de aplicación recomendado en la ficha técnica correspondiente). Tallar durante el tiempo necesario con el cepillo todo el interior del tinaco, con el cepillo quitar la lama impregnada y recoger el material desprendido. Desalojar el agua que se encuentre en el tinaco junto con los sedimentos, con la manguera succionando el agua para su desalojo. Vaciar el agua por la tubería de desagüe; para el enjuague cerrar o tapar la tubería de distribución; Llenar el tinaco con un tirante de 15 cm abriendo la llave de alimentación, con el cepillo tallar nuevamente durante 10 minutos</w:t>
      </w:r>
      <w:r w:rsidRPr="00CB5C48">
        <w:rPr>
          <w:rFonts w:ascii="Arial" w:hAnsi="Arial" w:cs="Arial"/>
          <w:sz w:val="21"/>
          <w:szCs w:val="21"/>
        </w:rPr>
        <w:t xml:space="preserve"> </w:t>
      </w:r>
      <w:r w:rsidRPr="000A18A1">
        <w:rPr>
          <w:rFonts w:ascii="Arial" w:hAnsi="Arial" w:cs="Arial"/>
          <w:sz w:val="21"/>
          <w:szCs w:val="21"/>
        </w:rPr>
        <w:t>para desprender el blanqueador. Desalojar el agua abriendo todas las llaves. la operación se debe repetir 2 veces. Cerciorarse de que el tinaco se encuentre bien tapado, colocar el flotador nuevamente y ponerlo a funcionar.</w:t>
      </w:r>
    </w:p>
    <w:p w14:paraId="66C5316F" w14:textId="77777777" w:rsidR="00BF560D" w:rsidRPr="000A18A1" w:rsidRDefault="00BF560D" w:rsidP="00BF560D">
      <w:pPr>
        <w:numPr>
          <w:ilvl w:val="0"/>
          <w:numId w:val="85"/>
        </w:numPr>
        <w:tabs>
          <w:tab w:val="left" w:pos="426"/>
          <w:tab w:val="left" w:pos="709"/>
        </w:tabs>
        <w:spacing w:after="0" w:line="240" w:lineRule="auto"/>
        <w:ind w:left="426" w:right="49" w:hanging="284"/>
        <w:jc w:val="both"/>
        <w:outlineLvl w:val="2"/>
        <w:rPr>
          <w:rFonts w:ascii="Arial" w:hAnsi="Arial" w:cs="Arial"/>
          <w:sz w:val="21"/>
          <w:szCs w:val="21"/>
        </w:rPr>
      </w:pPr>
      <w:r w:rsidRPr="000A18A1">
        <w:rPr>
          <w:rFonts w:ascii="Arial" w:hAnsi="Arial" w:cs="Arial"/>
          <w:sz w:val="21"/>
          <w:szCs w:val="21"/>
        </w:rPr>
        <w:t xml:space="preserve">Aplicación de pintura: en el primer servicio se pintarán las escaleras marinas retirando la pintura de color actual por medios manuales o mecánicos. Los materiales y la pintura para realizar este servicio deberán ser proporcionados por </w:t>
      </w:r>
      <w:r w:rsidRPr="000A18A1">
        <w:rPr>
          <w:rFonts w:ascii="Arial" w:hAnsi="Arial" w:cs="Arial"/>
          <w:b/>
          <w:bCs/>
          <w:sz w:val="21"/>
          <w:szCs w:val="21"/>
        </w:rPr>
        <w:t>“El</w:t>
      </w:r>
      <w:r w:rsidRPr="000A18A1">
        <w:rPr>
          <w:rFonts w:ascii="Arial" w:hAnsi="Arial" w:cs="Arial"/>
          <w:sz w:val="21"/>
          <w:szCs w:val="21"/>
        </w:rPr>
        <w:t xml:space="preserve"> </w:t>
      </w:r>
      <w:r w:rsidRPr="000A18A1">
        <w:rPr>
          <w:rFonts w:ascii="Arial" w:hAnsi="Arial" w:cs="Arial"/>
          <w:b/>
          <w:bCs/>
          <w:sz w:val="21"/>
          <w:szCs w:val="21"/>
        </w:rPr>
        <w:t>Proveedor”</w:t>
      </w:r>
      <w:r w:rsidRPr="000A18A1">
        <w:rPr>
          <w:rFonts w:ascii="Arial" w:hAnsi="Arial" w:cs="Arial"/>
          <w:sz w:val="21"/>
          <w:szCs w:val="21"/>
        </w:rPr>
        <w:t xml:space="preserve"> y ser considerados en su cotización.</w:t>
      </w:r>
    </w:p>
    <w:p w14:paraId="36065454" w14:textId="77777777" w:rsidR="00BF560D" w:rsidRPr="000A18A1" w:rsidRDefault="00BF560D" w:rsidP="00BF560D">
      <w:pPr>
        <w:numPr>
          <w:ilvl w:val="0"/>
          <w:numId w:val="85"/>
        </w:numPr>
        <w:tabs>
          <w:tab w:val="left" w:pos="426"/>
          <w:tab w:val="left" w:pos="709"/>
        </w:tabs>
        <w:spacing w:after="0" w:line="240" w:lineRule="auto"/>
        <w:ind w:left="426" w:right="49" w:hanging="284"/>
        <w:jc w:val="both"/>
        <w:outlineLvl w:val="2"/>
        <w:rPr>
          <w:rFonts w:ascii="Arial" w:hAnsi="Arial" w:cs="Arial"/>
          <w:sz w:val="21"/>
          <w:szCs w:val="21"/>
        </w:rPr>
      </w:pPr>
      <w:r w:rsidRPr="000A18A1">
        <w:rPr>
          <w:rFonts w:ascii="Arial" w:hAnsi="Arial" w:cs="Arial"/>
          <w:sz w:val="21"/>
          <w:szCs w:val="21"/>
        </w:rPr>
        <w:t>Válvulas y flotadores: se realizará una inspección, servicio de las válvulas y flotadores a fin de mantener en buenas condiciones los mecanismos de apertura y cierre.</w:t>
      </w:r>
    </w:p>
    <w:p w14:paraId="2BDDEEA9" w14:textId="77777777" w:rsidR="00BF560D" w:rsidRPr="000A18A1" w:rsidRDefault="00BF560D" w:rsidP="00BF560D">
      <w:pPr>
        <w:numPr>
          <w:ilvl w:val="0"/>
          <w:numId w:val="85"/>
        </w:numPr>
        <w:tabs>
          <w:tab w:val="left" w:pos="426"/>
          <w:tab w:val="left" w:pos="709"/>
        </w:tabs>
        <w:spacing w:after="0" w:line="240" w:lineRule="auto"/>
        <w:ind w:left="426" w:right="49" w:hanging="284"/>
        <w:jc w:val="both"/>
        <w:outlineLvl w:val="2"/>
        <w:rPr>
          <w:rFonts w:ascii="Arial" w:hAnsi="Arial" w:cs="Arial"/>
          <w:sz w:val="21"/>
          <w:szCs w:val="21"/>
        </w:rPr>
      </w:pPr>
      <w:r w:rsidRPr="000A18A1">
        <w:rPr>
          <w:rFonts w:ascii="Arial" w:hAnsi="Arial" w:cs="Arial"/>
          <w:sz w:val="21"/>
          <w:szCs w:val="21"/>
        </w:rPr>
        <w:t xml:space="preserve">Tapas de cisternas: limpieza para eliminar cualquier residuo, fumigación en caso necesario, lavado de paredes interiores con líquidos biodegradables, aplicación de pintura de color actual en el primer servicio de mantenimiento, en marcos y contramarcos. En caso de que la tapa sea rota por personal de </w:t>
      </w:r>
      <w:r w:rsidRPr="000A18A1">
        <w:rPr>
          <w:rFonts w:ascii="Arial" w:hAnsi="Arial" w:cs="Arial"/>
          <w:b/>
          <w:bCs/>
          <w:sz w:val="21"/>
          <w:szCs w:val="21"/>
        </w:rPr>
        <w:t>“El Proveedor”</w:t>
      </w:r>
      <w:r w:rsidRPr="000A18A1">
        <w:rPr>
          <w:rFonts w:ascii="Arial" w:hAnsi="Arial" w:cs="Arial"/>
          <w:sz w:val="21"/>
          <w:szCs w:val="21"/>
        </w:rPr>
        <w:t xml:space="preserve"> al retirarla, ésta se remplazará </w:t>
      </w:r>
      <w:proofErr w:type="gramStart"/>
      <w:r w:rsidRPr="000A18A1">
        <w:rPr>
          <w:rFonts w:ascii="Arial" w:hAnsi="Arial" w:cs="Arial"/>
          <w:sz w:val="21"/>
          <w:szCs w:val="21"/>
        </w:rPr>
        <w:t>de acuerdo a</w:t>
      </w:r>
      <w:proofErr w:type="gramEnd"/>
      <w:r w:rsidRPr="000A18A1">
        <w:rPr>
          <w:rFonts w:ascii="Arial" w:hAnsi="Arial" w:cs="Arial"/>
          <w:sz w:val="21"/>
          <w:szCs w:val="21"/>
        </w:rPr>
        <w:t xml:space="preserve"> los acabados que tenía</w:t>
      </w:r>
      <w:r w:rsidRPr="000A18A1">
        <w:rPr>
          <w:rFonts w:ascii="Arial" w:hAnsi="Arial" w:cs="Arial"/>
          <w:color w:val="0070C0"/>
          <w:sz w:val="21"/>
          <w:szCs w:val="21"/>
        </w:rPr>
        <w:t xml:space="preserve"> </w:t>
      </w:r>
      <w:r w:rsidRPr="000A18A1">
        <w:rPr>
          <w:rFonts w:ascii="Arial" w:hAnsi="Arial" w:cs="Arial"/>
          <w:sz w:val="21"/>
          <w:szCs w:val="21"/>
        </w:rPr>
        <w:t>sin costo alguno para la “</w:t>
      </w:r>
      <w:r w:rsidRPr="000A18A1">
        <w:rPr>
          <w:rFonts w:ascii="Arial" w:hAnsi="Arial" w:cs="Arial"/>
          <w:b/>
          <w:bCs/>
          <w:sz w:val="21"/>
          <w:szCs w:val="21"/>
        </w:rPr>
        <w:t>ASF”</w:t>
      </w:r>
      <w:r w:rsidRPr="000A18A1">
        <w:rPr>
          <w:rFonts w:ascii="Arial" w:hAnsi="Arial" w:cs="Arial"/>
          <w:sz w:val="21"/>
          <w:szCs w:val="21"/>
        </w:rPr>
        <w:t xml:space="preserve">, limpieza final de zona de trabajo y retiro fuera de las instalaciones de material producto de las limpiezas para realizar este servicio los materiales deberán ser proporcionados por </w:t>
      </w:r>
      <w:r w:rsidRPr="000A18A1">
        <w:rPr>
          <w:rFonts w:ascii="Arial" w:hAnsi="Arial" w:cs="Arial"/>
          <w:b/>
          <w:bCs/>
          <w:sz w:val="21"/>
          <w:szCs w:val="21"/>
        </w:rPr>
        <w:t>“El</w:t>
      </w:r>
      <w:r w:rsidRPr="000A18A1">
        <w:rPr>
          <w:rFonts w:ascii="Arial" w:hAnsi="Arial" w:cs="Arial"/>
          <w:sz w:val="21"/>
          <w:szCs w:val="21"/>
        </w:rPr>
        <w:t xml:space="preserve"> </w:t>
      </w:r>
      <w:r w:rsidRPr="000A18A1">
        <w:rPr>
          <w:rFonts w:ascii="Arial" w:hAnsi="Arial" w:cs="Arial"/>
          <w:b/>
          <w:bCs/>
          <w:sz w:val="21"/>
          <w:szCs w:val="21"/>
        </w:rPr>
        <w:t>Proveedor”</w:t>
      </w:r>
      <w:r w:rsidRPr="000A18A1">
        <w:rPr>
          <w:rFonts w:ascii="Arial" w:hAnsi="Arial" w:cs="Arial"/>
          <w:sz w:val="21"/>
          <w:szCs w:val="21"/>
        </w:rPr>
        <w:t xml:space="preserve"> y ser considerados en el precio ofertado.</w:t>
      </w:r>
    </w:p>
    <w:p w14:paraId="7C19A28E" w14:textId="77777777" w:rsidR="00BF560D" w:rsidRPr="000A18A1" w:rsidRDefault="00BF560D" w:rsidP="00BF560D">
      <w:pPr>
        <w:numPr>
          <w:ilvl w:val="0"/>
          <w:numId w:val="85"/>
        </w:numPr>
        <w:tabs>
          <w:tab w:val="left" w:pos="426"/>
          <w:tab w:val="left" w:pos="709"/>
        </w:tabs>
        <w:spacing w:after="0" w:line="240" w:lineRule="auto"/>
        <w:ind w:left="426" w:right="49" w:hanging="284"/>
        <w:jc w:val="both"/>
        <w:outlineLvl w:val="2"/>
        <w:rPr>
          <w:rFonts w:ascii="Arial" w:hAnsi="Arial" w:cs="Arial"/>
          <w:sz w:val="21"/>
          <w:szCs w:val="21"/>
        </w:rPr>
      </w:pPr>
      <w:r w:rsidRPr="000A18A1">
        <w:rPr>
          <w:rFonts w:ascii="Arial" w:hAnsi="Arial" w:cs="Arial"/>
          <w:sz w:val="21"/>
          <w:szCs w:val="21"/>
        </w:rPr>
        <w:t xml:space="preserve">Tubería de succión e interconexión, se realizará la limpieza de la tubería por medios manuales o mecánicos con la finalidad de retirar oxido, salitre o cualquier impureza para la posterior aplicación de pintura para realizar este servicio los materiales deberán ser proporcionados por </w:t>
      </w:r>
      <w:r w:rsidRPr="000A18A1">
        <w:rPr>
          <w:rFonts w:ascii="Arial" w:hAnsi="Arial" w:cs="Arial"/>
          <w:b/>
          <w:bCs/>
          <w:sz w:val="21"/>
          <w:szCs w:val="21"/>
        </w:rPr>
        <w:t>“El Proveedor”</w:t>
      </w:r>
      <w:r w:rsidRPr="000A18A1">
        <w:rPr>
          <w:rFonts w:ascii="Arial" w:hAnsi="Arial" w:cs="Arial"/>
          <w:sz w:val="21"/>
          <w:szCs w:val="21"/>
        </w:rPr>
        <w:t xml:space="preserve"> y ser considerados en el precio ofertado.</w:t>
      </w:r>
    </w:p>
    <w:p w14:paraId="7E7E27A1" w14:textId="77777777" w:rsidR="00BF560D" w:rsidRPr="000A18A1" w:rsidRDefault="00BF560D" w:rsidP="00BF560D">
      <w:pPr>
        <w:tabs>
          <w:tab w:val="left" w:pos="709"/>
        </w:tabs>
        <w:spacing w:after="0" w:line="240" w:lineRule="auto"/>
        <w:ind w:left="567" w:right="49"/>
        <w:jc w:val="both"/>
        <w:outlineLvl w:val="2"/>
        <w:rPr>
          <w:rFonts w:ascii="Arial" w:hAnsi="Arial" w:cs="Arial"/>
          <w:sz w:val="21"/>
          <w:szCs w:val="21"/>
        </w:rPr>
      </w:pPr>
    </w:p>
    <w:p w14:paraId="48C34A0B" w14:textId="77777777" w:rsidR="00BF560D" w:rsidRPr="000A18A1" w:rsidRDefault="00BF560D" w:rsidP="00BF560D">
      <w:pPr>
        <w:spacing w:after="0" w:line="240" w:lineRule="auto"/>
        <w:ind w:left="284"/>
        <w:jc w:val="both"/>
        <w:rPr>
          <w:rFonts w:ascii="Arial" w:hAnsi="Arial" w:cs="Arial"/>
          <w:sz w:val="21"/>
          <w:szCs w:val="21"/>
        </w:rPr>
      </w:pPr>
      <w:r w:rsidRPr="000A18A1">
        <w:rPr>
          <w:rFonts w:ascii="Arial" w:hAnsi="Arial" w:cs="Arial"/>
          <w:sz w:val="21"/>
          <w:szCs w:val="21"/>
        </w:rPr>
        <w:lastRenderedPageBreak/>
        <w:t>Para la desinfección de las superficies que tienen contacto con el agua se aplicarán tabletas potabilizadoras de agua (o similar).</w:t>
      </w:r>
    </w:p>
    <w:p w14:paraId="06FC59E6" w14:textId="77777777" w:rsidR="00BF560D" w:rsidRPr="000A18A1" w:rsidRDefault="00BF560D" w:rsidP="00BF560D">
      <w:pPr>
        <w:spacing w:after="0" w:line="240" w:lineRule="auto"/>
        <w:rPr>
          <w:rFonts w:ascii="Arial" w:hAnsi="Arial" w:cs="Arial"/>
          <w:b/>
          <w:sz w:val="21"/>
          <w:szCs w:val="21"/>
        </w:rPr>
      </w:pPr>
    </w:p>
    <w:p w14:paraId="1A116E20" w14:textId="77777777" w:rsidR="00BF560D" w:rsidRPr="000A18A1" w:rsidRDefault="00BF560D" w:rsidP="00BF560D">
      <w:pPr>
        <w:numPr>
          <w:ilvl w:val="0"/>
          <w:numId w:val="83"/>
        </w:numPr>
        <w:tabs>
          <w:tab w:val="left" w:pos="7560"/>
        </w:tabs>
        <w:spacing w:after="0" w:line="240" w:lineRule="auto"/>
        <w:ind w:left="284" w:hanging="284"/>
        <w:contextualSpacing/>
        <w:jc w:val="both"/>
        <w:rPr>
          <w:rFonts w:ascii="Arial" w:hAnsi="Arial" w:cs="Arial"/>
          <w:sz w:val="21"/>
          <w:szCs w:val="21"/>
        </w:rPr>
      </w:pPr>
      <w:r w:rsidRPr="000A18A1">
        <w:rPr>
          <w:rFonts w:ascii="Arial" w:hAnsi="Arial" w:cs="Arial"/>
          <w:b/>
          <w:sz w:val="21"/>
          <w:szCs w:val="21"/>
        </w:rPr>
        <w:t>Pruebas y cloración de agua en cisternas y tanques</w:t>
      </w:r>
    </w:p>
    <w:p w14:paraId="29BA837D" w14:textId="77777777" w:rsidR="00BF560D" w:rsidRPr="000A18A1" w:rsidRDefault="00BF560D" w:rsidP="00BF560D">
      <w:pPr>
        <w:tabs>
          <w:tab w:val="left" w:pos="7560"/>
        </w:tabs>
        <w:spacing w:after="0" w:line="240" w:lineRule="auto"/>
        <w:ind w:left="720"/>
        <w:contextualSpacing/>
        <w:jc w:val="both"/>
        <w:rPr>
          <w:rFonts w:ascii="Arial" w:hAnsi="Arial" w:cs="Arial"/>
          <w:sz w:val="21"/>
          <w:szCs w:val="21"/>
        </w:rPr>
      </w:pPr>
    </w:p>
    <w:p w14:paraId="73531F49"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r w:rsidRPr="006A36D0">
        <w:rPr>
          <w:rFonts w:ascii="Arial" w:hAnsi="Arial" w:cs="Arial"/>
          <w:sz w:val="21"/>
          <w:szCs w:val="21"/>
        </w:rPr>
        <w:t>Se realizará muestreo de</w:t>
      </w:r>
      <w:r w:rsidRPr="000A18A1">
        <w:rPr>
          <w:rFonts w:ascii="Arial" w:hAnsi="Arial" w:cs="Arial"/>
          <w:sz w:val="21"/>
          <w:szCs w:val="21"/>
        </w:rPr>
        <w:t xml:space="preserve"> acuerdo con lo indicado en el numeral 4 inciso C de este apéndice, a fin de verificar la calidad del agua de la cisterna o tanques de almacenamiento de agua que permita determinar su estado. Lo anterior para proceder a su desinfección correspondiente</w:t>
      </w:r>
      <w:r w:rsidRPr="000A18A1">
        <w:rPr>
          <w:rFonts w:ascii="Arial" w:hAnsi="Arial" w:cs="Arial"/>
          <w:sz w:val="21"/>
          <w:szCs w:val="21"/>
          <w:shd w:val="clear" w:color="auto" w:fill="FFFFFF"/>
        </w:rPr>
        <w:t xml:space="preserve">, </w:t>
      </w:r>
      <w:r w:rsidRPr="000A18A1">
        <w:rPr>
          <w:rFonts w:ascii="Arial" w:hAnsi="Arial" w:cs="Arial"/>
          <w:b/>
          <w:bCs/>
          <w:sz w:val="21"/>
          <w:szCs w:val="21"/>
          <w:shd w:val="clear" w:color="auto" w:fill="FFFFFF"/>
        </w:rPr>
        <w:t>“El Proveedor”</w:t>
      </w:r>
      <w:r w:rsidRPr="000A18A1">
        <w:rPr>
          <w:rFonts w:ascii="Arial" w:hAnsi="Arial" w:cs="Arial"/>
          <w:sz w:val="21"/>
          <w:szCs w:val="21"/>
          <w:shd w:val="clear" w:color="auto" w:fill="FFFFFF"/>
        </w:rPr>
        <w:t xml:space="preserve"> presentará los resultados de la prueba emitida por laboratorio </w:t>
      </w:r>
      <w:r w:rsidRPr="000A18A1">
        <w:rPr>
          <w:rFonts w:ascii="Arial" w:hAnsi="Arial" w:cs="Arial"/>
          <w:sz w:val="21"/>
          <w:szCs w:val="21"/>
        </w:rPr>
        <w:t>acreditado por la Entidad Mexicana de Acreditación (EMA)</w:t>
      </w:r>
      <w:r w:rsidRPr="000A18A1">
        <w:rPr>
          <w:rFonts w:ascii="Arial" w:hAnsi="Arial" w:cs="Arial"/>
          <w:sz w:val="21"/>
          <w:szCs w:val="21"/>
          <w:shd w:val="clear" w:color="auto" w:fill="FFFFFF"/>
        </w:rPr>
        <w:t>, cumpliendo con la normativa correspondiente.</w:t>
      </w:r>
    </w:p>
    <w:p w14:paraId="56E41B4B" w14:textId="77777777" w:rsidR="00BF560D" w:rsidRPr="000A18A1" w:rsidRDefault="00BF560D" w:rsidP="00BF560D">
      <w:pPr>
        <w:spacing w:after="0" w:line="240" w:lineRule="auto"/>
        <w:ind w:left="284"/>
        <w:jc w:val="both"/>
        <w:rPr>
          <w:rFonts w:ascii="Arial" w:hAnsi="Arial" w:cs="Arial"/>
          <w:sz w:val="21"/>
          <w:szCs w:val="21"/>
          <w:shd w:val="clear" w:color="auto" w:fill="FFFFFF"/>
        </w:rPr>
      </w:pPr>
    </w:p>
    <w:p w14:paraId="07F7FC1E" w14:textId="77777777" w:rsidR="00BF560D" w:rsidRPr="000A18A1" w:rsidRDefault="00BF560D" w:rsidP="00BF560D">
      <w:pPr>
        <w:spacing w:after="0" w:line="240" w:lineRule="auto"/>
        <w:ind w:left="284"/>
        <w:jc w:val="both"/>
        <w:rPr>
          <w:rFonts w:ascii="Arial" w:hAnsi="Arial" w:cs="Arial"/>
          <w:sz w:val="21"/>
          <w:szCs w:val="21"/>
          <w:shd w:val="clear" w:color="auto" w:fill="FFFFFF"/>
        </w:rPr>
      </w:pPr>
      <w:r w:rsidRPr="000A18A1">
        <w:rPr>
          <w:rFonts w:ascii="Arial" w:hAnsi="Arial" w:cs="Arial"/>
          <w:sz w:val="21"/>
          <w:szCs w:val="21"/>
          <w:shd w:val="clear" w:color="auto" w:fill="FFFFFF"/>
        </w:rPr>
        <w:t xml:space="preserve">La desinfección o cloración del agua significa la extracción, desactivación o eliminación de los microorganismos patógenos que existen en el agua. La destrucción y/o desactivación de los microorganismos supone el final de la reproducción y crecimiento de estos microorganismos. </w:t>
      </w:r>
    </w:p>
    <w:p w14:paraId="4F8FC5A4" w14:textId="77777777" w:rsidR="00BF560D" w:rsidRPr="000A18A1" w:rsidRDefault="00BF560D" w:rsidP="00BF560D">
      <w:pPr>
        <w:spacing w:after="0" w:line="240" w:lineRule="auto"/>
        <w:ind w:left="284"/>
        <w:jc w:val="both"/>
        <w:rPr>
          <w:rFonts w:ascii="Arial" w:hAnsi="Arial" w:cs="Arial"/>
          <w:sz w:val="21"/>
          <w:szCs w:val="21"/>
          <w:shd w:val="clear" w:color="auto" w:fill="FFFFFF"/>
        </w:rPr>
      </w:pPr>
    </w:p>
    <w:p w14:paraId="599E0E00" w14:textId="77777777" w:rsidR="00BF560D" w:rsidRDefault="00BF560D" w:rsidP="00BF560D">
      <w:pPr>
        <w:spacing w:after="0" w:line="240" w:lineRule="auto"/>
        <w:ind w:left="284"/>
        <w:jc w:val="both"/>
        <w:rPr>
          <w:rFonts w:ascii="Arial" w:hAnsi="Arial" w:cs="Arial"/>
          <w:sz w:val="21"/>
          <w:szCs w:val="21"/>
          <w:shd w:val="clear" w:color="auto" w:fill="FFFFFF"/>
        </w:rPr>
      </w:pPr>
      <w:r w:rsidRPr="000A18A1">
        <w:rPr>
          <w:rFonts w:ascii="Arial" w:hAnsi="Arial" w:cs="Arial"/>
          <w:sz w:val="21"/>
          <w:szCs w:val="21"/>
          <w:shd w:val="clear" w:color="auto" w:fill="FFFFFF"/>
        </w:rPr>
        <w:t xml:space="preserve">Las características físicas y organolépticas deberán ajustarse a lo establecido en la siguiente tabla: </w:t>
      </w:r>
    </w:p>
    <w:p w14:paraId="1F8C05A5" w14:textId="77777777" w:rsidR="00BF560D" w:rsidRPr="000A18A1" w:rsidRDefault="00BF560D" w:rsidP="00BF560D">
      <w:pPr>
        <w:spacing w:after="0" w:line="240" w:lineRule="auto"/>
        <w:ind w:left="284"/>
        <w:jc w:val="both"/>
        <w:rPr>
          <w:rFonts w:ascii="Arial" w:hAnsi="Arial" w:cs="Arial"/>
          <w:sz w:val="21"/>
          <w:szCs w:val="21"/>
          <w:shd w:val="clear" w:color="auto" w:fill="FFFFFF"/>
        </w:rPr>
      </w:pPr>
    </w:p>
    <w:tbl>
      <w:tblPr>
        <w:tblStyle w:val="Tablanormal151"/>
        <w:tblW w:w="0" w:type="auto"/>
        <w:tblInd w:w="279" w:type="dxa"/>
        <w:tblLook w:val="04A0" w:firstRow="1" w:lastRow="0" w:firstColumn="1" w:lastColumn="0" w:noHBand="0" w:noVBand="1"/>
      </w:tblPr>
      <w:tblGrid>
        <w:gridCol w:w="1606"/>
        <w:gridCol w:w="7796"/>
      </w:tblGrid>
      <w:tr w:rsidR="00BF560D" w:rsidRPr="000A18A1" w14:paraId="493D0DCE" w14:textId="77777777" w:rsidTr="00713C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shd w:val="clear" w:color="auto" w:fill="DAEEF3" w:themeFill="accent5" w:themeFillTint="33"/>
          </w:tcPr>
          <w:p w14:paraId="59C15724" w14:textId="77777777" w:rsidR="00BF560D" w:rsidRPr="000A18A1" w:rsidRDefault="00BF560D" w:rsidP="00713C43">
            <w:pPr>
              <w:ind w:left="284" w:hanging="284"/>
              <w:jc w:val="center"/>
              <w:rPr>
                <w:rFonts w:ascii="Arial" w:hAnsi="Arial" w:cs="Arial"/>
                <w:sz w:val="21"/>
                <w:szCs w:val="21"/>
              </w:rPr>
            </w:pPr>
            <w:r w:rsidRPr="000A18A1">
              <w:rPr>
                <w:rFonts w:ascii="Arial" w:hAnsi="Arial" w:cs="Arial"/>
                <w:sz w:val="21"/>
                <w:szCs w:val="21"/>
              </w:rPr>
              <w:t>Característica</w:t>
            </w:r>
          </w:p>
        </w:tc>
        <w:tc>
          <w:tcPr>
            <w:tcW w:w="7796" w:type="dxa"/>
            <w:shd w:val="clear" w:color="auto" w:fill="DAEEF3" w:themeFill="accent5" w:themeFillTint="33"/>
          </w:tcPr>
          <w:p w14:paraId="6938F5DD" w14:textId="77777777" w:rsidR="00BF560D" w:rsidRPr="000A18A1" w:rsidRDefault="00BF560D" w:rsidP="00713C43">
            <w:pPr>
              <w:ind w:left="284" w:hanging="284"/>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Límite permisible</w:t>
            </w:r>
          </w:p>
        </w:tc>
      </w:tr>
      <w:tr w:rsidR="00BF560D" w:rsidRPr="000A18A1" w14:paraId="4AA59130"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shd w:val="clear" w:color="auto" w:fill="auto"/>
          </w:tcPr>
          <w:p w14:paraId="46476E9A" w14:textId="77777777" w:rsidR="00BF560D" w:rsidRPr="000A18A1" w:rsidRDefault="00BF560D" w:rsidP="00713C43">
            <w:pPr>
              <w:ind w:left="284" w:hanging="284"/>
              <w:jc w:val="center"/>
              <w:rPr>
                <w:rFonts w:ascii="Arial" w:hAnsi="Arial" w:cs="Arial"/>
                <w:sz w:val="21"/>
                <w:szCs w:val="21"/>
              </w:rPr>
            </w:pPr>
            <w:r w:rsidRPr="000A18A1">
              <w:rPr>
                <w:rFonts w:ascii="Arial" w:hAnsi="Arial" w:cs="Arial"/>
                <w:sz w:val="21"/>
                <w:szCs w:val="21"/>
              </w:rPr>
              <w:t>Color</w:t>
            </w:r>
          </w:p>
        </w:tc>
        <w:tc>
          <w:tcPr>
            <w:tcW w:w="7796" w:type="dxa"/>
            <w:shd w:val="clear" w:color="auto" w:fill="auto"/>
          </w:tcPr>
          <w:p w14:paraId="3D6AF0D3" w14:textId="77777777" w:rsidR="00BF560D" w:rsidRPr="000A18A1" w:rsidRDefault="00BF560D" w:rsidP="00713C43">
            <w:pPr>
              <w:ind w:left="29"/>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20 unidades de color verdadero en la escala de platino-cobalto.</w:t>
            </w:r>
          </w:p>
        </w:tc>
      </w:tr>
      <w:tr w:rsidR="00BF560D" w:rsidRPr="000A18A1" w14:paraId="7D3086FF" w14:textId="77777777" w:rsidTr="00713C43">
        <w:tc>
          <w:tcPr>
            <w:cnfStyle w:val="001000000000" w:firstRow="0" w:lastRow="0" w:firstColumn="1" w:lastColumn="0" w:oddVBand="0" w:evenVBand="0" w:oddHBand="0" w:evenHBand="0" w:firstRowFirstColumn="0" w:firstRowLastColumn="0" w:lastRowFirstColumn="0" w:lastRowLastColumn="0"/>
            <w:tcW w:w="1128" w:type="dxa"/>
            <w:shd w:val="clear" w:color="auto" w:fill="DAEEF3" w:themeFill="accent5" w:themeFillTint="33"/>
          </w:tcPr>
          <w:p w14:paraId="4CBFC3AA" w14:textId="77777777" w:rsidR="00BF560D" w:rsidRPr="000A18A1" w:rsidRDefault="00BF560D" w:rsidP="00713C43">
            <w:pPr>
              <w:ind w:left="284" w:hanging="284"/>
              <w:jc w:val="center"/>
              <w:rPr>
                <w:rFonts w:ascii="Arial" w:hAnsi="Arial" w:cs="Arial"/>
                <w:sz w:val="21"/>
                <w:szCs w:val="21"/>
              </w:rPr>
            </w:pPr>
            <w:r w:rsidRPr="000A18A1">
              <w:rPr>
                <w:rFonts w:ascii="Arial" w:hAnsi="Arial" w:cs="Arial"/>
                <w:sz w:val="21"/>
                <w:szCs w:val="21"/>
              </w:rPr>
              <w:t>Olor y sabor</w:t>
            </w:r>
          </w:p>
        </w:tc>
        <w:tc>
          <w:tcPr>
            <w:tcW w:w="7796" w:type="dxa"/>
            <w:shd w:val="clear" w:color="auto" w:fill="DAEEF3" w:themeFill="accent5" w:themeFillTint="33"/>
          </w:tcPr>
          <w:p w14:paraId="73C239CE" w14:textId="77777777" w:rsidR="00BF560D" w:rsidRPr="000A18A1" w:rsidRDefault="00BF560D" w:rsidP="00713C43">
            <w:pPr>
              <w:ind w:left="29"/>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Agradable (se aceptarán aquellos que sean tolerables para la mayoría de los consumidores, siempre que no sean resultado de condiciones objetables desde el punto de vista biológico o químico).</w:t>
            </w:r>
          </w:p>
        </w:tc>
      </w:tr>
      <w:tr w:rsidR="00BF560D" w:rsidRPr="000A18A1" w14:paraId="6870B646"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shd w:val="clear" w:color="auto" w:fill="auto"/>
          </w:tcPr>
          <w:p w14:paraId="49B7EBE2" w14:textId="77777777" w:rsidR="00BF560D" w:rsidRPr="000A18A1" w:rsidRDefault="00BF560D" w:rsidP="00713C43">
            <w:pPr>
              <w:ind w:left="284" w:hanging="284"/>
              <w:jc w:val="center"/>
              <w:rPr>
                <w:rFonts w:ascii="Arial" w:hAnsi="Arial" w:cs="Arial"/>
                <w:sz w:val="21"/>
                <w:szCs w:val="21"/>
              </w:rPr>
            </w:pPr>
            <w:r w:rsidRPr="000A18A1">
              <w:rPr>
                <w:rFonts w:ascii="Arial" w:hAnsi="Arial" w:cs="Arial"/>
                <w:sz w:val="21"/>
                <w:szCs w:val="21"/>
              </w:rPr>
              <w:t>Turbiedad</w:t>
            </w:r>
          </w:p>
        </w:tc>
        <w:tc>
          <w:tcPr>
            <w:tcW w:w="7796" w:type="dxa"/>
            <w:shd w:val="clear" w:color="auto" w:fill="auto"/>
          </w:tcPr>
          <w:p w14:paraId="2FE111B2" w14:textId="77777777" w:rsidR="00BF560D" w:rsidRPr="000A18A1" w:rsidRDefault="00BF560D" w:rsidP="00713C43">
            <w:pPr>
              <w:ind w:left="29"/>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5 unidades de turbiedad nefelométricas (UTN) o su equivalente en otro método.</w:t>
            </w:r>
          </w:p>
        </w:tc>
      </w:tr>
    </w:tbl>
    <w:p w14:paraId="470D88C0" w14:textId="77777777" w:rsidR="00BF560D" w:rsidRPr="000A18A1" w:rsidRDefault="00BF560D" w:rsidP="00BF560D">
      <w:pPr>
        <w:spacing w:after="0" w:line="240" w:lineRule="auto"/>
        <w:ind w:left="284"/>
        <w:jc w:val="both"/>
        <w:rPr>
          <w:rFonts w:ascii="Arial" w:hAnsi="Arial" w:cs="Arial"/>
          <w:sz w:val="21"/>
          <w:szCs w:val="21"/>
        </w:rPr>
      </w:pPr>
    </w:p>
    <w:p w14:paraId="6D44081C" w14:textId="77777777" w:rsidR="00BF560D" w:rsidRPr="000A18A1" w:rsidRDefault="00BF560D" w:rsidP="00BF560D">
      <w:pPr>
        <w:spacing w:after="0" w:line="240" w:lineRule="auto"/>
        <w:ind w:left="284"/>
        <w:jc w:val="both"/>
        <w:rPr>
          <w:rFonts w:ascii="Arial" w:hAnsi="Arial" w:cs="Arial"/>
          <w:sz w:val="21"/>
          <w:szCs w:val="21"/>
        </w:rPr>
      </w:pPr>
      <w:r w:rsidRPr="000A18A1">
        <w:rPr>
          <w:rFonts w:ascii="Arial" w:hAnsi="Arial" w:cs="Arial"/>
          <w:sz w:val="21"/>
          <w:szCs w:val="21"/>
        </w:rPr>
        <w:t>La desinfección o cloración podrá ser planteada mediante desinfectantes químicos y/o físicos. Estos agentes también extraen contaminantes orgánicos del agua, que son nutrientes o cobijo para los microorganismos. los desinfectantes no solo deben matar a los microorganismos, sino que deben además tener un efecto residual, que significa que se mantienen como agentes activos en el agua después de la desinfección para prevenir el crecimiento de los microorganismos en las cisternas o tanques de almacenamiento, provocando la contaminación del agua.</w:t>
      </w:r>
    </w:p>
    <w:p w14:paraId="65F81C9F" w14:textId="77777777" w:rsidR="00BF560D" w:rsidRPr="000A18A1" w:rsidRDefault="00BF560D" w:rsidP="00BF560D">
      <w:pPr>
        <w:spacing w:after="0" w:line="240" w:lineRule="auto"/>
        <w:ind w:left="284"/>
        <w:jc w:val="both"/>
        <w:rPr>
          <w:rFonts w:ascii="Arial" w:hAnsi="Arial" w:cs="Arial"/>
          <w:sz w:val="21"/>
          <w:szCs w:val="21"/>
        </w:rPr>
      </w:pPr>
    </w:p>
    <w:p w14:paraId="7A6EE2BD" w14:textId="77777777" w:rsidR="00BF560D" w:rsidRPr="000A18A1" w:rsidRDefault="00BF560D" w:rsidP="00BF560D">
      <w:pPr>
        <w:spacing w:after="0" w:line="240" w:lineRule="auto"/>
        <w:ind w:left="284"/>
        <w:rPr>
          <w:rFonts w:ascii="Arial" w:hAnsi="Arial" w:cs="Arial"/>
          <w:b/>
          <w:sz w:val="21"/>
          <w:szCs w:val="21"/>
        </w:rPr>
      </w:pPr>
      <w:r w:rsidRPr="000A18A1">
        <w:rPr>
          <w:rFonts w:ascii="Arial" w:hAnsi="Arial" w:cs="Arial"/>
          <w:b/>
          <w:sz w:val="21"/>
          <w:szCs w:val="21"/>
        </w:rPr>
        <w:t>Compuestos químicos autorizados para la desinfección del agua:</w:t>
      </w:r>
    </w:p>
    <w:p w14:paraId="0AFD6AD8" w14:textId="77777777" w:rsidR="00BF560D" w:rsidRPr="000A18A1" w:rsidRDefault="00BF560D" w:rsidP="00BF560D">
      <w:pPr>
        <w:spacing w:after="0" w:line="240" w:lineRule="auto"/>
        <w:ind w:left="284"/>
        <w:rPr>
          <w:rFonts w:ascii="Arial" w:hAnsi="Arial" w:cs="Arial"/>
          <w:sz w:val="21"/>
          <w:szCs w:val="21"/>
        </w:rPr>
      </w:pPr>
      <w:r w:rsidRPr="000A18A1">
        <w:rPr>
          <w:rFonts w:ascii="Arial" w:hAnsi="Arial" w:cs="Arial"/>
          <w:sz w:val="21"/>
          <w:szCs w:val="21"/>
        </w:rPr>
        <w:t>-</w:t>
      </w:r>
      <w:hyperlink r:id="rId21" w:history="1">
        <w:r w:rsidRPr="000A18A1">
          <w:rPr>
            <w:rFonts w:ascii="Arial" w:hAnsi="Arial" w:cs="Arial"/>
            <w:sz w:val="21"/>
            <w:szCs w:val="21"/>
          </w:rPr>
          <w:t>Cloro</w:t>
        </w:r>
      </w:hyperlink>
      <w:r w:rsidRPr="000A18A1">
        <w:rPr>
          <w:rFonts w:ascii="Arial" w:hAnsi="Arial" w:cs="Arial"/>
          <w:sz w:val="21"/>
          <w:szCs w:val="21"/>
        </w:rPr>
        <w:t xml:space="preserve"> (cl2), MMS para potabilizar agua (o similar).</w:t>
      </w:r>
    </w:p>
    <w:p w14:paraId="36F88F73" w14:textId="77777777" w:rsidR="00BF560D" w:rsidRPr="000A18A1" w:rsidRDefault="00BF560D" w:rsidP="00BF560D">
      <w:pPr>
        <w:spacing w:after="0" w:line="240" w:lineRule="auto"/>
        <w:ind w:left="284"/>
        <w:jc w:val="both"/>
        <w:rPr>
          <w:rFonts w:ascii="Arial" w:hAnsi="Arial" w:cs="Arial"/>
          <w:sz w:val="21"/>
          <w:szCs w:val="21"/>
        </w:rPr>
      </w:pPr>
      <w:r w:rsidRPr="000A18A1">
        <w:rPr>
          <w:rFonts w:ascii="Arial" w:hAnsi="Arial" w:cs="Arial"/>
          <w:sz w:val="21"/>
          <w:szCs w:val="21"/>
        </w:rPr>
        <w:t>Se realizarán los servicios de muestreo de agua con certificación de laboratorio acreditado por la Entidad Mexicana de Acreditación (EMA) después de cada servicio de lavado y desinfección, en caso de que el resultado de la muestra no sea dentro de los estándares se tendrá que repetir el proceso.</w:t>
      </w:r>
    </w:p>
    <w:p w14:paraId="78A40458" w14:textId="77777777" w:rsidR="00BF560D" w:rsidRDefault="00BF560D" w:rsidP="00BF560D">
      <w:pPr>
        <w:spacing w:after="0" w:line="240" w:lineRule="auto"/>
        <w:ind w:left="284"/>
        <w:jc w:val="both"/>
        <w:rPr>
          <w:rFonts w:ascii="Arial" w:hAnsi="Arial" w:cs="Arial"/>
          <w:sz w:val="21"/>
          <w:szCs w:val="21"/>
        </w:rPr>
      </w:pPr>
    </w:p>
    <w:p w14:paraId="1F30633D" w14:textId="77777777" w:rsidR="00BF560D" w:rsidRPr="000A18A1" w:rsidRDefault="00BF560D" w:rsidP="00BF560D">
      <w:pPr>
        <w:spacing w:after="0" w:line="240" w:lineRule="auto"/>
        <w:ind w:left="284"/>
        <w:jc w:val="both"/>
        <w:rPr>
          <w:rFonts w:ascii="Arial" w:hAnsi="Arial" w:cs="Arial"/>
          <w:sz w:val="21"/>
          <w:szCs w:val="21"/>
        </w:rPr>
      </w:pPr>
    </w:p>
    <w:p w14:paraId="1E5BDB00" w14:textId="77777777" w:rsidR="00BF560D" w:rsidRPr="000A18A1" w:rsidRDefault="00BF560D" w:rsidP="00BF560D">
      <w:pPr>
        <w:numPr>
          <w:ilvl w:val="0"/>
          <w:numId w:val="83"/>
        </w:numPr>
        <w:spacing w:after="0" w:line="240" w:lineRule="auto"/>
        <w:ind w:left="284" w:hanging="284"/>
        <w:contextualSpacing/>
        <w:jc w:val="both"/>
        <w:rPr>
          <w:rFonts w:ascii="Arial" w:hAnsi="Arial" w:cs="Arial"/>
          <w:sz w:val="21"/>
          <w:szCs w:val="21"/>
        </w:rPr>
      </w:pPr>
      <w:r w:rsidRPr="000A18A1">
        <w:rPr>
          <w:rFonts w:ascii="Arial" w:hAnsi="Arial" w:cs="Arial"/>
          <w:b/>
          <w:sz w:val="21"/>
          <w:szCs w:val="21"/>
        </w:rPr>
        <w:t>Periodicidad</w:t>
      </w:r>
    </w:p>
    <w:p w14:paraId="44ED5F8C" w14:textId="77777777" w:rsidR="00BF560D" w:rsidRPr="000A18A1" w:rsidRDefault="00BF560D" w:rsidP="00BF560D">
      <w:pPr>
        <w:spacing w:after="0" w:line="240" w:lineRule="auto"/>
        <w:ind w:left="284"/>
        <w:contextualSpacing/>
        <w:jc w:val="both"/>
        <w:rPr>
          <w:rFonts w:ascii="Arial" w:hAnsi="Arial" w:cs="Arial"/>
          <w:sz w:val="21"/>
          <w:szCs w:val="21"/>
        </w:rPr>
      </w:pPr>
    </w:p>
    <w:p w14:paraId="617761D0" w14:textId="77777777" w:rsidR="00BF560D" w:rsidRPr="000A18A1" w:rsidRDefault="00BF560D" w:rsidP="00BF560D">
      <w:pPr>
        <w:tabs>
          <w:tab w:val="left" w:pos="7560"/>
        </w:tabs>
        <w:spacing w:after="0" w:line="240" w:lineRule="auto"/>
        <w:ind w:left="284"/>
        <w:contextualSpacing/>
        <w:jc w:val="both"/>
        <w:rPr>
          <w:rFonts w:ascii="Arial" w:hAnsi="Arial" w:cs="Arial"/>
          <w:bCs/>
          <w:sz w:val="21"/>
          <w:szCs w:val="21"/>
        </w:rPr>
      </w:pPr>
      <w:r w:rsidRPr="000A18A1">
        <w:rPr>
          <w:rFonts w:ascii="Arial" w:hAnsi="Arial" w:cs="Arial"/>
          <w:sz w:val="21"/>
          <w:szCs w:val="21"/>
        </w:rPr>
        <w:t xml:space="preserve">Se realizarán los servicios durante la vigencia del </w:t>
      </w:r>
      <w:r w:rsidRPr="000A18A1">
        <w:rPr>
          <w:rFonts w:ascii="Arial" w:hAnsi="Arial" w:cs="Arial"/>
          <w:b/>
          <w:sz w:val="21"/>
          <w:szCs w:val="21"/>
        </w:rPr>
        <w:t>Contrato</w:t>
      </w:r>
      <w:r w:rsidRPr="000A18A1">
        <w:rPr>
          <w:rFonts w:ascii="Arial" w:hAnsi="Arial" w:cs="Arial"/>
          <w:sz w:val="21"/>
          <w:szCs w:val="21"/>
        </w:rPr>
        <w:t xml:space="preserve">, conforme a lo especificado en el </w:t>
      </w:r>
      <w:r w:rsidRPr="000A18A1">
        <w:rPr>
          <w:rFonts w:ascii="Arial" w:hAnsi="Arial" w:cs="Arial"/>
          <w:b/>
          <w:sz w:val="21"/>
          <w:szCs w:val="21"/>
        </w:rPr>
        <w:t>Programa de Mantenimiento</w:t>
      </w:r>
      <w:r w:rsidRPr="000A18A1">
        <w:rPr>
          <w:rFonts w:ascii="Arial" w:hAnsi="Arial" w:cs="Arial"/>
          <w:bCs/>
          <w:sz w:val="21"/>
          <w:szCs w:val="21"/>
        </w:rPr>
        <w:t xml:space="preserve"> </w:t>
      </w:r>
      <w:r w:rsidRPr="000A18A1">
        <w:rPr>
          <w:rFonts w:ascii="Arial" w:hAnsi="Arial" w:cs="Arial"/>
          <w:b/>
          <w:sz w:val="21"/>
          <w:szCs w:val="21"/>
        </w:rPr>
        <w:t>del Anexo Técnico</w:t>
      </w:r>
      <w:r w:rsidRPr="000A18A1">
        <w:rPr>
          <w:rFonts w:ascii="Arial" w:hAnsi="Arial" w:cs="Arial"/>
          <w:bCs/>
          <w:sz w:val="21"/>
          <w:szCs w:val="21"/>
        </w:rPr>
        <w:t xml:space="preserve"> y el presente apéndice.</w:t>
      </w:r>
    </w:p>
    <w:p w14:paraId="3BF04E3E" w14:textId="77777777" w:rsidR="00BF560D" w:rsidRPr="000A18A1" w:rsidRDefault="00BF560D" w:rsidP="00BF560D">
      <w:pPr>
        <w:numPr>
          <w:ilvl w:val="0"/>
          <w:numId w:val="84"/>
        </w:numPr>
        <w:tabs>
          <w:tab w:val="left" w:pos="567"/>
        </w:tabs>
        <w:spacing w:after="0" w:line="240" w:lineRule="auto"/>
        <w:ind w:left="567" w:right="49" w:hanging="207"/>
        <w:jc w:val="both"/>
        <w:outlineLvl w:val="2"/>
        <w:rPr>
          <w:rFonts w:ascii="Arial" w:hAnsi="Arial" w:cs="Arial"/>
          <w:sz w:val="21"/>
          <w:szCs w:val="21"/>
        </w:rPr>
      </w:pPr>
      <w:r w:rsidRPr="000A18A1">
        <w:rPr>
          <w:rFonts w:ascii="Arial" w:hAnsi="Arial" w:cs="Arial"/>
          <w:sz w:val="21"/>
          <w:szCs w:val="21"/>
        </w:rPr>
        <w:t>Lavado de cisternas y tanques: se realizará</w:t>
      </w:r>
      <w:r>
        <w:rPr>
          <w:rFonts w:ascii="Arial" w:hAnsi="Arial" w:cs="Arial"/>
          <w:sz w:val="21"/>
          <w:szCs w:val="21"/>
        </w:rPr>
        <w:t xml:space="preserve"> un</w:t>
      </w:r>
      <w:r w:rsidRPr="000A18A1">
        <w:rPr>
          <w:rFonts w:ascii="Arial" w:hAnsi="Arial" w:cs="Arial"/>
          <w:sz w:val="21"/>
          <w:szCs w:val="21"/>
        </w:rPr>
        <w:t xml:space="preserve"> servicio de lavado de cisternas y tanques.</w:t>
      </w:r>
    </w:p>
    <w:p w14:paraId="0CF666A9" w14:textId="77777777" w:rsidR="00BF560D" w:rsidRPr="000A18A1" w:rsidRDefault="00BF560D" w:rsidP="00BF560D">
      <w:pPr>
        <w:numPr>
          <w:ilvl w:val="0"/>
          <w:numId w:val="84"/>
        </w:numPr>
        <w:tabs>
          <w:tab w:val="left" w:pos="567"/>
        </w:tabs>
        <w:spacing w:after="0" w:line="240" w:lineRule="auto"/>
        <w:ind w:left="567" w:right="49" w:hanging="207"/>
        <w:jc w:val="both"/>
        <w:outlineLvl w:val="2"/>
        <w:rPr>
          <w:rFonts w:ascii="Arial" w:hAnsi="Arial" w:cs="Arial"/>
          <w:sz w:val="21"/>
          <w:szCs w:val="21"/>
        </w:rPr>
      </w:pPr>
      <w:r w:rsidRPr="000A18A1">
        <w:rPr>
          <w:rFonts w:ascii="Arial" w:hAnsi="Arial" w:cs="Arial"/>
          <w:sz w:val="21"/>
          <w:szCs w:val="21"/>
        </w:rPr>
        <w:t>Desinfección de cisternas y tanques: se realizará</w:t>
      </w:r>
      <w:r>
        <w:rPr>
          <w:rFonts w:ascii="Arial" w:hAnsi="Arial" w:cs="Arial"/>
          <w:sz w:val="21"/>
          <w:szCs w:val="21"/>
        </w:rPr>
        <w:t xml:space="preserve"> un</w:t>
      </w:r>
      <w:r w:rsidRPr="000A18A1">
        <w:rPr>
          <w:rFonts w:ascii="Arial" w:hAnsi="Arial" w:cs="Arial"/>
          <w:sz w:val="21"/>
          <w:szCs w:val="21"/>
        </w:rPr>
        <w:t xml:space="preserve"> servicio de desinfección de cisternas y tanques en </w:t>
      </w:r>
      <w:r>
        <w:rPr>
          <w:rFonts w:ascii="Arial" w:hAnsi="Arial" w:cs="Arial"/>
          <w:sz w:val="21"/>
          <w:szCs w:val="21"/>
        </w:rPr>
        <w:t>agosto</w:t>
      </w:r>
      <w:r w:rsidRPr="000A18A1">
        <w:rPr>
          <w:rFonts w:ascii="Arial" w:hAnsi="Arial" w:cs="Arial"/>
          <w:sz w:val="21"/>
          <w:szCs w:val="21"/>
        </w:rPr>
        <w:t xml:space="preserve"> de 2026</w:t>
      </w:r>
      <w:r>
        <w:rPr>
          <w:rFonts w:ascii="Arial" w:hAnsi="Arial" w:cs="Arial"/>
          <w:sz w:val="21"/>
          <w:szCs w:val="21"/>
        </w:rPr>
        <w:t>, (deberá llevarse a cabo esta actividad en fines de semana).</w:t>
      </w:r>
    </w:p>
    <w:p w14:paraId="63CD1578" w14:textId="77777777" w:rsidR="00BF560D" w:rsidRPr="000A18A1" w:rsidRDefault="00BF560D" w:rsidP="00BF560D">
      <w:pPr>
        <w:numPr>
          <w:ilvl w:val="0"/>
          <w:numId w:val="84"/>
        </w:numPr>
        <w:tabs>
          <w:tab w:val="left" w:pos="567"/>
        </w:tabs>
        <w:spacing w:after="0" w:line="240" w:lineRule="auto"/>
        <w:ind w:left="567" w:right="49" w:hanging="207"/>
        <w:jc w:val="both"/>
        <w:outlineLvl w:val="2"/>
        <w:rPr>
          <w:rFonts w:ascii="Arial" w:hAnsi="Arial" w:cs="Arial"/>
          <w:sz w:val="21"/>
          <w:szCs w:val="21"/>
        </w:rPr>
      </w:pPr>
      <w:r w:rsidRPr="006A36D0">
        <w:rPr>
          <w:rFonts w:ascii="Arial" w:hAnsi="Arial" w:cs="Arial"/>
          <w:sz w:val="21"/>
          <w:szCs w:val="21"/>
        </w:rPr>
        <w:t>Se realizará servicio</w:t>
      </w:r>
      <w:r w:rsidRPr="000A18A1">
        <w:rPr>
          <w:rFonts w:ascii="Arial" w:hAnsi="Arial" w:cs="Arial"/>
          <w:sz w:val="21"/>
          <w:szCs w:val="21"/>
        </w:rPr>
        <w:t xml:space="preserve"> de muestreo de agua de cisternas y tanques, uno después de cada lavado. </w:t>
      </w:r>
    </w:p>
    <w:p w14:paraId="4DBD7FA6" w14:textId="77777777" w:rsidR="00BF560D" w:rsidRPr="000A18A1" w:rsidRDefault="00BF560D" w:rsidP="00BF560D">
      <w:pPr>
        <w:numPr>
          <w:ilvl w:val="0"/>
          <w:numId w:val="84"/>
        </w:numPr>
        <w:tabs>
          <w:tab w:val="left" w:pos="567"/>
        </w:tabs>
        <w:spacing w:after="0" w:line="240" w:lineRule="auto"/>
        <w:ind w:left="567" w:right="49" w:hanging="207"/>
        <w:jc w:val="both"/>
        <w:outlineLvl w:val="2"/>
        <w:rPr>
          <w:rFonts w:ascii="Arial" w:hAnsi="Arial" w:cs="Arial"/>
          <w:sz w:val="21"/>
          <w:szCs w:val="21"/>
        </w:rPr>
      </w:pPr>
      <w:r w:rsidRPr="000A18A1">
        <w:rPr>
          <w:rFonts w:ascii="Arial" w:hAnsi="Arial" w:cs="Arial"/>
          <w:sz w:val="21"/>
          <w:szCs w:val="21"/>
        </w:rPr>
        <w:t xml:space="preserve">Incluyendo válvulas y flotadores y aplicación de pintura en escaleras marinas y tapas de cisternas. </w:t>
      </w:r>
    </w:p>
    <w:p w14:paraId="79D6E216" w14:textId="77777777" w:rsidR="00BF560D" w:rsidRPr="000A18A1" w:rsidRDefault="00BF560D" w:rsidP="00BF560D">
      <w:pPr>
        <w:tabs>
          <w:tab w:val="left" w:pos="709"/>
        </w:tabs>
        <w:spacing w:after="0" w:line="240" w:lineRule="auto"/>
        <w:ind w:left="720" w:right="49"/>
        <w:jc w:val="both"/>
        <w:outlineLvl w:val="2"/>
        <w:rPr>
          <w:rFonts w:ascii="Arial" w:hAnsi="Arial" w:cs="Arial"/>
          <w:sz w:val="21"/>
          <w:szCs w:val="21"/>
        </w:rPr>
      </w:pPr>
    </w:p>
    <w:p w14:paraId="43AC5D94" w14:textId="77777777" w:rsidR="00BF560D" w:rsidRPr="000A18A1" w:rsidRDefault="00BF560D" w:rsidP="00BF560D">
      <w:pPr>
        <w:numPr>
          <w:ilvl w:val="0"/>
          <w:numId w:val="83"/>
        </w:numPr>
        <w:spacing w:after="0" w:line="240" w:lineRule="auto"/>
        <w:ind w:left="284" w:hanging="284"/>
        <w:contextualSpacing/>
        <w:jc w:val="both"/>
        <w:rPr>
          <w:rFonts w:ascii="Arial" w:hAnsi="Arial" w:cs="Arial"/>
          <w:sz w:val="21"/>
          <w:szCs w:val="21"/>
        </w:rPr>
      </w:pPr>
      <w:r w:rsidRPr="000A18A1">
        <w:rPr>
          <w:rFonts w:ascii="Arial" w:hAnsi="Arial" w:cs="Arial"/>
          <w:b/>
          <w:sz w:val="21"/>
          <w:szCs w:val="21"/>
        </w:rPr>
        <w:t>Seguridad</w:t>
      </w:r>
    </w:p>
    <w:p w14:paraId="468ECCB5" w14:textId="77777777" w:rsidR="00BF560D" w:rsidRPr="000A18A1" w:rsidRDefault="00BF560D" w:rsidP="00BF560D">
      <w:pPr>
        <w:spacing w:after="0" w:line="240" w:lineRule="auto"/>
        <w:ind w:left="284"/>
        <w:contextualSpacing/>
        <w:jc w:val="both"/>
        <w:rPr>
          <w:rFonts w:ascii="Arial" w:hAnsi="Arial" w:cs="Arial"/>
          <w:sz w:val="21"/>
          <w:szCs w:val="21"/>
        </w:rPr>
      </w:pPr>
    </w:p>
    <w:p w14:paraId="6F5022B4" w14:textId="77777777" w:rsidR="00BF560D" w:rsidRPr="000A18A1" w:rsidRDefault="00BF560D" w:rsidP="00BF560D">
      <w:pPr>
        <w:spacing w:after="0" w:line="240" w:lineRule="auto"/>
        <w:ind w:left="284"/>
        <w:contextualSpacing/>
        <w:jc w:val="both"/>
        <w:rPr>
          <w:rFonts w:ascii="Arial" w:hAnsi="Arial" w:cs="Arial"/>
          <w:sz w:val="21"/>
          <w:szCs w:val="21"/>
        </w:rPr>
      </w:pPr>
      <w:r w:rsidRPr="000A18A1">
        <w:rPr>
          <w:rFonts w:ascii="Arial" w:hAnsi="Arial" w:cs="Arial"/>
          <w:sz w:val="21"/>
          <w:szCs w:val="21"/>
        </w:rPr>
        <w:t xml:space="preserve">El personal del </w:t>
      </w:r>
      <w:r w:rsidRPr="000A18A1">
        <w:rPr>
          <w:rFonts w:ascii="Arial" w:hAnsi="Arial" w:cs="Arial"/>
          <w:b/>
          <w:bCs/>
          <w:sz w:val="21"/>
          <w:szCs w:val="21"/>
        </w:rPr>
        <w:t xml:space="preserve">“El </w:t>
      </w:r>
      <w:r w:rsidRPr="000A18A1">
        <w:rPr>
          <w:rFonts w:ascii="Arial" w:hAnsi="Arial" w:cs="Arial"/>
          <w:b/>
          <w:bCs/>
          <w:sz w:val="21"/>
          <w:szCs w:val="21"/>
          <w:shd w:val="clear" w:color="auto" w:fill="FFFFFF"/>
        </w:rPr>
        <w:t>Proveedor</w:t>
      </w:r>
      <w:r w:rsidRPr="000A18A1">
        <w:rPr>
          <w:rFonts w:ascii="Arial" w:hAnsi="Arial" w:cs="Arial"/>
          <w:b/>
          <w:bCs/>
          <w:sz w:val="21"/>
          <w:szCs w:val="21"/>
        </w:rPr>
        <w:t xml:space="preserve">” </w:t>
      </w:r>
      <w:r w:rsidRPr="000A18A1">
        <w:rPr>
          <w:rFonts w:ascii="Arial" w:hAnsi="Arial" w:cs="Arial"/>
          <w:sz w:val="21"/>
          <w:szCs w:val="21"/>
        </w:rPr>
        <w:t xml:space="preserve">deberá usar el equipo de seguridad que la normatividad en la materia señale, tales como botas, impermeables, cascos, lentes protectores, cubrebocas, guantes, arnés y fajas, así como andamios que deberán ser provistos en buen estado por </w:t>
      </w:r>
      <w:r w:rsidRPr="000A18A1">
        <w:rPr>
          <w:rFonts w:ascii="Arial" w:hAnsi="Arial" w:cs="Arial"/>
          <w:b/>
          <w:bCs/>
          <w:sz w:val="21"/>
          <w:szCs w:val="21"/>
        </w:rPr>
        <w:t xml:space="preserve">“El </w:t>
      </w:r>
      <w:r w:rsidRPr="000A18A1">
        <w:rPr>
          <w:rFonts w:ascii="Arial" w:hAnsi="Arial" w:cs="Arial"/>
          <w:b/>
          <w:bCs/>
          <w:sz w:val="21"/>
          <w:szCs w:val="21"/>
          <w:shd w:val="clear" w:color="auto" w:fill="FFFFFF"/>
        </w:rPr>
        <w:t>Proveedor</w:t>
      </w:r>
      <w:r w:rsidRPr="000A18A1">
        <w:rPr>
          <w:rFonts w:ascii="Arial" w:hAnsi="Arial" w:cs="Arial"/>
          <w:b/>
          <w:bCs/>
          <w:sz w:val="21"/>
          <w:szCs w:val="21"/>
        </w:rPr>
        <w:t xml:space="preserve">” </w:t>
      </w:r>
      <w:r w:rsidRPr="000A18A1">
        <w:rPr>
          <w:rFonts w:ascii="Arial" w:hAnsi="Arial" w:cs="Arial"/>
          <w:sz w:val="21"/>
          <w:szCs w:val="21"/>
        </w:rPr>
        <w:t xml:space="preserve">y será </w:t>
      </w:r>
      <w:r w:rsidRPr="000A18A1">
        <w:rPr>
          <w:rFonts w:ascii="Arial" w:hAnsi="Arial" w:cs="Arial"/>
          <w:sz w:val="21"/>
          <w:szCs w:val="21"/>
        </w:rPr>
        <w:lastRenderedPageBreak/>
        <w:t>responsabilidad de este el cumplimiento de su uso. No se permitirá la realización de labores al personal que no cuente con el equipo de seguridad o no se encuentre en buen estado.</w:t>
      </w:r>
    </w:p>
    <w:p w14:paraId="70504342" w14:textId="77777777" w:rsidR="00BF560D" w:rsidRPr="000A18A1" w:rsidRDefault="00BF560D" w:rsidP="00BF560D">
      <w:pPr>
        <w:spacing w:after="0" w:line="240" w:lineRule="auto"/>
        <w:rPr>
          <w:rFonts w:ascii="Arial" w:eastAsia="Times New Roman" w:hAnsi="Arial" w:cs="Arial"/>
          <w:b/>
          <w:sz w:val="21"/>
          <w:szCs w:val="21"/>
        </w:rPr>
      </w:pPr>
    </w:p>
    <w:p w14:paraId="52311C28" w14:textId="77777777" w:rsidR="00BF560D" w:rsidRPr="000A18A1" w:rsidRDefault="00BF560D" w:rsidP="00BF560D">
      <w:pPr>
        <w:pStyle w:val="Prrafodelista"/>
        <w:numPr>
          <w:ilvl w:val="0"/>
          <w:numId w:val="86"/>
        </w:numPr>
        <w:spacing w:after="0" w:line="240" w:lineRule="auto"/>
        <w:ind w:left="284" w:hanging="284"/>
        <w:rPr>
          <w:rFonts w:ascii="Arial" w:eastAsia="Times New Roman" w:hAnsi="Arial" w:cs="Arial"/>
          <w:sz w:val="21"/>
          <w:szCs w:val="21"/>
        </w:rPr>
      </w:pPr>
      <w:r w:rsidRPr="000A18A1">
        <w:rPr>
          <w:rFonts w:ascii="Arial" w:eastAsia="Times New Roman" w:hAnsi="Arial" w:cs="Arial"/>
          <w:b/>
          <w:sz w:val="21"/>
          <w:szCs w:val="21"/>
        </w:rPr>
        <w:t>Materiales</w:t>
      </w:r>
    </w:p>
    <w:p w14:paraId="41121B00" w14:textId="77777777" w:rsidR="00BF560D" w:rsidRPr="000A18A1" w:rsidRDefault="00BF560D" w:rsidP="00BF560D">
      <w:pPr>
        <w:spacing w:after="0" w:line="240" w:lineRule="auto"/>
        <w:ind w:left="284"/>
        <w:jc w:val="both"/>
        <w:rPr>
          <w:rFonts w:ascii="Arial" w:eastAsia="Times New Roman" w:hAnsi="Arial" w:cs="Arial"/>
          <w:sz w:val="21"/>
          <w:szCs w:val="21"/>
        </w:rPr>
      </w:pPr>
    </w:p>
    <w:p w14:paraId="6EA29B20" w14:textId="77777777" w:rsidR="00BF560D" w:rsidRPr="000A18A1" w:rsidRDefault="00BF560D" w:rsidP="00BF560D">
      <w:pPr>
        <w:pStyle w:val="Sinespaciado"/>
        <w:ind w:left="284"/>
        <w:jc w:val="both"/>
        <w:rPr>
          <w:rFonts w:ascii="Arial" w:hAnsi="Arial" w:cs="Arial"/>
          <w:sz w:val="21"/>
          <w:szCs w:val="21"/>
        </w:rPr>
      </w:pPr>
      <w:r w:rsidRPr="000A18A1">
        <w:rPr>
          <w:rFonts w:ascii="Arial" w:hAnsi="Arial" w:cs="Arial"/>
          <w:sz w:val="21"/>
          <w:szCs w:val="21"/>
        </w:rPr>
        <w:t>Todos los suministros de materiales menores cómo son entre otros: cubetas, cepillos, jergas, líquidos biodegradables para la correcta realización de los servicios, deberán ser proporcionados por cuenta de</w:t>
      </w:r>
      <w:r w:rsidRPr="000A18A1">
        <w:rPr>
          <w:rFonts w:ascii="Arial" w:hAnsi="Arial" w:cs="Arial"/>
          <w:b/>
          <w:bCs/>
          <w:sz w:val="21"/>
          <w:szCs w:val="21"/>
        </w:rPr>
        <w:t xml:space="preserve"> “El </w:t>
      </w:r>
      <w:r w:rsidRPr="000A18A1">
        <w:rPr>
          <w:rFonts w:ascii="Arial" w:hAnsi="Arial" w:cs="Arial"/>
          <w:b/>
          <w:bCs/>
          <w:sz w:val="21"/>
          <w:szCs w:val="21"/>
          <w:shd w:val="clear" w:color="auto" w:fill="FFFFFF"/>
        </w:rPr>
        <w:t>Proveedor</w:t>
      </w:r>
      <w:r w:rsidRPr="000A18A1">
        <w:rPr>
          <w:rFonts w:ascii="Arial" w:hAnsi="Arial" w:cs="Arial"/>
          <w:b/>
          <w:bCs/>
          <w:sz w:val="21"/>
          <w:szCs w:val="21"/>
        </w:rPr>
        <w:t>”</w:t>
      </w:r>
      <w:r w:rsidRPr="000A18A1">
        <w:rPr>
          <w:rFonts w:ascii="Arial" w:hAnsi="Arial" w:cs="Arial"/>
          <w:sz w:val="21"/>
          <w:szCs w:val="21"/>
        </w:rPr>
        <w:t xml:space="preserve"> quien deberá suministrar todas las herramientas e insumos necesarios para realizar sus labores de forma adecuada, sin costo adicional para la “</w:t>
      </w:r>
      <w:r w:rsidRPr="000A18A1">
        <w:rPr>
          <w:rFonts w:ascii="Arial" w:hAnsi="Arial" w:cs="Arial"/>
          <w:b/>
          <w:bCs/>
          <w:sz w:val="21"/>
          <w:szCs w:val="21"/>
        </w:rPr>
        <w:t>ASF”</w:t>
      </w:r>
      <w:r w:rsidRPr="000A18A1">
        <w:rPr>
          <w:rFonts w:ascii="Arial" w:hAnsi="Arial" w:cs="Arial"/>
          <w:sz w:val="21"/>
          <w:szCs w:val="21"/>
        </w:rPr>
        <w:t>.</w:t>
      </w:r>
    </w:p>
    <w:p w14:paraId="6F260971" w14:textId="77777777" w:rsidR="00BF560D" w:rsidRPr="000A18A1" w:rsidRDefault="00BF560D" w:rsidP="00BF560D">
      <w:pPr>
        <w:spacing w:after="0" w:line="240" w:lineRule="auto"/>
        <w:ind w:left="284"/>
        <w:contextualSpacing/>
        <w:jc w:val="both"/>
        <w:rPr>
          <w:rFonts w:ascii="Arial" w:hAnsi="Arial" w:cs="Arial"/>
          <w:sz w:val="21"/>
          <w:szCs w:val="21"/>
        </w:rPr>
      </w:pPr>
    </w:p>
    <w:p w14:paraId="214526C5" w14:textId="77777777" w:rsidR="00BF560D" w:rsidRPr="000A18A1" w:rsidRDefault="00BF560D" w:rsidP="00BF560D">
      <w:pPr>
        <w:numPr>
          <w:ilvl w:val="0"/>
          <w:numId w:val="87"/>
        </w:numPr>
        <w:spacing w:before="120" w:after="0" w:line="240" w:lineRule="auto"/>
        <w:contextualSpacing/>
        <w:jc w:val="both"/>
        <w:rPr>
          <w:rFonts w:ascii="Arial" w:hAnsi="Arial" w:cs="Arial"/>
          <w:sz w:val="21"/>
          <w:szCs w:val="21"/>
          <w:lang w:eastAsia="ja-JP"/>
        </w:rPr>
      </w:pPr>
      <w:r w:rsidRPr="000A18A1">
        <w:rPr>
          <w:rFonts w:ascii="Arial" w:hAnsi="Arial" w:cs="Arial"/>
          <w:b/>
          <w:sz w:val="21"/>
          <w:szCs w:val="21"/>
        </w:rPr>
        <w:t>Personal</w:t>
      </w:r>
    </w:p>
    <w:p w14:paraId="74ED0AA3" w14:textId="77777777" w:rsidR="00BF560D" w:rsidRPr="000A18A1" w:rsidRDefault="00BF560D" w:rsidP="00BF560D">
      <w:pPr>
        <w:spacing w:before="120" w:after="0" w:line="240" w:lineRule="auto"/>
        <w:ind w:left="284"/>
        <w:contextualSpacing/>
        <w:jc w:val="both"/>
        <w:rPr>
          <w:rFonts w:ascii="Arial" w:hAnsi="Arial" w:cs="Arial"/>
          <w:sz w:val="21"/>
          <w:szCs w:val="21"/>
          <w:lang w:eastAsia="ja-JP"/>
        </w:rPr>
      </w:pPr>
    </w:p>
    <w:p w14:paraId="44BDFC76" w14:textId="77777777" w:rsidR="00BF560D" w:rsidRDefault="00BF560D" w:rsidP="00BF560D">
      <w:pPr>
        <w:spacing w:before="120" w:after="0" w:line="240" w:lineRule="auto"/>
        <w:ind w:left="284"/>
        <w:contextualSpacing/>
        <w:jc w:val="both"/>
        <w:rPr>
          <w:rFonts w:ascii="Arial" w:hAnsi="Arial" w:cs="Arial"/>
          <w:sz w:val="21"/>
          <w:szCs w:val="21"/>
        </w:rPr>
      </w:pPr>
      <w:bookmarkStart w:id="141" w:name="_Hlk133601509"/>
      <w:r w:rsidRPr="000A18A1">
        <w:rPr>
          <w:rFonts w:ascii="Arial" w:hAnsi="Arial" w:cs="Arial"/>
          <w:sz w:val="21"/>
          <w:szCs w:val="21"/>
        </w:rPr>
        <w:t xml:space="preserve">El servicio deberá de ser realizado mínimo </w:t>
      </w:r>
      <w:bookmarkEnd w:id="141"/>
      <w:r w:rsidRPr="000A18A1">
        <w:rPr>
          <w:rFonts w:ascii="Arial" w:hAnsi="Arial" w:cs="Arial"/>
          <w:sz w:val="21"/>
          <w:szCs w:val="21"/>
        </w:rPr>
        <w:t xml:space="preserve">por </w:t>
      </w:r>
      <w:r w:rsidRPr="000A18A1">
        <w:rPr>
          <w:rFonts w:ascii="Arial" w:hAnsi="Arial" w:cs="Arial"/>
          <w:b/>
          <w:bCs/>
          <w:sz w:val="21"/>
          <w:szCs w:val="21"/>
        </w:rPr>
        <w:t>un profesionista</w:t>
      </w:r>
      <w:r w:rsidRPr="000A18A1">
        <w:rPr>
          <w:rFonts w:ascii="Arial" w:hAnsi="Arial" w:cs="Arial"/>
          <w:sz w:val="21"/>
          <w:szCs w:val="21"/>
        </w:rPr>
        <w:t xml:space="preserve"> (Ingeniero hidráulico, mecánico, electromecánico o carreras afines), por </w:t>
      </w:r>
      <w:r w:rsidRPr="000A18A1">
        <w:rPr>
          <w:rFonts w:ascii="Arial" w:hAnsi="Arial" w:cs="Arial"/>
          <w:b/>
          <w:bCs/>
          <w:sz w:val="21"/>
          <w:szCs w:val="21"/>
        </w:rPr>
        <w:t>dos técnicos especializados</w:t>
      </w:r>
      <w:r w:rsidRPr="000A18A1">
        <w:rPr>
          <w:rFonts w:ascii="Arial" w:hAnsi="Arial" w:cs="Arial"/>
          <w:sz w:val="21"/>
          <w:szCs w:val="21"/>
        </w:rPr>
        <w:t xml:space="preserve"> y </w:t>
      </w:r>
      <w:r w:rsidRPr="000A18A1">
        <w:rPr>
          <w:rFonts w:ascii="Arial" w:hAnsi="Arial" w:cs="Arial"/>
          <w:b/>
          <w:bCs/>
          <w:sz w:val="21"/>
          <w:szCs w:val="21"/>
        </w:rPr>
        <w:t>dos ayudantes</w:t>
      </w:r>
      <w:r w:rsidRPr="000A18A1">
        <w:rPr>
          <w:rFonts w:ascii="Arial" w:hAnsi="Arial" w:cs="Arial"/>
          <w:sz w:val="21"/>
          <w:szCs w:val="21"/>
        </w:rPr>
        <w:t xml:space="preserve"> calificados en el ramo de instalaciones hidrosanitarias, mecánicas, electromecánicas o afines.</w:t>
      </w:r>
    </w:p>
    <w:p w14:paraId="478B0E69" w14:textId="77777777" w:rsidR="00BF560D" w:rsidRDefault="00BF560D" w:rsidP="00BF560D">
      <w:pPr>
        <w:spacing w:before="120" w:after="0" w:line="240" w:lineRule="auto"/>
        <w:ind w:left="284"/>
        <w:contextualSpacing/>
        <w:jc w:val="both"/>
        <w:rPr>
          <w:rFonts w:ascii="Arial" w:hAnsi="Arial" w:cs="Arial"/>
          <w:sz w:val="21"/>
          <w:szCs w:val="21"/>
        </w:rPr>
      </w:pPr>
    </w:p>
    <w:p w14:paraId="0474A38E" w14:textId="77777777" w:rsidR="0005640A" w:rsidRPr="00BF560D" w:rsidRDefault="0005640A" w:rsidP="005B163E">
      <w:pPr>
        <w:widowControl w:val="0"/>
        <w:spacing w:after="0" w:line="240" w:lineRule="auto"/>
        <w:ind w:right="-432"/>
        <w:jc w:val="both"/>
        <w:rPr>
          <w:rFonts w:ascii="Arial" w:hAnsi="Arial" w:cs="Arial"/>
          <w:b/>
          <w:bCs/>
          <w:sz w:val="21"/>
          <w:szCs w:val="21"/>
        </w:rPr>
      </w:pPr>
    </w:p>
    <w:p w14:paraId="09B34459" w14:textId="77777777" w:rsidR="0005640A" w:rsidRPr="005B163E" w:rsidRDefault="0005640A" w:rsidP="005B163E">
      <w:pPr>
        <w:pStyle w:val="Prrafodelista"/>
        <w:tabs>
          <w:tab w:val="left" w:pos="851"/>
        </w:tabs>
        <w:spacing w:after="0" w:line="240" w:lineRule="auto"/>
        <w:ind w:left="0" w:right="292"/>
        <w:jc w:val="center"/>
        <w:rPr>
          <w:rFonts w:ascii="Arial" w:hAnsi="Arial" w:cs="Arial"/>
          <w:b/>
          <w:noProof/>
          <w:sz w:val="21"/>
          <w:szCs w:val="21"/>
        </w:rPr>
      </w:pPr>
    </w:p>
    <w:p w14:paraId="3D51C1EE" w14:textId="77777777" w:rsidR="0005640A" w:rsidRPr="005B163E" w:rsidRDefault="0005640A" w:rsidP="005B163E">
      <w:pPr>
        <w:spacing w:after="0" w:line="240" w:lineRule="auto"/>
        <w:jc w:val="center"/>
        <w:rPr>
          <w:rFonts w:ascii="Arial" w:hAnsi="Arial" w:cs="Arial"/>
          <w:b/>
          <w:bCs/>
          <w:i/>
          <w:iCs/>
          <w:sz w:val="21"/>
          <w:szCs w:val="21"/>
        </w:rPr>
      </w:pPr>
      <w:r w:rsidRPr="005B163E">
        <w:rPr>
          <w:rFonts w:ascii="Arial" w:hAnsi="Arial" w:cs="Arial"/>
          <w:b/>
          <w:bCs/>
          <w:iCs/>
          <w:sz w:val="21"/>
          <w:szCs w:val="21"/>
        </w:rPr>
        <w:t>ATENTAMENTE</w:t>
      </w:r>
    </w:p>
    <w:p w14:paraId="048998C3" w14:textId="77777777" w:rsidR="0005640A" w:rsidRPr="005B163E" w:rsidRDefault="0005640A" w:rsidP="005B163E">
      <w:pPr>
        <w:spacing w:after="0" w:line="240" w:lineRule="auto"/>
        <w:jc w:val="center"/>
        <w:rPr>
          <w:rFonts w:ascii="Arial" w:hAnsi="Arial" w:cs="Arial"/>
          <w:bCs/>
          <w:iCs/>
          <w:sz w:val="21"/>
          <w:szCs w:val="21"/>
        </w:rPr>
      </w:pPr>
    </w:p>
    <w:p w14:paraId="2DB62764" w14:textId="77777777" w:rsidR="0005640A" w:rsidRPr="005B163E" w:rsidRDefault="0005640A" w:rsidP="005B163E">
      <w:pPr>
        <w:spacing w:after="0" w:line="240" w:lineRule="auto"/>
        <w:jc w:val="center"/>
        <w:rPr>
          <w:rFonts w:ascii="Arial" w:hAnsi="Arial" w:cs="Arial"/>
          <w:bCs/>
          <w:iCs/>
          <w:sz w:val="21"/>
          <w:szCs w:val="21"/>
        </w:rPr>
      </w:pPr>
    </w:p>
    <w:p w14:paraId="4011E3CC" w14:textId="77777777" w:rsidR="0005640A" w:rsidRPr="005B163E" w:rsidRDefault="0005640A" w:rsidP="005B163E">
      <w:pPr>
        <w:spacing w:after="0" w:line="240" w:lineRule="auto"/>
        <w:jc w:val="center"/>
        <w:rPr>
          <w:rFonts w:ascii="Arial" w:hAnsi="Arial" w:cs="Arial"/>
          <w:bCs/>
          <w:iCs/>
          <w:sz w:val="21"/>
          <w:szCs w:val="21"/>
        </w:rPr>
      </w:pPr>
      <w:r w:rsidRPr="005B163E">
        <w:rPr>
          <w:rFonts w:ascii="Arial" w:hAnsi="Arial" w:cs="Arial"/>
          <w:bCs/>
          <w:iCs/>
          <w:sz w:val="21"/>
          <w:szCs w:val="21"/>
        </w:rPr>
        <w:t>____________________________________________</w:t>
      </w:r>
    </w:p>
    <w:p w14:paraId="095CD2FE" w14:textId="77777777" w:rsidR="0005640A" w:rsidRPr="005B163E" w:rsidRDefault="0005640A" w:rsidP="005B163E">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 xml:space="preserve">(NOMBRE Y FIRMA AUTÓGRAFA POR EL REPRESENTANTE LEGAL, </w:t>
      </w:r>
    </w:p>
    <w:p w14:paraId="4917117F" w14:textId="77777777" w:rsidR="0005640A" w:rsidRPr="005B163E" w:rsidRDefault="0005640A" w:rsidP="005B163E">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APODERADO LEGAL O PERSONA FACULTADA PARA ELLO)</w:t>
      </w:r>
    </w:p>
    <w:p w14:paraId="150709F5" w14:textId="77777777" w:rsidR="0005640A" w:rsidRPr="005B163E" w:rsidRDefault="0005640A" w:rsidP="005B163E">
      <w:pPr>
        <w:autoSpaceDE w:val="0"/>
        <w:autoSpaceDN w:val="0"/>
        <w:adjustRightInd w:val="0"/>
        <w:spacing w:after="0" w:line="240" w:lineRule="auto"/>
        <w:jc w:val="center"/>
        <w:rPr>
          <w:rFonts w:ascii="Arial" w:hAnsi="Arial" w:cs="Arial"/>
          <w:bCs/>
          <w:iCs/>
          <w:sz w:val="21"/>
          <w:szCs w:val="21"/>
        </w:rPr>
      </w:pPr>
    </w:p>
    <w:p w14:paraId="4A15C728" w14:textId="77777777" w:rsidR="0005640A" w:rsidRPr="005B163E" w:rsidRDefault="0005640A" w:rsidP="005B163E">
      <w:pPr>
        <w:autoSpaceDE w:val="0"/>
        <w:autoSpaceDN w:val="0"/>
        <w:adjustRightInd w:val="0"/>
        <w:spacing w:after="0" w:line="240" w:lineRule="auto"/>
        <w:jc w:val="center"/>
        <w:rPr>
          <w:rFonts w:ascii="Arial" w:hAnsi="Arial" w:cs="Arial"/>
          <w:bCs/>
          <w:iCs/>
          <w:sz w:val="21"/>
          <w:szCs w:val="21"/>
        </w:rPr>
      </w:pPr>
    </w:p>
    <w:p w14:paraId="40862A7D" w14:textId="77777777" w:rsidR="0005640A" w:rsidRPr="005B163E" w:rsidRDefault="0005640A" w:rsidP="005B163E">
      <w:pPr>
        <w:autoSpaceDE w:val="0"/>
        <w:autoSpaceDN w:val="0"/>
        <w:adjustRightInd w:val="0"/>
        <w:spacing w:after="0" w:line="240" w:lineRule="auto"/>
        <w:jc w:val="center"/>
        <w:rPr>
          <w:rFonts w:ascii="Arial" w:hAnsi="Arial" w:cs="Arial"/>
          <w:bCs/>
          <w:iCs/>
          <w:sz w:val="21"/>
          <w:szCs w:val="21"/>
        </w:rPr>
      </w:pPr>
    </w:p>
    <w:p w14:paraId="7618D8E5" w14:textId="77777777" w:rsidR="0005640A" w:rsidRPr="00E407D7" w:rsidRDefault="0005640A" w:rsidP="005B163E">
      <w:pPr>
        <w:spacing w:after="0" w:line="240" w:lineRule="auto"/>
        <w:rPr>
          <w:rFonts w:ascii="Arial" w:hAnsi="Arial" w:cs="Arial"/>
          <w:b/>
          <w:noProof/>
          <w:sz w:val="18"/>
          <w:szCs w:val="18"/>
        </w:rPr>
      </w:pPr>
      <w:r w:rsidRPr="00E407D7">
        <w:rPr>
          <w:rFonts w:ascii="Arial" w:eastAsia="Calibri" w:hAnsi="Arial" w:cs="Arial"/>
          <w:b/>
          <w:sz w:val="18"/>
          <w:szCs w:val="18"/>
          <w:lang w:eastAsia="en-US"/>
        </w:rPr>
        <w:t>NOTA:</w:t>
      </w:r>
      <w:r w:rsidRPr="00E407D7">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r w:rsidRPr="00E407D7">
        <w:rPr>
          <w:rFonts w:ascii="Arial" w:hAnsi="Arial" w:cs="Arial"/>
          <w:b/>
          <w:noProof/>
          <w:sz w:val="18"/>
          <w:szCs w:val="18"/>
        </w:rPr>
        <w:br w:type="page"/>
      </w:r>
    </w:p>
    <w:p w14:paraId="3245C114" w14:textId="77777777" w:rsidR="00D631F9" w:rsidRPr="000A18A1" w:rsidRDefault="00D631F9" w:rsidP="00D631F9">
      <w:pPr>
        <w:spacing w:after="0" w:line="240" w:lineRule="auto"/>
        <w:jc w:val="center"/>
        <w:rPr>
          <w:rFonts w:ascii="Arial" w:hAnsi="Arial" w:cs="Arial"/>
          <w:b/>
          <w:sz w:val="21"/>
          <w:szCs w:val="21"/>
        </w:rPr>
      </w:pPr>
      <w:r w:rsidRPr="000A18A1">
        <w:rPr>
          <w:rFonts w:ascii="Arial" w:hAnsi="Arial" w:cs="Arial"/>
          <w:b/>
          <w:sz w:val="21"/>
          <w:szCs w:val="21"/>
        </w:rPr>
        <w:lastRenderedPageBreak/>
        <w:t>APÉNDICE A1.2</w:t>
      </w:r>
    </w:p>
    <w:p w14:paraId="390CE7B8" w14:textId="77777777" w:rsidR="00D631F9" w:rsidRPr="000A18A1" w:rsidRDefault="00D631F9" w:rsidP="00D631F9">
      <w:pPr>
        <w:spacing w:after="0" w:line="240" w:lineRule="auto"/>
        <w:jc w:val="both"/>
        <w:rPr>
          <w:rFonts w:ascii="Arial" w:hAnsi="Arial" w:cs="Arial"/>
          <w:b/>
          <w:sz w:val="21"/>
          <w:szCs w:val="21"/>
        </w:rPr>
      </w:pPr>
      <w:r w:rsidRPr="000A18A1">
        <w:rPr>
          <w:rFonts w:ascii="Arial" w:hAnsi="Arial" w:cs="Arial"/>
          <w:b/>
          <w:sz w:val="21"/>
          <w:szCs w:val="21"/>
        </w:rPr>
        <w:t>Subpartida 1.2. Servicio de desazolve y limpieza de drenajes de aguas residuales, pluviales y redes de drenaje.</w:t>
      </w:r>
    </w:p>
    <w:p w14:paraId="5532B1EE" w14:textId="77777777" w:rsidR="00BF560D" w:rsidRPr="000A18A1" w:rsidRDefault="00BF560D" w:rsidP="00BF560D">
      <w:pPr>
        <w:spacing w:after="0" w:line="240" w:lineRule="auto"/>
        <w:jc w:val="both"/>
        <w:rPr>
          <w:rFonts w:ascii="Arial" w:hAnsi="Arial" w:cs="Arial"/>
          <w:b/>
          <w:sz w:val="21"/>
          <w:szCs w:val="21"/>
        </w:rPr>
      </w:pPr>
    </w:p>
    <w:p w14:paraId="14E0D114" w14:textId="77777777" w:rsidR="00BF560D" w:rsidRPr="000A18A1" w:rsidRDefault="00BF560D" w:rsidP="00BF560D">
      <w:pPr>
        <w:numPr>
          <w:ilvl w:val="0"/>
          <w:numId w:val="92"/>
        </w:numPr>
        <w:spacing w:after="0" w:line="240" w:lineRule="auto"/>
        <w:ind w:left="284" w:hanging="294"/>
        <w:contextualSpacing/>
        <w:jc w:val="both"/>
        <w:rPr>
          <w:rFonts w:ascii="Arial" w:hAnsi="Arial" w:cs="Arial"/>
          <w:b/>
          <w:sz w:val="21"/>
          <w:szCs w:val="21"/>
        </w:rPr>
      </w:pPr>
      <w:r w:rsidRPr="000A18A1">
        <w:rPr>
          <w:rFonts w:ascii="Arial" w:hAnsi="Arial" w:cs="Arial"/>
          <w:b/>
          <w:sz w:val="21"/>
          <w:szCs w:val="21"/>
        </w:rPr>
        <w:t>Objeto del servicio</w:t>
      </w:r>
    </w:p>
    <w:p w14:paraId="0FC1A909" w14:textId="77777777" w:rsidR="00BF560D" w:rsidRPr="000A18A1" w:rsidRDefault="00BF560D" w:rsidP="00BF560D">
      <w:pPr>
        <w:spacing w:after="0" w:line="240" w:lineRule="auto"/>
        <w:ind w:left="284"/>
        <w:contextualSpacing/>
        <w:jc w:val="both"/>
        <w:rPr>
          <w:rFonts w:ascii="Arial" w:hAnsi="Arial" w:cs="Arial"/>
          <w:b/>
          <w:sz w:val="21"/>
          <w:szCs w:val="21"/>
        </w:rPr>
      </w:pPr>
    </w:p>
    <w:p w14:paraId="137E7DA9" w14:textId="77777777" w:rsidR="00BF560D" w:rsidRDefault="00BF560D" w:rsidP="00BF560D">
      <w:pPr>
        <w:spacing w:after="0" w:line="240" w:lineRule="auto"/>
        <w:ind w:left="284"/>
        <w:contextualSpacing/>
        <w:jc w:val="both"/>
        <w:rPr>
          <w:rFonts w:ascii="Arial" w:hAnsi="Arial" w:cs="Arial"/>
          <w:sz w:val="21"/>
          <w:szCs w:val="21"/>
        </w:rPr>
      </w:pPr>
      <w:r w:rsidRPr="000A18A1">
        <w:rPr>
          <w:rFonts w:ascii="Arial" w:hAnsi="Arial" w:cs="Arial"/>
          <w:sz w:val="21"/>
          <w:szCs w:val="21"/>
        </w:rPr>
        <w:t xml:space="preserve">Mantener en óptimas condiciones de limpieza, desazolve y funcionamiento el sistema de drenajes que incluye: redes principales, redes secundarias a todos los sanitarios, lavabos, bajadas de aguas negras y pluviales, salidas a cárcamos, trampas de grasa, rejillas y canalones para evitar taponamientos e inundaciones en los inmuebles de la </w:t>
      </w:r>
      <w:r w:rsidRPr="000A18A1">
        <w:rPr>
          <w:rFonts w:ascii="Arial" w:hAnsi="Arial" w:cs="Arial"/>
          <w:b/>
          <w:bCs/>
          <w:sz w:val="21"/>
          <w:szCs w:val="21"/>
        </w:rPr>
        <w:t>“ASF”;</w:t>
      </w:r>
      <w:r w:rsidRPr="000A18A1">
        <w:rPr>
          <w:rFonts w:ascii="Arial" w:hAnsi="Arial" w:cs="Arial"/>
          <w:sz w:val="21"/>
          <w:szCs w:val="21"/>
        </w:rPr>
        <w:t xml:space="preserve"> conforme a lo siguiente:</w:t>
      </w:r>
    </w:p>
    <w:p w14:paraId="76A7897E" w14:textId="77777777" w:rsidR="00BF560D" w:rsidRPr="000A18A1" w:rsidRDefault="00BF560D" w:rsidP="00BF560D">
      <w:pPr>
        <w:spacing w:after="0" w:line="240" w:lineRule="auto"/>
        <w:ind w:left="284"/>
        <w:contextualSpacing/>
        <w:jc w:val="both"/>
        <w:rPr>
          <w:rFonts w:ascii="Arial" w:hAnsi="Arial" w:cs="Arial"/>
          <w:sz w:val="21"/>
          <w:szCs w:val="21"/>
        </w:rPr>
      </w:pPr>
    </w:p>
    <w:tbl>
      <w:tblPr>
        <w:tblStyle w:val="Tablanormal151"/>
        <w:tblW w:w="0" w:type="auto"/>
        <w:tblLook w:val="04A0" w:firstRow="1" w:lastRow="0" w:firstColumn="1" w:lastColumn="0" w:noHBand="0" w:noVBand="1"/>
      </w:tblPr>
      <w:tblGrid>
        <w:gridCol w:w="1313"/>
        <w:gridCol w:w="4516"/>
        <w:gridCol w:w="1242"/>
        <w:gridCol w:w="1115"/>
        <w:gridCol w:w="1742"/>
      </w:tblGrid>
      <w:tr w:rsidR="00BF560D" w:rsidRPr="000A18A1" w14:paraId="0DA5D9DA" w14:textId="77777777" w:rsidTr="00713C43">
        <w:trPr>
          <w:cnfStyle w:val="100000000000" w:firstRow="1" w:lastRow="0" w:firstColumn="0" w:lastColumn="0" w:oddVBand="0" w:evenVBand="0" w:oddHBand="0" w:evenHBand="0" w:firstRowFirstColumn="0" w:firstRowLastColumn="0" w:lastRowFirstColumn="0" w:lastRowLastColumn="0"/>
          <w:trHeight w:val="364"/>
          <w:tblHeader/>
        </w:trPr>
        <w:tc>
          <w:tcPr>
            <w:cnfStyle w:val="001000000000" w:firstRow="0" w:lastRow="0" w:firstColumn="1" w:lastColumn="0" w:oddVBand="0" w:evenVBand="0" w:oddHBand="0" w:evenHBand="0" w:firstRowFirstColumn="0" w:firstRowLastColumn="0" w:lastRowFirstColumn="0" w:lastRowLastColumn="0"/>
            <w:tcW w:w="1291" w:type="dxa"/>
            <w:shd w:val="clear" w:color="auto" w:fill="DAEEF3" w:themeFill="accent5" w:themeFillTint="33"/>
            <w:vAlign w:val="center"/>
          </w:tcPr>
          <w:p w14:paraId="1452A375"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Sub-Subpartida</w:t>
            </w:r>
          </w:p>
        </w:tc>
        <w:tc>
          <w:tcPr>
            <w:tcW w:w="4516" w:type="dxa"/>
            <w:shd w:val="clear" w:color="auto" w:fill="DAEEF3" w:themeFill="accent5" w:themeFillTint="33"/>
            <w:vAlign w:val="center"/>
          </w:tcPr>
          <w:p w14:paraId="41557C92"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Descripción</w:t>
            </w:r>
          </w:p>
        </w:tc>
        <w:tc>
          <w:tcPr>
            <w:tcW w:w="1242" w:type="dxa"/>
            <w:shd w:val="clear" w:color="auto" w:fill="DAEEF3" w:themeFill="accent5" w:themeFillTint="33"/>
            <w:vAlign w:val="center"/>
          </w:tcPr>
          <w:p w14:paraId="0798C84E"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Unidad de medida</w:t>
            </w:r>
          </w:p>
        </w:tc>
        <w:tc>
          <w:tcPr>
            <w:tcW w:w="0" w:type="auto"/>
            <w:shd w:val="clear" w:color="auto" w:fill="DAEEF3" w:themeFill="accent5" w:themeFillTint="33"/>
            <w:vAlign w:val="center"/>
          </w:tcPr>
          <w:p w14:paraId="0B4914F5"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Cantidad</w:t>
            </w:r>
          </w:p>
        </w:tc>
        <w:tc>
          <w:tcPr>
            <w:tcW w:w="0" w:type="auto"/>
            <w:shd w:val="clear" w:color="auto" w:fill="DAEEF3" w:themeFill="accent5" w:themeFillTint="33"/>
            <w:vAlign w:val="center"/>
          </w:tcPr>
          <w:p w14:paraId="0DB5AC76"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Sede</w:t>
            </w:r>
          </w:p>
        </w:tc>
      </w:tr>
      <w:tr w:rsidR="00BF560D" w:rsidRPr="000A18A1" w14:paraId="10883593" w14:textId="77777777" w:rsidTr="00713C43">
        <w:trPr>
          <w:cnfStyle w:val="000000100000" w:firstRow="0" w:lastRow="0" w:firstColumn="0" w:lastColumn="0" w:oddVBand="0" w:evenVBand="0" w:oddHBand="1" w:evenHBand="0" w:firstRowFirstColumn="0" w:firstRowLastColumn="0" w:lastRowFirstColumn="0" w:lastRowLastColumn="0"/>
          <w:trHeight w:val="892"/>
        </w:trPr>
        <w:tc>
          <w:tcPr>
            <w:cnfStyle w:val="001000000000" w:firstRow="0" w:lastRow="0" w:firstColumn="1" w:lastColumn="0" w:oddVBand="0" w:evenVBand="0" w:oddHBand="0" w:evenHBand="0" w:firstRowFirstColumn="0" w:firstRowLastColumn="0" w:lastRowFirstColumn="0" w:lastRowLastColumn="0"/>
            <w:tcW w:w="1291" w:type="dxa"/>
            <w:shd w:val="clear" w:color="auto" w:fill="auto"/>
            <w:vAlign w:val="center"/>
          </w:tcPr>
          <w:p w14:paraId="2EA32F67"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1.2.1</w:t>
            </w:r>
          </w:p>
        </w:tc>
        <w:tc>
          <w:tcPr>
            <w:tcW w:w="4516" w:type="dxa"/>
            <w:shd w:val="clear" w:color="auto" w:fill="auto"/>
            <w:vAlign w:val="center"/>
          </w:tcPr>
          <w:p w14:paraId="455E4687"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Red secundaria: las tuberías verticales y horizontales de </w:t>
            </w:r>
            <w:proofErr w:type="spellStart"/>
            <w:r w:rsidRPr="000A18A1">
              <w:rPr>
                <w:rFonts w:ascii="Arial" w:hAnsi="Arial" w:cs="Arial"/>
                <w:sz w:val="21"/>
                <w:szCs w:val="21"/>
              </w:rPr>
              <w:t>w.c.</w:t>
            </w:r>
            <w:proofErr w:type="spellEnd"/>
            <w:r w:rsidRPr="000A18A1">
              <w:rPr>
                <w:rFonts w:ascii="Arial" w:hAnsi="Arial" w:cs="Arial"/>
                <w:sz w:val="21"/>
                <w:szCs w:val="21"/>
              </w:rPr>
              <w:t>, lavabos, mingitorios y cárcamo, de cada módulo de baños generales de hombres y mujeres y cárcamo hasta el registro de salida general.</w:t>
            </w:r>
          </w:p>
        </w:tc>
        <w:tc>
          <w:tcPr>
            <w:tcW w:w="1242" w:type="dxa"/>
            <w:shd w:val="clear" w:color="auto" w:fill="auto"/>
            <w:vAlign w:val="center"/>
          </w:tcPr>
          <w:p w14:paraId="4CC4872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0" w:type="auto"/>
            <w:shd w:val="clear" w:color="auto" w:fill="auto"/>
            <w:vAlign w:val="center"/>
          </w:tcPr>
          <w:p w14:paraId="2A81C26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0" w:type="auto"/>
            <w:shd w:val="clear" w:color="auto" w:fill="auto"/>
            <w:vAlign w:val="center"/>
          </w:tcPr>
          <w:p w14:paraId="4F0BBE16"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Coyoacán-Linares</w:t>
            </w:r>
          </w:p>
        </w:tc>
      </w:tr>
      <w:tr w:rsidR="00BF560D" w:rsidRPr="000A18A1" w14:paraId="6EEEF420" w14:textId="77777777" w:rsidTr="00713C43">
        <w:trPr>
          <w:trHeight w:val="705"/>
        </w:trPr>
        <w:tc>
          <w:tcPr>
            <w:cnfStyle w:val="001000000000" w:firstRow="0" w:lastRow="0" w:firstColumn="1" w:lastColumn="0" w:oddVBand="0" w:evenVBand="0" w:oddHBand="0" w:evenHBand="0" w:firstRowFirstColumn="0" w:firstRowLastColumn="0" w:lastRowFirstColumn="0" w:lastRowLastColumn="0"/>
            <w:tcW w:w="1291" w:type="dxa"/>
            <w:shd w:val="clear" w:color="auto" w:fill="DAEEF3" w:themeFill="accent5" w:themeFillTint="33"/>
            <w:vAlign w:val="center"/>
          </w:tcPr>
          <w:p w14:paraId="547C0B3D"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1.2.2</w:t>
            </w:r>
          </w:p>
        </w:tc>
        <w:tc>
          <w:tcPr>
            <w:tcW w:w="4516" w:type="dxa"/>
            <w:shd w:val="clear" w:color="auto" w:fill="DAEEF3" w:themeFill="accent5" w:themeFillTint="33"/>
            <w:vAlign w:val="center"/>
          </w:tcPr>
          <w:p w14:paraId="35C7FDE6"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Red de bajadas pluviales: tuberías verticales de las bajadas pluviales desde las azoteas de los inmuebles hasta el registro de salida general.</w:t>
            </w:r>
          </w:p>
        </w:tc>
        <w:tc>
          <w:tcPr>
            <w:tcW w:w="1242" w:type="dxa"/>
            <w:shd w:val="clear" w:color="auto" w:fill="DAEEF3" w:themeFill="accent5" w:themeFillTint="33"/>
            <w:vAlign w:val="center"/>
          </w:tcPr>
          <w:p w14:paraId="5464391E"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0" w:type="auto"/>
            <w:shd w:val="clear" w:color="auto" w:fill="DAEEF3" w:themeFill="accent5" w:themeFillTint="33"/>
            <w:vAlign w:val="center"/>
          </w:tcPr>
          <w:p w14:paraId="23F02890"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0" w:type="auto"/>
            <w:shd w:val="clear" w:color="auto" w:fill="DAEEF3" w:themeFill="accent5" w:themeFillTint="33"/>
            <w:vAlign w:val="center"/>
          </w:tcPr>
          <w:p w14:paraId="4F50EF08"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Coyoacán-Linares</w:t>
            </w:r>
          </w:p>
        </w:tc>
      </w:tr>
      <w:tr w:rsidR="00BF560D" w:rsidRPr="000A18A1" w14:paraId="5C7DCA98" w14:textId="77777777" w:rsidTr="00713C43">
        <w:trPr>
          <w:cnfStyle w:val="000000100000" w:firstRow="0" w:lastRow="0" w:firstColumn="0" w:lastColumn="0" w:oddVBand="0" w:evenVBand="0" w:oddHBand="1" w:evenHBand="0"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1291" w:type="dxa"/>
            <w:shd w:val="clear" w:color="auto" w:fill="auto"/>
            <w:vAlign w:val="center"/>
          </w:tcPr>
          <w:p w14:paraId="601850E1"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1.2.3</w:t>
            </w:r>
          </w:p>
        </w:tc>
        <w:tc>
          <w:tcPr>
            <w:tcW w:w="4516" w:type="dxa"/>
            <w:shd w:val="clear" w:color="auto" w:fill="auto"/>
            <w:vAlign w:val="center"/>
          </w:tcPr>
          <w:p w14:paraId="1FE3BF40"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Red primaria: tuberías horizontales, registros y rejillas en general que conducen las aguas residuales y pluviales en patios, áreas comunes, salidas de baños, salida de agua de azoteas hasta el colector general de la calle.</w:t>
            </w:r>
          </w:p>
        </w:tc>
        <w:tc>
          <w:tcPr>
            <w:tcW w:w="1242" w:type="dxa"/>
            <w:shd w:val="clear" w:color="auto" w:fill="auto"/>
            <w:vAlign w:val="center"/>
          </w:tcPr>
          <w:p w14:paraId="7F2CC939"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0" w:type="auto"/>
            <w:shd w:val="clear" w:color="auto" w:fill="auto"/>
            <w:vAlign w:val="center"/>
          </w:tcPr>
          <w:p w14:paraId="74307AC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0" w:type="auto"/>
            <w:shd w:val="clear" w:color="auto" w:fill="auto"/>
            <w:vAlign w:val="center"/>
          </w:tcPr>
          <w:p w14:paraId="02E313DE"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Coyoacán-Linares</w:t>
            </w:r>
          </w:p>
        </w:tc>
      </w:tr>
      <w:tr w:rsidR="00BF560D" w:rsidRPr="000A18A1" w14:paraId="09FAD83A" w14:textId="77777777" w:rsidTr="00713C43">
        <w:tc>
          <w:tcPr>
            <w:cnfStyle w:val="001000000000" w:firstRow="0" w:lastRow="0" w:firstColumn="1" w:lastColumn="0" w:oddVBand="0" w:evenVBand="0" w:oddHBand="0" w:evenHBand="0" w:firstRowFirstColumn="0" w:firstRowLastColumn="0" w:lastRowFirstColumn="0" w:lastRowLastColumn="0"/>
            <w:tcW w:w="1291" w:type="dxa"/>
            <w:shd w:val="clear" w:color="auto" w:fill="DAEEF3" w:themeFill="accent5" w:themeFillTint="33"/>
            <w:vAlign w:val="center"/>
          </w:tcPr>
          <w:p w14:paraId="60D203BC"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1.2.4</w:t>
            </w:r>
          </w:p>
        </w:tc>
        <w:tc>
          <w:tcPr>
            <w:tcW w:w="4516" w:type="dxa"/>
            <w:shd w:val="clear" w:color="auto" w:fill="DAEEF3" w:themeFill="accent5" w:themeFillTint="33"/>
            <w:vAlign w:val="center"/>
          </w:tcPr>
          <w:p w14:paraId="73E61DF5"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Red secundaria: las tuberías de </w:t>
            </w:r>
            <w:proofErr w:type="spellStart"/>
            <w:r w:rsidRPr="000A18A1">
              <w:rPr>
                <w:rFonts w:ascii="Arial" w:hAnsi="Arial" w:cs="Arial"/>
                <w:sz w:val="21"/>
                <w:szCs w:val="21"/>
              </w:rPr>
              <w:t>w.c.</w:t>
            </w:r>
            <w:proofErr w:type="spellEnd"/>
            <w:r w:rsidRPr="000A18A1">
              <w:rPr>
                <w:rFonts w:ascii="Arial" w:hAnsi="Arial" w:cs="Arial"/>
                <w:sz w:val="21"/>
                <w:szCs w:val="21"/>
              </w:rPr>
              <w:t>, lavabos y mingitorios verticales y horizontales de cada módulo de baños generales de hombres y mujeres hasta el registro de salida general.</w:t>
            </w:r>
          </w:p>
        </w:tc>
        <w:tc>
          <w:tcPr>
            <w:tcW w:w="1242" w:type="dxa"/>
            <w:shd w:val="clear" w:color="auto" w:fill="DAEEF3" w:themeFill="accent5" w:themeFillTint="33"/>
            <w:vAlign w:val="center"/>
          </w:tcPr>
          <w:p w14:paraId="5E1837F6"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0" w:type="auto"/>
            <w:shd w:val="clear" w:color="auto" w:fill="DAEEF3" w:themeFill="accent5" w:themeFillTint="33"/>
            <w:vAlign w:val="center"/>
          </w:tcPr>
          <w:p w14:paraId="6227D13A"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0" w:type="auto"/>
            <w:shd w:val="clear" w:color="auto" w:fill="DAEEF3" w:themeFill="accent5" w:themeFillTint="33"/>
            <w:vAlign w:val="center"/>
          </w:tcPr>
          <w:p w14:paraId="2C927763"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Coyoacán-Linares (Linares)</w:t>
            </w:r>
          </w:p>
        </w:tc>
      </w:tr>
      <w:tr w:rsidR="00BF560D" w:rsidRPr="000A18A1" w14:paraId="70538042"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1" w:type="dxa"/>
            <w:shd w:val="clear" w:color="auto" w:fill="auto"/>
            <w:vAlign w:val="center"/>
          </w:tcPr>
          <w:p w14:paraId="7745D294"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1.2.5</w:t>
            </w:r>
          </w:p>
        </w:tc>
        <w:tc>
          <w:tcPr>
            <w:tcW w:w="4516" w:type="dxa"/>
            <w:shd w:val="clear" w:color="auto" w:fill="auto"/>
            <w:vAlign w:val="center"/>
          </w:tcPr>
          <w:p w14:paraId="4CAC69BB"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Red de bajadas pluviales: tuberías verticales de las bajadas pluviales desde las azoteas de los inmuebles hasta el registro de salida general.</w:t>
            </w:r>
          </w:p>
        </w:tc>
        <w:tc>
          <w:tcPr>
            <w:tcW w:w="1242" w:type="dxa"/>
            <w:shd w:val="clear" w:color="auto" w:fill="auto"/>
            <w:vAlign w:val="center"/>
          </w:tcPr>
          <w:p w14:paraId="0D610F6A"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0" w:type="auto"/>
            <w:shd w:val="clear" w:color="auto" w:fill="auto"/>
            <w:vAlign w:val="center"/>
          </w:tcPr>
          <w:p w14:paraId="5F991F3C"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0" w:type="auto"/>
            <w:shd w:val="clear" w:color="auto" w:fill="auto"/>
            <w:vAlign w:val="center"/>
          </w:tcPr>
          <w:p w14:paraId="105036D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Coyoacán-Linares (Linares)</w:t>
            </w:r>
          </w:p>
        </w:tc>
      </w:tr>
      <w:tr w:rsidR="00BF560D" w:rsidRPr="000A18A1" w14:paraId="1AE17C3C" w14:textId="77777777" w:rsidTr="00713C43">
        <w:tc>
          <w:tcPr>
            <w:cnfStyle w:val="001000000000" w:firstRow="0" w:lastRow="0" w:firstColumn="1" w:lastColumn="0" w:oddVBand="0" w:evenVBand="0" w:oddHBand="0" w:evenHBand="0" w:firstRowFirstColumn="0" w:firstRowLastColumn="0" w:lastRowFirstColumn="0" w:lastRowLastColumn="0"/>
            <w:tcW w:w="1291" w:type="dxa"/>
            <w:shd w:val="clear" w:color="auto" w:fill="DAEEF3" w:themeFill="accent5" w:themeFillTint="33"/>
            <w:vAlign w:val="center"/>
          </w:tcPr>
          <w:p w14:paraId="4E6C54BE"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1.2.6</w:t>
            </w:r>
          </w:p>
        </w:tc>
        <w:tc>
          <w:tcPr>
            <w:tcW w:w="4516" w:type="dxa"/>
            <w:shd w:val="clear" w:color="auto" w:fill="DAEEF3" w:themeFill="accent5" w:themeFillTint="33"/>
            <w:vAlign w:val="center"/>
          </w:tcPr>
          <w:p w14:paraId="2CFBE51A"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Red primaria: tuberías horizontales, registros y rejillas en general que conducen las aguas residuales y pluviales en patios, áreas comunes, salidas de baños, salida de agua de azoteas hasta el colector general de la calle.</w:t>
            </w:r>
          </w:p>
        </w:tc>
        <w:tc>
          <w:tcPr>
            <w:tcW w:w="1242" w:type="dxa"/>
            <w:shd w:val="clear" w:color="auto" w:fill="DAEEF3" w:themeFill="accent5" w:themeFillTint="33"/>
            <w:vAlign w:val="center"/>
          </w:tcPr>
          <w:p w14:paraId="5690D56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0" w:type="auto"/>
            <w:shd w:val="clear" w:color="auto" w:fill="DAEEF3" w:themeFill="accent5" w:themeFillTint="33"/>
            <w:vAlign w:val="center"/>
          </w:tcPr>
          <w:p w14:paraId="0D57009F"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0" w:type="auto"/>
            <w:shd w:val="clear" w:color="auto" w:fill="DAEEF3" w:themeFill="accent5" w:themeFillTint="33"/>
            <w:vAlign w:val="center"/>
          </w:tcPr>
          <w:p w14:paraId="5DBF9C71"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Coyoacán-Linares (Linares)</w:t>
            </w:r>
          </w:p>
        </w:tc>
      </w:tr>
      <w:tr w:rsidR="00BF560D" w:rsidRPr="000A18A1" w14:paraId="033641A7"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1" w:type="dxa"/>
            <w:shd w:val="clear" w:color="auto" w:fill="auto"/>
            <w:vAlign w:val="center"/>
          </w:tcPr>
          <w:p w14:paraId="5767D3D3"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1.2.7</w:t>
            </w:r>
          </w:p>
        </w:tc>
        <w:tc>
          <w:tcPr>
            <w:tcW w:w="4516" w:type="dxa"/>
            <w:shd w:val="clear" w:color="auto" w:fill="auto"/>
            <w:vAlign w:val="center"/>
          </w:tcPr>
          <w:p w14:paraId="4536312D"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Red de cárcamos de aguas pluviales y aguas residuales.</w:t>
            </w:r>
          </w:p>
        </w:tc>
        <w:tc>
          <w:tcPr>
            <w:tcW w:w="1242" w:type="dxa"/>
            <w:shd w:val="clear" w:color="auto" w:fill="auto"/>
            <w:vAlign w:val="center"/>
          </w:tcPr>
          <w:p w14:paraId="4B0957ED"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0" w:type="auto"/>
            <w:shd w:val="clear" w:color="auto" w:fill="auto"/>
            <w:vAlign w:val="center"/>
          </w:tcPr>
          <w:p w14:paraId="407EEB0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0" w:type="auto"/>
            <w:shd w:val="clear" w:color="auto" w:fill="auto"/>
            <w:vAlign w:val="center"/>
          </w:tcPr>
          <w:p w14:paraId="600A38EA"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Coyoacán-Linares (Linares)</w:t>
            </w:r>
          </w:p>
        </w:tc>
      </w:tr>
      <w:tr w:rsidR="00BF560D" w:rsidRPr="000A18A1" w14:paraId="7C650B36" w14:textId="77777777" w:rsidTr="00713C43">
        <w:tc>
          <w:tcPr>
            <w:cnfStyle w:val="001000000000" w:firstRow="0" w:lastRow="0" w:firstColumn="1" w:lastColumn="0" w:oddVBand="0" w:evenVBand="0" w:oddHBand="0" w:evenHBand="0" w:firstRowFirstColumn="0" w:firstRowLastColumn="0" w:lastRowFirstColumn="0" w:lastRowLastColumn="0"/>
            <w:tcW w:w="1291" w:type="dxa"/>
            <w:shd w:val="clear" w:color="auto" w:fill="DAEEF3" w:themeFill="accent5" w:themeFillTint="33"/>
            <w:vAlign w:val="center"/>
          </w:tcPr>
          <w:p w14:paraId="53815292"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1.2.8</w:t>
            </w:r>
          </w:p>
        </w:tc>
        <w:tc>
          <w:tcPr>
            <w:tcW w:w="4516" w:type="dxa"/>
            <w:shd w:val="clear" w:color="auto" w:fill="DAEEF3" w:themeFill="accent5" w:themeFillTint="33"/>
            <w:vAlign w:val="center"/>
          </w:tcPr>
          <w:p w14:paraId="2349A002"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Red secundaria: las tuberías de </w:t>
            </w:r>
            <w:proofErr w:type="spellStart"/>
            <w:r w:rsidRPr="000A18A1">
              <w:rPr>
                <w:rFonts w:ascii="Arial" w:hAnsi="Arial" w:cs="Arial"/>
                <w:sz w:val="21"/>
                <w:szCs w:val="21"/>
              </w:rPr>
              <w:t>w.c.</w:t>
            </w:r>
            <w:proofErr w:type="spellEnd"/>
            <w:r w:rsidRPr="000A18A1">
              <w:rPr>
                <w:rFonts w:ascii="Arial" w:hAnsi="Arial" w:cs="Arial"/>
                <w:sz w:val="21"/>
                <w:szCs w:val="21"/>
              </w:rPr>
              <w:t>, lavabos y mingitorios verticales y horizontales de cada módulo de baños generales de hombres y mujeres hasta el registro de salida general.</w:t>
            </w:r>
          </w:p>
        </w:tc>
        <w:tc>
          <w:tcPr>
            <w:tcW w:w="1242" w:type="dxa"/>
            <w:shd w:val="clear" w:color="auto" w:fill="DAEEF3" w:themeFill="accent5" w:themeFillTint="33"/>
            <w:vAlign w:val="center"/>
          </w:tcPr>
          <w:p w14:paraId="5A8C2599"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0" w:type="auto"/>
            <w:shd w:val="clear" w:color="auto" w:fill="DAEEF3" w:themeFill="accent5" w:themeFillTint="33"/>
            <w:vAlign w:val="center"/>
          </w:tcPr>
          <w:p w14:paraId="4D8B3340"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0" w:type="auto"/>
            <w:shd w:val="clear" w:color="auto" w:fill="DAEEF3" w:themeFill="accent5" w:themeFillTint="33"/>
            <w:vAlign w:val="center"/>
          </w:tcPr>
          <w:p w14:paraId="703A01D4"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Morelos</w:t>
            </w:r>
          </w:p>
        </w:tc>
      </w:tr>
      <w:tr w:rsidR="00BF560D" w:rsidRPr="000A18A1" w14:paraId="515747AA"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1" w:type="dxa"/>
            <w:shd w:val="clear" w:color="auto" w:fill="auto"/>
            <w:vAlign w:val="center"/>
          </w:tcPr>
          <w:p w14:paraId="4B6C17B8"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1.2.9</w:t>
            </w:r>
          </w:p>
        </w:tc>
        <w:tc>
          <w:tcPr>
            <w:tcW w:w="4516" w:type="dxa"/>
            <w:shd w:val="clear" w:color="auto" w:fill="auto"/>
            <w:vAlign w:val="center"/>
          </w:tcPr>
          <w:p w14:paraId="0CD6C67D"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Red de bajadas pluviales: tuberías verticales de las bajadas pluviales desde las azoteas de los inmuebles hasta el registro de salida general.</w:t>
            </w:r>
          </w:p>
        </w:tc>
        <w:tc>
          <w:tcPr>
            <w:tcW w:w="1242" w:type="dxa"/>
            <w:shd w:val="clear" w:color="auto" w:fill="auto"/>
            <w:vAlign w:val="center"/>
          </w:tcPr>
          <w:p w14:paraId="26895851"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0" w:type="auto"/>
            <w:shd w:val="clear" w:color="auto" w:fill="auto"/>
            <w:vAlign w:val="center"/>
          </w:tcPr>
          <w:p w14:paraId="7E0DEA06"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0" w:type="auto"/>
            <w:shd w:val="clear" w:color="auto" w:fill="auto"/>
            <w:vAlign w:val="center"/>
          </w:tcPr>
          <w:p w14:paraId="76D7D6C5"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Morelos</w:t>
            </w:r>
          </w:p>
        </w:tc>
      </w:tr>
      <w:tr w:rsidR="00BF560D" w:rsidRPr="000A18A1" w14:paraId="6CA56B4F" w14:textId="77777777" w:rsidTr="00713C43">
        <w:tc>
          <w:tcPr>
            <w:cnfStyle w:val="001000000000" w:firstRow="0" w:lastRow="0" w:firstColumn="1" w:lastColumn="0" w:oddVBand="0" w:evenVBand="0" w:oddHBand="0" w:evenHBand="0" w:firstRowFirstColumn="0" w:firstRowLastColumn="0" w:lastRowFirstColumn="0" w:lastRowLastColumn="0"/>
            <w:tcW w:w="1291" w:type="dxa"/>
            <w:shd w:val="clear" w:color="auto" w:fill="DAEEF3" w:themeFill="accent5" w:themeFillTint="33"/>
            <w:vAlign w:val="center"/>
          </w:tcPr>
          <w:p w14:paraId="1C652797"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1.2.10</w:t>
            </w:r>
          </w:p>
        </w:tc>
        <w:tc>
          <w:tcPr>
            <w:tcW w:w="4516" w:type="dxa"/>
            <w:shd w:val="clear" w:color="auto" w:fill="DAEEF3" w:themeFill="accent5" w:themeFillTint="33"/>
            <w:vAlign w:val="center"/>
          </w:tcPr>
          <w:p w14:paraId="6FAC95BB"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Red primaria: tuberías horizontales, registros y rejillas en general que conducen las aguas residuales y pluviales en patios, áreas </w:t>
            </w:r>
            <w:r w:rsidRPr="000A18A1">
              <w:rPr>
                <w:rFonts w:ascii="Arial" w:hAnsi="Arial" w:cs="Arial"/>
                <w:sz w:val="21"/>
                <w:szCs w:val="21"/>
              </w:rPr>
              <w:lastRenderedPageBreak/>
              <w:t>comunes, salidas de baños, salida de agua de azoteas hasta el colector general de la calle.</w:t>
            </w:r>
          </w:p>
        </w:tc>
        <w:tc>
          <w:tcPr>
            <w:tcW w:w="1242" w:type="dxa"/>
            <w:shd w:val="clear" w:color="auto" w:fill="DAEEF3" w:themeFill="accent5" w:themeFillTint="33"/>
            <w:vAlign w:val="center"/>
          </w:tcPr>
          <w:p w14:paraId="4AF92AE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lastRenderedPageBreak/>
              <w:t>Servicio</w:t>
            </w:r>
          </w:p>
        </w:tc>
        <w:tc>
          <w:tcPr>
            <w:tcW w:w="0" w:type="auto"/>
            <w:shd w:val="clear" w:color="auto" w:fill="DAEEF3" w:themeFill="accent5" w:themeFillTint="33"/>
            <w:vAlign w:val="center"/>
          </w:tcPr>
          <w:p w14:paraId="53EEF4FF"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0" w:type="auto"/>
            <w:shd w:val="clear" w:color="auto" w:fill="DAEEF3" w:themeFill="accent5" w:themeFillTint="33"/>
            <w:vAlign w:val="center"/>
          </w:tcPr>
          <w:p w14:paraId="1139ACC3"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Morelos</w:t>
            </w:r>
          </w:p>
        </w:tc>
      </w:tr>
      <w:tr w:rsidR="00BF560D" w:rsidRPr="000A18A1" w14:paraId="33539CF2"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1" w:type="dxa"/>
            <w:shd w:val="clear" w:color="auto" w:fill="auto"/>
            <w:vAlign w:val="center"/>
          </w:tcPr>
          <w:p w14:paraId="2112B7ED"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1.2.11</w:t>
            </w:r>
          </w:p>
        </w:tc>
        <w:tc>
          <w:tcPr>
            <w:tcW w:w="4516" w:type="dxa"/>
            <w:shd w:val="clear" w:color="auto" w:fill="auto"/>
            <w:vAlign w:val="center"/>
          </w:tcPr>
          <w:p w14:paraId="6626CD3F"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Red de cárcamos de aguas pluviales y aguas residuales.</w:t>
            </w:r>
          </w:p>
        </w:tc>
        <w:tc>
          <w:tcPr>
            <w:tcW w:w="1242" w:type="dxa"/>
            <w:shd w:val="clear" w:color="auto" w:fill="auto"/>
            <w:vAlign w:val="center"/>
          </w:tcPr>
          <w:p w14:paraId="799CD508"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0" w:type="auto"/>
            <w:shd w:val="clear" w:color="auto" w:fill="auto"/>
            <w:vAlign w:val="center"/>
          </w:tcPr>
          <w:p w14:paraId="10A58A5F"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0" w:type="auto"/>
            <w:shd w:val="clear" w:color="auto" w:fill="auto"/>
            <w:vAlign w:val="center"/>
          </w:tcPr>
          <w:p w14:paraId="39BA18BB"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Morelos</w:t>
            </w:r>
          </w:p>
        </w:tc>
      </w:tr>
      <w:tr w:rsidR="00BF560D" w:rsidRPr="000A18A1" w14:paraId="68C3853D" w14:textId="77777777" w:rsidTr="00713C43">
        <w:trPr>
          <w:trHeight w:val="318"/>
        </w:trPr>
        <w:tc>
          <w:tcPr>
            <w:cnfStyle w:val="001000000000" w:firstRow="0" w:lastRow="0" w:firstColumn="1" w:lastColumn="0" w:oddVBand="0" w:evenVBand="0" w:oddHBand="0" w:evenHBand="0" w:firstRowFirstColumn="0" w:firstRowLastColumn="0" w:lastRowFirstColumn="0" w:lastRowLastColumn="0"/>
            <w:tcW w:w="1291" w:type="dxa"/>
            <w:shd w:val="clear" w:color="auto" w:fill="DAEEF3" w:themeFill="accent5" w:themeFillTint="33"/>
            <w:vAlign w:val="center"/>
          </w:tcPr>
          <w:p w14:paraId="29B8AFAE"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1.2.12</w:t>
            </w:r>
          </w:p>
        </w:tc>
        <w:tc>
          <w:tcPr>
            <w:tcW w:w="4516" w:type="dxa"/>
            <w:shd w:val="clear" w:color="auto" w:fill="DAEEF3" w:themeFill="accent5" w:themeFillTint="33"/>
            <w:vAlign w:val="center"/>
          </w:tcPr>
          <w:p w14:paraId="2D386FCB"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Red secundaria: las tuberías de </w:t>
            </w:r>
            <w:proofErr w:type="spellStart"/>
            <w:r w:rsidRPr="000A18A1">
              <w:rPr>
                <w:rFonts w:ascii="Arial" w:hAnsi="Arial" w:cs="Arial"/>
                <w:sz w:val="21"/>
                <w:szCs w:val="21"/>
              </w:rPr>
              <w:t>w.c.</w:t>
            </w:r>
            <w:proofErr w:type="spellEnd"/>
            <w:r w:rsidRPr="000A18A1">
              <w:rPr>
                <w:rFonts w:ascii="Arial" w:hAnsi="Arial" w:cs="Arial"/>
                <w:sz w:val="21"/>
                <w:szCs w:val="21"/>
              </w:rPr>
              <w:t>, lavabos y mingitorios verticales y horizontales de cada módulo de baños generales de hombres y mujeres hasta el registro de salida general.</w:t>
            </w:r>
          </w:p>
        </w:tc>
        <w:tc>
          <w:tcPr>
            <w:tcW w:w="1242" w:type="dxa"/>
            <w:shd w:val="clear" w:color="auto" w:fill="DAEEF3" w:themeFill="accent5" w:themeFillTint="33"/>
            <w:vAlign w:val="center"/>
          </w:tcPr>
          <w:p w14:paraId="69258075"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0" w:type="auto"/>
            <w:shd w:val="clear" w:color="auto" w:fill="DAEEF3" w:themeFill="accent5" w:themeFillTint="33"/>
            <w:vAlign w:val="center"/>
          </w:tcPr>
          <w:p w14:paraId="5EBDEDCE"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0" w:type="auto"/>
            <w:shd w:val="clear" w:color="auto" w:fill="DAEEF3" w:themeFill="accent5" w:themeFillTint="33"/>
            <w:vAlign w:val="center"/>
          </w:tcPr>
          <w:p w14:paraId="3758E7DB"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 Edificio B1</w:t>
            </w:r>
          </w:p>
        </w:tc>
      </w:tr>
      <w:tr w:rsidR="00BF560D" w:rsidRPr="000A18A1" w14:paraId="229374A7"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1" w:type="dxa"/>
            <w:shd w:val="clear" w:color="auto" w:fill="auto"/>
            <w:vAlign w:val="center"/>
          </w:tcPr>
          <w:p w14:paraId="2FDB5658"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1.2.13</w:t>
            </w:r>
          </w:p>
        </w:tc>
        <w:tc>
          <w:tcPr>
            <w:tcW w:w="4516" w:type="dxa"/>
            <w:shd w:val="clear" w:color="auto" w:fill="auto"/>
            <w:vAlign w:val="center"/>
          </w:tcPr>
          <w:p w14:paraId="0C8C3800"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Red de bajadas pluviales: tuberías verticales de las bajadas pluviales desde las azoteas de los inmuebles hasta el registro de salida general.</w:t>
            </w:r>
          </w:p>
        </w:tc>
        <w:tc>
          <w:tcPr>
            <w:tcW w:w="1242" w:type="dxa"/>
            <w:shd w:val="clear" w:color="auto" w:fill="auto"/>
            <w:vAlign w:val="center"/>
          </w:tcPr>
          <w:p w14:paraId="7A4D1D28"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0" w:type="auto"/>
            <w:shd w:val="clear" w:color="auto" w:fill="auto"/>
            <w:vAlign w:val="center"/>
          </w:tcPr>
          <w:p w14:paraId="7B647A78"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0" w:type="auto"/>
            <w:shd w:val="clear" w:color="auto" w:fill="auto"/>
            <w:vAlign w:val="center"/>
          </w:tcPr>
          <w:p w14:paraId="58BB4002"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 Edificio B1</w:t>
            </w:r>
          </w:p>
        </w:tc>
      </w:tr>
      <w:tr w:rsidR="00BF560D" w:rsidRPr="000A18A1" w14:paraId="0822D951" w14:textId="77777777" w:rsidTr="00713C43">
        <w:tc>
          <w:tcPr>
            <w:cnfStyle w:val="001000000000" w:firstRow="0" w:lastRow="0" w:firstColumn="1" w:lastColumn="0" w:oddVBand="0" w:evenVBand="0" w:oddHBand="0" w:evenHBand="0" w:firstRowFirstColumn="0" w:firstRowLastColumn="0" w:lastRowFirstColumn="0" w:lastRowLastColumn="0"/>
            <w:tcW w:w="1291" w:type="dxa"/>
            <w:shd w:val="clear" w:color="auto" w:fill="DAEEF3" w:themeFill="accent5" w:themeFillTint="33"/>
            <w:vAlign w:val="center"/>
          </w:tcPr>
          <w:p w14:paraId="0DEF020A"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1.2.14</w:t>
            </w:r>
          </w:p>
        </w:tc>
        <w:tc>
          <w:tcPr>
            <w:tcW w:w="4516" w:type="dxa"/>
            <w:shd w:val="clear" w:color="auto" w:fill="DAEEF3" w:themeFill="accent5" w:themeFillTint="33"/>
            <w:vAlign w:val="center"/>
          </w:tcPr>
          <w:p w14:paraId="252DE52B"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Red primaria: tuberías horizontales, registros y rejillas en general que conducen las aguas residuales y pluviales en patios, áreas comunes, salidas de baños, trampa de grasas, salida de agua de azoteas hasta descarga a planta de tratamiento.</w:t>
            </w:r>
          </w:p>
        </w:tc>
        <w:tc>
          <w:tcPr>
            <w:tcW w:w="1242" w:type="dxa"/>
            <w:shd w:val="clear" w:color="auto" w:fill="DAEEF3" w:themeFill="accent5" w:themeFillTint="33"/>
            <w:vAlign w:val="center"/>
          </w:tcPr>
          <w:p w14:paraId="6CBD6A8D"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0" w:type="auto"/>
            <w:shd w:val="clear" w:color="auto" w:fill="DAEEF3" w:themeFill="accent5" w:themeFillTint="33"/>
            <w:vAlign w:val="center"/>
          </w:tcPr>
          <w:p w14:paraId="39AD8B73"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0" w:type="auto"/>
            <w:shd w:val="clear" w:color="auto" w:fill="DAEEF3" w:themeFill="accent5" w:themeFillTint="33"/>
            <w:vAlign w:val="center"/>
          </w:tcPr>
          <w:p w14:paraId="51CB87BA"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 Edificio B1</w:t>
            </w:r>
          </w:p>
        </w:tc>
      </w:tr>
      <w:tr w:rsidR="00BF560D" w:rsidRPr="000A18A1" w14:paraId="10F7F199"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1" w:type="dxa"/>
            <w:shd w:val="clear" w:color="auto" w:fill="auto"/>
            <w:vAlign w:val="center"/>
          </w:tcPr>
          <w:p w14:paraId="3BF7BDBC"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1.2.15</w:t>
            </w:r>
          </w:p>
        </w:tc>
        <w:tc>
          <w:tcPr>
            <w:tcW w:w="4516" w:type="dxa"/>
            <w:shd w:val="clear" w:color="auto" w:fill="auto"/>
            <w:vAlign w:val="center"/>
          </w:tcPr>
          <w:p w14:paraId="2A36AFD0"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Red de bajadas pluviales: tuberías verticales de las bajadas pluviales desde las azoteas de los inmuebles hasta el registro de salida general.</w:t>
            </w:r>
          </w:p>
        </w:tc>
        <w:tc>
          <w:tcPr>
            <w:tcW w:w="1242" w:type="dxa"/>
            <w:shd w:val="clear" w:color="auto" w:fill="auto"/>
            <w:vAlign w:val="center"/>
          </w:tcPr>
          <w:p w14:paraId="0F03823A"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0" w:type="auto"/>
            <w:shd w:val="clear" w:color="auto" w:fill="auto"/>
            <w:vAlign w:val="center"/>
          </w:tcPr>
          <w:p w14:paraId="14A79F6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0" w:type="auto"/>
            <w:shd w:val="clear" w:color="auto" w:fill="auto"/>
            <w:vAlign w:val="center"/>
          </w:tcPr>
          <w:p w14:paraId="7D99D11B"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 Edificio A</w:t>
            </w:r>
          </w:p>
        </w:tc>
      </w:tr>
      <w:tr w:rsidR="00BF560D" w:rsidRPr="000A18A1" w14:paraId="662BEFA3" w14:textId="77777777" w:rsidTr="00713C43">
        <w:tc>
          <w:tcPr>
            <w:cnfStyle w:val="001000000000" w:firstRow="0" w:lastRow="0" w:firstColumn="1" w:lastColumn="0" w:oddVBand="0" w:evenVBand="0" w:oddHBand="0" w:evenHBand="0" w:firstRowFirstColumn="0" w:firstRowLastColumn="0" w:lastRowFirstColumn="0" w:lastRowLastColumn="0"/>
            <w:tcW w:w="1291" w:type="dxa"/>
            <w:shd w:val="clear" w:color="auto" w:fill="DAEEF3" w:themeFill="accent5" w:themeFillTint="33"/>
            <w:vAlign w:val="center"/>
          </w:tcPr>
          <w:p w14:paraId="12FC2691"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1.2.16</w:t>
            </w:r>
          </w:p>
        </w:tc>
        <w:tc>
          <w:tcPr>
            <w:tcW w:w="4516" w:type="dxa"/>
            <w:shd w:val="clear" w:color="auto" w:fill="DAEEF3" w:themeFill="accent5" w:themeFillTint="33"/>
            <w:vAlign w:val="center"/>
          </w:tcPr>
          <w:p w14:paraId="6E60540D"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Red primaria: tuberías horizontales, registros y rejillas en general que conducen las aguas residuales y pluviales en patios, áreas comunes, salidas de baños, trampa de grasas, salida de agua de azoteas hasta descarga a planta de tratamiento.</w:t>
            </w:r>
          </w:p>
        </w:tc>
        <w:tc>
          <w:tcPr>
            <w:tcW w:w="1242" w:type="dxa"/>
            <w:shd w:val="clear" w:color="auto" w:fill="DAEEF3" w:themeFill="accent5" w:themeFillTint="33"/>
            <w:vAlign w:val="center"/>
          </w:tcPr>
          <w:p w14:paraId="00856C97"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0" w:type="auto"/>
            <w:shd w:val="clear" w:color="auto" w:fill="DAEEF3" w:themeFill="accent5" w:themeFillTint="33"/>
            <w:vAlign w:val="center"/>
          </w:tcPr>
          <w:p w14:paraId="19A385B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0" w:type="auto"/>
            <w:shd w:val="clear" w:color="auto" w:fill="DAEEF3" w:themeFill="accent5" w:themeFillTint="33"/>
            <w:vAlign w:val="center"/>
          </w:tcPr>
          <w:p w14:paraId="314CB0EB"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 “A”</w:t>
            </w:r>
          </w:p>
        </w:tc>
      </w:tr>
      <w:tr w:rsidR="00BF560D" w:rsidRPr="000A18A1" w14:paraId="3C9FE060"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1" w:type="dxa"/>
            <w:shd w:val="clear" w:color="auto" w:fill="auto"/>
            <w:vAlign w:val="center"/>
          </w:tcPr>
          <w:p w14:paraId="3E95349E"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1.2.17</w:t>
            </w:r>
          </w:p>
        </w:tc>
        <w:tc>
          <w:tcPr>
            <w:tcW w:w="4516" w:type="dxa"/>
            <w:shd w:val="clear" w:color="auto" w:fill="auto"/>
            <w:vAlign w:val="center"/>
          </w:tcPr>
          <w:p w14:paraId="7D105EDF"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Red secundaria: las tuberías de </w:t>
            </w:r>
            <w:proofErr w:type="spellStart"/>
            <w:r w:rsidRPr="000A18A1">
              <w:rPr>
                <w:rFonts w:ascii="Arial" w:hAnsi="Arial" w:cs="Arial"/>
                <w:sz w:val="21"/>
                <w:szCs w:val="21"/>
              </w:rPr>
              <w:t>w.c.</w:t>
            </w:r>
            <w:proofErr w:type="spellEnd"/>
            <w:r w:rsidRPr="000A18A1">
              <w:rPr>
                <w:rFonts w:ascii="Arial" w:hAnsi="Arial" w:cs="Arial"/>
                <w:sz w:val="21"/>
                <w:szCs w:val="21"/>
              </w:rPr>
              <w:t>, lavabos y mingitorios verticales y horizontales de cada módulo de baños generales de hombres y mujeres hasta el registro de descarga a planta de tratamiento.</w:t>
            </w:r>
          </w:p>
        </w:tc>
        <w:tc>
          <w:tcPr>
            <w:tcW w:w="1242" w:type="dxa"/>
            <w:shd w:val="clear" w:color="auto" w:fill="auto"/>
            <w:vAlign w:val="center"/>
          </w:tcPr>
          <w:p w14:paraId="78148A2B"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0" w:type="auto"/>
            <w:shd w:val="clear" w:color="auto" w:fill="auto"/>
            <w:vAlign w:val="center"/>
          </w:tcPr>
          <w:p w14:paraId="470588E2"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0" w:type="auto"/>
            <w:shd w:val="clear" w:color="auto" w:fill="auto"/>
            <w:vAlign w:val="center"/>
          </w:tcPr>
          <w:p w14:paraId="3A612A48"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 Edificio A</w:t>
            </w:r>
          </w:p>
        </w:tc>
      </w:tr>
      <w:tr w:rsidR="00BF560D" w:rsidRPr="000A18A1" w14:paraId="24B66291" w14:textId="77777777" w:rsidTr="00713C43">
        <w:tc>
          <w:tcPr>
            <w:cnfStyle w:val="001000000000" w:firstRow="0" w:lastRow="0" w:firstColumn="1" w:lastColumn="0" w:oddVBand="0" w:evenVBand="0" w:oddHBand="0" w:evenHBand="0" w:firstRowFirstColumn="0" w:firstRowLastColumn="0" w:lastRowFirstColumn="0" w:lastRowLastColumn="0"/>
            <w:tcW w:w="1291" w:type="dxa"/>
            <w:shd w:val="clear" w:color="auto" w:fill="DAEEF3" w:themeFill="accent5" w:themeFillTint="33"/>
            <w:vAlign w:val="center"/>
          </w:tcPr>
          <w:p w14:paraId="5C6FA302"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1.2.18</w:t>
            </w:r>
          </w:p>
        </w:tc>
        <w:tc>
          <w:tcPr>
            <w:tcW w:w="4516" w:type="dxa"/>
            <w:shd w:val="clear" w:color="auto" w:fill="DAEEF3" w:themeFill="accent5" w:themeFillTint="33"/>
            <w:vAlign w:val="center"/>
          </w:tcPr>
          <w:p w14:paraId="41CD5F4A"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Limpieza de trampa de grasa del comedor de terraza ubicada en piso 12, la limpieza se realizará de manera manual debido a las condiciones de la instalación</w:t>
            </w:r>
          </w:p>
        </w:tc>
        <w:tc>
          <w:tcPr>
            <w:tcW w:w="1242" w:type="dxa"/>
            <w:shd w:val="clear" w:color="auto" w:fill="DAEEF3" w:themeFill="accent5" w:themeFillTint="33"/>
            <w:vAlign w:val="center"/>
          </w:tcPr>
          <w:p w14:paraId="7ECD725F"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0" w:type="auto"/>
            <w:shd w:val="clear" w:color="auto" w:fill="DAEEF3" w:themeFill="accent5" w:themeFillTint="33"/>
            <w:vAlign w:val="center"/>
          </w:tcPr>
          <w:p w14:paraId="2AA99435"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4</w:t>
            </w:r>
          </w:p>
        </w:tc>
        <w:tc>
          <w:tcPr>
            <w:tcW w:w="0" w:type="auto"/>
            <w:shd w:val="clear" w:color="auto" w:fill="DAEEF3" w:themeFill="accent5" w:themeFillTint="33"/>
            <w:vAlign w:val="center"/>
          </w:tcPr>
          <w:p w14:paraId="46A78C19"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 Edificio A</w:t>
            </w:r>
          </w:p>
        </w:tc>
      </w:tr>
      <w:tr w:rsidR="00BF560D" w:rsidRPr="000A18A1" w14:paraId="04644D74"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1" w:type="dxa"/>
            <w:shd w:val="clear" w:color="auto" w:fill="auto"/>
            <w:vAlign w:val="center"/>
          </w:tcPr>
          <w:p w14:paraId="03F01318"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1.2.19</w:t>
            </w:r>
          </w:p>
        </w:tc>
        <w:tc>
          <w:tcPr>
            <w:tcW w:w="4516" w:type="dxa"/>
            <w:shd w:val="clear" w:color="auto" w:fill="auto"/>
            <w:vAlign w:val="center"/>
          </w:tcPr>
          <w:p w14:paraId="2C193EF6"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Limpieza de 02 (dos) trampas de grasa del comedor ubicadas en nivel sótano.</w:t>
            </w:r>
          </w:p>
        </w:tc>
        <w:tc>
          <w:tcPr>
            <w:tcW w:w="1242" w:type="dxa"/>
            <w:shd w:val="clear" w:color="auto" w:fill="auto"/>
            <w:vAlign w:val="center"/>
          </w:tcPr>
          <w:p w14:paraId="5F912288"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0" w:type="auto"/>
            <w:shd w:val="clear" w:color="auto" w:fill="auto"/>
            <w:vAlign w:val="center"/>
          </w:tcPr>
          <w:p w14:paraId="5DE699F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0" w:type="auto"/>
            <w:shd w:val="clear" w:color="auto" w:fill="auto"/>
            <w:vAlign w:val="center"/>
          </w:tcPr>
          <w:p w14:paraId="72AD7B69"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 Edificio A</w:t>
            </w:r>
          </w:p>
        </w:tc>
      </w:tr>
      <w:tr w:rsidR="00BF560D" w:rsidRPr="000A18A1" w14:paraId="0CBF5650" w14:textId="77777777" w:rsidTr="00713C43">
        <w:tc>
          <w:tcPr>
            <w:cnfStyle w:val="001000000000" w:firstRow="0" w:lastRow="0" w:firstColumn="1" w:lastColumn="0" w:oddVBand="0" w:evenVBand="0" w:oddHBand="0" w:evenHBand="0" w:firstRowFirstColumn="0" w:firstRowLastColumn="0" w:lastRowFirstColumn="0" w:lastRowLastColumn="0"/>
            <w:tcW w:w="1291" w:type="dxa"/>
            <w:shd w:val="clear" w:color="auto" w:fill="DAEEF3" w:themeFill="accent5" w:themeFillTint="33"/>
            <w:vAlign w:val="center"/>
          </w:tcPr>
          <w:p w14:paraId="16FC1A9C"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1.2.20</w:t>
            </w:r>
          </w:p>
        </w:tc>
        <w:tc>
          <w:tcPr>
            <w:tcW w:w="4516" w:type="dxa"/>
            <w:shd w:val="clear" w:color="auto" w:fill="DAEEF3" w:themeFill="accent5" w:themeFillTint="33"/>
            <w:vAlign w:val="center"/>
          </w:tcPr>
          <w:p w14:paraId="60958060"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Red de bajadas pluviales: tuberías verticales de las bajadas pluviales desde las azoteas de los inmuebles hasta el registro de salida general.</w:t>
            </w:r>
          </w:p>
        </w:tc>
        <w:tc>
          <w:tcPr>
            <w:tcW w:w="1242" w:type="dxa"/>
            <w:shd w:val="clear" w:color="auto" w:fill="DAEEF3" w:themeFill="accent5" w:themeFillTint="33"/>
            <w:vAlign w:val="center"/>
          </w:tcPr>
          <w:p w14:paraId="626ADB6F"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0" w:type="auto"/>
            <w:shd w:val="clear" w:color="auto" w:fill="DAEEF3" w:themeFill="accent5" w:themeFillTint="33"/>
            <w:vAlign w:val="center"/>
          </w:tcPr>
          <w:p w14:paraId="38711521"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0" w:type="auto"/>
            <w:shd w:val="clear" w:color="auto" w:fill="DAEEF3" w:themeFill="accent5" w:themeFillTint="33"/>
            <w:vAlign w:val="center"/>
          </w:tcPr>
          <w:p w14:paraId="65446ABA"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 Edificio B</w:t>
            </w:r>
          </w:p>
        </w:tc>
      </w:tr>
      <w:tr w:rsidR="00BF560D" w:rsidRPr="000A18A1" w14:paraId="6E715CB0"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1" w:type="dxa"/>
            <w:shd w:val="clear" w:color="auto" w:fill="auto"/>
            <w:vAlign w:val="center"/>
          </w:tcPr>
          <w:p w14:paraId="235EEE64"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1.2.21</w:t>
            </w:r>
          </w:p>
        </w:tc>
        <w:tc>
          <w:tcPr>
            <w:tcW w:w="4516" w:type="dxa"/>
            <w:shd w:val="clear" w:color="auto" w:fill="auto"/>
            <w:vAlign w:val="center"/>
          </w:tcPr>
          <w:p w14:paraId="0BEC3611"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Red secundaria: las tuberías de </w:t>
            </w:r>
            <w:proofErr w:type="spellStart"/>
            <w:r w:rsidRPr="000A18A1">
              <w:rPr>
                <w:rFonts w:ascii="Arial" w:hAnsi="Arial" w:cs="Arial"/>
                <w:sz w:val="21"/>
                <w:szCs w:val="21"/>
              </w:rPr>
              <w:t>w.c.</w:t>
            </w:r>
            <w:proofErr w:type="spellEnd"/>
            <w:r w:rsidRPr="000A18A1">
              <w:rPr>
                <w:rFonts w:ascii="Arial" w:hAnsi="Arial" w:cs="Arial"/>
                <w:sz w:val="21"/>
                <w:szCs w:val="21"/>
              </w:rPr>
              <w:t>, lavabos y mingitorios verticales y horizontales de cada módulo de baños generales de hombres y mujeres hasta el registro de descarga a planta de tratamiento.</w:t>
            </w:r>
          </w:p>
        </w:tc>
        <w:tc>
          <w:tcPr>
            <w:tcW w:w="1242" w:type="dxa"/>
            <w:shd w:val="clear" w:color="auto" w:fill="auto"/>
            <w:vAlign w:val="center"/>
          </w:tcPr>
          <w:p w14:paraId="7FE2E571"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0" w:type="auto"/>
            <w:shd w:val="clear" w:color="auto" w:fill="auto"/>
            <w:vAlign w:val="center"/>
          </w:tcPr>
          <w:p w14:paraId="3E8913E4"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0" w:type="auto"/>
            <w:shd w:val="clear" w:color="auto" w:fill="auto"/>
            <w:vAlign w:val="center"/>
          </w:tcPr>
          <w:p w14:paraId="2BCCE4C6"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 Edificio B</w:t>
            </w:r>
          </w:p>
        </w:tc>
      </w:tr>
      <w:tr w:rsidR="00BF560D" w:rsidRPr="000A18A1" w14:paraId="73F7F9E0" w14:textId="77777777" w:rsidTr="00713C43">
        <w:tc>
          <w:tcPr>
            <w:cnfStyle w:val="001000000000" w:firstRow="0" w:lastRow="0" w:firstColumn="1" w:lastColumn="0" w:oddVBand="0" w:evenVBand="0" w:oddHBand="0" w:evenHBand="0" w:firstRowFirstColumn="0" w:firstRowLastColumn="0" w:lastRowFirstColumn="0" w:lastRowLastColumn="0"/>
            <w:tcW w:w="1291" w:type="dxa"/>
            <w:shd w:val="clear" w:color="auto" w:fill="DAEEF3" w:themeFill="accent5" w:themeFillTint="33"/>
            <w:vAlign w:val="center"/>
          </w:tcPr>
          <w:p w14:paraId="0DFDC733"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1.2.22</w:t>
            </w:r>
          </w:p>
        </w:tc>
        <w:tc>
          <w:tcPr>
            <w:tcW w:w="4516" w:type="dxa"/>
            <w:shd w:val="clear" w:color="auto" w:fill="DAEEF3" w:themeFill="accent5" w:themeFillTint="33"/>
            <w:vAlign w:val="center"/>
          </w:tcPr>
          <w:p w14:paraId="5BCF9B5C"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Red primaria: tuberías horizontales, registros y rejillas en general que conducen las aguas residuales y pluviales en patios, áreas </w:t>
            </w:r>
            <w:r w:rsidRPr="000A18A1">
              <w:rPr>
                <w:rFonts w:ascii="Arial" w:hAnsi="Arial" w:cs="Arial"/>
                <w:sz w:val="21"/>
                <w:szCs w:val="21"/>
              </w:rPr>
              <w:lastRenderedPageBreak/>
              <w:t>comunes, salidas de baños, salida de agua de azoteas hasta el colector general de la calle.</w:t>
            </w:r>
          </w:p>
        </w:tc>
        <w:tc>
          <w:tcPr>
            <w:tcW w:w="1242" w:type="dxa"/>
            <w:shd w:val="clear" w:color="auto" w:fill="DAEEF3" w:themeFill="accent5" w:themeFillTint="33"/>
            <w:vAlign w:val="center"/>
          </w:tcPr>
          <w:p w14:paraId="4687FC3A"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lastRenderedPageBreak/>
              <w:t>Servicio</w:t>
            </w:r>
          </w:p>
        </w:tc>
        <w:tc>
          <w:tcPr>
            <w:tcW w:w="0" w:type="auto"/>
            <w:shd w:val="clear" w:color="auto" w:fill="DAEEF3" w:themeFill="accent5" w:themeFillTint="33"/>
            <w:vAlign w:val="center"/>
          </w:tcPr>
          <w:p w14:paraId="69E414CF"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0" w:type="auto"/>
            <w:shd w:val="clear" w:color="auto" w:fill="DAEEF3" w:themeFill="accent5" w:themeFillTint="33"/>
            <w:vAlign w:val="center"/>
          </w:tcPr>
          <w:p w14:paraId="6DFF3DEF"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 Edificio B</w:t>
            </w:r>
          </w:p>
        </w:tc>
      </w:tr>
      <w:tr w:rsidR="00BF560D" w:rsidRPr="000A18A1" w14:paraId="4CB0BCE5"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1" w:type="dxa"/>
            <w:shd w:val="clear" w:color="auto" w:fill="auto"/>
            <w:vAlign w:val="center"/>
          </w:tcPr>
          <w:p w14:paraId="0B39F08D"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1.2.23</w:t>
            </w:r>
          </w:p>
        </w:tc>
        <w:tc>
          <w:tcPr>
            <w:tcW w:w="4516" w:type="dxa"/>
            <w:shd w:val="clear" w:color="auto" w:fill="auto"/>
            <w:vAlign w:val="center"/>
          </w:tcPr>
          <w:p w14:paraId="48CE1389"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Red de bajadas pluviales: tuberías verticales de las bajadas pluviales desde las azoteas del edificio hasta el registro de salida general.</w:t>
            </w:r>
          </w:p>
        </w:tc>
        <w:tc>
          <w:tcPr>
            <w:tcW w:w="1242" w:type="dxa"/>
            <w:shd w:val="clear" w:color="auto" w:fill="auto"/>
            <w:vAlign w:val="center"/>
          </w:tcPr>
          <w:p w14:paraId="24D03F18"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0" w:type="auto"/>
            <w:shd w:val="clear" w:color="auto" w:fill="auto"/>
            <w:vAlign w:val="center"/>
          </w:tcPr>
          <w:p w14:paraId="64114AC4"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0" w:type="auto"/>
            <w:shd w:val="clear" w:color="auto" w:fill="auto"/>
            <w:vAlign w:val="center"/>
          </w:tcPr>
          <w:p w14:paraId="066E333F"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Uruguay</w:t>
            </w:r>
          </w:p>
        </w:tc>
      </w:tr>
      <w:tr w:rsidR="00BF560D" w:rsidRPr="000A18A1" w14:paraId="3527AC20" w14:textId="77777777" w:rsidTr="00713C43">
        <w:tc>
          <w:tcPr>
            <w:cnfStyle w:val="001000000000" w:firstRow="0" w:lastRow="0" w:firstColumn="1" w:lastColumn="0" w:oddVBand="0" w:evenVBand="0" w:oddHBand="0" w:evenHBand="0" w:firstRowFirstColumn="0" w:firstRowLastColumn="0" w:lastRowFirstColumn="0" w:lastRowLastColumn="0"/>
            <w:tcW w:w="1291" w:type="dxa"/>
            <w:shd w:val="clear" w:color="auto" w:fill="DAEEF3" w:themeFill="accent5" w:themeFillTint="33"/>
            <w:vAlign w:val="center"/>
          </w:tcPr>
          <w:p w14:paraId="334B8232"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1.2.24</w:t>
            </w:r>
          </w:p>
        </w:tc>
        <w:tc>
          <w:tcPr>
            <w:tcW w:w="4516" w:type="dxa"/>
            <w:shd w:val="clear" w:color="auto" w:fill="DAEEF3" w:themeFill="accent5" w:themeFillTint="33"/>
            <w:vAlign w:val="center"/>
          </w:tcPr>
          <w:p w14:paraId="72CE8C4E"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red única de las tuberías de </w:t>
            </w:r>
            <w:proofErr w:type="spellStart"/>
            <w:r w:rsidRPr="000A18A1">
              <w:rPr>
                <w:rFonts w:ascii="Arial" w:hAnsi="Arial" w:cs="Arial"/>
                <w:sz w:val="21"/>
                <w:szCs w:val="21"/>
              </w:rPr>
              <w:t>w.c.</w:t>
            </w:r>
            <w:proofErr w:type="spellEnd"/>
            <w:r w:rsidRPr="000A18A1">
              <w:rPr>
                <w:rFonts w:ascii="Arial" w:hAnsi="Arial" w:cs="Arial"/>
                <w:sz w:val="21"/>
                <w:szCs w:val="21"/>
              </w:rPr>
              <w:t xml:space="preserve"> y lavabo del único baño en uso desde muebles al registro de salida general.</w:t>
            </w:r>
          </w:p>
        </w:tc>
        <w:tc>
          <w:tcPr>
            <w:tcW w:w="1242" w:type="dxa"/>
            <w:shd w:val="clear" w:color="auto" w:fill="DAEEF3" w:themeFill="accent5" w:themeFillTint="33"/>
            <w:vAlign w:val="center"/>
          </w:tcPr>
          <w:p w14:paraId="78E98BDC"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0" w:type="auto"/>
            <w:shd w:val="clear" w:color="auto" w:fill="DAEEF3" w:themeFill="accent5" w:themeFillTint="33"/>
            <w:vAlign w:val="center"/>
          </w:tcPr>
          <w:p w14:paraId="32A77D1F"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0" w:type="auto"/>
            <w:shd w:val="clear" w:color="auto" w:fill="DAEEF3" w:themeFill="accent5" w:themeFillTint="33"/>
            <w:vAlign w:val="center"/>
          </w:tcPr>
          <w:p w14:paraId="5E77CE06"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Uruguay</w:t>
            </w:r>
          </w:p>
        </w:tc>
      </w:tr>
      <w:tr w:rsidR="00BF560D" w:rsidRPr="000A18A1" w14:paraId="481CEC0A"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1" w:type="dxa"/>
            <w:shd w:val="clear" w:color="auto" w:fill="auto"/>
            <w:vAlign w:val="center"/>
          </w:tcPr>
          <w:p w14:paraId="4E030956"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1.2.25</w:t>
            </w:r>
          </w:p>
        </w:tc>
        <w:tc>
          <w:tcPr>
            <w:tcW w:w="4516" w:type="dxa"/>
            <w:shd w:val="clear" w:color="auto" w:fill="auto"/>
            <w:vAlign w:val="center"/>
          </w:tcPr>
          <w:p w14:paraId="658A0D8B"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Desazolve de 6 registros principales ubicados en la rampa de proveedores haciendo uso de equipo Vactor.</w:t>
            </w:r>
          </w:p>
        </w:tc>
        <w:tc>
          <w:tcPr>
            <w:tcW w:w="1242" w:type="dxa"/>
            <w:shd w:val="clear" w:color="auto" w:fill="auto"/>
            <w:vAlign w:val="center"/>
          </w:tcPr>
          <w:p w14:paraId="7C367D83"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0" w:type="auto"/>
            <w:shd w:val="clear" w:color="auto" w:fill="auto"/>
            <w:vAlign w:val="center"/>
          </w:tcPr>
          <w:p w14:paraId="5179F9A2"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1</w:t>
            </w:r>
          </w:p>
        </w:tc>
        <w:tc>
          <w:tcPr>
            <w:tcW w:w="0" w:type="auto"/>
            <w:shd w:val="clear" w:color="auto" w:fill="auto"/>
            <w:vAlign w:val="center"/>
          </w:tcPr>
          <w:p w14:paraId="4F6A9D2F"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 Edificio A</w:t>
            </w:r>
          </w:p>
        </w:tc>
      </w:tr>
      <w:tr w:rsidR="00BF560D" w:rsidRPr="000A18A1" w14:paraId="4C330486" w14:textId="77777777" w:rsidTr="00713C43">
        <w:tc>
          <w:tcPr>
            <w:cnfStyle w:val="001000000000" w:firstRow="0" w:lastRow="0" w:firstColumn="1" w:lastColumn="0" w:oddVBand="0" w:evenVBand="0" w:oddHBand="0" w:evenHBand="0" w:firstRowFirstColumn="0" w:firstRowLastColumn="0" w:lastRowFirstColumn="0" w:lastRowLastColumn="0"/>
            <w:tcW w:w="1291" w:type="dxa"/>
            <w:shd w:val="clear" w:color="auto" w:fill="DAEEF3" w:themeFill="accent5" w:themeFillTint="33"/>
            <w:vAlign w:val="center"/>
          </w:tcPr>
          <w:p w14:paraId="18981EEA"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1.2.26</w:t>
            </w:r>
          </w:p>
        </w:tc>
        <w:tc>
          <w:tcPr>
            <w:tcW w:w="4516" w:type="dxa"/>
            <w:shd w:val="clear" w:color="auto" w:fill="DAEEF3" w:themeFill="accent5" w:themeFillTint="33"/>
            <w:vAlign w:val="center"/>
          </w:tcPr>
          <w:p w14:paraId="1EE6C456"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Desazolve de 7 registros sanitarios ubicados en el andador del edificio “B” y Oficialía de partes hasta el cárcamo de la planta de tratamiento del edificio “B” haciendo uso de Vactor.</w:t>
            </w:r>
          </w:p>
        </w:tc>
        <w:tc>
          <w:tcPr>
            <w:tcW w:w="1242" w:type="dxa"/>
            <w:shd w:val="clear" w:color="auto" w:fill="DAEEF3" w:themeFill="accent5" w:themeFillTint="33"/>
            <w:vAlign w:val="center"/>
          </w:tcPr>
          <w:p w14:paraId="1606DC1B"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0" w:type="auto"/>
            <w:shd w:val="clear" w:color="auto" w:fill="DAEEF3" w:themeFill="accent5" w:themeFillTint="33"/>
            <w:vAlign w:val="center"/>
          </w:tcPr>
          <w:p w14:paraId="2036A884"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1</w:t>
            </w:r>
          </w:p>
        </w:tc>
        <w:tc>
          <w:tcPr>
            <w:tcW w:w="0" w:type="auto"/>
            <w:shd w:val="clear" w:color="auto" w:fill="DAEEF3" w:themeFill="accent5" w:themeFillTint="33"/>
            <w:vAlign w:val="center"/>
          </w:tcPr>
          <w:p w14:paraId="6BEB85F9"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w:t>
            </w:r>
          </w:p>
          <w:p w14:paraId="457FA03C"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Edificio B-Oficialía de partes</w:t>
            </w:r>
          </w:p>
        </w:tc>
      </w:tr>
      <w:tr w:rsidR="00BF560D" w:rsidRPr="000A18A1" w14:paraId="43A1C1BB"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1" w:type="dxa"/>
            <w:shd w:val="clear" w:color="auto" w:fill="auto"/>
            <w:vAlign w:val="center"/>
          </w:tcPr>
          <w:p w14:paraId="5C4163A4"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1.2.27</w:t>
            </w:r>
          </w:p>
        </w:tc>
        <w:tc>
          <w:tcPr>
            <w:tcW w:w="4516" w:type="dxa"/>
            <w:shd w:val="clear" w:color="auto" w:fill="auto"/>
            <w:vAlign w:val="center"/>
          </w:tcPr>
          <w:p w14:paraId="5398780C"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Desazolve con Vactor de 4 registros sanitarios ubicados en los dos patios de los edificios “A” y “B”, así como desazolve de 3 registros de banqueta.</w:t>
            </w:r>
          </w:p>
        </w:tc>
        <w:tc>
          <w:tcPr>
            <w:tcW w:w="1242" w:type="dxa"/>
            <w:shd w:val="clear" w:color="auto" w:fill="auto"/>
            <w:vAlign w:val="center"/>
          </w:tcPr>
          <w:p w14:paraId="1B424CAA"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0" w:type="auto"/>
            <w:shd w:val="clear" w:color="auto" w:fill="auto"/>
            <w:vAlign w:val="center"/>
          </w:tcPr>
          <w:p w14:paraId="5983C33D"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1</w:t>
            </w:r>
          </w:p>
        </w:tc>
        <w:tc>
          <w:tcPr>
            <w:tcW w:w="0" w:type="auto"/>
            <w:shd w:val="clear" w:color="auto" w:fill="auto"/>
            <w:vAlign w:val="center"/>
          </w:tcPr>
          <w:p w14:paraId="2EE5DED1"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Coyoacán</w:t>
            </w:r>
          </w:p>
        </w:tc>
      </w:tr>
    </w:tbl>
    <w:p w14:paraId="2F91F98D"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p>
    <w:p w14:paraId="0E1F6F2A" w14:textId="77777777" w:rsidR="00BF560D" w:rsidRPr="000A18A1" w:rsidRDefault="00BF560D" w:rsidP="00BF560D">
      <w:pPr>
        <w:numPr>
          <w:ilvl w:val="0"/>
          <w:numId w:val="92"/>
        </w:numPr>
        <w:tabs>
          <w:tab w:val="left" w:pos="7560"/>
        </w:tabs>
        <w:spacing w:after="0" w:line="240" w:lineRule="auto"/>
        <w:ind w:left="284" w:hanging="284"/>
        <w:contextualSpacing/>
        <w:jc w:val="both"/>
        <w:rPr>
          <w:rFonts w:ascii="Arial" w:hAnsi="Arial" w:cs="Arial"/>
          <w:sz w:val="21"/>
          <w:szCs w:val="21"/>
        </w:rPr>
      </w:pPr>
      <w:r w:rsidRPr="000A18A1">
        <w:rPr>
          <w:rFonts w:ascii="Arial" w:hAnsi="Arial" w:cs="Arial"/>
          <w:b/>
          <w:sz w:val="21"/>
          <w:szCs w:val="21"/>
        </w:rPr>
        <w:t>Servicio de desazolve y limpieza de drenajes de aguas residuales, pluviales y redes de drenaje</w:t>
      </w:r>
    </w:p>
    <w:p w14:paraId="66F86909"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p>
    <w:p w14:paraId="62E262BF" w14:textId="77777777" w:rsidR="00BF560D" w:rsidRPr="000A18A1" w:rsidRDefault="00BF560D" w:rsidP="00BF560D">
      <w:pPr>
        <w:tabs>
          <w:tab w:val="left" w:pos="7560"/>
        </w:tabs>
        <w:spacing w:after="0" w:line="240" w:lineRule="auto"/>
        <w:ind w:left="284"/>
        <w:contextualSpacing/>
        <w:jc w:val="both"/>
        <w:rPr>
          <w:rFonts w:ascii="Arial" w:hAnsi="Arial" w:cs="Arial"/>
          <w:b/>
          <w:sz w:val="21"/>
          <w:szCs w:val="21"/>
        </w:rPr>
      </w:pPr>
      <w:r w:rsidRPr="000A18A1">
        <w:rPr>
          <w:rFonts w:ascii="Arial" w:hAnsi="Arial" w:cs="Arial"/>
          <w:sz w:val="21"/>
          <w:szCs w:val="21"/>
        </w:rPr>
        <w:t xml:space="preserve">Se realizará de acuerdo con el </w:t>
      </w:r>
      <w:r w:rsidRPr="000A18A1">
        <w:rPr>
          <w:rFonts w:ascii="Arial" w:hAnsi="Arial" w:cs="Arial"/>
          <w:b/>
          <w:sz w:val="21"/>
          <w:szCs w:val="21"/>
        </w:rPr>
        <w:t>Programa de Mantenimiento</w:t>
      </w:r>
      <w:r w:rsidRPr="000A18A1">
        <w:rPr>
          <w:rFonts w:ascii="Arial" w:hAnsi="Arial" w:cs="Arial"/>
          <w:sz w:val="21"/>
          <w:szCs w:val="21"/>
        </w:rPr>
        <w:t>, considerando principalmente los siguientes aspectos:</w:t>
      </w:r>
      <w:r w:rsidRPr="000A18A1">
        <w:rPr>
          <w:rFonts w:ascii="Arial" w:hAnsi="Arial" w:cs="Arial"/>
          <w:b/>
          <w:sz w:val="21"/>
          <w:szCs w:val="21"/>
        </w:rPr>
        <w:t xml:space="preserve"> (enunciativo, no limitativo).</w:t>
      </w:r>
    </w:p>
    <w:p w14:paraId="21F3297B"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p>
    <w:p w14:paraId="088B2356" w14:textId="77777777" w:rsidR="00BF560D" w:rsidRPr="000A18A1" w:rsidRDefault="00BF560D" w:rsidP="00BF560D">
      <w:pPr>
        <w:tabs>
          <w:tab w:val="left" w:pos="7560"/>
        </w:tabs>
        <w:spacing w:after="0" w:line="240" w:lineRule="auto"/>
        <w:ind w:left="284"/>
        <w:jc w:val="both"/>
        <w:rPr>
          <w:rFonts w:ascii="Arial" w:hAnsi="Arial" w:cs="Arial"/>
          <w:sz w:val="21"/>
          <w:szCs w:val="21"/>
        </w:rPr>
      </w:pPr>
      <w:r>
        <w:rPr>
          <w:rFonts w:ascii="Arial" w:hAnsi="Arial" w:cs="Arial"/>
          <w:sz w:val="21"/>
          <w:szCs w:val="21"/>
        </w:rPr>
        <w:t>Realización</w:t>
      </w:r>
      <w:r w:rsidRPr="000A18A1">
        <w:rPr>
          <w:rFonts w:ascii="Arial" w:hAnsi="Arial" w:cs="Arial"/>
          <w:sz w:val="21"/>
          <w:szCs w:val="21"/>
        </w:rPr>
        <w:t xml:space="preserve"> de una inspección física y en función de los planos entregados en los primeros quince días hábiles posteriores a la notificación del fallo por el </w:t>
      </w:r>
      <w:r w:rsidRPr="000A18A1">
        <w:rPr>
          <w:rFonts w:ascii="Arial" w:hAnsi="Arial" w:cs="Arial"/>
          <w:b/>
          <w:bCs/>
          <w:sz w:val="21"/>
          <w:szCs w:val="21"/>
        </w:rPr>
        <w:t>Administrador del contrato</w:t>
      </w:r>
      <w:r w:rsidRPr="000A18A1">
        <w:rPr>
          <w:rFonts w:ascii="Arial" w:hAnsi="Arial" w:cs="Arial"/>
          <w:sz w:val="21"/>
          <w:szCs w:val="21"/>
        </w:rPr>
        <w:t xml:space="preserve"> </w:t>
      </w:r>
      <w:r w:rsidRPr="000A18A1">
        <w:rPr>
          <w:rFonts w:ascii="Arial" w:hAnsi="Arial" w:cs="Arial"/>
          <w:b/>
          <w:bCs/>
          <w:sz w:val="21"/>
          <w:szCs w:val="21"/>
        </w:rPr>
        <w:t>y/o quien lo auxilie</w:t>
      </w:r>
      <w:r w:rsidRPr="000A18A1">
        <w:rPr>
          <w:rFonts w:ascii="Arial" w:hAnsi="Arial" w:cs="Arial"/>
          <w:sz w:val="21"/>
          <w:szCs w:val="21"/>
        </w:rPr>
        <w:t xml:space="preserve"> para verificar si las pendientes, diámetros y trayectorias son las adecuadas, señalando además si las instalaciones y equipamiento se encuentran en buen estado o existen daños en sus trayectorias. </w:t>
      </w:r>
      <w:r w:rsidRPr="000A18A1">
        <w:rPr>
          <w:rFonts w:ascii="Arial" w:hAnsi="Arial" w:cs="Arial"/>
          <w:b/>
          <w:sz w:val="21"/>
          <w:szCs w:val="21"/>
        </w:rPr>
        <w:t xml:space="preserve">“El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deberá de proveer a su personal de las herramientas, equipos e insumos necesarios para realizar sus labores de forma adecuada.</w:t>
      </w:r>
    </w:p>
    <w:p w14:paraId="5CD750F0" w14:textId="77777777" w:rsidR="00BF560D" w:rsidRPr="000A18A1" w:rsidRDefault="00BF560D" w:rsidP="00BF560D">
      <w:pPr>
        <w:tabs>
          <w:tab w:val="left" w:pos="7560"/>
        </w:tabs>
        <w:spacing w:after="0" w:line="240" w:lineRule="auto"/>
        <w:ind w:left="284"/>
        <w:jc w:val="both"/>
        <w:rPr>
          <w:rFonts w:ascii="Arial" w:hAnsi="Arial" w:cs="Arial"/>
          <w:sz w:val="21"/>
          <w:szCs w:val="21"/>
        </w:rPr>
      </w:pPr>
    </w:p>
    <w:p w14:paraId="4B48F7F4" w14:textId="77777777" w:rsidR="00BF560D" w:rsidRPr="000A18A1" w:rsidRDefault="00BF560D" w:rsidP="00BF560D">
      <w:pPr>
        <w:tabs>
          <w:tab w:val="left" w:pos="7560"/>
        </w:tabs>
        <w:spacing w:after="0" w:line="240" w:lineRule="auto"/>
        <w:ind w:left="284"/>
        <w:jc w:val="both"/>
        <w:rPr>
          <w:rFonts w:ascii="Arial" w:hAnsi="Arial" w:cs="Arial"/>
          <w:sz w:val="21"/>
          <w:szCs w:val="21"/>
        </w:rPr>
      </w:pPr>
      <w:r w:rsidRPr="000A18A1">
        <w:rPr>
          <w:rFonts w:ascii="Arial" w:hAnsi="Arial" w:cs="Arial"/>
          <w:sz w:val="21"/>
          <w:szCs w:val="21"/>
        </w:rPr>
        <w:t>Para permitir el libre flujo de aguas pluviales y sanitarias, dentro de las tuberías verticales y horizontales, registros, rejillas y canalones y cárcamos se deben realizar las siguientes actividades:</w:t>
      </w:r>
    </w:p>
    <w:p w14:paraId="495D33A4" w14:textId="77777777" w:rsidR="00BF560D" w:rsidRPr="000A18A1" w:rsidRDefault="00BF560D" w:rsidP="00BF560D">
      <w:pPr>
        <w:tabs>
          <w:tab w:val="left" w:pos="7560"/>
        </w:tabs>
        <w:spacing w:after="0" w:line="240" w:lineRule="auto"/>
        <w:ind w:left="284"/>
        <w:jc w:val="both"/>
        <w:rPr>
          <w:rFonts w:ascii="Arial" w:hAnsi="Arial" w:cs="Arial"/>
          <w:sz w:val="21"/>
          <w:szCs w:val="21"/>
        </w:rPr>
      </w:pPr>
    </w:p>
    <w:p w14:paraId="1792F8EA" w14:textId="77777777" w:rsidR="00BF560D" w:rsidRPr="000A18A1" w:rsidRDefault="00BF560D" w:rsidP="00BF560D">
      <w:pPr>
        <w:numPr>
          <w:ilvl w:val="0"/>
          <w:numId w:val="91"/>
        </w:numPr>
        <w:spacing w:after="0" w:line="240" w:lineRule="auto"/>
        <w:ind w:left="567" w:right="49" w:hanging="284"/>
        <w:jc w:val="both"/>
        <w:outlineLvl w:val="2"/>
        <w:rPr>
          <w:rFonts w:ascii="Arial" w:hAnsi="Arial" w:cs="Arial"/>
          <w:sz w:val="21"/>
          <w:szCs w:val="21"/>
        </w:rPr>
      </w:pPr>
      <w:r w:rsidRPr="000A18A1">
        <w:rPr>
          <w:rFonts w:ascii="Arial" w:hAnsi="Arial" w:cs="Arial"/>
          <w:sz w:val="21"/>
          <w:szCs w:val="21"/>
        </w:rPr>
        <w:t xml:space="preserve">Redes secundarias: desarmado de </w:t>
      </w:r>
      <w:proofErr w:type="spellStart"/>
      <w:r w:rsidRPr="000A18A1">
        <w:rPr>
          <w:rFonts w:ascii="Arial" w:hAnsi="Arial" w:cs="Arial"/>
          <w:sz w:val="21"/>
          <w:szCs w:val="21"/>
        </w:rPr>
        <w:t>céspoles</w:t>
      </w:r>
      <w:proofErr w:type="spellEnd"/>
      <w:r w:rsidRPr="000A18A1">
        <w:rPr>
          <w:rFonts w:ascii="Arial" w:hAnsi="Arial" w:cs="Arial"/>
          <w:sz w:val="21"/>
          <w:szCs w:val="21"/>
        </w:rPr>
        <w:t xml:space="preserve"> de lavabos, retiro de coladeras, retiro de </w:t>
      </w:r>
      <w:proofErr w:type="spellStart"/>
      <w:r w:rsidRPr="000A18A1">
        <w:rPr>
          <w:rFonts w:ascii="Arial" w:hAnsi="Arial" w:cs="Arial"/>
          <w:sz w:val="21"/>
          <w:szCs w:val="21"/>
        </w:rPr>
        <w:t>w.c.</w:t>
      </w:r>
      <w:proofErr w:type="spellEnd"/>
      <w:r w:rsidRPr="000A18A1">
        <w:rPr>
          <w:rFonts w:ascii="Arial" w:hAnsi="Arial" w:cs="Arial"/>
          <w:sz w:val="21"/>
          <w:szCs w:val="21"/>
        </w:rPr>
        <w:t xml:space="preserve"> y retiro de mingitorios, cuando sea necesario para realizar el desazolve de las tuberías de salida de cada mueble, sondeo y limpieza con equipo eléctrico y/o manual para eliminar cualquier residuo o tapón que impida la trayectoria y fluidez adecuada en las tuberías horizontales y posteriormente sondeo y limpieza de las tuberías verticales hasta el registro principal en planta baja, retiro de las tapas de los registros, retiro de sedimentos y basura lavándolos con agua a chorro y aplicando germicidas y aromatizantes para reducir la proliferación de bacterias causantes de malos olores, limpieza final de las zonas de trabajo y retiro fuera de las instalaciones de material producto de las limpiezas.</w:t>
      </w:r>
    </w:p>
    <w:p w14:paraId="7C63F6C8" w14:textId="77777777" w:rsidR="00BF560D" w:rsidRPr="000A18A1" w:rsidRDefault="00BF560D" w:rsidP="00BF560D">
      <w:pPr>
        <w:spacing w:after="0" w:line="240" w:lineRule="auto"/>
        <w:ind w:left="567" w:right="49"/>
        <w:jc w:val="both"/>
        <w:outlineLvl w:val="2"/>
        <w:rPr>
          <w:rFonts w:ascii="Arial" w:hAnsi="Arial" w:cs="Arial"/>
          <w:sz w:val="21"/>
          <w:szCs w:val="21"/>
        </w:rPr>
      </w:pPr>
    </w:p>
    <w:p w14:paraId="21FF4554" w14:textId="77777777" w:rsidR="00BF560D" w:rsidRPr="000A18A1" w:rsidRDefault="00BF560D" w:rsidP="00BF560D">
      <w:pPr>
        <w:numPr>
          <w:ilvl w:val="0"/>
          <w:numId w:val="91"/>
        </w:numPr>
        <w:spacing w:after="0" w:line="240" w:lineRule="auto"/>
        <w:ind w:left="567" w:right="49" w:hanging="284"/>
        <w:jc w:val="both"/>
        <w:outlineLvl w:val="2"/>
        <w:rPr>
          <w:rFonts w:ascii="Arial" w:hAnsi="Arial" w:cs="Arial"/>
          <w:sz w:val="21"/>
          <w:szCs w:val="21"/>
        </w:rPr>
      </w:pPr>
      <w:r w:rsidRPr="000A18A1">
        <w:rPr>
          <w:rFonts w:ascii="Arial" w:hAnsi="Arial" w:cs="Arial"/>
          <w:sz w:val="21"/>
          <w:szCs w:val="21"/>
        </w:rPr>
        <w:t xml:space="preserve">Redes principales: retiro de tapas de todos los registros para realizar el desazolve, sondeo y limpieza con equipo eléctrico, manual o camión Vactor, según corresponda, cuantas veces sean necesarias en toda la red que permita romper, eliminar, empujar o atrapar materiales o residuos y restablecer el área útil para permitir la fluidez adecuada en las tuberías hasta el colector general de la red pública o a la planta de tratamiento, posteriormente en los registros retiro de sedimentos y basura lavándolos con agua a chorro y aplicando germicidas y aromatizantes para reducir la proliferación de bacterias causantes de malos olores, instalando y sellando con materiales adecuados las tapas de los registros, </w:t>
      </w:r>
      <w:r w:rsidRPr="000A18A1">
        <w:rPr>
          <w:rFonts w:ascii="Arial" w:hAnsi="Arial" w:cs="Arial"/>
          <w:sz w:val="21"/>
          <w:szCs w:val="21"/>
        </w:rPr>
        <w:lastRenderedPageBreak/>
        <w:t>limpieza final de las zonas de trabajo y retiro fuera de las instalaciones de material producto de las limpiezas.</w:t>
      </w:r>
    </w:p>
    <w:p w14:paraId="591365EE" w14:textId="77777777" w:rsidR="00BF560D" w:rsidRPr="000A18A1" w:rsidRDefault="00BF560D" w:rsidP="00BF560D">
      <w:pPr>
        <w:spacing w:after="0" w:line="240" w:lineRule="auto"/>
        <w:ind w:right="49"/>
        <w:jc w:val="both"/>
        <w:outlineLvl w:val="2"/>
        <w:rPr>
          <w:rFonts w:ascii="Arial" w:hAnsi="Arial" w:cs="Arial"/>
          <w:sz w:val="21"/>
          <w:szCs w:val="21"/>
        </w:rPr>
      </w:pPr>
    </w:p>
    <w:p w14:paraId="583A4110" w14:textId="77777777" w:rsidR="00BF560D" w:rsidRPr="000A18A1" w:rsidRDefault="00BF560D" w:rsidP="00BF560D">
      <w:pPr>
        <w:numPr>
          <w:ilvl w:val="0"/>
          <w:numId w:val="91"/>
        </w:numPr>
        <w:spacing w:after="0" w:line="240" w:lineRule="auto"/>
        <w:ind w:left="567" w:right="49" w:hanging="284"/>
        <w:jc w:val="both"/>
        <w:outlineLvl w:val="2"/>
        <w:rPr>
          <w:rFonts w:ascii="Arial" w:hAnsi="Arial" w:cs="Arial"/>
          <w:sz w:val="21"/>
          <w:szCs w:val="21"/>
        </w:rPr>
      </w:pPr>
      <w:r w:rsidRPr="000A18A1">
        <w:rPr>
          <w:rFonts w:ascii="Arial" w:hAnsi="Arial" w:cs="Arial"/>
          <w:sz w:val="21"/>
          <w:szCs w:val="21"/>
        </w:rPr>
        <w:t>Registros y rejillas: retiro de sedimentos y basura lavándolos con agua a chorro y aplicando germicidas y aromatizantes para reducir la proliferación de bacterias causantes de malos olores, aplicación de pintura en los marcos y contramarcos, en caso de que la tapa sea rota por una manipulación inadecuada del personal de</w:t>
      </w:r>
      <w:r w:rsidRPr="000A18A1">
        <w:rPr>
          <w:rFonts w:ascii="Arial" w:hAnsi="Arial" w:cs="Arial"/>
          <w:b/>
          <w:bCs/>
          <w:sz w:val="21"/>
          <w:szCs w:val="21"/>
        </w:rPr>
        <w:t xml:space="preserve"> “El </w:t>
      </w:r>
      <w:r w:rsidRPr="000A18A1">
        <w:rPr>
          <w:rFonts w:ascii="Arial" w:hAnsi="Arial" w:cs="Arial"/>
          <w:b/>
          <w:bCs/>
          <w:sz w:val="21"/>
          <w:szCs w:val="21"/>
          <w:shd w:val="clear" w:color="auto" w:fill="FFFFFF"/>
        </w:rPr>
        <w:t>Proveedor</w:t>
      </w:r>
      <w:r w:rsidRPr="000A18A1">
        <w:rPr>
          <w:rFonts w:ascii="Arial" w:hAnsi="Arial" w:cs="Arial"/>
          <w:b/>
          <w:bCs/>
          <w:sz w:val="21"/>
          <w:szCs w:val="21"/>
        </w:rPr>
        <w:t>”</w:t>
      </w:r>
      <w:r w:rsidRPr="000A18A1">
        <w:rPr>
          <w:rFonts w:ascii="Arial" w:hAnsi="Arial" w:cs="Arial"/>
          <w:sz w:val="21"/>
          <w:szCs w:val="21"/>
        </w:rPr>
        <w:t xml:space="preserve"> al retirarla ésta se remplazará de acuerdo a los acabados que tenía, limpieza final de zona de trabajo y retiro fuera de las instalaciones de material producto de las limpiezas, se colocará bacteria en bloque de 1kg,  para degradar grasas en los registros que vienen de la cocina cada mes ubicados en la rampa de proveedor los materiales deberán ser proporcionados por “</w:t>
      </w:r>
      <w:r w:rsidRPr="000A18A1">
        <w:rPr>
          <w:rFonts w:ascii="Arial" w:hAnsi="Arial" w:cs="Arial"/>
          <w:b/>
          <w:bCs/>
          <w:sz w:val="21"/>
          <w:szCs w:val="21"/>
        </w:rPr>
        <w:t xml:space="preserve">El </w:t>
      </w:r>
      <w:r w:rsidRPr="000A18A1">
        <w:rPr>
          <w:rFonts w:ascii="Arial" w:hAnsi="Arial" w:cs="Arial"/>
          <w:b/>
          <w:bCs/>
          <w:sz w:val="21"/>
          <w:szCs w:val="21"/>
          <w:shd w:val="clear" w:color="auto" w:fill="FFFFFF"/>
        </w:rPr>
        <w:t>Proveedor</w:t>
      </w:r>
      <w:r w:rsidRPr="000A18A1">
        <w:rPr>
          <w:rFonts w:ascii="Arial" w:hAnsi="Arial" w:cs="Arial"/>
          <w:sz w:val="21"/>
          <w:szCs w:val="21"/>
        </w:rPr>
        <w:t xml:space="preserve"> y considerados en el precio ofertado.</w:t>
      </w:r>
    </w:p>
    <w:p w14:paraId="4DDEE857" w14:textId="77777777" w:rsidR="00BF560D" w:rsidRPr="000A18A1" w:rsidRDefault="00BF560D" w:rsidP="00BF560D">
      <w:pPr>
        <w:spacing w:after="0" w:line="240" w:lineRule="auto"/>
        <w:ind w:right="49"/>
        <w:jc w:val="both"/>
        <w:outlineLvl w:val="2"/>
        <w:rPr>
          <w:rFonts w:ascii="Arial" w:hAnsi="Arial" w:cs="Arial"/>
          <w:sz w:val="21"/>
          <w:szCs w:val="21"/>
        </w:rPr>
      </w:pPr>
    </w:p>
    <w:p w14:paraId="7B843029" w14:textId="77777777" w:rsidR="00BF560D" w:rsidRPr="000A18A1" w:rsidRDefault="00BF560D" w:rsidP="00BF560D">
      <w:pPr>
        <w:numPr>
          <w:ilvl w:val="0"/>
          <w:numId w:val="91"/>
        </w:numPr>
        <w:spacing w:after="0" w:line="240" w:lineRule="auto"/>
        <w:ind w:left="567" w:right="49" w:hanging="284"/>
        <w:jc w:val="both"/>
        <w:outlineLvl w:val="2"/>
        <w:rPr>
          <w:rFonts w:ascii="Arial" w:hAnsi="Arial" w:cs="Arial"/>
          <w:sz w:val="21"/>
          <w:szCs w:val="21"/>
        </w:rPr>
      </w:pPr>
      <w:r w:rsidRPr="000A18A1">
        <w:rPr>
          <w:rFonts w:ascii="Arial" w:hAnsi="Arial" w:cs="Arial"/>
          <w:sz w:val="21"/>
          <w:szCs w:val="21"/>
        </w:rPr>
        <w:t>Trampa de grasas: retiro de sedimentos y basura lavándolos con agua y aplicando germicidas y aromatizantes para reducir la proliferación de bacterias causantes de malos olores, adición de bacteria para fomentar la degradación de grasas, revisión y en su caso sustitución de tornillería, hasta obtener un correcto cierre hermético en tapas, limpieza final de zona de trabajo y retiro fuera de las instalaciones de material producto de las limpiezas, se colocará bacteria en bloque para grasa en los registros que vienen de la cocina cada mes ubicados en la rampa de proveedor los materiales deberán ser proporcionados por “</w:t>
      </w:r>
      <w:r w:rsidRPr="000A18A1">
        <w:rPr>
          <w:rFonts w:ascii="Arial" w:hAnsi="Arial" w:cs="Arial"/>
          <w:b/>
          <w:bCs/>
          <w:sz w:val="21"/>
          <w:szCs w:val="21"/>
        </w:rPr>
        <w:t xml:space="preserve">El </w:t>
      </w:r>
      <w:r w:rsidRPr="000A18A1">
        <w:rPr>
          <w:rFonts w:ascii="Arial" w:hAnsi="Arial" w:cs="Arial"/>
          <w:b/>
          <w:bCs/>
          <w:sz w:val="21"/>
          <w:szCs w:val="21"/>
          <w:shd w:val="clear" w:color="auto" w:fill="FFFFFF"/>
        </w:rPr>
        <w:t>Proveedor</w:t>
      </w:r>
      <w:r w:rsidRPr="000A18A1">
        <w:rPr>
          <w:rFonts w:ascii="Arial" w:hAnsi="Arial" w:cs="Arial"/>
          <w:b/>
          <w:bCs/>
          <w:sz w:val="21"/>
          <w:szCs w:val="21"/>
        </w:rPr>
        <w:t>”</w:t>
      </w:r>
      <w:r w:rsidRPr="000A18A1">
        <w:rPr>
          <w:rFonts w:ascii="Arial" w:hAnsi="Arial" w:cs="Arial"/>
          <w:sz w:val="21"/>
          <w:szCs w:val="21"/>
        </w:rPr>
        <w:t xml:space="preserve"> y considerados en el precio ofertado.</w:t>
      </w:r>
    </w:p>
    <w:p w14:paraId="19389DF1" w14:textId="77777777" w:rsidR="00BF560D" w:rsidRPr="000A18A1" w:rsidRDefault="00BF560D" w:rsidP="00BF560D">
      <w:pPr>
        <w:spacing w:after="0" w:line="240" w:lineRule="auto"/>
        <w:ind w:right="49"/>
        <w:jc w:val="both"/>
        <w:outlineLvl w:val="2"/>
        <w:rPr>
          <w:rFonts w:ascii="Arial" w:hAnsi="Arial" w:cs="Arial"/>
          <w:sz w:val="21"/>
          <w:szCs w:val="21"/>
        </w:rPr>
      </w:pPr>
    </w:p>
    <w:p w14:paraId="2C0FE292" w14:textId="77777777" w:rsidR="00BF560D" w:rsidRPr="000A18A1" w:rsidRDefault="00BF560D" w:rsidP="00BF560D">
      <w:pPr>
        <w:numPr>
          <w:ilvl w:val="0"/>
          <w:numId w:val="91"/>
        </w:numPr>
        <w:spacing w:after="0" w:line="240" w:lineRule="auto"/>
        <w:ind w:left="567" w:right="49" w:hanging="284"/>
        <w:jc w:val="both"/>
        <w:outlineLvl w:val="2"/>
        <w:rPr>
          <w:rFonts w:ascii="Arial" w:hAnsi="Arial" w:cs="Arial"/>
          <w:sz w:val="21"/>
          <w:szCs w:val="21"/>
        </w:rPr>
      </w:pPr>
      <w:r w:rsidRPr="000A18A1">
        <w:rPr>
          <w:rFonts w:ascii="Arial" w:hAnsi="Arial" w:cs="Arial"/>
          <w:sz w:val="21"/>
          <w:szCs w:val="21"/>
        </w:rPr>
        <w:t>Cárcamos de aguas pluviales y residuales: se retirará el agua completamente con las bombas instaladas y/o con equipo sumergible de “</w:t>
      </w:r>
      <w:r w:rsidRPr="000A18A1">
        <w:rPr>
          <w:rFonts w:ascii="Arial" w:hAnsi="Arial" w:cs="Arial"/>
          <w:b/>
          <w:sz w:val="21"/>
          <w:szCs w:val="21"/>
        </w:rPr>
        <w:t xml:space="preserve">El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hacia el colector general, retiro de sedimentos y basura lavándolos con agua a chorro y aplicando germicidas y aromatizantes para reducir la proliferación de bacterias causantes de malos olores, aplicación de pintura en la tapa y los marcos y contramarcos, limpieza final de las zonas de trabajo y retiro fuera de las instalaciones de material producto de las limpiezas.</w:t>
      </w:r>
    </w:p>
    <w:p w14:paraId="7873C178" w14:textId="77777777" w:rsidR="00BF560D" w:rsidRPr="000A18A1" w:rsidRDefault="00BF560D" w:rsidP="00BF560D">
      <w:pPr>
        <w:spacing w:after="0" w:line="240" w:lineRule="auto"/>
        <w:ind w:right="49"/>
        <w:jc w:val="both"/>
        <w:outlineLvl w:val="2"/>
        <w:rPr>
          <w:rFonts w:ascii="Arial" w:hAnsi="Arial" w:cs="Arial"/>
          <w:sz w:val="21"/>
          <w:szCs w:val="21"/>
        </w:rPr>
      </w:pPr>
    </w:p>
    <w:p w14:paraId="0BD20EE9" w14:textId="77777777" w:rsidR="00BF560D" w:rsidRPr="000A18A1" w:rsidRDefault="00BF560D" w:rsidP="00BF560D">
      <w:pPr>
        <w:numPr>
          <w:ilvl w:val="0"/>
          <w:numId w:val="91"/>
        </w:numPr>
        <w:spacing w:after="0" w:line="240" w:lineRule="auto"/>
        <w:ind w:left="567" w:right="49" w:hanging="284"/>
        <w:jc w:val="both"/>
        <w:outlineLvl w:val="2"/>
        <w:rPr>
          <w:rFonts w:ascii="Arial" w:hAnsi="Arial" w:cs="Arial"/>
          <w:sz w:val="21"/>
          <w:szCs w:val="21"/>
        </w:rPr>
      </w:pPr>
      <w:r w:rsidRPr="000A18A1">
        <w:rPr>
          <w:rFonts w:ascii="Arial" w:hAnsi="Arial" w:cs="Arial"/>
          <w:sz w:val="21"/>
          <w:szCs w:val="21"/>
        </w:rPr>
        <w:t>Bajadas de aguas negras y pluviales: retiro y limpieza de coladeras, sondeo y limpieza con equipo eléctrico y/o manual en todas la tuberías uniendo tramos con tirabuzones de diámetro apropiado para alcanzar la longitud requerida que permita romper, eliminar, empujar hasta los registros o atrapar materiales o residuos y restablecer el área útil para permitir la fluidez adecuada en las tuberías hasta el colector general, se tendrá que contemplar la limpieza de tuberías de cualquier material, canalones y coladeras, así como la reposición de impermeabilizante y/o sellado con silicón estructural en zona de bajadas en caso de ser necesario. Deberá realizarse la limpieza final de la zona de trabajo y retiro fuera de las instalaciones de material producto de las limpiezas cumpliendo la normatividad aplicable por lo que hace a su disposición final.</w:t>
      </w:r>
    </w:p>
    <w:p w14:paraId="1492ACEE" w14:textId="77777777" w:rsidR="00BF560D" w:rsidRPr="000A18A1" w:rsidRDefault="00BF560D" w:rsidP="00BF560D">
      <w:pPr>
        <w:spacing w:after="0" w:line="240" w:lineRule="auto"/>
        <w:ind w:left="567" w:right="49"/>
        <w:jc w:val="both"/>
        <w:outlineLvl w:val="2"/>
        <w:rPr>
          <w:rFonts w:ascii="Arial" w:hAnsi="Arial" w:cs="Arial"/>
          <w:sz w:val="21"/>
          <w:szCs w:val="21"/>
        </w:rPr>
      </w:pPr>
    </w:p>
    <w:p w14:paraId="5A00E759" w14:textId="77777777" w:rsidR="00BF560D" w:rsidRPr="000A18A1" w:rsidRDefault="00BF560D" w:rsidP="00BF560D">
      <w:pPr>
        <w:tabs>
          <w:tab w:val="left" w:pos="7560"/>
        </w:tabs>
        <w:spacing w:after="0" w:line="240" w:lineRule="auto"/>
        <w:ind w:left="567"/>
        <w:jc w:val="both"/>
        <w:rPr>
          <w:rFonts w:ascii="Arial" w:hAnsi="Arial" w:cs="Arial"/>
          <w:sz w:val="21"/>
          <w:szCs w:val="21"/>
        </w:rPr>
      </w:pPr>
      <w:r w:rsidRPr="000A18A1">
        <w:rPr>
          <w:rFonts w:ascii="Arial" w:hAnsi="Arial" w:cs="Arial"/>
          <w:sz w:val="21"/>
          <w:szCs w:val="21"/>
        </w:rPr>
        <w:t>Si durante la ejecución de los servicios, “</w:t>
      </w:r>
      <w:r w:rsidRPr="000A18A1">
        <w:rPr>
          <w:rFonts w:ascii="Arial" w:hAnsi="Arial" w:cs="Arial"/>
          <w:b/>
          <w:sz w:val="21"/>
          <w:szCs w:val="21"/>
        </w:rPr>
        <w:t>El</w:t>
      </w:r>
      <w:r w:rsidRPr="000A18A1">
        <w:rPr>
          <w:rFonts w:ascii="Arial" w:hAnsi="Arial" w:cs="Arial"/>
          <w:bCs/>
          <w:sz w:val="21"/>
          <w:szCs w:val="21"/>
        </w:rPr>
        <w:t xml:space="preserve">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dañara las instalaciones, deberá corregir sin cargo adicional para la </w:t>
      </w:r>
      <w:r w:rsidRPr="000A18A1">
        <w:rPr>
          <w:rFonts w:ascii="Arial" w:hAnsi="Arial" w:cs="Arial"/>
          <w:b/>
          <w:bCs/>
          <w:sz w:val="21"/>
          <w:szCs w:val="21"/>
        </w:rPr>
        <w:t>“ASF”</w:t>
      </w:r>
      <w:r w:rsidRPr="000A18A1">
        <w:rPr>
          <w:rFonts w:ascii="Arial" w:hAnsi="Arial" w:cs="Arial"/>
          <w:sz w:val="21"/>
          <w:szCs w:val="21"/>
        </w:rPr>
        <w:t xml:space="preserve"> los deterioros ocasionados a:</w:t>
      </w:r>
    </w:p>
    <w:p w14:paraId="6FB826B5" w14:textId="77777777" w:rsidR="00BF560D" w:rsidRPr="000A18A1" w:rsidRDefault="00BF560D" w:rsidP="00BF560D">
      <w:pPr>
        <w:numPr>
          <w:ilvl w:val="0"/>
          <w:numId w:val="90"/>
        </w:numPr>
        <w:tabs>
          <w:tab w:val="left" w:pos="709"/>
        </w:tabs>
        <w:spacing w:after="0" w:line="240" w:lineRule="auto"/>
        <w:ind w:left="993" w:right="49" w:hanging="284"/>
        <w:jc w:val="both"/>
        <w:outlineLvl w:val="2"/>
        <w:rPr>
          <w:rFonts w:ascii="Arial" w:hAnsi="Arial" w:cs="Arial"/>
          <w:sz w:val="21"/>
          <w:szCs w:val="21"/>
        </w:rPr>
      </w:pPr>
      <w:r w:rsidRPr="000A18A1">
        <w:rPr>
          <w:rFonts w:ascii="Arial" w:hAnsi="Arial" w:cs="Arial"/>
          <w:sz w:val="21"/>
          <w:szCs w:val="21"/>
        </w:rPr>
        <w:t>coladeras.</w:t>
      </w:r>
    </w:p>
    <w:p w14:paraId="06B1E4BE" w14:textId="77777777" w:rsidR="00BF560D" w:rsidRPr="000A18A1" w:rsidRDefault="00BF560D" w:rsidP="00BF560D">
      <w:pPr>
        <w:numPr>
          <w:ilvl w:val="0"/>
          <w:numId w:val="90"/>
        </w:numPr>
        <w:tabs>
          <w:tab w:val="left" w:pos="709"/>
        </w:tabs>
        <w:spacing w:after="0" w:line="240" w:lineRule="auto"/>
        <w:ind w:left="993" w:right="49" w:hanging="284"/>
        <w:jc w:val="both"/>
        <w:outlineLvl w:val="2"/>
        <w:rPr>
          <w:rFonts w:ascii="Arial" w:hAnsi="Arial" w:cs="Arial"/>
          <w:sz w:val="21"/>
          <w:szCs w:val="21"/>
        </w:rPr>
      </w:pPr>
      <w:r w:rsidRPr="000A18A1">
        <w:rPr>
          <w:rFonts w:ascii="Arial" w:hAnsi="Arial" w:cs="Arial"/>
          <w:sz w:val="21"/>
          <w:szCs w:val="21"/>
        </w:rPr>
        <w:t>mobiliario sanitario.</w:t>
      </w:r>
    </w:p>
    <w:p w14:paraId="71A11195" w14:textId="77777777" w:rsidR="00BF560D" w:rsidRPr="000A18A1" w:rsidRDefault="00BF560D" w:rsidP="00BF560D">
      <w:pPr>
        <w:numPr>
          <w:ilvl w:val="0"/>
          <w:numId w:val="90"/>
        </w:numPr>
        <w:tabs>
          <w:tab w:val="left" w:pos="709"/>
        </w:tabs>
        <w:spacing w:after="0" w:line="240" w:lineRule="auto"/>
        <w:ind w:left="993" w:right="49" w:hanging="284"/>
        <w:jc w:val="both"/>
        <w:outlineLvl w:val="2"/>
        <w:rPr>
          <w:rFonts w:ascii="Arial" w:hAnsi="Arial" w:cs="Arial"/>
          <w:sz w:val="21"/>
          <w:szCs w:val="21"/>
        </w:rPr>
      </w:pPr>
      <w:r w:rsidRPr="000A18A1">
        <w:rPr>
          <w:rFonts w:ascii="Arial" w:hAnsi="Arial" w:cs="Arial"/>
          <w:sz w:val="21"/>
          <w:szCs w:val="21"/>
        </w:rPr>
        <w:t>marco, contramarco y tapa para registro de diferentes medidas.</w:t>
      </w:r>
    </w:p>
    <w:p w14:paraId="4B2C62AF" w14:textId="77777777" w:rsidR="00BF560D" w:rsidRPr="000A18A1" w:rsidRDefault="00BF560D" w:rsidP="00BF560D">
      <w:pPr>
        <w:numPr>
          <w:ilvl w:val="0"/>
          <w:numId w:val="90"/>
        </w:numPr>
        <w:tabs>
          <w:tab w:val="left" w:pos="709"/>
        </w:tabs>
        <w:spacing w:after="0" w:line="240" w:lineRule="auto"/>
        <w:ind w:left="993" w:right="49" w:hanging="284"/>
        <w:jc w:val="both"/>
        <w:outlineLvl w:val="2"/>
        <w:rPr>
          <w:rFonts w:ascii="Arial" w:hAnsi="Arial" w:cs="Arial"/>
          <w:sz w:val="21"/>
          <w:szCs w:val="21"/>
        </w:rPr>
      </w:pPr>
      <w:r w:rsidRPr="000A18A1">
        <w:rPr>
          <w:rFonts w:ascii="Arial" w:hAnsi="Arial" w:cs="Arial"/>
          <w:sz w:val="21"/>
          <w:szCs w:val="21"/>
        </w:rPr>
        <w:t>conexiones en general de PVC, fierro colado de diversas medidas.</w:t>
      </w:r>
    </w:p>
    <w:p w14:paraId="00D2C099" w14:textId="77777777" w:rsidR="00BF560D" w:rsidRPr="000A18A1" w:rsidRDefault="00BF560D" w:rsidP="00BF560D">
      <w:pPr>
        <w:numPr>
          <w:ilvl w:val="0"/>
          <w:numId w:val="90"/>
        </w:numPr>
        <w:tabs>
          <w:tab w:val="left" w:pos="709"/>
        </w:tabs>
        <w:spacing w:after="0" w:line="240" w:lineRule="auto"/>
        <w:ind w:left="993" w:right="49" w:hanging="284"/>
        <w:jc w:val="both"/>
        <w:outlineLvl w:val="2"/>
        <w:rPr>
          <w:rFonts w:ascii="Arial" w:hAnsi="Arial" w:cs="Arial"/>
          <w:sz w:val="21"/>
          <w:szCs w:val="21"/>
        </w:rPr>
      </w:pPr>
      <w:r w:rsidRPr="000A18A1">
        <w:rPr>
          <w:rFonts w:ascii="Arial" w:hAnsi="Arial" w:cs="Arial"/>
          <w:sz w:val="21"/>
          <w:szCs w:val="21"/>
        </w:rPr>
        <w:t>tuberías de PVC, albañal y fierro colado de diversos diámetros.</w:t>
      </w:r>
    </w:p>
    <w:p w14:paraId="30336C13" w14:textId="77777777" w:rsidR="00BF560D" w:rsidRPr="000A18A1" w:rsidRDefault="00BF560D" w:rsidP="00BF560D">
      <w:pPr>
        <w:numPr>
          <w:ilvl w:val="0"/>
          <w:numId w:val="90"/>
        </w:numPr>
        <w:tabs>
          <w:tab w:val="left" w:pos="709"/>
        </w:tabs>
        <w:spacing w:after="0" w:line="240" w:lineRule="auto"/>
        <w:ind w:left="993" w:right="49" w:hanging="284"/>
        <w:jc w:val="both"/>
        <w:outlineLvl w:val="2"/>
        <w:rPr>
          <w:rFonts w:ascii="Arial" w:hAnsi="Arial" w:cs="Arial"/>
          <w:sz w:val="21"/>
          <w:szCs w:val="21"/>
        </w:rPr>
      </w:pPr>
      <w:proofErr w:type="spellStart"/>
      <w:r w:rsidRPr="000A18A1">
        <w:rPr>
          <w:rFonts w:ascii="Arial" w:hAnsi="Arial" w:cs="Arial"/>
          <w:sz w:val="21"/>
          <w:szCs w:val="21"/>
        </w:rPr>
        <w:t>céspoles</w:t>
      </w:r>
      <w:proofErr w:type="spellEnd"/>
      <w:r w:rsidRPr="000A18A1">
        <w:rPr>
          <w:rFonts w:ascii="Arial" w:hAnsi="Arial" w:cs="Arial"/>
          <w:sz w:val="21"/>
          <w:szCs w:val="21"/>
        </w:rPr>
        <w:t xml:space="preserve"> que se dañaran al momento de retirarlos.</w:t>
      </w:r>
    </w:p>
    <w:p w14:paraId="3FC5DB1D" w14:textId="77777777" w:rsidR="00BF560D" w:rsidRPr="000A18A1" w:rsidRDefault="00BF560D" w:rsidP="00BF560D">
      <w:pPr>
        <w:numPr>
          <w:ilvl w:val="0"/>
          <w:numId w:val="90"/>
        </w:numPr>
        <w:tabs>
          <w:tab w:val="left" w:pos="567"/>
        </w:tabs>
        <w:spacing w:after="0" w:line="240" w:lineRule="auto"/>
        <w:ind w:left="993" w:right="49" w:hanging="284"/>
        <w:jc w:val="both"/>
        <w:outlineLvl w:val="2"/>
        <w:rPr>
          <w:rFonts w:ascii="Arial" w:hAnsi="Arial" w:cs="Arial"/>
          <w:sz w:val="21"/>
          <w:szCs w:val="21"/>
        </w:rPr>
      </w:pPr>
      <w:r w:rsidRPr="000A18A1">
        <w:rPr>
          <w:rFonts w:ascii="Arial" w:hAnsi="Arial" w:cs="Arial"/>
          <w:sz w:val="21"/>
          <w:szCs w:val="21"/>
        </w:rPr>
        <w:t>impermeabilizante.</w:t>
      </w:r>
    </w:p>
    <w:p w14:paraId="2473AE15" w14:textId="77777777" w:rsidR="00BF560D" w:rsidRPr="000A18A1" w:rsidRDefault="00BF560D" w:rsidP="00BF560D">
      <w:pPr>
        <w:numPr>
          <w:ilvl w:val="0"/>
          <w:numId w:val="90"/>
        </w:numPr>
        <w:tabs>
          <w:tab w:val="left" w:pos="567"/>
        </w:tabs>
        <w:spacing w:after="0" w:line="240" w:lineRule="auto"/>
        <w:ind w:left="993" w:right="49" w:hanging="284"/>
        <w:jc w:val="both"/>
        <w:outlineLvl w:val="2"/>
        <w:rPr>
          <w:rFonts w:ascii="Arial" w:hAnsi="Arial" w:cs="Arial"/>
          <w:sz w:val="21"/>
          <w:szCs w:val="21"/>
        </w:rPr>
      </w:pPr>
      <w:r w:rsidRPr="000A18A1">
        <w:rPr>
          <w:rFonts w:ascii="Arial" w:hAnsi="Arial" w:cs="Arial"/>
          <w:sz w:val="21"/>
          <w:szCs w:val="21"/>
        </w:rPr>
        <w:t>cárcamo.</w:t>
      </w:r>
    </w:p>
    <w:p w14:paraId="04EA22D1" w14:textId="77777777" w:rsidR="00BF560D" w:rsidRPr="000A18A1" w:rsidRDefault="00BF560D" w:rsidP="00BF560D">
      <w:pPr>
        <w:tabs>
          <w:tab w:val="left" w:pos="567"/>
        </w:tabs>
        <w:spacing w:after="0" w:line="240" w:lineRule="auto"/>
        <w:ind w:left="993" w:right="49"/>
        <w:jc w:val="both"/>
        <w:outlineLvl w:val="2"/>
        <w:rPr>
          <w:rFonts w:ascii="Arial" w:hAnsi="Arial" w:cs="Arial"/>
          <w:sz w:val="21"/>
          <w:szCs w:val="21"/>
        </w:rPr>
      </w:pPr>
    </w:p>
    <w:p w14:paraId="25464E78" w14:textId="77777777" w:rsidR="00BF560D" w:rsidRPr="000A18A1" w:rsidRDefault="00BF560D" w:rsidP="00BF560D">
      <w:pPr>
        <w:numPr>
          <w:ilvl w:val="0"/>
          <w:numId w:val="91"/>
        </w:numPr>
        <w:spacing w:after="0" w:line="240" w:lineRule="auto"/>
        <w:ind w:left="567" w:right="49" w:hanging="284"/>
        <w:jc w:val="both"/>
        <w:outlineLvl w:val="2"/>
        <w:rPr>
          <w:rFonts w:ascii="Arial" w:hAnsi="Arial" w:cs="Arial"/>
          <w:sz w:val="21"/>
          <w:szCs w:val="21"/>
        </w:rPr>
      </w:pPr>
      <w:r w:rsidRPr="000A18A1">
        <w:rPr>
          <w:rFonts w:ascii="Arial" w:hAnsi="Arial" w:cs="Arial"/>
          <w:sz w:val="21"/>
          <w:szCs w:val="21"/>
        </w:rPr>
        <w:t>En la cisterna de aguas pluviales del edificio “A” la cual cuenta con un filtro, los materiales filtrantes deben de ser retirado durante el primer servicio. Los cuáles serán lavados con el fin de retirar los residuos y mantener en óptimas condiciones dichos filtros.</w:t>
      </w:r>
    </w:p>
    <w:p w14:paraId="153D2152" w14:textId="2E60CFC0" w:rsidR="00BF560D" w:rsidRDefault="00BF560D" w:rsidP="00BF560D">
      <w:pPr>
        <w:tabs>
          <w:tab w:val="left" w:pos="567"/>
        </w:tabs>
        <w:spacing w:after="0" w:line="240" w:lineRule="auto"/>
        <w:ind w:right="49"/>
        <w:jc w:val="both"/>
        <w:outlineLvl w:val="2"/>
        <w:rPr>
          <w:rFonts w:ascii="Arial" w:hAnsi="Arial" w:cs="Arial"/>
          <w:sz w:val="21"/>
          <w:szCs w:val="21"/>
        </w:rPr>
      </w:pPr>
    </w:p>
    <w:p w14:paraId="76DAA8C1" w14:textId="77777777" w:rsidR="00AA017E" w:rsidRDefault="00AA017E" w:rsidP="00BF560D">
      <w:pPr>
        <w:tabs>
          <w:tab w:val="left" w:pos="567"/>
        </w:tabs>
        <w:spacing w:after="0" w:line="240" w:lineRule="auto"/>
        <w:ind w:right="49"/>
        <w:jc w:val="both"/>
        <w:outlineLvl w:val="2"/>
        <w:rPr>
          <w:rFonts w:ascii="Arial" w:hAnsi="Arial" w:cs="Arial"/>
          <w:sz w:val="21"/>
          <w:szCs w:val="21"/>
        </w:rPr>
      </w:pPr>
    </w:p>
    <w:p w14:paraId="487F2B47" w14:textId="77777777" w:rsidR="00AA017E" w:rsidRPr="000A18A1" w:rsidRDefault="00AA017E" w:rsidP="00BF560D">
      <w:pPr>
        <w:tabs>
          <w:tab w:val="left" w:pos="567"/>
        </w:tabs>
        <w:spacing w:after="0" w:line="240" w:lineRule="auto"/>
        <w:ind w:right="49"/>
        <w:jc w:val="both"/>
        <w:outlineLvl w:val="2"/>
        <w:rPr>
          <w:rFonts w:ascii="Arial" w:hAnsi="Arial" w:cs="Arial"/>
          <w:sz w:val="21"/>
          <w:szCs w:val="21"/>
        </w:rPr>
      </w:pPr>
    </w:p>
    <w:p w14:paraId="65340474" w14:textId="77777777" w:rsidR="00BF560D" w:rsidRPr="000A18A1" w:rsidRDefault="00BF560D" w:rsidP="00BF560D">
      <w:pPr>
        <w:numPr>
          <w:ilvl w:val="0"/>
          <w:numId w:val="92"/>
        </w:numPr>
        <w:tabs>
          <w:tab w:val="left" w:pos="7560"/>
        </w:tabs>
        <w:spacing w:after="0" w:line="240" w:lineRule="auto"/>
        <w:ind w:left="284" w:hanging="294"/>
        <w:contextualSpacing/>
        <w:jc w:val="both"/>
        <w:rPr>
          <w:rFonts w:ascii="Arial" w:hAnsi="Arial" w:cs="Arial"/>
          <w:sz w:val="21"/>
          <w:szCs w:val="21"/>
        </w:rPr>
      </w:pPr>
      <w:r w:rsidRPr="000A18A1">
        <w:rPr>
          <w:rFonts w:ascii="Arial" w:hAnsi="Arial" w:cs="Arial"/>
          <w:b/>
          <w:sz w:val="21"/>
          <w:szCs w:val="21"/>
        </w:rPr>
        <w:lastRenderedPageBreak/>
        <w:t>Periodicidad</w:t>
      </w:r>
    </w:p>
    <w:p w14:paraId="179BC2CA"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p>
    <w:p w14:paraId="4D8C8165" w14:textId="77777777" w:rsidR="00BF560D" w:rsidRPr="000A18A1" w:rsidRDefault="00BF560D" w:rsidP="00BF560D">
      <w:pPr>
        <w:tabs>
          <w:tab w:val="left" w:pos="7560"/>
        </w:tabs>
        <w:spacing w:after="0" w:line="240" w:lineRule="auto"/>
        <w:ind w:left="284"/>
        <w:contextualSpacing/>
        <w:jc w:val="both"/>
        <w:rPr>
          <w:rFonts w:ascii="Arial" w:hAnsi="Arial" w:cs="Arial"/>
          <w:bCs/>
          <w:sz w:val="21"/>
          <w:szCs w:val="21"/>
        </w:rPr>
      </w:pPr>
      <w:r w:rsidRPr="000A18A1">
        <w:rPr>
          <w:rFonts w:ascii="Arial" w:hAnsi="Arial" w:cs="Arial"/>
          <w:sz w:val="21"/>
          <w:szCs w:val="21"/>
        </w:rPr>
        <w:t xml:space="preserve">Se realizarán los servicios durante la vigencia del </w:t>
      </w:r>
      <w:r w:rsidRPr="000A18A1">
        <w:rPr>
          <w:rFonts w:ascii="Arial" w:hAnsi="Arial" w:cs="Arial"/>
          <w:b/>
          <w:bCs/>
          <w:sz w:val="21"/>
          <w:szCs w:val="21"/>
        </w:rPr>
        <w:t>Contrato</w:t>
      </w:r>
      <w:r w:rsidRPr="000A18A1">
        <w:rPr>
          <w:rFonts w:ascii="Arial" w:hAnsi="Arial" w:cs="Arial"/>
          <w:sz w:val="21"/>
          <w:szCs w:val="21"/>
        </w:rPr>
        <w:t xml:space="preserve">, conforme a lo especificado en el </w:t>
      </w:r>
      <w:r w:rsidRPr="000A18A1">
        <w:rPr>
          <w:rFonts w:ascii="Arial" w:hAnsi="Arial" w:cs="Arial"/>
          <w:b/>
          <w:sz w:val="21"/>
          <w:szCs w:val="21"/>
        </w:rPr>
        <w:t>Programa de Mantenimiento</w:t>
      </w:r>
      <w:r w:rsidRPr="000A18A1">
        <w:rPr>
          <w:rFonts w:ascii="Arial" w:hAnsi="Arial" w:cs="Arial"/>
          <w:bCs/>
          <w:sz w:val="21"/>
          <w:szCs w:val="21"/>
        </w:rPr>
        <w:t xml:space="preserve"> del </w:t>
      </w:r>
      <w:r w:rsidRPr="000A18A1">
        <w:rPr>
          <w:rFonts w:ascii="Arial" w:hAnsi="Arial" w:cs="Arial"/>
          <w:b/>
          <w:sz w:val="21"/>
          <w:szCs w:val="21"/>
        </w:rPr>
        <w:t>Anexo Técnico</w:t>
      </w:r>
      <w:r w:rsidRPr="000A18A1">
        <w:rPr>
          <w:rFonts w:ascii="Arial" w:hAnsi="Arial" w:cs="Arial"/>
          <w:bCs/>
          <w:sz w:val="21"/>
          <w:szCs w:val="21"/>
        </w:rPr>
        <w:t xml:space="preserve"> y el presente apéndice.</w:t>
      </w:r>
    </w:p>
    <w:p w14:paraId="224CDA82" w14:textId="77777777" w:rsidR="00BF560D" w:rsidRPr="000A18A1" w:rsidRDefault="00BF560D" w:rsidP="00BF560D">
      <w:pPr>
        <w:tabs>
          <w:tab w:val="left" w:pos="7560"/>
        </w:tabs>
        <w:spacing w:after="0" w:line="240" w:lineRule="auto"/>
        <w:ind w:left="284"/>
        <w:contextualSpacing/>
        <w:jc w:val="both"/>
        <w:rPr>
          <w:rFonts w:ascii="Arial" w:hAnsi="Arial" w:cs="Arial"/>
          <w:bCs/>
          <w:sz w:val="21"/>
          <w:szCs w:val="21"/>
        </w:rPr>
      </w:pPr>
    </w:p>
    <w:p w14:paraId="79676665" w14:textId="77777777" w:rsidR="00BF560D" w:rsidRPr="000A18A1" w:rsidRDefault="00BF560D" w:rsidP="00BF560D">
      <w:pPr>
        <w:tabs>
          <w:tab w:val="left" w:pos="7560"/>
        </w:tabs>
        <w:spacing w:after="0" w:line="240" w:lineRule="auto"/>
        <w:ind w:left="284"/>
        <w:jc w:val="both"/>
        <w:rPr>
          <w:rFonts w:ascii="Arial" w:hAnsi="Arial" w:cs="Arial"/>
          <w:sz w:val="21"/>
          <w:szCs w:val="21"/>
        </w:rPr>
      </w:pPr>
      <w:r w:rsidRPr="000A18A1">
        <w:rPr>
          <w:rFonts w:ascii="Arial" w:hAnsi="Arial" w:cs="Arial"/>
          <w:b/>
          <w:sz w:val="21"/>
          <w:szCs w:val="21"/>
        </w:rPr>
        <w:t>NOTA:</w:t>
      </w:r>
      <w:r w:rsidRPr="000A18A1">
        <w:rPr>
          <w:rFonts w:ascii="Arial" w:hAnsi="Arial" w:cs="Arial"/>
          <w:sz w:val="21"/>
          <w:szCs w:val="21"/>
        </w:rPr>
        <w:t xml:space="preserve"> el </w:t>
      </w:r>
      <w:r w:rsidRPr="000A18A1">
        <w:rPr>
          <w:rFonts w:ascii="Arial" w:hAnsi="Arial" w:cs="Arial"/>
          <w:b/>
          <w:bCs/>
          <w:sz w:val="21"/>
          <w:szCs w:val="21"/>
        </w:rPr>
        <w:t>Administrador del contrato y/o quien lo auxilie</w:t>
      </w:r>
      <w:r w:rsidRPr="000A18A1">
        <w:rPr>
          <w:rFonts w:ascii="Arial" w:hAnsi="Arial" w:cs="Arial"/>
          <w:sz w:val="21"/>
          <w:szCs w:val="21"/>
        </w:rPr>
        <w:t xml:space="preserve">, entregará en los primeros quince días hábiles posteriores a la notificación del fallo planos de las redes sanitarias en medio magnético (CD) a </w:t>
      </w:r>
      <w:r w:rsidRPr="000A18A1">
        <w:rPr>
          <w:rFonts w:ascii="Arial" w:hAnsi="Arial" w:cs="Arial"/>
          <w:b/>
          <w:bCs/>
          <w:sz w:val="21"/>
          <w:szCs w:val="21"/>
        </w:rPr>
        <w:t>“El</w:t>
      </w:r>
      <w:r w:rsidRPr="000A18A1">
        <w:rPr>
          <w:rFonts w:ascii="Arial" w:hAnsi="Arial" w:cs="Arial"/>
          <w:b/>
          <w:sz w:val="21"/>
          <w:szCs w:val="21"/>
        </w:rPr>
        <w:t xml:space="preserve">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para verificar que incluye la totalidad de los drenajes de los edificios de la “</w:t>
      </w:r>
      <w:r w:rsidRPr="000A18A1">
        <w:rPr>
          <w:rFonts w:ascii="Arial" w:hAnsi="Arial" w:cs="Arial"/>
          <w:b/>
          <w:bCs/>
          <w:sz w:val="21"/>
          <w:szCs w:val="21"/>
        </w:rPr>
        <w:t>ASF”</w:t>
      </w:r>
      <w:r w:rsidRPr="000A18A1">
        <w:rPr>
          <w:rFonts w:ascii="Arial" w:hAnsi="Arial" w:cs="Arial"/>
          <w:sz w:val="21"/>
          <w:szCs w:val="21"/>
        </w:rPr>
        <w:t xml:space="preserve"> y que cualquier diferencia en los sistemas entre el estado físico actual y los planos deberá ser registrada por la supervisión de quien auxilie al </w:t>
      </w:r>
      <w:r w:rsidRPr="000A18A1">
        <w:rPr>
          <w:rFonts w:ascii="Arial" w:hAnsi="Arial" w:cs="Arial"/>
          <w:b/>
          <w:bCs/>
          <w:sz w:val="21"/>
          <w:szCs w:val="21"/>
        </w:rPr>
        <w:t>Administrador del contrato</w:t>
      </w:r>
      <w:r w:rsidRPr="000A18A1">
        <w:rPr>
          <w:rFonts w:ascii="Arial" w:hAnsi="Arial" w:cs="Arial"/>
          <w:sz w:val="21"/>
          <w:szCs w:val="21"/>
        </w:rPr>
        <w:t>.</w:t>
      </w:r>
    </w:p>
    <w:p w14:paraId="0ED0213D" w14:textId="77777777" w:rsidR="00BF560D" w:rsidRPr="000A18A1" w:rsidRDefault="00BF560D" w:rsidP="00BF560D">
      <w:pPr>
        <w:tabs>
          <w:tab w:val="left" w:pos="7560"/>
        </w:tabs>
        <w:spacing w:after="0" w:line="240" w:lineRule="auto"/>
        <w:ind w:left="284"/>
        <w:jc w:val="both"/>
        <w:rPr>
          <w:rFonts w:ascii="Arial" w:hAnsi="Arial" w:cs="Arial"/>
          <w:sz w:val="21"/>
          <w:szCs w:val="21"/>
        </w:rPr>
      </w:pPr>
    </w:p>
    <w:p w14:paraId="6197CE0A" w14:textId="77777777" w:rsidR="00BF560D" w:rsidRPr="000A18A1" w:rsidRDefault="00BF560D" w:rsidP="00BF560D">
      <w:pPr>
        <w:numPr>
          <w:ilvl w:val="0"/>
          <w:numId w:val="92"/>
        </w:numPr>
        <w:tabs>
          <w:tab w:val="left" w:pos="7560"/>
        </w:tabs>
        <w:spacing w:after="0" w:line="240" w:lineRule="auto"/>
        <w:ind w:left="284" w:hanging="284"/>
        <w:contextualSpacing/>
        <w:jc w:val="both"/>
        <w:rPr>
          <w:rFonts w:ascii="Arial" w:hAnsi="Arial" w:cs="Arial"/>
          <w:sz w:val="21"/>
          <w:szCs w:val="21"/>
        </w:rPr>
      </w:pPr>
      <w:r w:rsidRPr="000A18A1">
        <w:rPr>
          <w:rFonts w:ascii="Arial" w:hAnsi="Arial" w:cs="Arial"/>
          <w:b/>
          <w:sz w:val="21"/>
          <w:szCs w:val="21"/>
        </w:rPr>
        <w:t>Seguridad</w:t>
      </w:r>
    </w:p>
    <w:p w14:paraId="17C84E45"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p>
    <w:p w14:paraId="7A6F7179"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r w:rsidRPr="000A18A1">
        <w:rPr>
          <w:rFonts w:ascii="Arial" w:hAnsi="Arial" w:cs="Arial"/>
          <w:sz w:val="21"/>
          <w:szCs w:val="21"/>
        </w:rPr>
        <w:t>El personal de</w:t>
      </w:r>
      <w:r w:rsidRPr="000A18A1">
        <w:rPr>
          <w:rFonts w:ascii="Arial" w:hAnsi="Arial" w:cs="Arial"/>
          <w:b/>
          <w:sz w:val="21"/>
          <w:szCs w:val="21"/>
        </w:rPr>
        <w:t xml:space="preserve"> “El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deberá usar el equipo de seguridad que la normatividad en la materia señale tales como tapabocas o mascarillas con filtro de carbón activado, zapatos de seguridad </w:t>
      </w:r>
      <w:proofErr w:type="spellStart"/>
      <w:r w:rsidRPr="000A18A1">
        <w:rPr>
          <w:rFonts w:ascii="Arial" w:hAnsi="Arial" w:cs="Arial"/>
          <w:sz w:val="21"/>
          <w:szCs w:val="21"/>
        </w:rPr>
        <w:t>antiderrapantes</w:t>
      </w:r>
      <w:proofErr w:type="spellEnd"/>
      <w:r w:rsidRPr="000A18A1">
        <w:rPr>
          <w:rFonts w:ascii="Arial" w:hAnsi="Arial" w:cs="Arial"/>
          <w:sz w:val="21"/>
          <w:szCs w:val="21"/>
        </w:rPr>
        <w:t xml:space="preserve">, impermeables, cascos, lentes protectores, guantes, arnés y fajas, así como andamios que deberán ser provistos en buen estado por </w:t>
      </w:r>
      <w:r w:rsidRPr="000A18A1">
        <w:rPr>
          <w:rFonts w:ascii="Arial" w:hAnsi="Arial" w:cs="Arial"/>
          <w:bCs/>
          <w:sz w:val="21"/>
          <w:szCs w:val="21"/>
        </w:rPr>
        <w:t>“</w:t>
      </w:r>
      <w:r w:rsidRPr="000A18A1">
        <w:rPr>
          <w:rFonts w:ascii="Arial" w:hAnsi="Arial" w:cs="Arial"/>
          <w:b/>
          <w:sz w:val="21"/>
          <w:szCs w:val="21"/>
        </w:rPr>
        <w:t xml:space="preserve">El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y será responsabilidad de este el cumplimiento de su uso. No se permitirá la realización de labores al personal que no cuente con el equipo de seguridad o no se encuentren en buen estado.</w:t>
      </w:r>
    </w:p>
    <w:p w14:paraId="206128F1"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p>
    <w:p w14:paraId="4A6C744D" w14:textId="77777777" w:rsidR="00BF560D" w:rsidRPr="000A18A1" w:rsidRDefault="00BF560D" w:rsidP="00BF560D">
      <w:pPr>
        <w:tabs>
          <w:tab w:val="left" w:pos="7560"/>
        </w:tabs>
        <w:spacing w:after="0" w:line="240" w:lineRule="auto"/>
        <w:ind w:left="284"/>
        <w:jc w:val="both"/>
        <w:rPr>
          <w:rFonts w:ascii="Arial" w:hAnsi="Arial" w:cs="Arial"/>
          <w:sz w:val="21"/>
          <w:szCs w:val="21"/>
        </w:rPr>
      </w:pPr>
      <w:r w:rsidRPr="000A18A1">
        <w:rPr>
          <w:rFonts w:ascii="Arial" w:hAnsi="Arial" w:cs="Arial"/>
          <w:sz w:val="21"/>
          <w:szCs w:val="21"/>
        </w:rPr>
        <w:t xml:space="preserve">El personal técnico-operativo de </w:t>
      </w:r>
      <w:r w:rsidRPr="000A18A1">
        <w:rPr>
          <w:rFonts w:ascii="Arial" w:hAnsi="Arial" w:cs="Arial"/>
          <w:b/>
          <w:bCs/>
          <w:sz w:val="21"/>
          <w:szCs w:val="21"/>
        </w:rPr>
        <w:t>“El</w:t>
      </w:r>
      <w:r w:rsidRPr="000A18A1">
        <w:rPr>
          <w:rFonts w:ascii="Arial" w:hAnsi="Arial" w:cs="Arial"/>
          <w:sz w:val="21"/>
          <w:szCs w:val="21"/>
        </w:rPr>
        <w:t xml:space="preserve"> </w:t>
      </w:r>
      <w:r w:rsidRPr="000A18A1">
        <w:rPr>
          <w:rFonts w:ascii="Arial" w:hAnsi="Arial" w:cs="Arial"/>
          <w:b/>
          <w:bCs/>
          <w:sz w:val="21"/>
          <w:szCs w:val="21"/>
          <w:shd w:val="clear" w:color="auto" w:fill="FFFFFF"/>
        </w:rPr>
        <w:t>Proveedor”</w:t>
      </w:r>
      <w:r w:rsidRPr="000A18A1">
        <w:rPr>
          <w:rFonts w:ascii="Arial" w:hAnsi="Arial" w:cs="Arial"/>
          <w:sz w:val="21"/>
          <w:szCs w:val="21"/>
        </w:rPr>
        <w:t xml:space="preserve"> deberá estar uniformado con logotipo de </w:t>
      </w:r>
      <w:r w:rsidRPr="000A18A1">
        <w:rPr>
          <w:rFonts w:ascii="Arial" w:hAnsi="Arial" w:cs="Arial"/>
          <w:b/>
          <w:bCs/>
          <w:sz w:val="21"/>
          <w:szCs w:val="21"/>
        </w:rPr>
        <w:t>“El</w:t>
      </w:r>
      <w:r w:rsidRPr="000A18A1">
        <w:rPr>
          <w:rFonts w:ascii="Arial" w:hAnsi="Arial" w:cs="Arial"/>
          <w:sz w:val="21"/>
          <w:szCs w:val="21"/>
        </w:rPr>
        <w:t xml:space="preserve"> </w:t>
      </w:r>
      <w:r w:rsidRPr="000A18A1">
        <w:rPr>
          <w:rFonts w:ascii="Arial" w:hAnsi="Arial" w:cs="Arial"/>
          <w:b/>
          <w:bCs/>
          <w:sz w:val="21"/>
          <w:szCs w:val="21"/>
          <w:shd w:val="clear" w:color="auto" w:fill="FFFFFF"/>
        </w:rPr>
        <w:t>Proveedor</w:t>
      </w:r>
      <w:r w:rsidRPr="000A18A1">
        <w:rPr>
          <w:rFonts w:ascii="Arial" w:hAnsi="Arial" w:cs="Arial"/>
          <w:b/>
          <w:bCs/>
          <w:sz w:val="21"/>
          <w:szCs w:val="21"/>
        </w:rPr>
        <w:t>”</w:t>
      </w:r>
      <w:r w:rsidRPr="000A18A1">
        <w:rPr>
          <w:rFonts w:ascii="Arial" w:hAnsi="Arial" w:cs="Arial"/>
          <w:sz w:val="21"/>
          <w:szCs w:val="21"/>
        </w:rPr>
        <w:t xml:space="preserve">, durante el desarrollo de sus actividades dentro de las instalaciones de la </w:t>
      </w:r>
      <w:r w:rsidRPr="000A18A1">
        <w:rPr>
          <w:rFonts w:ascii="Arial" w:hAnsi="Arial" w:cs="Arial"/>
          <w:b/>
          <w:bCs/>
          <w:sz w:val="21"/>
          <w:szCs w:val="21"/>
        </w:rPr>
        <w:t>“ASF”</w:t>
      </w:r>
      <w:r w:rsidRPr="000A18A1">
        <w:rPr>
          <w:rFonts w:ascii="Arial" w:hAnsi="Arial" w:cs="Arial"/>
          <w:sz w:val="21"/>
          <w:szCs w:val="21"/>
        </w:rPr>
        <w:t>.</w:t>
      </w:r>
    </w:p>
    <w:p w14:paraId="3DB68424" w14:textId="77777777" w:rsidR="00BF560D" w:rsidRPr="000A18A1" w:rsidRDefault="00BF560D" w:rsidP="00BF560D">
      <w:pPr>
        <w:tabs>
          <w:tab w:val="left" w:pos="7560"/>
        </w:tabs>
        <w:spacing w:after="0" w:line="240" w:lineRule="auto"/>
        <w:ind w:left="284"/>
        <w:contextualSpacing/>
        <w:jc w:val="both"/>
        <w:rPr>
          <w:rFonts w:ascii="Arial" w:hAnsi="Arial" w:cs="Arial"/>
          <w:b/>
          <w:sz w:val="21"/>
          <w:szCs w:val="21"/>
        </w:rPr>
      </w:pPr>
    </w:p>
    <w:p w14:paraId="1DF82E93" w14:textId="77777777" w:rsidR="00BF560D" w:rsidRPr="000A18A1" w:rsidRDefault="00BF560D" w:rsidP="00BF560D">
      <w:pPr>
        <w:tabs>
          <w:tab w:val="left" w:pos="7560"/>
        </w:tabs>
        <w:spacing w:after="0" w:line="240" w:lineRule="auto"/>
        <w:ind w:left="284"/>
        <w:contextualSpacing/>
        <w:jc w:val="both"/>
        <w:rPr>
          <w:rFonts w:ascii="Arial" w:hAnsi="Arial" w:cs="Arial"/>
          <w:b/>
          <w:sz w:val="21"/>
          <w:szCs w:val="21"/>
        </w:rPr>
      </w:pPr>
    </w:p>
    <w:p w14:paraId="551F7A8B" w14:textId="77777777" w:rsidR="00BF560D" w:rsidRPr="000A18A1" w:rsidRDefault="00BF560D" w:rsidP="00BF560D">
      <w:pPr>
        <w:numPr>
          <w:ilvl w:val="0"/>
          <w:numId w:val="92"/>
        </w:numPr>
        <w:tabs>
          <w:tab w:val="left" w:pos="7560"/>
        </w:tabs>
        <w:spacing w:after="0" w:line="240" w:lineRule="auto"/>
        <w:ind w:left="284" w:hanging="284"/>
        <w:contextualSpacing/>
        <w:jc w:val="both"/>
        <w:rPr>
          <w:rFonts w:ascii="Arial" w:hAnsi="Arial" w:cs="Arial"/>
          <w:b/>
          <w:sz w:val="21"/>
          <w:szCs w:val="21"/>
        </w:rPr>
      </w:pPr>
      <w:r w:rsidRPr="000A18A1">
        <w:rPr>
          <w:rFonts w:ascii="Arial" w:hAnsi="Arial" w:cs="Arial"/>
          <w:b/>
          <w:sz w:val="21"/>
          <w:szCs w:val="21"/>
        </w:rPr>
        <w:t>Materiales</w:t>
      </w:r>
    </w:p>
    <w:p w14:paraId="33AD08BA" w14:textId="77777777" w:rsidR="00BF560D" w:rsidRPr="000A18A1" w:rsidRDefault="00BF560D" w:rsidP="00BF560D">
      <w:pPr>
        <w:tabs>
          <w:tab w:val="left" w:pos="7560"/>
        </w:tabs>
        <w:spacing w:after="0" w:line="240" w:lineRule="auto"/>
        <w:ind w:left="284"/>
        <w:contextualSpacing/>
        <w:jc w:val="both"/>
        <w:rPr>
          <w:rFonts w:ascii="Arial" w:hAnsi="Arial" w:cs="Arial"/>
          <w:b/>
          <w:sz w:val="21"/>
          <w:szCs w:val="21"/>
        </w:rPr>
      </w:pPr>
    </w:p>
    <w:p w14:paraId="1034A66F" w14:textId="77777777" w:rsidR="00BF560D" w:rsidRPr="000A18A1" w:rsidRDefault="00BF560D" w:rsidP="00BF560D">
      <w:pPr>
        <w:pStyle w:val="Sinespaciado"/>
        <w:ind w:left="284"/>
        <w:jc w:val="both"/>
        <w:rPr>
          <w:rFonts w:ascii="Arial" w:hAnsi="Arial" w:cs="Arial"/>
          <w:sz w:val="21"/>
          <w:szCs w:val="21"/>
        </w:rPr>
      </w:pPr>
      <w:bookmarkStart w:id="142" w:name="_Hlk82588819"/>
      <w:r w:rsidRPr="000A18A1">
        <w:rPr>
          <w:rFonts w:ascii="Arial" w:hAnsi="Arial" w:cs="Arial"/>
          <w:b/>
          <w:sz w:val="21"/>
          <w:szCs w:val="21"/>
        </w:rPr>
        <w:t xml:space="preserve">“El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deberá suministrar todos los materiales menores, herramientas y equipo necesarios para la realización de su servicio, </w:t>
      </w:r>
      <w:bookmarkStart w:id="143" w:name="_Hlk190344315"/>
      <w:r w:rsidRPr="000A18A1">
        <w:rPr>
          <w:rFonts w:ascii="Arial" w:hAnsi="Arial" w:cs="Arial"/>
          <w:sz w:val="21"/>
          <w:szCs w:val="21"/>
        </w:rPr>
        <w:t>sin costo adicional para la</w:t>
      </w:r>
      <w:r w:rsidRPr="000A18A1">
        <w:rPr>
          <w:rFonts w:ascii="Arial" w:hAnsi="Arial" w:cs="Arial"/>
          <w:b/>
          <w:bCs/>
          <w:sz w:val="21"/>
          <w:szCs w:val="21"/>
        </w:rPr>
        <w:t xml:space="preserve"> “ASF”</w:t>
      </w:r>
      <w:r w:rsidRPr="000A18A1">
        <w:rPr>
          <w:rFonts w:ascii="Arial" w:hAnsi="Arial" w:cs="Arial"/>
          <w:sz w:val="21"/>
          <w:szCs w:val="21"/>
        </w:rPr>
        <w:t>.</w:t>
      </w:r>
    </w:p>
    <w:bookmarkEnd w:id="142"/>
    <w:bookmarkEnd w:id="143"/>
    <w:p w14:paraId="4EE1A227"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p>
    <w:p w14:paraId="411683FD" w14:textId="77777777" w:rsidR="00BF560D" w:rsidRPr="000A18A1" w:rsidRDefault="00BF560D" w:rsidP="00BF560D">
      <w:pPr>
        <w:numPr>
          <w:ilvl w:val="0"/>
          <w:numId w:val="92"/>
        </w:numPr>
        <w:tabs>
          <w:tab w:val="left" w:pos="7560"/>
        </w:tabs>
        <w:spacing w:after="0" w:line="240" w:lineRule="auto"/>
        <w:ind w:left="284" w:hanging="284"/>
        <w:contextualSpacing/>
        <w:jc w:val="both"/>
        <w:rPr>
          <w:rFonts w:ascii="Arial" w:hAnsi="Arial" w:cs="Arial"/>
          <w:b/>
          <w:sz w:val="21"/>
          <w:szCs w:val="21"/>
        </w:rPr>
      </w:pPr>
      <w:r w:rsidRPr="000A18A1">
        <w:rPr>
          <w:rFonts w:ascii="Arial" w:hAnsi="Arial" w:cs="Arial"/>
          <w:b/>
          <w:sz w:val="21"/>
          <w:szCs w:val="21"/>
        </w:rPr>
        <w:t>Personal</w:t>
      </w:r>
    </w:p>
    <w:p w14:paraId="17D2683D" w14:textId="77777777" w:rsidR="00BF560D" w:rsidRPr="000A18A1" w:rsidRDefault="00BF560D" w:rsidP="00BF560D">
      <w:pPr>
        <w:tabs>
          <w:tab w:val="left" w:pos="7560"/>
        </w:tabs>
        <w:spacing w:after="0" w:line="240" w:lineRule="auto"/>
        <w:ind w:left="284"/>
        <w:contextualSpacing/>
        <w:jc w:val="both"/>
        <w:rPr>
          <w:rFonts w:ascii="Arial" w:hAnsi="Arial" w:cs="Arial"/>
          <w:b/>
          <w:sz w:val="21"/>
          <w:szCs w:val="21"/>
        </w:rPr>
      </w:pPr>
    </w:p>
    <w:p w14:paraId="7DF5B224" w14:textId="77777777" w:rsidR="00BF560D" w:rsidRPr="000A18A1" w:rsidRDefault="00BF560D" w:rsidP="00BF560D">
      <w:pPr>
        <w:spacing w:before="120" w:after="0" w:line="240" w:lineRule="auto"/>
        <w:ind w:left="284"/>
        <w:contextualSpacing/>
        <w:jc w:val="both"/>
        <w:rPr>
          <w:rFonts w:ascii="Arial" w:hAnsi="Arial" w:cs="Arial"/>
          <w:color w:val="FF0000"/>
          <w:sz w:val="21"/>
          <w:szCs w:val="21"/>
        </w:rPr>
      </w:pPr>
      <w:r w:rsidRPr="000A18A1">
        <w:rPr>
          <w:rFonts w:ascii="Arial" w:hAnsi="Arial" w:cs="Arial"/>
          <w:sz w:val="21"/>
          <w:szCs w:val="21"/>
        </w:rPr>
        <w:t xml:space="preserve">El servicio deberá de ser realizado mínimo por </w:t>
      </w:r>
      <w:r w:rsidRPr="000A18A1">
        <w:rPr>
          <w:rFonts w:ascii="Arial" w:hAnsi="Arial" w:cs="Arial"/>
          <w:b/>
          <w:bCs/>
          <w:sz w:val="21"/>
          <w:szCs w:val="21"/>
        </w:rPr>
        <w:t>un profesionista</w:t>
      </w:r>
      <w:r w:rsidRPr="000A18A1">
        <w:rPr>
          <w:rFonts w:ascii="Arial" w:hAnsi="Arial" w:cs="Arial"/>
          <w:sz w:val="21"/>
          <w:szCs w:val="21"/>
        </w:rPr>
        <w:t xml:space="preserve"> (Ingeniero hidráulico, mecánico, electromecánico o carreras afines), por </w:t>
      </w:r>
      <w:r w:rsidRPr="000A18A1">
        <w:rPr>
          <w:rFonts w:ascii="Arial" w:hAnsi="Arial" w:cs="Arial"/>
          <w:b/>
          <w:bCs/>
          <w:sz w:val="21"/>
          <w:szCs w:val="21"/>
        </w:rPr>
        <w:t>dos técnicos especializados</w:t>
      </w:r>
      <w:r w:rsidRPr="000A18A1">
        <w:rPr>
          <w:rFonts w:ascii="Arial" w:hAnsi="Arial" w:cs="Arial"/>
          <w:sz w:val="21"/>
          <w:szCs w:val="21"/>
        </w:rPr>
        <w:t xml:space="preserve"> y </w:t>
      </w:r>
      <w:r w:rsidRPr="000A18A1">
        <w:rPr>
          <w:rFonts w:ascii="Arial" w:hAnsi="Arial" w:cs="Arial"/>
          <w:b/>
          <w:bCs/>
          <w:sz w:val="21"/>
          <w:szCs w:val="21"/>
        </w:rPr>
        <w:t>dos ayudantes</w:t>
      </w:r>
      <w:r w:rsidRPr="000A18A1">
        <w:rPr>
          <w:rFonts w:ascii="Arial" w:hAnsi="Arial" w:cs="Arial"/>
          <w:sz w:val="21"/>
          <w:szCs w:val="21"/>
        </w:rPr>
        <w:t xml:space="preserve"> calificados en el ramo de instalaciones hidrosanitarias, mecánicas, electromecánicas o afines.</w:t>
      </w:r>
    </w:p>
    <w:p w14:paraId="55C001F1" w14:textId="77777777" w:rsidR="00BF560D" w:rsidRPr="000A18A1" w:rsidRDefault="00BF560D" w:rsidP="00BF560D">
      <w:pPr>
        <w:spacing w:before="120" w:after="0" w:line="240" w:lineRule="auto"/>
        <w:ind w:left="284"/>
        <w:contextualSpacing/>
        <w:jc w:val="both"/>
        <w:rPr>
          <w:rFonts w:ascii="Arial" w:hAnsi="Arial" w:cs="Arial"/>
          <w:sz w:val="21"/>
          <w:szCs w:val="21"/>
          <w:lang w:eastAsia="ja-JP"/>
        </w:rPr>
      </w:pPr>
    </w:p>
    <w:p w14:paraId="6B6ABC61" w14:textId="77777777" w:rsidR="00D631F9" w:rsidRPr="005B163E" w:rsidRDefault="00D631F9" w:rsidP="005B163E">
      <w:pPr>
        <w:pStyle w:val="Prrafodelista"/>
        <w:tabs>
          <w:tab w:val="left" w:pos="851"/>
        </w:tabs>
        <w:spacing w:after="0" w:line="240" w:lineRule="auto"/>
        <w:ind w:left="0" w:right="292"/>
        <w:jc w:val="center"/>
        <w:rPr>
          <w:rFonts w:ascii="Arial" w:hAnsi="Arial" w:cs="Arial"/>
          <w:b/>
          <w:noProof/>
          <w:sz w:val="21"/>
          <w:szCs w:val="21"/>
        </w:rPr>
      </w:pPr>
    </w:p>
    <w:p w14:paraId="78C9C94D" w14:textId="77777777" w:rsidR="0005640A" w:rsidRPr="005B163E" w:rsidRDefault="0005640A" w:rsidP="005B163E">
      <w:pPr>
        <w:spacing w:after="0" w:line="240" w:lineRule="auto"/>
        <w:jc w:val="center"/>
        <w:rPr>
          <w:rFonts w:ascii="Arial" w:hAnsi="Arial" w:cs="Arial"/>
          <w:b/>
          <w:bCs/>
          <w:i/>
          <w:iCs/>
          <w:sz w:val="21"/>
          <w:szCs w:val="21"/>
        </w:rPr>
      </w:pPr>
      <w:r w:rsidRPr="005B163E">
        <w:rPr>
          <w:rFonts w:ascii="Arial" w:hAnsi="Arial" w:cs="Arial"/>
          <w:b/>
          <w:bCs/>
          <w:iCs/>
          <w:sz w:val="21"/>
          <w:szCs w:val="21"/>
        </w:rPr>
        <w:t>ATENTAMENTE</w:t>
      </w:r>
    </w:p>
    <w:p w14:paraId="703C76BF" w14:textId="77777777" w:rsidR="0005640A" w:rsidRPr="005B163E" w:rsidRDefault="0005640A" w:rsidP="005B163E">
      <w:pPr>
        <w:spacing w:after="0" w:line="240" w:lineRule="auto"/>
        <w:jc w:val="center"/>
        <w:rPr>
          <w:rFonts w:ascii="Arial" w:hAnsi="Arial" w:cs="Arial"/>
          <w:bCs/>
          <w:iCs/>
          <w:sz w:val="21"/>
          <w:szCs w:val="21"/>
        </w:rPr>
      </w:pPr>
    </w:p>
    <w:p w14:paraId="5AA46D41" w14:textId="77777777" w:rsidR="0005640A" w:rsidRPr="005B163E" w:rsidRDefault="0005640A" w:rsidP="005B163E">
      <w:pPr>
        <w:spacing w:after="0" w:line="240" w:lineRule="auto"/>
        <w:jc w:val="center"/>
        <w:rPr>
          <w:rFonts w:ascii="Arial" w:hAnsi="Arial" w:cs="Arial"/>
          <w:bCs/>
          <w:iCs/>
          <w:sz w:val="21"/>
          <w:szCs w:val="21"/>
        </w:rPr>
      </w:pPr>
    </w:p>
    <w:p w14:paraId="710037CB" w14:textId="77777777" w:rsidR="0005640A" w:rsidRPr="005B163E" w:rsidRDefault="0005640A" w:rsidP="005B163E">
      <w:pPr>
        <w:spacing w:after="0" w:line="240" w:lineRule="auto"/>
        <w:jc w:val="center"/>
        <w:rPr>
          <w:rFonts w:ascii="Arial" w:hAnsi="Arial" w:cs="Arial"/>
          <w:bCs/>
          <w:iCs/>
          <w:sz w:val="21"/>
          <w:szCs w:val="21"/>
        </w:rPr>
      </w:pPr>
      <w:r w:rsidRPr="005B163E">
        <w:rPr>
          <w:rFonts w:ascii="Arial" w:hAnsi="Arial" w:cs="Arial"/>
          <w:bCs/>
          <w:iCs/>
          <w:sz w:val="21"/>
          <w:szCs w:val="21"/>
        </w:rPr>
        <w:t>____________________________________________</w:t>
      </w:r>
    </w:p>
    <w:p w14:paraId="30695724" w14:textId="77777777" w:rsidR="0005640A" w:rsidRPr="005B163E" w:rsidRDefault="0005640A" w:rsidP="005B163E">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 xml:space="preserve">(NOMBRE Y FIRMA AUTÓGRAFA POR EL REPRESENTANTE LEGAL, </w:t>
      </w:r>
    </w:p>
    <w:p w14:paraId="5440C53C" w14:textId="77777777" w:rsidR="0005640A" w:rsidRPr="005B163E" w:rsidRDefault="0005640A" w:rsidP="005B163E">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APODERADO LEGAL O PERSONA FACULTADA PARA ELLO)</w:t>
      </w:r>
    </w:p>
    <w:p w14:paraId="53DB81BC" w14:textId="77777777" w:rsidR="0005640A" w:rsidRPr="005B163E" w:rsidRDefault="0005640A" w:rsidP="005B163E">
      <w:pPr>
        <w:autoSpaceDE w:val="0"/>
        <w:autoSpaceDN w:val="0"/>
        <w:adjustRightInd w:val="0"/>
        <w:spacing w:after="0" w:line="240" w:lineRule="auto"/>
        <w:jc w:val="center"/>
        <w:rPr>
          <w:rFonts w:ascii="Arial" w:hAnsi="Arial" w:cs="Arial"/>
          <w:bCs/>
          <w:iCs/>
          <w:sz w:val="21"/>
          <w:szCs w:val="21"/>
        </w:rPr>
      </w:pPr>
    </w:p>
    <w:p w14:paraId="270CFB90" w14:textId="77777777" w:rsidR="0005640A" w:rsidRPr="005B163E" w:rsidRDefault="0005640A" w:rsidP="005B163E">
      <w:pPr>
        <w:autoSpaceDE w:val="0"/>
        <w:autoSpaceDN w:val="0"/>
        <w:adjustRightInd w:val="0"/>
        <w:spacing w:after="0" w:line="240" w:lineRule="auto"/>
        <w:jc w:val="center"/>
        <w:rPr>
          <w:rFonts w:ascii="Arial" w:hAnsi="Arial" w:cs="Arial"/>
          <w:bCs/>
          <w:iCs/>
          <w:sz w:val="21"/>
          <w:szCs w:val="21"/>
        </w:rPr>
      </w:pPr>
    </w:p>
    <w:p w14:paraId="381B9D3A" w14:textId="77777777" w:rsidR="0005640A" w:rsidRPr="005B163E" w:rsidRDefault="0005640A" w:rsidP="005B163E">
      <w:pPr>
        <w:autoSpaceDE w:val="0"/>
        <w:autoSpaceDN w:val="0"/>
        <w:adjustRightInd w:val="0"/>
        <w:spacing w:after="0" w:line="240" w:lineRule="auto"/>
        <w:jc w:val="center"/>
        <w:rPr>
          <w:rFonts w:ascii="Arial" w:hAnsi="Arial" w:cs="Arial"/>
          <w:bCs/>
          <w:iCs/>
          <w:sz w:val="21"/>
          <w:szCs w:val="21"/>
        </w:rPr>
      </w:pPr>
    </w:p>
    <w:p w14:paraId="166B92B7" w14:textId="77777777" w:rsidR="0005640A" w:rsidRPr="00E407D7" w:rsidRDefault="0005640A" w:rsidP="005B163E">
      <w:pPr>
        <w:spacing w:after="0" w:line="240" w:lineRule="auto"/>
        <w:rPr>
          <w:rFonts w:ascii="Arial" w:hAnsi="Arial" w:cs="Arial"/>
          <w:b/>
          <w:noProof/>
          <w:sz w:val="18"/>
          <w:szCs w:val="18"/>
        </w:rPr>
      </w:pPr>
      <w:r w:rsidRPr="00E407D7">
        <w:rPr>
          <w:rFonts w:ascii="Arial" w:eastAsia="Calibri" w:hAnsi="Arial" w:cs="Arial"/>
          <w:b/>
          <w:sz w:val="18"/>
          <w:szCs w:val="18"/>
          <w:lang w:eastAsia="en-US"/>
        </w:rPr>
        <w:t>NOTA:</w:t>
      </w:r>
      <w:r w:rsidRPr="00E407D7">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r w:rsidRPr="00E407D7">
        <w:rPr>
          <w:rFonts w:ascii="Arial" w:hAnsi="Arial" w:cs="Arial"/>
          <w:b/>
          <w:noProof/>
          <w:sz w:val="18"/>
          <w:szCs w:val="18"/>
        </w:rPr>
        <w:br w:type="page"/>
      </w:r>
    </w:p>
    <w:p w14:paraId="37E82563" w14:textId="77777777" w:rsidR="00725378" w:rsidRPr="000A18A1" w:rsidRDefault="00725378" w:rsidP="00725378">
      <w:pPr>
        <w:spacing w:after="0" w:line="240" w:lineRule="auto"/>
        <w:jc w:val="center"/>
        <w:rPr>
          <w:rFonts w:ascii="Arial" w:hAnsi="Arial" w:cs="Arial"/>
          <w:b/>
          <w:sz w:val="21"/>
          <w:szCs w:val="21"/>
        </w:rPr>
      </w:pPr>
      <w:r w:rsidRPr="000A18A1">
        <w:rPr>
          <w:rFonts w:ascii="Arial" w:hAnsi="Arial" w:cs="Arial"/>
          <w:b/>
          <w:sz w:val="21"/>
          <w:szCs w:val="21"/>
        </w:rPr>
        <w:lastRenderedPageBreak/>
        <w:t>APÉNDICE A1.3</w:t>
      </w:r>
    </w:p>
    <w:p w14:paraId="5FEF1590" w14:textId="77777777" w:rsidR="00725378" w:rsidRPr="000A18A1" w:rsidRDefault="00725378" w:rsidP="00725378">
      <w:pPr>
        <w:spacing w:after="0" w:line="240" w:lineRule="auto"/>
        <w:jc w:val="both"/>
        <w:rPr>
          <w:rFonts w:ascii="Arial" w:hAnsi="Arial" w:cs="Arial"/>
          <w:b/>
          <w:sz w:val="21"/>
          <w:szCs w:val="21"/>
        </w:rPr>
      </w:pPr>
      <w:r w:rsidRPr="000A18A1">
        <w:rPr>
          <w:rFonts w:ascii="Arial" w:hAnsi="Arial" w:cs="Arial"/>
          <w:b/>
          <w:sz w:val="21"/>
          <w:szCs w:val="21"/>
        </w:rPr>
        <w:t>Subpartida 1.3. Servicio de mantenimiento preventivo a las plantas de tratamiento de aguas residuales.</w:t>
      </w:r>
    </w:p>
    <w:p w14:paraId="1C07BE9A" w14:textId="77777777" w:rsidR="00BF560D" w:rsidRPr="000A18A1" w:rsidRDefault="00BF560D" w:rsidP="00BF560D">
      <w:pPr>
        <w:spacing w:after="0" w:line="240" w:lineRule="auto"/>
        <w:jc w:val="both"/>
        <w:rPr>
          <w:rFonts w:ascii="Arial" w:hAnsi="Arial" w:cs="Arial"/>
          <w:b/>
          <w:sz w:val="21"/>
          <w:szCs w:val="21"/>
        </w:rPr>
      </w:pPr>
    </w:p>
    <w:p w14:paraId="7027D450" w14:textId="77777777" w:rsidR="00BF560D" w:rsidRPr="000A18A1" w:rsidRDefault="00BF560D" w:rsidP="00BF560D">
      <w:pPr>
        <w:numPr>
          <w:ilvl w:val="0"/>
          <w:numId w:val="94"/>
        </w:numPr>
        <w:tabs>
          <w:tab w:val="left" w:pos="7560"/>
        </w:tabs>
        <w:spacing w:after="0" w:line="240" w:lineRule="auto"/>
        <w:ind w:left="284" w:hanging="284"/>
        <w:contextualSpacing/>
        <w:jc w:val="both"/>
        <w:rPr>
          <w:rFonts w:ascii="Arial" w:hAnsi="Arial" w:cs="Arial"/>
          <w:sz w:val="21"/>
          <w:szCs w:val="21"/>
        </w:rPr>
      </w:pPr>
      <w:r w:rsidRPr="000A18A1">
        <w:rPr>
          <w:rFonts w:ascii="Arial" w:hAnsi="Arial" w:cs="Arial"/>
          <w:b/>
          <w:sz w:val="21"/>
          <w:szCs w:val="21"/>
        </w:rPr>
        <w:t>Objeto del servicio</w:t>
      </w:r>
    </w:p>
    <w:p w14:paraId="4308EE02"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p>
    <w:p w14:paraId="489FA0C3" w14:textId="77777777" w:rsidR="00BF560D" w:rsidRDefault="00BF560D" w:rsidP="00BF560D">
      <w:pPr>
        <w:tabs>
          <w:tab w:val="left" w:pos="7560"/>
        </w:tabs>
        <w:spacing w:after="0" w:line="240" w:lineRule="auto"/>
        <w:ind w:left="284"/>
        <w:contextualSpacing/>
        <w:jc w:val="both"/>
        <w:rPr>
          <w:rFonts w:ascii="Arial" w:hAnsi="Arial" w:cs="Arial"/>
          <w:sz w:val="21"/>
          <w:szCs w:val="21"/>
        </w:rPr>
      </w:pPr>
      <w:r w:rsidRPr="000A18A1">
        <w:rPr>
          <w:rFonts w:ascii="Arial" w:hAnsi="Arial" w:cs="Arial"/>
          <w:sz w:val="21"/>
          <w:szCs w:val="21"/>
        </w:rPr>
        <w:t>Mantener operando en forma adecuada las plantas, para reutilizar las aguas residuales provenientes de los sanitarios y disponiendo de manera adecuada tanto el agua tratada como los sólidos producto de la planta.</w:t>
      </w:r>
    </w:p>
    <w:p w14:paraId="2EE7311B"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p>
    <w:tbl>
      <w:tblPr>
        <w:tblStyle w:val="Tablanormal151"/>
        <w:tblW w:w="5128" w:type="pct"/>
        <w:tblLook w:val="04A0" w:firstRow="1" w:lastRow="0" w:firstColumn="1" w:lastColumn="0" w:noHBand="0" w:noVBand="1"/>
      </w:tblPr>
      <w:tblGrid>
        <w:gridCol w:w="1332"/>
        <w:gridCol w:w="5853"/>
        <w:gridCol w:w="1053"/>
        <w:gridCol w:w="1022"/>
        <w:gridCol w:w="922"/>
      </w:tblGrid>
      <w:tr w:rsidR="00BF560D" w:rsidRPr="000A18A1" w14:paraId="7D4697FE" w14:textId="77777777" w:rsidTr="00713C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54" w:type="pct"/>
            <w:shd w:val="clear" w:color="auto" w:fill="DAEEF3" w:themeFill="accent5" w:themeFillTint="33"/>
            <w:vAlign w:val="center"/>
          </w:tcPr>
          <w:p w14:paraId="7653B198"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Sub-Subpartida</w:t>
            </w:r>
          </w:p>
        </w:tc>
        <w:tc>
          <w:tcPr>
            <w:tcW w:w="2874" w:type="pct"/>
            <w:shd w:val="clear" w:color="auto" w:fill="DAEEF3" w:themeFill="accent5" w:themeFillTint="33"/>
            <w:vAlign w:val="center"/>
          </w:tcPr>
          <w:p w14:paraId="03D11DCB"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Descripción</w:t>
            </w:r>
          </w:p>
        </w:tc>
        <w:tc>
          <w:tcPr>
            <w:tcW w:w="517" w:type="pct"/>
            <w:shd w:val="clear" w:color="auto" w:fill="DAEEF3" w:themeFill="accent5" w:themeFillTint="33"/>
            <w:vAlign w:val="center"/>
          </w:tcPr>
          <w:p w14:paraId="087094BF" w14:textId="77777777" w:rsidR="00BF560D" w:rsidRPr="000A18A1" w:rsidRDefault="00BF560D" w:rsidP="00713C43">
            <w:pPr>
              <w:ind w:left="-111" w:right="-109"/>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Unidad de medida</w:t>
            </w:r>
          </w:p>
        </w:tc>
        <w:tc>
          <w:tcPr>
            <w:tcW w:w="502" w:type="pct"/>
            <w:shd w:val="clear" w:color="auto" w:fill="DAEEF3" w:themeFill="accent5" w:themeFillTint="33"/>
            <w:vAlign w:val="center"/>
          </w:tcPr>
          <w:p w14:paraId="62070600" w14:textId="77777777" w:rsidR="00BF560D" w:rsidRPr="000A18A1" w:rsidRDefault="00BF560D" w:rsidP="00713C43">
            <w:pPr>
              <w:ind w:left="-105" w:right="-106"/>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Cantidad</w:t>
            </w:r>
          </w:p>
        </w:tc>
        <w:tc>
          <w:tcPr>
            <w:tcW w:w="453" w:type="pct"/>
            <w:shd w:val="clear" w:color="auto" w:fill="DAEEF3" w:themeFill="accent5" w:themeFillTint="33"/>
            <w:vAlign w:val="center"/>
          </w:tcPr>
          <w:p w14:paraId="427E2B0E"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Sede</w:t>
            </w:r>
          </w:p>
        </w:tc>
      </w:tr>
      <w:tr w:rsidR="00BF560D" w:rsidRPr="000A18A1" w14:paraId="616DD81F" w14:textId="77777777" w:rsidTr="00713C43">
        <w:trPr>
          <w:cnfStyle w:val="000000100000" w:firstRow="0" w:lastRow="0" w:firstColumn="0" w:lastColumn="0" w:oddVBand="0" w:evenVBand="0" w:oddHBand="1" w:evenHBand="0" w:firstRowFirstColumn="0" w:firstRowLastColumn="0" w:lastRowFirstColumn="0" w:lastRowLastColumn="0"/>
          <w:trHeight w:val="1258"/>
        </w:trPr>
        <w:tc>
          <w:tcPr>
            <w:cnfStyle w:val="001000000000" w:firstRow="0" w:lastRow="0" w:firstColumn="1" w:lastColumn="0" w:oddVBand="0" w:evenVBand="0" w:oddHBand="0" w:evenHBand="0" w:firstRowFirstColumn="0" w:firstRowLastColumn="0" w:lastRowFirstColumn="0" w:lastRowLastColumn="0"/>
            <w:tcW w:w="654" w:type="pct"/>
            <w:shd w:val="clear" w:color="auto" w:fill="auto"/>
            <w:vAlign w:val="center"/>
          </w:tcPr>
          <w:p w14:paraId="1841D84C"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1.3.1</w:t>
            </w:r>
          </w:p>
        </w:tc>
        <w:tc>
          <w:tcPr>
            <w:tcW w:w="2874" w:type="pct"/>
            <w:shd w:val="clear" w:color="auto" w:fill="auto"/>
            <w:vAlign w:val="center"/>
          </w:tcPr>
          <w:p w14:paraId="31139A2D"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Servicio de mantenimiento preventivo a planta de tratamiento de aguas residuales sanitarias, tipo paquete superficial con capacidad de 0,25 </w:t>
            </w:r>
            <w:proofErr w:type="spellStart"/>
            <w:r w:rsidRPr="000A18A1">
              <w:rPr>
                <w:rFonts w:ascii="Arial" w:hAnsi="Arial" w:cs="Arial"/>
                <w:sz w:val="21"/>
                <w:szCs w:val="21"/>
              </w:rPr>
              <w:t>lps</w:t>
            </w:r>
            <w:proofErr w:type="spellEnd"/>
            <w:r w:rsidRPr="000A18A1">
              <w:rPr>
                <w:rFonts w:ascii="Arial" w:hAnsi="Arial" w:cs="Arial"/>
                <w:sz w:val="21"/>
                <w:szCs w:val="21"/>
              </w:rPr>
              <w:t>, hecha a base de placa de acero de ¼ de espesor con tablero para equipo de bombeo y sopladores marca ROM-2AER de 3 HP, 2MAA-CA, 0.5 HP A 220 V.</w:t>
            </w:r>
          </w:p>
          <w:p w14:paraId="580E7D86"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2 bombas sumergibles de marca PUMPS, de 127v, 1.5 H.P. para lodos</w:t>
            </w:r>
          </w:p>
          <w:p w14:paraId="3EF25AF7" w14:textId="77777777" w:rsidR="00BF560D" w:rsidRPr="000A18A1" w:rsidRDefault="00BF560D" w:rsidP="00713C43">
            <w:pPr>
              <w:tabs>
                <w:tab w:val="left" w:pos="181"/>
              </w:tabs>
              <w:ind w:right="49"/>
              <w:jc w:val="both"/>
              <w:outlineLvl w:val="2"/>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1 bomba sumergible de 1.5 H.P. A 127V monofásica para lodos.</w:t>
            </w:r>
          </w:p>
        </w:tc>
        <w:tc>
          <w:tcPr>
            <w:tcW w:w="517" w:type="pct"/>
            <w:shd w:val="clear" w:color="auto" w:fill="auto"/>
            <w:vAlign w:val="center"/>
          </w:tcPr>
          <w:p w14:paraId="72989509"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502" w:type="pct"/>
            <w:shd w:val="clear" w:color="auto" w:fill="auto"/>
            <w:vAlign w:val="center"/>
          </w:tcPr>
          <w:p w14:paraId="629A7C45"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453" w:type="pct"/>
            <w:shd w:val="clear" w:color="auto" w:fill="auto"/>
            <w:vAlign w:val="center"/>
          </w:tcPr>
          <w:p w14:paraId="5B9E4299"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 Edificio B</w:t>
            </w:r>
          </w:p>
        </w:tc>
      </w:tr>
      <w:tr w:rsidR="00BF560D" w:rsidRPr="000A18A1" w14:paraId="4F82D162" w14:textId="77777777" w:rsidTr="00713C43">
        <w:tc>
          <w:tcPr>
            <w:cnfStyle w:val="001000000000" w:firstRow="0" w:lastRow="0" w:firstColumn="1" w:lastColumn="0" w:oddVBand="0" w:evenVBand="0" w:oddHBand="0" w:evenHBand="0" w:firstRowFirstColumn="0" w:firstRowLastColumn="0" w:lastRowFirstColumn="0" w:lastRowLastColumn="0"/>
            <w:tcW w:w="654" w:type="pct"/>
            <w:shd w:val="clear" w:color="auto" w:fill="DAEEF3" w:themeFill="accent5" w:themeFillTint="33"/>
            <w:vAlign w:val="center"/>
          </w:tcPr>
          <w:p w14:paraId="4E0916B8"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1.3.2</w:t>
            </w:r>
          </w:p>
        </w:tc>
        <w:tc>
          <w:tcPr>
            <w:tcW w:w="2874" w:type="pct"/>
            <w:shd w:val="clear" w:color="auto" w:fill="DAEEF3" w:themeFill="accent5" w:themeFillTint="33"/>
            <w:vAlign w:val="center"/>
          </w:tcPr>
          <w:p w14:paraId="4DB97B8B"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preventivo a la planta de tratamiento de aguas residuales con sistema PUZZLE BRUF, la cual consta del siguiente equipo:</w:t>
            </w:r>
          </w:p>
          <w:p w14:paraId="5FC55025"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tablero de control PUZZLE BRUF: </w:t>
            </w:r>
          </w:p>
          <w:p w14:paraId="2FA094AD"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Bomba horizontal marca STA-RITE, modelo PD2HF-L, CODIGO 033F15T, MFG# 4808987, 115/230V, 1.5 H.P.</w:t>
            </w:r>
          </w:p>
          <w:p w14:paraId="3E7486A4"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Bomba horizontal marca SIMER, modelo 3415P, código 033E19K, MFG# 7589725 115/230V, 1.5 H.P.</w:t>
            </w:r>
          </w:p>
          <w:p w14:paraId="175E1A99"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Bomba sumergible de 3 H.P. con triturador de 3F, 220V, sin marca.</w:t>
            </w:r>
          </w:p>
          <w:p w14:paraId="102F0AF8"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Tablero de </w:t>
            </w:r>
            <w:proofErr w:type="spellStart"/>
            <w:r w:rsidRPr="000A18A1">
              <w:rPr>
                <w:rFonts w:ascii="Arial" w:hAnsi="Arial" w:cs="Arial"/>
                <w:sz w:val="21"/>
                <w:szCs w:val="21"/>
              </w:rPr>
              <w:t>retrolavado</w:t>
            </w:r>
            <w:proofErr w:type="spellEnd"/>
            <w:r w:rsidRPr="000A18A1">
              <w:rPr>
                <w:rFonts w:ascii="Arial" w:hAnsi="Arial" w:cs="Arial"/>
                <w:sz w:val="21"/>
                <w:szCs w:val="21"/>
              </w:rPr>
              <w:t xml:space="preserve">: </w:t>
            </w:r>
          </w:p>
          <w:p w14:paraId="77C48616"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Bomba horizontal marca STA-RITE, modelo PD2HF-L, código 033G15K, MFG# 1360370 115/230V, 1.5 H.P. </w:t>
            </w:r>
          </w:p>
          <w:p w14:paraId="4958EA76"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Tablero de sopladores: </w:t>
            </w:r>
          </w:p>
          <w:p w14:paraId="73277D11"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Soplador de lóbulos modelo GAEMDRA, serie S487122, con motor 3F, 208-230/460V, modelo 01518ST3EM254TW, serie 1031231794 soplador de lóbulos GAEMDRA, serie S487130, con motor 3F, 208-230/480V, modelo 01518ET3M254TW, serie 01031231795</w:t>
            </w:r>
          </w:p>
          <w:p w14:paraId="4CF5EAF6"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Tablero de rebombeo: </w:t>
            </w:r>
          </w:p>
          <w:p w14:paraId="1143CDE4"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Bomba trifásica de 3HP de rebombeo cisterna 1 a cisterna 2.</w:t>
            </w:r>
          </w:p>
          <w:p w14:paraId="713E543B"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Bomba de 1.5 HP, marca PUMPS, de 127V, para clarificador.</w:t>
            </w:r>
          </w:p>
          <w:p w14:paraId="7F32424E"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Tablero de cárcamos:</w:t>
            </w:r>
          </w:p>
          <w:p w14:paraId="4626B9AC"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2 bombas sumergibles 3f, 220v, sin marca con triturador.</w:t>
            </w:r>
          </w:p>
          <w:p w14:paraId="56ADE7C1"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2 bombas sumergibles monofásicas de 127V, 1 H.P.</w:t>
            </w:r>
          </w:p>
        </w:tc>
        <w:tc>
          <w:tcPr>
            <w:tcW w:w="517" w:type="pct"/>
            <w:shd w:val="clear" w:color="auto" w:fill="DAEEF3" w:themeFill="accent5" w:themeFillTint="33"/>
            <w:vAlign w:val="center"/>
          </w:tcPr>
          <w:p w14:paraId="68A0C30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502" w:type="pct"/>
            <w:shd w:val="clear" w:color="auto" w:fill="DAEEF3" w:themeFill="accent5" w:themeFillTint="33"/>
            <w:vAlign w:val="center"/>
          </w:tcPr>
          <w:p w14:paraId="7A661324"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453" w:type="pct"/>
            <w:shd w:val="clear" w:color="auto" w:fill="DAEEF3" w:themeFill="accent5" w:themeFillTint="33"/>
            <w:vAlign w:val="center"/>
          </w:tcPr>
          <w:p w14:paraId="38F9501A"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 Edificio A</w:t>
            </w:r>
          </w:p>
        </w:tc>
      </w:tr>
      <w:tr w:rsidR="00BF560D" w:rsidRPr="000A18A1" w14:paraId="0B369AB4"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pct"/>
            <w:shd w:val="clear" w:color="auto" w:fill="auto"/>
            <w:vAlign w:val="center"/>
          </w:tcPr>
          <w:p w14:paraId="68A77191"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1.3.3</w:t>
            </w:r>
          </w:p>
        </w:tc>
        <w:tc>
          <w:tcPr>
            <w:tcW w:w="2874" w:type="pct"/>
            <w:shd w:val="clear" w:color="auto" w:fill="auto"/>
            <w:vAlign w:val="center"/>
          </w:tcPr>
          <w:p w14:paraId="7ABCC720" w14:textId="77777777" w:rsidR="00BF560D" w:rsidRPr="000A18A1" w:rsidRDefault="00BF560D" w:rsidP="00713C43">
            <w:pPr>
              <w:ind w:left="-75"/>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al sistema lavador de gases la cual consta de 2 bombas horizontales de 0.5 H.P. monofásica de 127V, dos lámparas ultravioletas y un sistema de emisión de ozono.</w:t>
            </w:r>
          </w:p>
        </w:tc>
        <w:tc>
          <w:tcPr>
            <w:tcW w:w="517" w:type="pct"/>
            <w:shd w:val="clear" w:color="auto" w:fill="auto"/>
            <w:vAlign w:val="center"/>
          </w:tcPr>
          <w:p w14:paraId="373015B4"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502" w:type="pct"/>
            <w:shd w:val="clear" w:color="auto" w:fill="auto"/>
            <w:vAlign w:val="center"/>
          </w:tcPr>
          <w:p w14:paraId="4ABD76A1"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453" w:type="pct"/>
            <w:shd w:val="clear" w:color="auto" w:fill="auto"/>
            <w:vAlign w:val="center"/>
          </w:tcPr>
          <w:p w14:paraId="617CC8F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 Edificio A</w:t>
            </w:r>
          </w:p>
        </w:tc>
      </w:tr>
    </w:tbl>
    <w:p w14:paraId="48D99F3E" w14:textId="77777777" w:rsidR="00BF560D" w:rsidRDefault="00BF560D" w:rsidP="00BF560D">
      <w:pPr>
        <w:tabs>
          <w:tab w:val="left" w:pos="7560"/>
        </w:tabs>
        <w:spacing w:after="0" w:line="240" w:lineRule="auto"/>
        <w:ind w:left="284"/>
        <w:contextualSpacing/>
        <w:jc w:val="both"/>
        <w:rPr>
          <w:rFonts w:ascii="Arial" w:hAnsi="Arial" w:cs="Arial"/>
          <w:sz w:val="21"/>
          <w:szCs w:val="21"/>
        </w:rPr>
      </w:pPr>
    </w:p>
    <w:p w14:paraId="7E952452" w14:textId="77777777" w:rsidR="00AA017E" w:rsidRDefault="00AA017E" w:rsidP="00BF560D">
      <w:pPr>
        <w:tabs>
          <w:tab w:val="left" w:pos="7560"/>
        </w:tabs>
        <w:spacing w:after="0" w:line="240" w:lineRule="auto"/>
        <w:ind w:left="284"/>
        <w:contextualSpacing/>
        <w:jc w:val="both"/>
        <w:rPr>
          <w:rFonts w:ascii="Arial" w:hAnsi="Arial" w:cs="Arial"/>
          <w:sz w:val="21"/>
          <w:szCs w:val="21"/>
        </w:rPr>
      </w:pPr>
    </w:p>
    <w:p w14:paraId="0CB2445F" w14:textId="77777777" w:rsidR="00AA017E" w:rsidRDefault="00AA017E" w:rsidP="00BF560D">
      <w:pPr>
        <w:tabs>
          <w:tab w:val="left" w:pos="7560"/>
        </w:tabs>
        <w:spacing w:after="0" w:line="240" w:lineRule="auto"/>
        <w:ind w:left="284"/>
        <w:contextualSpacing/>
        <w:jc w:val="both"/>
        <w:rPr>
          <w:rFonts w:ascii="Arial" w:hAnsi="Arial" w:cs="Arial"/>
          <w:sz w:val="21"/>
          <w:szCs w:val="21"/>
        </w:rPr>
      </w:pPr>
    </w:p>
    <w:p w14:paraId="44EB83B6" w14:textId="77777777" w:rsidR="00AA017E" w:rsidRPr="000A18A1" w:rsidRDefault="00AA017E" w:rsidP="00BF560D">
      <w:pPr>
        <w:tabs>
          <w:tab w:val="left" w:pos="7560"/>
        </w:tabs>
        <w:spacing w:after="0" w:line="240" w:lineRule="auto"/>
        <w:ind w:left="284"/>
        <w:contextualSpacing/>
        <w:jc w:val="both"/>
        <w:rPr>
          <w:rFonts w:ascii="Arial" w:hAnsi="Arial" w:cs="Arial"/>
          <w:sz w:val="21"/>
          <w:szCs w:val="21"/>
        </w:rPr>
      </w:pPr>
    </w:p>
    <w:p w14:paraId="5FBEDBAC" w14:textId="77777777" w:rsidR="00BF560D" w:rsidRPr="000A18A1" w:rsidRDefault="00BF560D" w:rsidP="00BF560D">
      <w:pPr>
        <w:numPr>
          <w:ilvl w:val="0"/>
          <w:numId w:val="94"/>
        </w:numPr>
        <w:tabs>
          <w:tab w:val="left" w:pos="7560"/>
        </w:tabs>
        <w:spacing w:after="0" w:line="240" w:lineRule="auto"/>
        <w:ind w:left="284" w:hanging="284"/>
        <w:contextualSpacing/>
        <w:jc w:val="both"/>
        <w:rPr>
          <w:rFonts w:ascii="Arial" w:hAnsi="Arial" w:cs="Arial"/>
          <w:sz w:val="21"/>
          <w:szCs w:val="21"/>
        </w:rPr>
      </w:pPr>
      <w:r w:rsidRPr="000A18A1">
        <w:rPr>
          <w:rFonts w:ascii="Arial" w:hAnsi="Arial" w:cs="Arial"/>
          <w:b/>
          <w:sz w:val="21"/>
          <w:szCs w:val="21"/>
        </w:rPr>
        <w:lastRenderedPageBreak/>
        <w:t>Procedimiento para el mantenimiento</w:t>
      </w:r>
    </w:p>
    <w:p w14:paraId="37FE40A2"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p>
    <w:p w14:paraId="300256F4"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r w:rsidRPr="000A18A1">
        <w:rPr>
          <w:rFonts w:ascii="Arial" w:hAnsi="Arial" w:cs="Arial"/>
          <w:b/>
          <w:sz w:val="21"/>
          <w:szCs w:val="21"/>
        </w:rPr>
        <w:t>Descripción del servicio de mantenimiento preventivo</w:t>
      </w:r>
    </w:p>
    <w:p w14:paraId="64CE88C8"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r w:rsidRPr="000A18A1">
        <w:rPr>
          <w:rFonts w:ascii="Arial" w:hAnsi="Arial" w:cs="Arial"/>
          <w:sz w:val="21"/>
          <w:szCs w:val="21"/>
        </w:rPr>
        <w:t xml:space="preserve">Se realizará de acuerdo con el </w:t>
      </w:r>
      <w:r w:rsidRPr="000A18A1">
        <w:rPr>
          <w:rFonts w:ascii="Arial" w:hAnsi="Arial" w:cs="Arial"/>
          <w:b/>
          <w:sz w:val="21"/>
          <w:szCs w:val="21"/>
        </w:rPr>
        <w:t>Programa de Mantenimiento,</w:t>
      </w:r>
      <w:r w:rsidRPr="000A18A1">
        <w:rPr>
          <w:rFonts w:ascii="Arial" w:hAnsi="Arial" w:cs="Arial"/>
          <w:sz w:val="21"/>
          <w:szCs w:val="21"/>
        </w:rPr>
        <w:t xml:space="preserve"> considerando principalmente los siguientes aspectos enunciativos mas no limitativos:</w:t>
      </w:r>
    </w:p>
    <w:p w14:paraId="62625F0F"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p>
    <w:p w14:paraId="72E5ACB2" w14:textId="77777777" w:rsidR="00BF560D" w:rsidRPr="000A18A1" w:rsidRDefault="00BF560D" w:rsidP="00BF560D">
      <w:pPr>
        <w:spacing w:after="0" w:line="240" w:lineRule="auto"/>
        <w:ind w:left="284" w:right="49"/>
        <w:jc w:val="both"/>
        <w:outlineLvl w:val="2"/>
        <w:rPr>
          <w:rFonts w:ascii="Arial" w:hAnsi="Arial" w:cs="Arial"/>
          <w:sz w:val="21"/>
          <w:szCs w:val="21"/>
        </w:rPr>
      </w:pPr>
      <w:r w:rsidRPr="000A18A1">
        <w:rPr>
          <w:rFonts w:ascii="Arial" w:hAnsi="Arial" w:cs="Arial"/>
          <w:b/>
          <w:sz w:val="21"/>
          <w:szCs w:val="21"/>
        </w:rPr>
        <w:t>Mantenimiento de rutina a planta de tratamiento de aguas residuales sanitarias, tipo paquete superficial:</w:t>
      </w:r>
      <w:r w:rsidRPr="000A18A1">
        <w:rPr>
          <w:rFonts w:ascii="Arial" w:hAnsi="Arial" w:cs="Arial"/>
          <w:sz w:val="21"/>
          <w:szCs w:val="21"/>
        </w:rPr>
        <w:t xml:space="preserve"> el servicio de mantenimiento preventivo a la planta se realizará a efecto de garantizar su operación eficientemente los servicios serán prestados en un horario de 7:00 a 19:00 horas, de lunes a viernes, sábados de 9:00 a 14:00 horas, por lo que a continuación se mencionan algunos de los elementos a verificar para asegurar su operación apropiada y una larga vida al equipo (días naturales).</w:t>
      </w:r>
    </w:p>
    <w:p w14:paraId="701F183B" w14:textId="77777777" w:rsidR="00BF560D" w:rsidRPr="000A18A1" w:rsidRDefault="00BF560D" w:rsidP="00BF560D">
      <w:pPr>
        <w:spacing w:after="0" w:line="240" w:lineRule="auto"/>
        <w:rPr>
          <w:rFonts w:ascii="Arial" w:hAnsi="Arial" w:cs="Arial"/>
          <w:b/>
          <w:sz w:val="21"/>
          <w:szCs w:val="21"/>
        </w:rPr>
      </w:pPr>
    </w:p>
    <w:p w14:paraId="73F17B1A" w14:textId="77777777" w:rsidR="00BF560D" w:rsidRPr="000A18A1" w:rsidRDefault="00BF560D" w:rsidP="00BF560D">
      <w:pPr>
        <w:numPr>
          <w:ilvl w:val="0"/>
          <w:numId w:val="99"/>
        </w:numPr>
        <w:tabs>
          <w:tab w:val="left" w:pos="7560"/>
        </w:tabs>
        <w:spacing w:after="0" w:line="240" w:lineRule="auto"/>
        <w:ind w:left="426" w:hanging="283"/>
        <w:contextualSpacing/>
        <w:jc w:val="both"/>
        <w:rPr>
          <w:rFonts w:ascii="Arial" w:hAnsi="Arial" w:cs="Arial"/>
          <w:sz w:val="21"/>
          <w:szCs w:val="21"/>
        </w:rPr>
      </w:pPr>
      <w:r w:rsidRPr="000A18A1">
        <w:rPr>
          <w:rFonts w:ascii="Arial" w:hAnsi="Arial" w:cs="Arial"/>
          <w:b/>
          <w:sz w:val="21"/>
          <w:szCs w:val="21"/>
        </w:rPr>
        <w:t>Tablero de control</w:t>
      </w:r>
    </w:p>
    <w:p w14:paraId="120C9566" w14:textId="77777777" w:rsidR="00BF560D" w:rsidRPr="000A18A1" w:rsidRDefault="00BF560D" w:rsidP="00BF560D">
      <w:pPr>
        <w:tabs>
          <w:tab w:val="left" w:pos="7560"/>
        </w:tabs>
        <w:spacing w:after="0" w:line="240" w:lineRule="auto"/>
        <w:ind w:left="426"/>
        <w:contextualSpacing/>
        <w:jc w:val="both"/>
        <w:rPr>
          <w:rFonts w:ascii="Arial" w:hAnsi="Arial" w:cs="Arial"/>
          <w:sz w:val="21"/>
          <w:szCs w:val="21"/>
        </w:rPr>
      </w:pPr>
      <w:r w:rsidRPr="000A18A1">
        <w:rPr>
          <w:rFonts w:ascii="Arial" w:hAnsi="Arial" w:cs="Arial"/>
          <w:sz w:val="21"/>
          <w:szCs w:val="21"/>
        </w:rPr>
        <w:t>Se deberá realizar limpieza general de contactores, calibración de componentes (platinos, dispositivo de control de tiempo marca siemens, entre otros), verificación del correcto funcionamiento, toma de parámetros de voltaje y corriente, retiro de cables dañados y reparación de falsos contactos, pruebas de paro, arranque y alternando de las bombas.</w:t>
      </w:r>
    </w:p>
    <w:p w14:paraId="07CC34C3" w14:textId="77777777" w:rsidR="00BF560D" w:rsidRPr="000A18A1" w:rsidRDefault="00BF560D" w:rsidP="00BF560D">
      <w:pPr>
        <w:tabs>
          <w:tab w:val="left" w:pos="7560"/>
        </w:tabs>
        <w:spacing w:after="0" w:line="240" w:lineRule="auto"/>
        <w:ind w:left="426" w:hanging="283"/>
        <w:contextualSpacing/>
        <w:jc w:val="both"/>
        <w:rPr>
          <w:rFonts w:ascii="Arial" w:hAnsi="Arial" w:cs="Arial"/>
          <w:sz w:val="21"/>
          <w:szCs w:val="21"/>
        </w:rPr>
      </w:pPr>
    </w:p>
    <w:p w14:paraId="4010D3FD" w14:textId="77777777" w:rsidR="00BF560D" w:rsidRPr="000A18A1" w:rsidRDefault="00BF560D" w:rsidP="00BF560D">
      <w:pPr>
        <w:numPr>
          <w:ilvl w:val="0"/>
          <w:numId w:val="99"/>
        </w:numPr>
        <w:spacing w:after="0" w:line="240" w:lineRule="auto"/>
        <w:ind w:left="426" w:right="49" w:hanging="283"/>
        <w:jc w:val="both"/>
        <w:outlineLvl w:val="2"/>
        <w:rPr>
          <w:rFonts w:ascii="Arial" w:hAnsi="Arial" w:cs="Arial"/>
          <w:sz w:val="21"/>
          <w:szCs w:val="21"/>
        </w:rPr>
      </w:pPr>
      <w:r w:rsidRPr="000A18A1">
        <w:rPr>
          <w:rFonts w:ascii="Arial" w:hAnsi="Arial" w:cs="Arial"/>
          <w:b/>
          <w:bCs/>
          <w:sz w:val="21"/>
          <w:szCs w:val="21"/>
        </w:rPr>
        <w:t>Sopladores</w:t>
      </w:r>
      <w:r w:rsidRPr="000A18A1">
        <w:rPr>
          <w:rFonts w:ascii="Arial" w:hAnsi="Arial" w:cs="Arial"/>
          <w:sz w:val="21"/>
          <w:szCs w:val="21"/>
        </w:rPr>
        <w:t xml:space="preserve">: </w:t>
      </w:r>
    </w:p>
    <w:p w14:paraId="60A15EC2" w14:textId="77777777" w:rsidR="00BF560D" w:rsidRPr="000A18A1" w:rsidRDefault="00BF560D" w:rsidP="00BF560D">
      <w:pPr>
        <w:spacing w:after="0" w:line="240" w:lineRule="auto"/>
        <w:ind w:left="426" w:right="49"/>
        <w:jc w:val="both"/>
        <w:outlineLvl w:val="2"/>
        <w:rPr>
          <w:rFonts w:ascii="Arial" w:hAnsi="Arial" w:cs="Arial"/>
          <w:sz w:val="21"/>
          <w:szCs w:val="21"/>
        </w:rPr>
      </w:pPr>
      <w:r w:rsidRPr="000A18A1">
        <w:rPr>
          <w:rFonts w:ascii="Arial" w:hAnsi="Arial" w:cs="Arial"/>
          <w:sz w:val="21"/>
          <w:szCs w:val="21"/>
        </w:rPr>
        <w:t>Se deberá revisar el correcto funcionamiento de los sopladores, revisión de presiones, estado de las bandas, toma de temperatura de operación, incluye aplicación de grasa y lubricantes necesarios, en el caso de las bandas en el último mes del año se realizará la sustitución en su totalidad.</w:t>
      </w:r>
    </w:p>
    <w:p w14:paraId="29BD2E1E" w14:textId="77777777" w:rsidR="00BF560D" w:rsidRPr="000A18A1" w:rsidRDefault="00BF560D" w:rsidP="00BF560D">
      <w:pPr>
        <w:spacing w:after="0" w:line="240" w:lineRule="auto"/>
        <w:ind w:left="426" w:right="49" w:hanging="283"/>
        <w:jc w:val="both"/>
        <w:outlineLvl w:val="2"/>
        <w:rPr>
          <w:rFonts w:ascii="Arial" w:hAnsi="Arial" w:cs="Arial"/>
          <w:sz w:val="21"/>
          <w:szCs w:val="21"/>
        </w:rPr>
      </w:pPr>
    </w:p>
    <w:p w14:paraId="599EEF1E" w14:textId="77777777" w:rsidR="00BF560D" w:rsidRPr="000A18A1" w:rsidRDefault="00BF560D" w:rsidP="00BF560D">
      <w:pPr>
        <w:numPr>
          <w:ilvl w:val="0"/>
          <w:numId w:val="99"/>
        </w:numPr>
        <w:spacing w:after="0" w:line="240" w:lineRule="auto"/>
        <w:ind w:left="426" w:right="49" w:hanging="283"/>
        <w:contextualSpacing/>
        <w:jc w:val="both"/>
        <w:outlineLvl w:val="2"/>
        <w:rPr>
          <w:rFonts w:ascii="Arial" w:hAnsi="Arial" w:cs="Arial"/>
          <w:sz w:val="21"/>
          <w:szCs w:val="21"/>
        </w:rPr>
      </w:pPr>
      <w:r w:rsidRPr="000A18A1">
        <w:rPr>
          <w:rFonts w:ascii="Arial" w:hAnsi="Arial" w:cs="Arial"/>
          <w:b/>
          <w:bCs/>
          <w:sz w:val="21"/>
          <w:szCs w:val="21"/>
        </w:rPr>
        <w:t>Motor</w:t>
      </w:r>
    </w:p>
    <w:p w14:paraId="414830E8" w14:textId="77777777" w:rsidR="00BF560D" w:rsidRPr="000A18A1" w:rsidRDefault="00BF560D" w:rsidP="00BF560D">
      <w:pPr>
        <w:spacing w:after="0" w:line="240" w:lineRule="auto"/>
        <w:ind w:left="426" w:right="49"/>
        <w:jc w:val="both"/>
        <w:outlineLvl w:val="2"/>
        <w:rPr>
          <w:rFonts w:ascii="Arial" w:hAnsi="Arial" w:cs="Arial"/>
          <w:sz w:val="21"/>
          <w:szCs w:val="21"/>
        </w:rPr>
      </w:pPr>
      <w:r w:rsidRPr="000A18A1">
        <w:rPr>
          <w:rFonts w:ascii="Arial" w:hAnsi="Arial" w:cs="Arial"/>
          <w:sz w:val="21"/>
          <w:szCs w:val="21"/>
        </w:rPr>
        <w:t xml:space="preserve">Revisión </w:t>
      </w:r>
      <w:bookmarkStart w:id="144" w:name="OLE_LINK12"/>
      <w:r w:rsidRPr="000A18A1">
        <w:rPr>
          <w:rFonts w:ascii="Arial" w:hAnsi="Arial" w:cs="Arial"/>
          <w:sz w:val="21"/>
          <w:szCs w:val="21"/>
        </w:rPr>
        <w:t>y toma de parámetros eléctricos de las líneas</w:t>
      </w:r>
      <w:bookmarkEnd w:id="144"/>
      <w:r w:rsidRPr="000A18A1">
        <w:rPr>
          <w:rFonts w:ascii="Arial" w:hAnsi="Arial" w:cs="Arial"/>
          <w:sz w:val="21"/>
          <w:szCs w:val="21"/>
        </w:rPr>
        <w:t xml:space="preserve"> del motor en el tablero y en el arrancador de estos, reapriete de los tornillos del motor y cambio si están en mal estado, prueba de aterrizado del estator, verificación de ventilador, toma de temperatura de operación y limpieza, así como aplicación de pintura del color actual y cambio de rodamientos, para estas dos últimas actividades se realizaran una vez durante la vigencia del contrato y los materiales deben de ser proporcionados por “</w:t>
      </w:r>
      <w:r w:rsidRPr="000A18A1">
        <w:rPr>
          <w:rFonts w:ascii="Arial" w:hAnsi="Arial" w:cs="Arial"/>
          <w:b/>
          <w:bCs/>
          <w:sz w:val="21"/>
          <w:szCs w:val="21"/>
        </w:rPr>
        <w:t>El</w:t>
      </w:r>
      <w:r w:rsidRPr="000A18A1">
        <w:rPr>
          <w:rFonts w:ascii="Arial" w:hAnsi="Arial" w:cs="Arial"/>
          <w:sz w:val="21"/>
          <w:szCs w:val="21"/>
        </w:rPr>
        <w:t xml:space="preserve"> </w:t>
      </w:r>
      <w:r w:rsidRPr="000A18A1">
        <w:rPr>
          <w:rFonts w:ascii="Arial" w:hAnsi="Arial" w:cs="Arial"/>
          <w:b/>
          <w:bCs/>
          <w:sz w:val="21"/>
          <w:szCs w:val="21"/>
          <w:shd w:val="clear" w:color="auto" w:fill="FFFFFF"/>
        </w:rPr>
        <w:t>Proveedor</w:t>
      </w:r>
      <w:r w:rsidRPr="000A18A1">
        <w:rPr>
          <w:rFonts w:ascii="Arial" w:hAnsi="Arial" w:cs="Arial"/>
          <w:b/>
          <w:bCs/>
          <w:sz w:val="21"/>
          <w:szCs w:val="21"/>
        </w:rPr>
        <w:t>”</w:t>
      </w:r>
      <w:r w:rsidRPr="000A18A1">
        <w:rPr>
          <w:rFonts w:ascii="Arial" w:hAnsi="Arial" w:cs="Arial"/>
          <w:sz w:val="21"/>
          <w:szCs w:val="21"/>
        </w:rPr>
        <w:t xml:space="preserve"> y debe ser considerado en el precio ofertado en su proposición.</w:t>
      </w:r>
    </w:p>
    <w:p w14:paraId="09891A6A" w14:textId="77777777" w:rsidR="00BF560D" w:rsidRPr="000A18A1" w:rsidRDefault="00BF560D" w:rsidP="00BF560D">
      <w:pPr>
        <w:spacing w:after="0" w:line="240" w:lineRule="auto"/>
        <w:ind w:left="426" w:hanging="283"/>
        <w:contextualSpacing/>
        <w:jc w:val="both"/>
        <w:rPr>
          <w:rFonts w:ascii="Arial" w:hAnsi="Arial" w:cs="Arial"/>
          <w:b/>
          <w:sz w:val="21"/>
          <w:szCs w:val="21"/>
        </w:rPr>
      </w:pPr>
    </w:p>
    <w:p w14:paraId="6BC6F7B9" w14:textId="77777777" w:rsidR="00BF560D" w:rsidRPr="000A18A1" w:rsidRDefault="00BF560D" w:rsidP="00BF560D">
      <w:pPr>
        <w:numPr>
          <w:ilvl w:val="0"/>
          <w:numId w:val="99"/>
        </w:numPr>
        <w:spacing w:after="0" w:line="240" w:lineRule="auto"/>
        <w:ind w:left="426" w:hanging="283"/>
        <w:contextualSpacing/>
        <w:jc w:val="both"/>
        <w:rPr>
          <w:rFonts w:ascii="Arial" w:hAnsi="Arial" w:cs="Arial"/>
          <w:b/>
          <w:sz w:val="21"/>
          <w:szCs w:val="21"/>
        </w:rPr>
      </w:pPr>
      <w:r w:rsidRPr="000A18A1">
        <w:rPr>
          <w:rFonts w:ascii="Arial" w:hAnsi="Arial" w:cs="Arial"/>
          <w:b/>
          <w:sz w:val="21"/>
          <w:szCs w:val="21"/>
        </w:rPr>
        <w:t>Válvulas de alivio de presión de los sopladores</w:t>
      </w:r>
    </w:p>
    <w:p w14:paraId="4B1A5C48" w14:textId="77777777" w:rsidR="00BF560D" w:rsidRPr="000A18A1" w:rsidRDefault="00BF560D" w:rsidP="00BF560D">
      <w:pPr>
        <w:spacing w:after="0" w:line="240" w:lineRule="auto"/>
        <w:ind w:left="426"/>
        <w:contextualSpacing/>
        <w:jc w:val="both"/>
        <w:rPr>
          <w:rFonts w:ascii="Arial" w:hAnsi="Arial" w:cs="Arial"/>
          <w:sz w:val="21"/>
          <w:szCs w:val="21"/>
        </w:rPr>
      </w:pPr>
      <w:r w:rsidRPr="000A18A1">
        <w:rPr>
          <w:rFonts w:ascii="Arial" w:hAnsi="Arial" w:cs="Arial"/>
          <w:sz w:val="21"/>
          <w:szCs w:val="21"/>
        </w:rPr>
        <w:t>Se realizarán pruebas de operación de las válvulas en su apertura y cierre para regulación de la presión, para prevenir que se acumule una presión de aire excesiva, que no presenten daño o bloqueo en los resortes al interior de las válvulas, revisión e inspección de fugas.</w:t>
      </w:r>
    </w:p>
    <w:p w14:paraId="4D531B89" w14:textId="77777777" w:rsidR="00BF560D" w:rsidRPr="000A18A1" w:rsidRDefault="00BF560D" w:rsidP="00BF560D">
      <w:pPr>
        <w:spacing w:after="0" w:line="240" w:lineRule="auto"/>
        <w:ind w:left="426" w:hanging="283"/>
        <w:contextualSpacing/>
        <w:jc w:val="both"/>
        <w:rPr>
          <w:rFonts w:ascii="Arial" w:hAnsi="Arial" w:cs="Arial"/>
          <w:sz w:val="21"/>
          <w:szCs w:val="21"/>
        </w:rPr>
      </w:pPr>
    </w:p>
    <w:p w14:paraId="08542765" w14:textId="77777777" w:rsidR="00BF560D" w:rsidRPr="000A18A1" w:rsidRDefault="00BF560D" w:rsidP="00BF560D">
      <w:pPr>
        <w:numPr>
          <w:ilvl w:val="0"/>
          <w:numId w:val="99"/>
        </w:numPr>
        <w:spacing w:after="0" w:line="240" w:lineRule="auto"/>
        <w:ind w:left="426" w:right="49" w:hanging="283"/>
        <w:jc w:val="both"/>
        <w:outlineLvl w:val="2"/>
        <w:rPr>
          <w:rFonts w:ascii="Arial" w:hAnsi="Arial" w:cs="Arial"/>
          <w:sz w:val="21"/>
          <w:szCs w:val="21"/>
        </w:rPr>
      </w:pPr>
      <w:r w:rsidRPr="000A18A1">
        <w:rPr>
          <w:rFonts w:ascii="Arial" w:hAnsi="Arial" w:cs="Arial"/>
          <w:b/>
          <w:sz w:val="21"/>
          <w:szCs w:val="21"/>
        </w:rPr>
        <w:t>Filtros de aire y silenciador</w:t>
      </w:r>
      <w:r w:rsidRPr="000A18A1">
        <w:rPr>
          <w:rFonts w:ascii="Arial" w:hAnsi="Arial" w:cs="Arial"/>
          <w:sz w:val="21"/>
          <w:szCs w:val="21"/>
        </w:rPr>
        <w:t xml:space="preserve"> </w:t>
      </w:r>
    </w:p>
    <w:p w14:paraId="1F781241" w14:textId="77777777" w:rsidR="00BF560D" w:rsidRPr="000A18A1" w:rsidRDefault="00BF560D" w:rsidP="00BF560D">
      <w:pPr>
        <w:spacing w:after="0" w:line="240" w:lineRule="auto"/>
        <w:ind w:left="426" w:right="49"/>
        <w:jc w:val="both"/>
        <w:outlineLvl w:val="2"/>
        <w:rPr>
          <w:rFonts w:ascii="Arial" w:hAnsi="Arial" w:cs="Arial"/>
          <w:sz w:val="21"/>
          <w:szCs w:val="21"/>
        </w:rPr>
      </w:pPr>
      <w:r w:rsidRPr="000A18A1">
        <w:rPr>
          <w:rFonts w:ascii="Arial" w:hAnsi="Arial" w:cs="Arial"/>
          <w:sz w:val="21"/>
          <w:szCs w:val="21"/>
        </w:rPr>
        <w:t xml:space="preserve">Los filtros se deben limpiar sumergiéndolos en gasolina por un día o dos y luego sopleteándolos con aire para secarlos, se realizará la sustitución de los filtros en el mes de julio; en el caso de los silenciadores de requiere de la revisión de las juntas y abrazaderas sin fin de manera de que se encuentren en buen estado, pero de ser necesario se realizará la sustitución, los materiales para esta actividad deberán ser proporcionados por </w:t>
      </w:r>
      <w:r w:rsidRPr="000A18A1">
        <w:rPr>
          <w:rFonts w:ascii="Arial" w:hAnsi="Arial" w:cs="Arial"/>
          <w:b/>
          <w:bCs/>
          <w:sz w:val="21"/>
          <w:szCs w:val="21"/>
        </w:rPr>
        <w:t>“E</w:t>
      </w:r>
      <w:r w:rsidRPr="000A18A1">
        <w:rPr>
          <w:rFonts w:ascii="Arial" w:hAnsi="Arial" w:cs="Arial"/>
          <w:sz w:val="21"/>
          <w:szCs w:val="21"/>
        </w:rPr>
        <w:t>l</w:t>
      </w:r>
      <w:r w:rsidRPr="000A18A1">
        <w:rPr>
          <w:rFonts w:ascii="Arial" w:hAnsi="Arial" w:cs="Arial"/>
          <w:b/>
          <w:sz w:val="21"/>
          <w:szCs w:val="21"/>
        </w:rPr>
        <w:t xml:space="preserve">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y considerarse en el precio ofertado en su proposición.</w:t>
      </w:r>
    </w:p>
    <w:p w14:paraId="5C6102CE" w14:textId="77777777" w:rsidR="00BF560D" w:rsidRPr="000A18A1" w:rsidRDefault="00BF560D" w:rsidP="00BF560D">
      <w:pPr>
        <w:spacing w:after="0" w:line="240" w:lineRule="auto"/>
        <w:ind w:left="426" w:right="49" w:hanging="283"/>
        <w:jc w:val="both"/>
        <w:outlineLvl w:val="2"/>
        <w:rPr>
          <w:rFonts w:ascii="Arial" w:hAnsi="Arial" w:cs="Arial"/>
          <w:sz w:val="21"/>
          <w:szCs w:val="21"/>
        </w:rPr>
      </w:pPr>
    </w:p>
    <w:p w14:paraId="10B585B6" w14:textId="77777777" w:rsidR="00BF560D" w:rsidRPr="000A18A1" w:rsidRDefault="00BF560D" w:rsidP="00BF560D">
      <w:pPr>
        <w:numPr>
          <w:ilvl w:val="0"/>
          <w:numId w:val="99"/>
        </w:numPr>
        <w:spacing w:after="0" w:line="240" w:lineRule="auto"/>
        <w:ind w:left="426" w:right="49" w:hanging="283"/>
        <w:jc w:val="both"/>
        <w:outlineLvl w:val="2"/>
        <w:rPr>
          <w:rFonts w:ascii="Arial" w:hAnsi="Arial" w:cs="Arial"/>
          <w:sz w:val="21"/>
          <w:szCs w:val="21"/>
        </w:rPr>
      </w:pPr>
      <w:r w:rsidRPr="000A18A1">
        <w:rPr>
          <w:rFonts w:ascii="Arial" w:hAnsi="Arial" w:cs="Arial"/>
          <w:b/>
          <w:bCs/>
          <w:sz w:val="21"/>
          <w:szCs w:val="21"/>
        </w:rPr>
        <w:t>Programadores de tiempo</w:t>
      </w:r>
    </w:p>
    <w:p w14:paraId="1ED747AC" w14:textId="77777777" w:rsidR="00BF560D" w:rsidRPr="000A18A1" w:rsidRDefault="00BF560D" w:rsidP="00BF560D">
      <w:pPr>
        <w:spacing w:after="0" w:line="240" w:lineRule="auto"/>
        <w:ind w:left="426" w:right="49"/>
        <w:jc w:val="both"/>
        <w:outlineLvl w:val="2"/>
        <w:rPr>
          <w:rFonts w:ascii="Arial" w:hAnsi="Arial" w:cs="Arial"/>
          <w:sz w:val="21"/>
          <w:szCs w:val="21"/>
        </w:rPr>
      </w:pPr>
      <w:r w:rsidRPr="000A18A1">
        <w:rPr>
          <w:rFonts w:ascii="Arial" w:hAnsi="Arial" w:cs="Arial"/>
          <w:sz w:val="21"/>
          <w:szCs w:val="21"/>
        </w:rPr>
        <w:t>Verificar su correcta operación mensualmente y programarlos cuantas veces sea necesario para que estén activados.</w:t>
      </w:r>
    </w:p>
    <w:p w14:paraId="43E55FEF" w14:textId="77777777" w:rsidR="00BF560D" w:rsidRPr="000A18A1" w:rsidRDefault="00BF560D" w:rsidP="00BF560D">
      <w:pPr>
        <w:spacing w:after="0" w:line="240" w:lineRule="auto"/>
        <w:ind w:left="426" w:right="49" w:hanging="283"/>
        <w:jc w:val="both"/>
        <w:outlineLvl w:val="2"/>
        <w:rPr>
          <w:rFonts w:ascii="Arial" w:hAnsi="Arial" w:cs="Arial"/>
          <w:sz w:val="21"/>
          <w:szCs w:val="21"/>
        </w:rPr>
      </w:pPr>
    </w:p>
    <w:p w14:paraId="519E347B" w14:textId="77777777" w:rsidR="00BF560D" w:rsidRPr="000A18A1" w:rsidRDefault="00BF560D" w:rsidP="00BF560D">
      <w:pPr>
        <w:numPr>
          <w:ilvl w:val="0"/>
          <w:numId w:val="99"/>
        </w:numPr>
        <w:spacing w:after="0" w:line="240" w:lineRule="auto"/>
        <w:ind w:left="426" w:right="49" w:hanging="283"/>
        <w:jc w:val="both"/>
        <w:outlineLvl w:val="2"/>
        <w:rPr>
          <w:rFonts w:ascii="Arial" w:hAnsi="Arial" w:cs="Arial"/>
          <w:sz w:val="21"/>
          <w:szCs w:val="21"/>
        </w:rPr>
      </w:pPr>
      <w:r w:rsidRPr="000A18A1">
        <w:rPr>
          <w:rFonts w:ascii="Arial" w:hAnsi="Arial" w:cs="Arial"/>
          <w:b/>
          <w:bCs/>
          <w:sz w:val="21"/>
          <w:szCs w:val="21"/>
        </w:rPr>
        <w:t>Registro de llegada</w:t>
      </w:r>
    </w:p>
    <w:p w14:paraId="3D5038A9" w14:textId="77777777" w:rsidR="00BF560D" w:rsidRPr="000A18A1" w:rsidRDefault="00BF560D" w:rsidP="00BF560D">
      <w:pPr>
        <w:spacing w:after="0" w:line="240" w:lineRule="auto"/>
        <w:ind w:left="426" w:right="49"/>
        <w:jc w:val="both"/>
        <w:outlineLvl w:val="2"/>
        <w:rPr>
          <w:rFonts w:ascii="Arial" w:hAnsi="Arial" w:cs="Arial"/>
          <w:sz w:val="21"/>
          <w:szCs w:val="21"/>
        </w:rPr>
      </w:pPr>
      <w:r w:rsidRPr="000A18A1">
        <w:rPr>
          <w:rFonts w:ascii="Arial" w:hAnsi="Arial" w:cs="Arial"/>
          <w:sz w:val="21"/>
          <w:szCs w:val="21"/>
        </w:rPr>
        <w:t xml:space="preserve">Se realiza el retiro manual de material ajeno al caudal de lodos, sondeo y limpieza para eliminar cualquier residuo o tapón, limpieza final de zona de trabajo y retiro del material producto de las limpiezas fuera de las instalaciones de la </w:t>
      </w:r>
      <w:r w:rsidRPr="000A18A1">
        <w:rPr>
          <w:rFonts w:ascii="Arial" w:hAnsi="Arial" w:cs="Arial"/>
          <w:b/>
          <w:bCs/>
          <w:sz w:val="21"/>
          <w:szCs w:val="21"/>
        </w:rPr>
        <w:t>“ASF”</w:t>
      </w:r>
      <w:r w:rsidRPr="000A18A1">
        <w:rPr>
          <w:rFonts w:ascii="Arial" w:hAnsi="Arial" w:cs="Arial"/>
          <w:sz w:val="21"/>
          <w:szCs w:val="21"/>
        </w:rPr>
        <w:t>.</w:t>
      </w:r>
    </w:p>
    <w:p w14:paraId="499A8D67" w14:textId="77777777" w:rsidR="00BF560D" w:rsidRDefault="00BF560D" w:rsidP="00BF560D">
      <w:pPr>
        <w:spacing w:after="0" w:line="240" w:lineRule="auto"/>
        <w:ind w:left="426" w:right="49" w:hanging="283"/>
        <w:jc w:val="both"/>
        <w:outlineLvl w:val="2"/>
        <w:rPr>
          <w:rFonts w:ascii="Arial" w:hAnsi="Arial" w:cs="Arial"/>
          <w:sz w:val="21"/>
          <w:szCs w:val="21"/>
        </w:rPr>
      </w:pPr>
    </w:p>
    <w:p w14:paraId="24E61EDD" w14:textId="77777777" w:rsidR="00AA017E" w:rsidRPr="000A18A1" w:rsidRDefault="00AA017E" w:rsidP="00BF560D">
      <w:pPr>
        <w:spacing w:after="0" w:line="240" w:lineRule="auto"/>
        <w:ind w:left="426" w:right="49" w:hanging="283"/>
        <w:jc w:val="both"/>
        <w:outlineLvl w:val="2"/>
        <w:rPr>
          <w:rFonts w:ascii="Arial" w:hAnsi="Arial" w:cs="Arial"/>
          <w:sz w:val="21"/>
          <w:szCs w:val="21"/>
        </w:rPr>
      </w:pPr>
    </w:p>
    <w:p w14:paraId="492F725F" w14:textId="77777777" w:rsidR="00BF560D" w:rsidRPr="000A18A1" w:rsidRDefault="00BF560D" w:rsidP="00BF560D">
      <w:pPr>
        <w:numPr>
          <w:ilvl w:val="0"/>
          <w:numId w:val="99"/>
        </w:numPr>
        <w:spacing w:after="0" w:line="240" w:lineRule="auto"/>
        <w:ind w:left="426" w:right="49" w:hanging="283"/>
        <w:jc w:val="both"/>
        <w:outlineLvl w:val="2"/>
        <w:rPr>
          <w:rFonts w:ascii="Arial" w:hAnsi="Arial" w:cs="Arial"/>
          <w:sz w:val="21"/>
          <w:szCs w:val="21"/>
        </w:rPr>
      </w:pPr>
      <w:r w:rsidRPr="000A18A1">
        <w:rPr>
          <w:rFonts w:ascii="Arial" w:hAnsi="Arial" w:cs="Arial"/>
          <w:b/>
          <w:bCs/>
          <w:sz w:val="21"/>
          <w:szCs w:val="21"/>
        </w:rPr>
        <w:lastRenderedPageBreak/>
        <w:t>Tolvas</w:t>
      </w:r>
    </w:p>
    <w:p w14:paraId="3C438B11" w14:textId="77777777" w:rsidR="00BF560D" w:rsidRPr="000A18A1" w:rsidRDefault="00BF560D" w:rsidP="00BF560D">
      <w:pPr>
        <w:spacing w:after="0" w:line="240" w:lineRule="auto"/>
        <w:ind w:left="426" w:right="49"/>
        <w:jc w:val="both"/>
        <w:outlineLvl w:val="2"/>
        <w:rPr>
          <w:rFonts w:ascii="Arial" w:hAnsi="Arial" w:cs="Arial"/>
          <w:sz w:val="21"/>
          <w:szCs w:val="21"/>
        </w:rPr>
      </w:pPr>
      <w:r w:rsidRPr="000A18A1">
        <w:rPr>
          <w:rFonts w:ascii="Arial" w:hAnsi="Arial" w:cs="Arial"/>
          <w:sz w:val="21"/>
          <w:szCs w:val="21"/>
        </w:rPr>
        <w:t>Limpieza diaria del interior, retiro de los lodos activados adheridos a las paredes, con equipo manual o eléctrico, en caso de que durante la limpieza los lodos floten será necesario removerlos y regresarlos a la cámara de aireación, deberá realizar la recolección de materiales flotantes y solidos ajenos al sistema, realizará limpieza externa eliminando los contaminantes degradantes como son polvo, humedad y grasas, particularmente en las piezas metálicas con equipo manual o eléctrico.</w:t>
      </w:r>
    </w:p>
    <w:p w14:paraId="063ADBE1" w14:textId="77777777" w:rsidR="00BF560D" w:rsidRPr="000A18A1" w:rsidRDefault="00BF560D" w:rsidP="00BF560D">
      <w:pPr>
        <w:spacing w:after="0" w:line="240" w:lineRule="auto"/>
        <w:ind w:left="426" w:right="49" w:hanging="283"/>
        <w:jc w:val="both"/>
        <w:outlineLvl w:val="2"/>
        <w:rPr>
          <w:rFonts w:ascii="Arial" w:hAnsi="Arial" w:cs="Arial"/>
          <w:sz w:val="21"/>
          <w:szCs w:val="21"/>
        </w:rPr>
      </w:pPr>
    </w:p>
    <w:p w14:paraId="1B11EBE8" w14:textId="77777777" w:rsidR="00BF560D" w:rsidRPr="000A18A1" w:rsidRDefault="00BF560D" w:rsidP="00BF560D">
      <w:pPr>
        <w:numPr>
          <w:ilvl w:val="0"/>
          <w:numId w:val="99"/>
        </w:numPr>
        <w:spacing w:after="0" w:line="240" w:lineRule="auto"/>
        <w:ind w:left="426" w:right="49" w:hanging="283"/>
        <w:jc w:val="both"/>
        <w:outlineLvl w:val="2"/>
        <w:rPr>
          <w:rFonts w:ascii="Arial" w:hAnsi="Arial" w:cs="Arial"/>
          <w:sz w:val="21"/>
          <w:szCs w:val="21"/>
        </w:rPr>
      </w:pPr>
      <w:r w:rsidRPr="000A18A1">
        <w:rPr>
          <w:rFonts w:ascii="Arial" w:hAnsi="Arial" w:cs="Arial"/>
          <w:b/>
          <w:bCs/>
          <w:sz w:val="21"/>
          <w:szCs w:val="21"/>
        </w:rPr>
        <w:t>Malla</w:t>
      </w:r>
      <w:r w:rsidRPr="000A18A1">
        <w:rPr>
          <w:rFonts w:ascii="Arial" w:hAnsi="Arial" w:cs="Arial"/>
          <w:sz w:val="21"/>
          <w:szCs w:val="21"/>
        </w:rPr>
        <w:t xml:space="preserve"> </w:t>
      </w:r>
    </w:p>
    <w:p w14:paraId="1993DA5B" w14:textId="77777777" w:rsidR="00BF560D" w:rsidRPr="000A18A1" w:rsidRDefault="00BF560D" w:rsidP="00BF560D">
      <w:pPr>
        <w:spacing w:after="0" w:line="240" w:lineRule="auto"/>
        <w:ind w:left="426" w:right="49"/>
        <w:jc w:val="both"/>
        <w:outlineLvl w:val="2"/>
        <w:rPr>
          <w:rFonts w:ascii="Arial" w:hAnsi="Arial" w:cs="Arial"/>
          <w:sz w:val="21"/>
          <w:szCs w:val="21"/>
        </w:rPr>
      </w:pPr>
      <w:r w:rsidRPr="000A18A1">
        <w:rPr>
          <w:rFonts w:ascii="Arial" w:hAnsi="Arial" w:cs="Arial"/>
          <w:sz w:val="21"/>
          <w:szCs w:val="21"/>
        </w:rPr>
        <w:t xml:space="preserve">Limpieza diaria retirando hojas, grava, piedra, madera acumulada en acceso a registros y en la cubierta superior. </w:t>
      </w:r>
    </w:p>
    <w:p w14:paraId="582C9BF1" w14:textId="77777777" w:rsidR="00BF560D" w:rsidRPr="000A18A1" w:rsidRDefault="00BF560D" w:rsidP="00BF560D">
      <w:pPr>
        <w:spacing w:after="0" w:line="240" w:lineRule="auto"/>
        <w:ind w:left="426" w:right="49" w:hanging="283"/>
        <w:jc w:val="both"/>
        <w:outlineLvl w:val="2"/>
        <w:rPr>
          <w:rFonts w:ascii="Arial" w:hAnsi="Arial" w:cs="Arial"/>
          <w:sz w:val="21"/>
          <w:szCs w:val="21"/>
        </w:rPr>
      </w:pPr>
    </w:p>
    <w:p w14:paraId="42673FF2" w14:textId="77777777" w:rsidR="00BF560D" w:rsidRPr="000A18A1" w:rsidRDefault="00BF560D" w:rsidP="00BF560D">
      <w:pPr>
        <w:numPr>
          <w:ilvl w:val="0"/>
          <w:numId w:val="99"/>
        </w:numPr>
        <w:spacing w:after="0" w:line="240" w:lineRule="auto"/>
        <w:ind w:left="426" w:right="49" w:hanging="283"/>
        <w:jc w:val="both"/>
        <w:outlineLvl w:val="2"/>
        <w:rPr>
          <w:rFonts w:ascii="Arial" w:hAnsi="Arial" w:cs="Arial"/>
          <w:b/>
          <w:bCs/>
          <w:sz w:val="21"/>
          <w:szCs w:val="21"/>
        </w:rPr>
      </w:pPr>
      <w:r w:rsidRPr="000A18A1">
        <w:rPr>
          <w:rFonts w:ascii="Arial" w:hAnsi="Arial" w:cs="Arial"/>
          <w:b/>
          <w:bCs/>
          <w:sz w:val="21"/>
          <w:szCs w:val="21"/>
        </w:rPr>
        <w:t xml:space="preserve">Bombas sumergibles </w:t>
      </w:r>
    </w:p>
    <w:p w14:paraId="0E0D0720" w14:textId="77777777" w:rsidR="00BF560D" w:rsidRPr="000A18A1" w:rsidRDefault="00BF560D" w:rsidP="00BF560D">
      <w:pPr>
        <w:spacing w:after="0" w:line="240" w:lineRule="auto"/>
        <w:ind w:left="426" w:right="49"/>
        <w:jc w:val="both"/>
        <w:outlineLvl w:val="2"/>
        <w:rPr>
          <w:rFonts w:ascii="Arial" w:hAnsi="Arial" w:cs="Arial"/>
          <w:sz w:val="21"/>
          <w:szCs w:val="21"/>
        </w:rPr>
      </w:pPr>
      <w:r w:rsidRPr="000A18A1">
        <w:rPr>
          <w:rFonts w:ascii="Arial" w:hAnsi="Arial" w:cs="Arial"/>
          <w:sz w:val="21"/>
          <w:szCs w:val="21"/>
        </w:rPr>
        <w:t xml:space="preserve">Revisión y toma de parámetros eléctricos de los motores en el tablero y en el arrancador, así como la inspección del impulsor y de la flecha, revisión y retiro de tornillería en mal estado y todas las partes en movimiento, limpieza y reapriete de los tornillos, pruebas de operación, revisión de capacitor; cambio de aceite, cambio de balero, cambio de sello mecánico, aplicación de pintura estás cinco últimas actividades se deberán realizar una vez durante la vigencia del </w:t>
      </w:r>
      <w:r w:rsidRPr="000A18A1">
        <w:rPr>
          <w:rFonts w:ascii="Arial" w:hAnsi="Arial" w:cs="Arial"/>
          <w:b/>
          <w:sz w:val="21"/>
          <w:szCs w:val="21"/>
        </w:rPr>
        <w:t>Contrato</w:t>
      </w:r>
      <w:r w:rsidRPr="000A18A1">
        <w:rPr>
          <w:rFonts w:ascii="Arial" w:hAnsi="Arial" w:cs="Arial"/>
          <w:sz w:val="21"/>
          <w:szCs w:val="21"/>
        </w:rPr>
        <w:t xml:space="preserve">, para realizar estas actividades los materiales deberán ser proporcionados por </w:t>
      </w:r>
      <w:r w:rsidRPr="000A18A1">
        <w:rPr>
          <w:rFonts w:ascii="Arial" w:hAnsi="Arial" w:cs="Arial"/>
          <w:b/>
          <w:sz w:val="21"/>
          <w:szCs w:val="21"/>
        </w:rPr>
        <w:t xml:space="preserve">“El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y considerarse en el precio ofertado en su proposición.</w:t>
      </w:r>
    </w:p>
    <w:p w14:paraId="24D712CB" w14:textId="77777777" w:rsidR="00BF560D" w:rsidRPr="000A18A1" w:rsidRDefault="00BF560D" w:rsidP="00BF560D">
      <w:pPr>
        <w:spacing w:after="0" w:line="240" w:lineRule="auto"/>
        <w:ind w:left="426" w:right="49" w:hanging="283"/>
        <w:jc w:val="both"/>
        <w:outlineLvl w:val="2"/>
        <w:rPr>
          <w:rFonts w:ascii="Arial" w:hAnsi="Arial" w:cs="Arial"/>
          <w:sz w:val="21"/>
          <w:szCs w:val="21"/>
        </w:rPr>
      </w:pPr>
    </w:p>
    <w:p w14:paraId="69F8CA1D" w14:textId="77777777" w:rsidR="00BF560D" w:rsidRPr="000A18A1" w:rsidRDefault="00BF560D" w:rsidP="00BF560D">
      <w:pPr>
        <w:numPr>
          <w:ilvl w:val="0"/>
          <w:numId w:val="99"/>
        </w:numPr>
        <w:tabs>
          <w:tab w:val="left" w:pos="7560"/>
        </w:tabs>
        <w:spacing w:after="0" w:line="240" w:lineRule="auto"/>
        <w:ind w:left="426" w:hanging="283"/>
        <w:contextualSpacing/>
        <w:jc w:val="both"/>
        <w:rPr>
          <w:rFonts w:ascii="Arial" w:hAnsi="Arial" w:cs="Arial"/>
          <w:sz w:val="21"/>
          <w:szCs w:val="21"/>
          <w:u w:val="single"/>
        </w:rPr>
      </w:pPr>
      <w:r w:rsidRPr="000A18A1">
        <w:rPr>
          <w:rFonts w:ascii="Arial" w:hAnsi="Arial" w:cs="Arial"/>
          <w:b/>
          <w:sz w:val="21"/>
          <w:szCs w:val="21"/>
        </w:rPr>
        <w:t>Compresores</w:t>
      </w:r>
    </w:p>
    <w:p w14:paraId="086EA89C" w14:textId="77777777" w:rsidR="00BF560D" w:rsidRPr="000A18A1" w:rsidRDefault="00BF560D" w:rsidP="00BF560D">
      <w:pPr>
        <w:tabs>
          <w:tab w:val="left" w:pos="7560"/>
        </w:tabs>
        <w:spacing w:after="0" w:line="240" w:lineRule="auto"/>
        <w:ind w:left="426" w:hanging="283"/>
        <w:contextualSpacing/>
        <w:jc w:val="both"/>
        <w:rPr>
          <w:rFonts w:ascii="Arial" w:hAnsi="Arial" w:cs="Arial"/>
          <w:sz w:val="21"/>
          <w:szCs w:val="21"/>
          <w:u w:val="single"/>
        </w:rPr>
      </w:pPr>
      <w:r w:rsidRPr="000A18A1">
        <w:rPr>
          <w:rFonts w:ascii="Arial" w:hAnsi="Arial" w:cs="Arial"/>
          <w:sz w:val="21"/>
          <w:szCs w:val="21"/>
        </w:rPr>
        <w:tab/>
        <w:t>Verificación del buen funcionamiento del motor, del correcto nivel de aceite (colocar el faltante), así como de la corrección de fugas.</w:t>
      </w:r>
    </w:p>
    <w:p w14:paraId="184715A2" w14:textId="77777777" w:rsidR="00BF560D" w:rsidRPr="000A18A1" w:rsidRDefault="00BF560D" w:rsidP="00BF560D">
      <w:pPr>
        <w:spacing w:after="0" w:line="240" w:lineRule="auto"/>
        <w:ind w:left="426" w:right="49" w:hanging="283"/>
        <w:jc w:val="both"/>
        <w:outlineLvl w:val="2"/>
        <w:rPr>
          <w:rFonts w:ascii="Arial" w:hAnsi="Arial" w:cs="Arial"/>
          <w:sz w:val="21"/>
          <w:szCs w:val="21"/>
        </w:rPr>
      </w:pPr>
    </w:p>
    <w:p w14:paraId="7A159ABA" w14:textId="77777777" w:rsidR="00BF560D" w:rsidRPr="000A18A1" w:rsidRDefault="00BF560D" w:rsidP="00BF560D">
      <w:pPr>
        <w:numPr>
          <w:ilvl w:val="0"/>
          <w:numId w:val="99"/>
        </w:numPr>
        <w:tabs>
          <w:tab w:val="left" w:pos="7560"/>
        </w:tabs>
        <w:spacing w:after="0" w:line="240" w:lineRule="auto"/>
        <w:ind w:left="426" w:hanging="283"/>
        <w:contextualSpacing/>
        <w:jc w:val="both"/>
        <w:rPr>
          <w:rFonts w:ascii="Arial" w:hAnsi="Arial" w:cs="Arial"/>
          <w:sz w:val="21"/>
          <w:szCs w:val="21"/>
          <w:u w:val="single"/>
        </w:rPr>
      </w:pPr>
      <w:r w:rsidRPr="000A18A1">
        <w:rPr>
          <w:rFonts w:ascii="Arial" w:hAnsi="Arial" w:cs="Arial"/>
          <w:b/>
          <w:sz w:val="21"/>
          <w:szCs w:val="21"/>
        </w:rPr>
        <w:t>Sopladores</w:t>
      </w:r>
    </w:p>
    <w:p w14:paraId="29DDB839" w14:textId="77777777" w:rsidR="00BF560D" w:rsidRPr="000A18A1" w:rsidRDefault="00BF560D" w:rsidP="00BF560D">
      <w:pPr>
        <w:tabs>
          <w:tab w:val="left" w:pos="7560"/>
        </w:tabs>
        <w:spacing w:after="0" w:line="240" w:lineRule="auto"/>
        <w:ind w:left="426" w:hanging="283"/>
        <w:contextualSpacing/>
        <w:jc w:val="both"/>
        <w:rPr>
          <w:rFonts w:ascii="Arial" w:hAnsi="Arial" w:cs="Arial"/>
          <w:sz w:val="21"/>
          <w:szCs w:val="21"/>
        </w:rPr>
      </w:pPr>
      <w:r w:rsidRPr="000A18A1">
        <w:rPr>
          <w:rFonts w:ascii="Arial" w:hAnsi="Arial" w:cs="Arial"/>
          <w:sz w:val="21"/>
          <w:szCs w:val="21"/>
        </w:rPr>
        <w:tab/>
        <w:t>Verificación del buen funcionamiento del motor, del correcto nivel de aceite (colocar el faltante), así como de la corrección de fugas.</w:t>
      </w:r>
    </w:p>
    <w:p w14:paraId="39F136DA" w14:textId="77777777" w:rsidR="00BF560D" w:rsidRPr="000A18A1" w:rsidRDefault="00BF560D" w:rsidP="00BF560D">
      <w:pPr>
        <w:spacing w:after="0" w:line="240" w:lineRule="auto"/>
        <w:ind w:left="426" w:right="49" w:hanging="283"/>
        <w:jc w:val="both"/>
        <w:outlineLvl w:val="2"/>
        <w:rPr>
          <w:rFonts w:ascii="Arial" w:hAnsi="Arial" w:cs="Arial"/>
          <w:sz w:val="21"/>
          <w:szCs w:val="21"/>
        </w:rPr>
      </w:pPr>
    </w:p>
    <w:p w14:paraId="75D2225B" w14:textId="77777777" w:rsidR="00BF560D" w:rsidRPr="000A18A1" w:rsidRDefault="00BF560D" w:rsidP="00BF560D">
      <w:pPr>
        <w:numPr>
          <w:ilvl w:val="0"/>
          <w:numId w:val="99"/>
        </w:numPr>
        <w:spacing w:after="0" w:line="240" w:lineRule="auto"/>
        <w:ind w:left="426" w:right="49" w:hanging="283"/>
        <w:jc w:val="both"/>
        <w:outlineLvl w:val="2"/>
        <w:rPr>
          <w:rFonts w:ascii="Arial" w:hAnsi="Arial" w:cs="Arial"/>
          <w:sz w:val="21"/>
          <w:szCs w:val="21"/>
        </w:rPr>
      </w:pPr>
      <w:r w:rsidRPr="000A18A1">
        <w:rPr>
          <w:rFonts w:ascii="Arial" w:hAnsi="Arial" w:cs="Arial"/>
          <w:b/>
          <w:bCs/>
          <w:sz w:val="21"/>
          <w:szCs w:val="21"/>
        </w:rPr>
        <w:t>Tuberías</w:t>
      </w:r>
    </w:p>
    <w:p w14:paraId="197D031C" w14:textId="77777777" w:rsidR="00BF560D" w:rsidRDefault="00BF560D" w:rsidP="00BF560D">
      <w:pPr>
        <w:tabs>
          <w:tab w:val="left" w:pos="7560"/>
        </w:tabs>
        <w:spacing w:after="0" w:line="240" w:lineRule="auto"/>
        <w:ind w:left="426" w:hanging="283"/>
        <w:contextualSpacing/>
        <w:jc w:val="both"/>
        <w:rPr>
          <w:rFonts w:ascii="Arial" w:hAnsi="Arial" w:cs="Arial"/>
          <w:sz w:val="21"/>
          <w:szCs w:val="21"/>
        </w:rPr>
      </w:pPr>
      <w:r w:rsidRPr="000A18A1">
        <w:rPr>
          <w:rFonts w:ascii="Arial" w:hAnsi="Arial" w:cs="Arial"/>
          <w:sz w:val="21"/>
          <w:szCs w:val="21"/>
        </w:rPr>
        <w:tab/>
        <w:t xml:space="preserve">Verificación y reparación de fugas, revisión y reapriete de </w:t>
      </w:r>
      <w:proofErr w:type="spellStart"/>
      <w:r w:rsidRPr="000A18A1">
        <w:rPr>
          <w:rFonts w:ascii="Arial" w:hAnsi="Arial" w:cs="Arial"/>
          <w:sz w:val="21"/>
          <w:szCs w:val="21"/>
        </w:rPr>
        <w:t>soportería</w:t>
      </w:r>
      <w:proofErr w:type="spellEnd"/>
      <w:r w:rsidRPr="000A18A1">
        <w:rPr>
          <w:rFonts w:ascii="Arial" w:hAnsi="Arial" w:cs="Arial"/>
          <w:sz w:val="21"/>
          <w:szCs w:val="21"/>
        </w:rPr>
        <w:t>.</w:t>
      </w:r>
    </w:p>
    <w:p w14:paraId="6BECFAFF" w14:textId="77777777" w:rsidR="00BF560D" w:rsidRDefault="00BF560D" w:rsidP="00BF560D">
      <w:pPr>
        <w:tabs>
          <w:tab w:val="left" w:pos="7560"/>
        </w:tabs>
        <w:spacing w:after="0" w:line="240" w:lineRule="auto"/>
        <w:ind w:left="426" w:hanging="283"/>
        <w:contextualSpacing/>
        <w:jc w:val="both"/>
        <w:rPr>
          <w:rFonts w:ascii="Arial" w:hAnsi="Arial" w:cs="Arial"/>
          <w:sz w:val="21"/>
          <w:szCs w:val="21"/>
        </w:rPr>
      </w:pPr>
    </w:p>
    <w:p w14:paraId="5372F675" w14:textId="77777777" w:rsidR="00BF560D" w:rsidRPr="000A18A1" w:rsidRDefault="00BF560D" w:rsidP="00BF560D">
      <w:pPr>
        <w:numPr>
          <w:ilvl w:val="0"/>
          <w:numId w:val="99"/>
        </w:numPr>
        <w:spacing w:after="0" w:line="240" w:lineRule="auto"/>
        <w:ind w:left="426" w:right="49" w:hanging="283"/>
        <w:jc w:val="both"/>
        <w:outlineLvl w:val="2"/>
        <w:rPr>
          <w:rFonts w:ascii="Arial" w:hAnsi="Arial" w:cs="Arial"/>
          <w:sz w:val="21"/>
          <w:szCs w:val="21"/>
        </w:rPr>
      </w:pPr>
      <w:r w:rsidRPr="000A18A1">
        <w:rPr>
          <w:rFonts w:ascii="Arial" w:hAnsi="Arial" w:cs="Arial"/>
          <w:b/>
          <w:bCs/>
          <w:sz w:val="21"/>
          <w:szCs w:val="21"/>
        </w:rPr>
        <w:t>Pintura</w:t>
      </w:r>
    </w:p>
    <w:p w14:paraId="7C65B9F8" w14:textId="77777777" w:rsidR="00BF560D" w:rsidRPr="000A18A1" w:rsidRDefault="00BF560D" w:rsidP="00BF560D">
      <w:pPr>
        <w:spacing w:after="0" w:line="240" w:lineRule="auto"/>
        <w:ind w:left="426" w:right="49"/>
        <w:jc w:val="both"/>
        <w:outlineLvl w:val="2"/>
        <w:rPr>
          <w:rFonts w:ascii="Arial" w:hAnsi="Arial" w:cs="Arial"/>
          <w:sz w:val="21"/>
          <w:szCs w:val="21"/>
        </w:rPr>
      </w:pPr>
      <w:r w:rsidRPr="000A18A1">
        <w:rPr>
          <w:rFonts w:ascii="Arial" w:hAnsi="Arial" w:cs="Arial"/>
          <w:sz w:val="21"/>
          <w:szCs w:val="21"/>
        </w:rPr>
        <w:t xml:space="preserve">Una vez durante la vigencia del contrato de acuerdo a lo que indique el </w:t>
      </w:r>
      <w:r w:rsidRPr="000A18A1">
        <w:rPr>
          <w:rFonts w:ascii="Arial" w:hAnsi="Arial" w:cs="Arial"/>
          <w:b/>
          <w:bCs/>
          <w:sz w:val="21"/>
          <w:szCs w:val="21"/>
        </w:rPr>
        <w:t>Administrador del contrato</w:t>
      </w:r>
      <w:r w:rsidRPr="000A18A1">
        <w:rPr>
          <w:rFonts w:ascii="Arial" w:hAnsi="Arial" w:cs="Arial"/>
          <w:sz w:val="21"/>
          <w:szCs w:val="21"/>
        </w:rPr>
        <w:t xml:space="preserve"> </w:t>
      </w:r>
      <w:r w:rsidRPr="000A18A1">
        <w:rPr>
          <w:rFonts w:ascii="Arial" w:hAnsi="Arial" w:cs="Arial"/>
          <w:b/>
          <w:bCs/>
          <w:sz w:val="21"/>
          <w:szCs w:val="21"/>
        </w:rPr>
        <w:t>y/o quien lo auxilie</w:t>
      </w:r>
      <w:r>
        <w:rPr>
          <w:rFonts w:ascii="Arial" w:hAnsi="Arial" w:cs="Arial"/>
          <w:b/>
          <w:bCs/>
          <w:sz w:val="21"/>
          <w:szCs w:val="21"/>
        </w:rPr>
        <w:t>,</w:t>
      </w:r>
      <w:r w:rsidRPr="000A18A1">
        <w:rPr>
          <w:rFonts w:ascii="Arial" w:hAnsi="Arial" w:cs="Arial"/>
          <w:sz w:val="21"/>
          <w:szCs w:val="21"/>
        </w:rPr>
        <w:t xml:space="preserve"> se pintará la PTAR (planta de tratamiento de aguas residuales) con sus componentes y tuberías aplicando las manos necesarias de esmalte de acuerdo con el código de colores en las tuberías, tolvas, escalera marina, áreas de seguridad, marcos, barandales y contramarcos de registros; los materiales y la pintura para realizar este servicio deberán ser proporcionados por </w:t>
      </w:r>
      <w:r w:rsidRPr="000A18A1">
        <w:rPr>
          <w:rFonts w:ascii="Arial" w:hAnsi="Arial" w:cs="Arial"/>
          <w:b/>
          <w:bCs/>
          <w:sz w:val="21"/>
          <w:szCs w:val="21"/>
        </w:rPr>
        <w:t>“El</w:t>
      </w:r>
      <w:r w:rsidRPr="000A18A1">
        <w:rPr>
          <w:rFonts w:ascii="Arial" w:hAnsi="Arial" w:cs="Arial"/>
          <w:b/>
          <w:sz w:val="21"/>
          <w:szCs w:val="21"/>
        </w:rPr>
        <w:t xml:space="preserve">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y considerarse en el precio ofertado en su proposición.</w:t>
      </w:r>
    </w:p>
    <w:p w14:paraId="659C6CA2" w14:textId="77777777" w:rsidR="00BF560D" w:rsidRPr="000A18A1" w:rsidRDefault="00BF560D" w:rsidP="00BF560D">
      <w:pPr>
        <w:spacing w:after="0" w:line="240" w:lineRule="auto"/>
        <w:ind w:left="426" w:right="49" w:hanging="283"/>
        <w:jc w:val="both"/>
        <w:outlineLvl w:val="2"/>
        <w:rPr>
          <w:rFonts w:ascii="Arial" w:hAnsi="Arial" w:cs="Arial"/>
          <w:sz w:val="21"/>
          <w:szCs w:val="21"/>
        </w:rPr>
      </w:pPr>
    </w:p>
    <w:p w14:paraId="3D006156" w14:textId="77777777" w:rsidR="00BF560D" w:rsidRPr="000A18A1" w:rsidRDefault="00BF560D" w:rsidP="00BF560D">
      <w:pPr>
        <w:numPr>
          <w:ilvl w:val="0"/>
          <w:numId w:val="99"/>
        </w:numPr>
        <w:spacing w:after="0" w:line="240" w:lineRule="auto"/>
        <w:ind w:left="426" w:right="49" w:hanging="283"/>
        <w:jc w:val="both"/>
        <w:outlineLvl w:val="2"/>
        <w:rPr>
          <w:rFonts w:ascii="Arial" w:hAnsi="Arial" w:cs="Arial"/>
          <w:sz w:val="21"/>
          <w:szCs w:val="21"/>
        </w:rPr>
      </w:pPr>
      <w:r w:rsidRPr="000A18A1">
        <w:rPr>
          <w:rFonts w:ascii="Arial" w:hAnsi="Arial" w:cs="Arial"/>
          <w:b/>
          <w:bCs/>
          <w:sz w:val="21"/>
          <w:szCs w:val="21"/>
        </w:rPr>
        <w:t>Pintura de cisternas y contenedores</w:t>
      </w:r>
    </w:p>
    <w:p w14:paraId="52A2FBF4" w14:textId="77777777" w:rsidR="00BF560D" w:rsidRPr="000A18A1" w:rsidRDefault="00BF560D" w:rsidP="00BF560D">
      <w:pPr>
        <w:spacing w:after="0" w:line="240" w:lineRule="auto"/>
        <w:ind w:left="426" w:right="49"/>
        <w:jc w:val="both"/>
        <w:outlineLvl w:val="2"/>
        <w:rPr>
          <w:rFonts w:ascii="Arial" w:hAnsi="Arial" w:cs="Arial"/>
          <w:sz w:val="21"/>
          <w:szCs w:val="21"/>
        </w:rPr>
      </w:pPr>
      <w:r w:rsidRPr="000A18A1">
        <w:rPr>
          <w:rFonts w:ascii="Arial" w:hAnsi="Arial" w:cs="Arial"/>
          <w:sz w:val="21"/>
          <w:szCs w:val="21"/>
        </w:rPr>
        <w:t xml:space="preserve">Se revisará el estado que guarda la pintura del interior de la cisterna, contenedor de agua tratada, cisterna de cloración y digestor de lodos, si se determina se realizarán las maniobras necesarias para realizar el retiro de la pintura existente y suministro y aplicación de nueva pintura de acuerdo con las normas aplicables, los materiales y la pintura para realizar este servicio deberán ser proporcionados por </w:t>
      </w:r>
      <w:r w:rsidRPr="000A18A1">
        <w:rPr>
          <w:rFonts w:ascii="Arial" w:hAnsi="Arial" w:cs="Arial"/>
          <w:b/>
          <w:sz w:val="21"/>
          <w:szCs w:val="21"/>
        </w:rPr>
        <w:t xml:space="preserve">“El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y considerarse en el precio ofertado en su proposición.</w:t>
      </w:r>
    </w:p>
    <w:p w14:paraId="51A8A611" w14:textId="77777777" w:rsidR="00BF560D" w:rsidRPr="000A18A1" w:rsidRDefault="00BF560D" w:rsidP="00BF560D">
      <w:pPr>
        <w:spacing w:after="0" w:line="240" w:lineRule="auto"/>
        <w:ind w:left="426" w:right="49" w:hanging="283"/>
        <w:jc w:val="both"/>
        <w:outlineLvl w:val="2"/>
        <w:rPr>
          <w:rFonts w:ascii="Arial" w:hAnsi="Arial" w:cs="Arial"/>
          <w:sz w:val="21"/>
          <w:szCs w:val="21"/>
        </w:rPr>
      </w:pPr>
    </w:p>
    <w:p w14:paraId="4DF7BFA1" w14:textId="77777777" w:rsidR="00BF560D" w:rsidRPr="000A18A1" w:rsidRDefault="00BF560D" w:rsidP="00BF560D">
      <w:pPr>
        <w:numPr>
          <w:ilvl w:val="0"/>
          <w:numId w:val="99"/>
        </w:numPr>
        <w:spacing w:after="0" w:line="240" w:lineRule="auto"/>
        <w:ind w:left="426" w:right="49" w:hanging="283"/>
        <w:jc w:val="both"/>
        <w:outlineLvl w:val="2"/>
        <w:rPr>
          <w:rFonts w:ascii="Arial" w:hAnsi="Arial" w:cs="Arial"/>
          <w:sz w:val="21"/>
          <w:szCs w:val="21"/>
        </w:rPr>
      </w:pPr>
      <w:r w:rsidRPr="000A18A1">
        <w:rPr>
          <w:rFonts w:ascii="Arial" w:hAnsi="Arial" w:cs="Arial"/>
          <w:b/>
          <w:bCs/>
          <w:sz w:val="21"/>
          <w:szCs w:val="21"/>
        </w:rPr>
        <w:t>Limpieza</w:t>
      </w:r>
    </w:p>
    <w:p w14:paraId="347F5B15" w14:textId="77777777" w:rsidR="00BF560D" w:rsidRPr="000A18A1" w:rsidRDefault="00BF560D" w:rsidP="00BF560D">
      <w:pPr>
        <w:spacing w:after="0" w:line="240" w:lineRule="auto"/>
        <w:ind w:left="426" w:right="49"/>
        <w:jc w:val="both"/>
        <w:outlineLvl w:val="2"/>
        <w:rPr>
          <w:rFonts w:ascii="Arial" w:hAnsi="Arial" w:cs="Arial"/>
          <w:sz w:val="21"/>
          <w:szCs w:val="21"/>
        </w:rPr>
      </w:pPr>
      <w:r w:rsidRPr="000A18A1">
        <w:rPr>
          <w:rFonts w:ascii="Arial" w:hAnsi="Arial" w:cs="Arial"/>
          <w:sz w:val="21"/>
          <w:szCs w:val="21"/>
        </w:rPr>
        <w:t>Se realizará la limpieza diaria, retiro de cualquier material (sólido o líquido) que se encuentre en el área perteneciente a la planta de tratamiento, así como sus alrededores cercanos (muros, canal de excedencias y área ajardinada circundante), este retiro se realizará de manera periódica una vez por semana para evitar la acumulación de residuos.</w:t>
      </w:r>
    </w:p>
    <w:p w14:paraId="14D5F512" w14:textId="77777777" w:rsidR="00BF560D" w:rsidRDefault="00BF560D" w:rsidP="00BF560D">
      <w:pPr>
        <w:spacing w:after="0" w:line="240" w:lineRule="auto"/>
        <w:ind w:left="426" w:right="49" w:hanging="283"/>
        <w:jc w:val="both"/>
        <w:outlineLvl w:val="2"/>
        <w:rPr>
          <w:rFonts w:ascii="Arial" w:hAnsi="Arial" w:cs="Arial"/>
          <w:sz w:val="21"/>
          <w:szCs w:val="21"/>
        </w:rPr>
      </w:pPr>
    </w:p>
    <w:p w14:paraId="0718A079" w14:textId="77777777" w:rsidR="00AA017E" w:rsidRDefault="00AA017E" w:rsidP="00BF560D">
      <w:pPr>
        <w:spacing w:after="0" w:line="240" w:lineRule="auto"/>
        <w:ind w:left="426" w:right="49" w:hanging="283"/>
        <w:jc w:val="both"/>
        <w:outlineLvl w:val="2"/>
        <w:rPr>
          <w:rFonts w:ascii="Arial" w:hAnsi="Arial" w:cs="Arial"/>
          <w:sz w:val="21"/>
          <w:szCs w:val="21"/>
        </w:rPr>
      </w:pPr>
    </w:p>
    <w:p w14:paraId="283C6252" w14:textId="77777777" w:rsidR="00AA017E" w:rsidRPr="000A18A1" w:rsidRDefault="00AA017E" w:rsidP="00BF560D">
      <w:pPr>
        <w:spacing w:after="0" w:line="240" w:lineRule="auto"/>
        <w:ind w:left="426" w:right="49" w:hanging="283"/>
        <w:jc w:val="both"/>
        <w:outlineLvl w:val="2"/>
        <w:rPr>
          <w:rFonts w:ascii="Arial" w:hAnsi="Arial" w:cs="Arial"/>
          <w:sz w:val="21"/>
          <w:szCs w:val="21"/>
        </w:rPr>
      </w:pPr>
    </w:p>
    <w:p w14:paraId="6F276F1B" w14:textId="77777777" w:rsidR="00BF560D" w:rsidRPr="000A18A1" w:rsidRDefault="00BF560D" w:rsidP="00BF560D">
      <w:pPr>
        <w:numPr>
          <w:ilvl w:val="0"/>
          <w:numId w:val="99"/>
        </w:numPr>
        <w:spacing w:after="0" w:line="240" w:lineRule="auto"/>
        <w:ind w:left="426" w:right="49" w:hanging="283"/>
        <w:jc w:val="both"/>
        <w:outlineLvl w:val="2"/>
        <w:rPr>
          <w:rFonts w:ascii="Arial" w:hAnsi="Arial" w:cs="Arial"/>
          <w:b/>
          <w:bCs/>
          <w:sz w:val="21"/>
          <w:szCs w:val="21"/>
        </w:rPr>
      </w:pPr>
      <w:r w:rsidRPr="000A18A1">
        <w:rPr>
          <w:rFonts w:ascii="Arial" w:hAnsi="Arial" w:cs="Arial"/>
          <w:b/>
          <w:bCs/>
          <w:sz w:val="21"/>
          <w:szCs w:val="21"/>
        </w:rPr>
        <w:lastRenderedPageBreak/>
        <w:t xml:space="preserve">Bacteria </w:t>
      </w:r>
    </w:p>
    <w:p w14:paraId="56DE4828" w14:textId="77777777" w:rsidR="00BF560D" w:rsidRPr="000A18A1" w:rsidRDefault="00BF560D" w:rsidP="00BF560D">
      <w:pPr>
        <w:spacing w:after="0" w:line="240" w:lineRule="auto"/>
        <w:ind w:left="426" w:right="49"/>
        <w:jc w:val="both"/>
        <w:outlineLvl w:val="2"/>
        <w:rPr>
          <w:rFonts w:ascii="Arial" w:hAnsi="Arial" w:cs="Arial"/>
          <w:sz w:val="21"/>
          <w:szCs w:val="21"/>
        </w:rPr>
      </w:pPr>
      <w:bookmarkStart w:id="145" w:name="OLE_LINK13"/>
      <w:r w:rsidRPr="000A18A1">
        <w:rPr>
          <w:rFonts w:ascii="Arial" w:hAnsi="Arial" w:cs="Arial"/>
          <w:sz w:val="21"/>
          <w:szCs w:val="21"/>
        </w:rPr>
        <w:t xml:space="preserve">Aplicación de dos kilogramos de bacteria cuando sea necesario en el servicio, la cual debe ser bacteria para reactor biológico de lodos activados, previo a la incorporación se verificará la ficha técnica con el </w:t>
      </w:r>
      <w:r w:rsidRPr="000A18A1">
        <w:rPr>
          <w:rFonts w:ascii="Arial" w:hAnsi="Arial" w:cs="Arial"/>
          <w:b/>
          <w:bCs/>
          <w:sz w:val="21"/>
          <w:szCs w:val="21"/>
        </w:rPr>
        <w:t>Administrador del contrato</w:t>
      </w:r>
      <w:r w:rsidRPr="000A18A1">
        <w:rPr>
          <w:rFonts w:ascii="Arial" w:hAnsi="Arial" w:cs="Arial"/>
          <w:sz w:val="21"/>
          <w:szCs w:val="21"/>
        </w:rPr>
        <w:t xml:space="preserve"> </w:t>
      </w:r>
      <w:r w:rsidRPr="000A18A1">
        <w:rPr>
          <w:rFonts w:ascii="Arial" w:hAnsi="Arial" w:cs="Arial"/>
          <w:b/>
          <w:bCs/>
          <w:sz w:val="21"/>
          <w:szCs w:val="21"/>
        </w:rPr>
        <w:t>y/o quien lo auxilie</w:t>
      </w:r>
      <w:r w:rsidRPr="000A18A1">
        <w:rPr>
          <w:rFonts w:ascii="Arial" w:hAnsi="Arial" w:cs="Arial"/>
          <w:sz w:val="21"/>
          <w:szCs w:val="21"/>
        </w:rPr>
        <w:t xml:space="preserve"> para realizar este servicio deberán ser proporcionados por </w:t>
      </w:r>
      <w:r w:rsidRPr="000A18A1">
        <w:rPr>
          <w:rFonts w:ascii="Arial" w:hAnsi="Arial" w:cs="Arial"/>
          <w:b/>
          <w:sz w:val="21"/>
          <w:szCs w:val="21"/>
        </w:rPr>
        <w:t xml:space="preserve">“El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y considerarse en el precio ofertado en su proposición.</w:t>
      </w:r>
    </w:p>
    <w:p w14:paraId="28830F5C" w14:textId="77777777" w:rsidR="00BF560D" w:rsidRPr="000A18A1" w:rsidRDefault="00BF560D" w:rsidP="00BF560D">
      <w:pPr>
        <w:spacing w:after="0" w:line="240" w:lineRule="auto"/>
        <w:ind w:left="426" w:right="49" w:hanging="283"/>
        <w:jc w:val="both"/>
        <w:outlineLvl w:val="2"/>
        <w:rPr>
          <w:rFonts w:ascii="Arial" w:hAnsi="Arial" w:cs="Arial"/>
          <w:sz w:val="21"/>
          <w:szCs w:val="21"/>
        </w:rPr>
      </w:pPr>
    </w:p>
    <w:bookmarkEnd w:id="145"/>
    <w:p w14:paraId="46F0F451" w14:textId="77777777" w:rsidR="00BF560D" w:rsidRPr="000A18A1" w:rsidRDefault="00BF560D" w:rsidP="00BF560D">
      <w:pPr>
        <w:numPr>
          <w:ilvl w:val="0"/>
          <w:numId w:val="99"/>
        </w:numPr>
        <w:spacing w:after="0" w:line="240" w:lineRule="auto"/>
        <w:ind w:left="426" w:right="49" w:hanging="283"/>
        <w:contextualSpacing/>
        <w:jc w:val="both"/>
        <w:outlineLvl w:val="2"/>
        <w:rPr>
          <w:rFonts w:ascii="Arial" w:hAnsi="Arial" w:cs="Arial"/>
          <w:sz w:val="21"/>
          <w:szCs w:val="21"/>
        </w:rPr>
      </w:pPr>
      <w:r w:rsidRPr="000A18A1">
        <w:rPr>
          <w:rFonts w:ascii="Arial" w:hAnsi="Arial" w:cs="Arial"/>
          <w:b/>
          <w:bCs/>
          <w:sz w:val="21"/>
          <w:szCs w:val="21"/>
        </w:rPr>
        <w:t>Pruebas de laboratorio.</w:t>
      </w:r>
    </w:p>
    <w:p w14:paraId="24D9B499" w14:textId="77777777" w:rsidR="00BF560D" w:rsidRPr="000A18A1" w:rsidRDefault="00BF560D" w:rsidP="00BF560D">
      <w:pPr>
        <w:tabs>
          <w:tab w:val="left" w:pos="7560"/>
        </w:tabs>
        <w:spacing w:after="0" w:line="240" w:lineRule="auto"/>
        <w:ind w:left="426"/>
        <w:contextualSpacing/>
        <w:jc w:val="both"/>
        <w:rPr>
          <w:rFonts w:ascii="Arial" w:hAnsi="Arial" w:cs="Arial"/>
          <w:sz w:val="21"/>
          <w:szCs w:val="21"/>
          <w:shd w:val="clear" w:color="auto" w:fill="FFFFFF"/>
        </w:rPr>
      </w:pPr>
      <w:r w:rsidRPr="000A18A1">
        <w:rPr>
          <w:rFonts w:ascii="Arial" w:hAnsi="Arial" w:cs="Arial"/>
          <w:b/>
          <w:sz w:val="21"/>
          <w:szCs w:val="21"/>
        </w:rPr>
        <w:t xml:space="preserve">“El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realizará pruebas de laboratorio a fin de llevar un control en la calidad del agua que se trate en la planta de aguas residuales la cual se realizará cuatro pruebas durante la vigencia del </w:t>
      </w:r>
      <w:r w:rsidRPr="000A18A1">
        <w:rPr>
          <w:rFonts w:ascii="Arial" w:hAnsi="Arial" w:cs="Arial"/>
          <w:b/>
          <w:bCs/>
          <w:sz w:val="21"/>
          <w:szCs w:val="21"/>
        </w:rPr>
        <w:t>Contrato</w:t>
      </w:r>
      <w:r w:rsidRPr="000A18A1">
        <w:rPr>
          <w:rFonts w:ascii="Arial" w:hAnsi="Arial" w:cs="Arial"/>
          <w:sz w:val="21"/>
          <w:szCs w:val="21"/>
        </w:rPr>
        <w:t xml:space="preserve">, </w:t>
      </w:r>
      <w:r w:rsidRPr="000A18A1">
        <w:rPr>
          <w:rFonts w:ascii="Arial" w:hAnsi="Arial" w:cs="Arial"/>
          <w:sz w:val="21"/>
          <w:szCs w:val="21"/>
          <w:shd w:val="clear" w:color="auto" w:fill="FFFFFF"/>
        </w:rPr>
        <w:t xml:space="preserve">esto se documentará con una prueba certificada emitida por laboratorio </w:t>
      </w:r>
      <w:r w:rsidRPr="000A18A1">
        <w:rPr>
          <w:rFonts w:ascii="Arial" w:hAnsi="Arial" w:cs="Arial"/>
          <w:sz w:val="21"/>
          <w:szCs w:val="21"/>
        </w:rPr>
        <w:t>acreditado por la Entidad Mexicana de Acreditación (EMA)</w:t>
      </w:r>
      <w:r w:rsidRPr="000A18A1">
        <w:rPr>
          <w:rFonts w:ascii="Arial" w:hAnsi="Arial" w:cs="Arial"/>
          <w:sz w:val="21"/>
          <w:szCs w:val="21"/>
          <w:shd w:val="clear" w:color="auto" w:fill="FFFFFF"/>
        </w:rPr>
        <w:t>, cumpliendo con la norma correspondiente, esto debe de estar considerado dentro del precio ofertado en su proposición.</w:t>
      </w:r>
    </w:p>
    <w:p w14:paraId="4EF21E02" w14:textId="77777777" w:rsidR="00BF560D" w:rsidRPr="000A18A1" w:rsidRDefault="00BF560D" w:rsidP="00BF560D">
      <w:pPr>
        <w:tabs>
          <w:tab w:val="left" w:pos="7560"/>
        </w:tabs>
        <w:spacing w:after="0" w:line="240" w:lineRule="auto"/>
        <w:ind w:left="567"/>
        <w:contextualSpacing/>
        <w:jc w:val="both"/>
        <w:rPr>
          <w:rFonts w:ascii="Arial" w:hAnsi="Arial" w:cs="Arial"/>
          <w:sz w:val="21"/>
          <w:szCs w:val="21"/>
          <w:shd w:val="clear" w:color="auto" w:fill="FFFFFF"/>
        </w:rPr>
      </w:pPr>
    </w:p>
    <w:p w14:paraId="3976170E" w14:textId="77777777" w:rsidR="00BF560D" w:rsidRPr="000A18A1" w:rsidRDefault="00BF560D" w:rsidP="00BF560D">
      <w:pPr>
        <w:tabs>
          <w:tab w:val="left" w:pos="7560"/>
        </w:tabs>
        <w:spacing w:after="0" w:line="240" w:lineRule="auto"/>
        <w:ind w:left="426"/>
        <w:jc w:val="both"/>
        <w:rPr>
          <w:rFonts w:ascii="Arial" w:hAnsi="Arial" w:cs="Arial"/>
          <w:sz w:val="21"/>
          <w:szCs w:val="21"/>
        </w:rPr>
      </w:pPr>
      <w:r w:rsidRPr="000A18A1">
        <w:rPr>
          <w:rFonts w:ascii="Arial" w:hAnsi="Arial" w:cs="Arial"/>
          <w:b/>
          <w:sz w:val="21"/>
          <w:szCs w:val="21"/>
        </w:rPr>
        <w:t>Mantenimiento de rutina a la planta de tratamiento de aguas residuales con sistema PUZZLE BRUF:</w:t>
      </w:r>
      <w:r w:rsidRPr="000A18A1">
        <w:rPr>
          <w:rFonts w:ascii="Arial" w:hAnsi="Arial" w:cs="Arial"/>
          <w:sz w:val="21"/>
          <w:szCs w:val="21"/>
        </w:rPr>
        <w:t xml:space="preserve"> se proveerá el servicio de mantenimiento preventivo a la planta, a efecto de garantizar su operación eficientemente los servicios serán prestados en un horario de 7:00 a 19:00 horas, de lunes a viernes, sábados de 9:00 a 14:00 horas, por lo que a continuación se mencionan algunos de los elementos a verificar para asegurar su operación apropiada y una larga vida al equipo. (días naturales).</w:t>
      </w:r>
    </w:p>
    <w:p w14:paraId="025F563F" w14:textId="77777777" w:rsidR="00BF560D" w:rsidRPr="000A18A1" w:rsidRDefault="00BF560D" w:rsidP="00BF560D">
      <w:pPr>
        <w:tabs>
          <w:tab w:val="left" w:pos="7560"/>
        </w:tabs>
        <w:spacing w:after="0" w:line="240" w:lineRule="auto"/>
        <w:ind w:left="284"/>
        <w:jc w:val="both"/>
        <w:rPr>
          <w:rFonts w:ascii="Arial" w:hAnsi="Arial" w:cs="Arial"/>
          <w:sz w:val="21"/>
          <w:szCs w:val="21"/>
        </w:rPr>
      </w:pPr>
    </w:p>
    <w:p w14:paraId="1E7C606B" w14:textId="77777777" w:rsidR="00BF560D" w:rsidRPr="000A18A1" w:rsidRDefault="00BF560D" w:rsidP="00BF560D">
      <w:pPr>
        <w:numPr>
          <w:ilvl w:val="0"/>
          <w:numId w:val="102"/>
        </w:numPr>
        <w:tabs>
          <w:tab w:val="left" w:pos="7560"/>
        </w:tabs>
        <w:spacing w:after="0" w:line="240" w:lineRule="auto"/>
        <w:ind w:left="426" w:hanging="284"/>
        <w:contextualSpacing/>
        <w:jc w:val="both"/>
        <w:rPr>
          <w:rFonts w:ascii="Arial" w:hAnsi="Arial" w:cs="Arial"/>
          <w:sz w:val="21"/>
          <w:szCs w:val="21"/>
        </w:rPr>
      </w:pPr>
      <w:r w:rsidRPr="000A18A1">
        <w:rPr>
          <w:rFonts w:ascii="Arial" w:hAnsi="Arial" w:cs="Arial"/>
          <w:b/>
          <w:sz w:val="21"/>
          <w:szCs w:val="21"/>
        </w:rPr>
        <w:t>Tableros de control</w:t>
      </w:r>
    </w:p>
    <w:p w14:paraId="248B9ED3" w14:textId="77777777" w:rsidR="00BF560D" w:rsidRPr="000A18A1" w:rsidRDefault="00BF560D" w:rsidP="00BF560D">
      <w:pPr>
        <w:tabs>
          <w:tab w:val="left" w:pos="7560"/>
        </w:tabs>
        <w:spacing w:after="0" w:line="240" w:lineRule="auto"/>
        <w:ind w:left="426"/>
        <w:contextualSpacing/>
        <w:jc w:val="both"/>
        <w:rPr>
          <w:rFonts w:ascii="Arial" w:hAnsi="Arial" w:cs="Arial"/>
          <w:sz w:val="21"/>
          <w:szCs w:val="21"/>
        </w:rPr>
      </w:pPr>
      <w:bookmarkStart w:id="146" w:name="OLE_LINK18"/>
      <w:r w:rsidRPr="000A18A1">
        <w:rPr>
          <w:rFonts w:ascii="Arial" w:hAnsi="Arial" w:cs="Arial"/>
          <w:sz w:val="21"/>
          <w:szCs w:val="21"/>
        </w:rPr>
        <w:t>Se deberá realizar limpieza general de contactores, limpieza y ajuste de protecciones térmicas y de sobre corriente, calibración de componentes (platinos, dispositivos de control de tiempo marca FINDER, entre otros), verificación del correcto funcionamiento, retiro de cables dañados, toma de parámetros eléctricos y reparación de falsos contactos, pruebas de paro y arranque alternando de las bombas.</w:t>
      </w:r>
    </w:p>
    <w:bookmarkEnd w:id="146"/>
    <w:p w14:paraId="37CD2271" w14:textId="77777777" w:rsidR="00BF560D" w:rsidRPr="000A18A1" w:rsidRDefault="00BF560D" w:rsidP="00BF560D">
      <w:pPr>
        <w:spacing w:after="0" w:line="240" w:lineRule="auto"/>
        <w:ind w:left="426" w:right="49" w:hanging="284"/>
        <w:jc w:val="both"/>
        <w:outlineLvl w:val="2"/>
        <w:rPr>
          <w:rFonts w:ascii="Arial" w:hAnsi="Arial" w:cs="Arial"/>
          <w:sz w:val="21"/>
          <w:szCs w:val="21"/>
        </w:rPr>
      </w:pPr>
    </w:p>
    <w:p w14:paraId="53AF2476" w14:textId="77777777" w:rsidR="00BF560D" w:rsidRPr="000A18A1" w:rsidRDefault="00BF560D" w:rsidP="00BF560D">
      <w:pPr>
        <w:numPr>
          <w:ilvl w:val="0"/>
          <w:numId w:val="102"/>
        </w:numPr>
        <w:spacing w:after="0" w:line="240" w:lineRule="auto"/>
        <w:ind w:left="426" w:right="49" w:hanging="284"/>
        <w:jc w:val="both"/>
        <w:outlineLvl w:val="2"/>
        <w:rPr>
          <w:rFonts w:ascii="Arial" w:hAnsi="Arial" w:cs="Arial"/>
          <w:sz w:val="21"/>
          <w:szCs w:val="21"/>
        </w:rPr>
      </w:pPr>
      <w:r w:rsidRPr="000A18A1">
        <w:rPr>
          <w:rFonts w:ascii="Arial" w:hAnsi="Arial" w:cs="Arial"/>
          <w:b/>
          <w:bCs/>
          <w:sz w:val="21"/>
          <w:szCs w:val="21"/>
        </w:rPr>
        <w:t>Sopladores</w:t>
      </w:r>
      <w:r w:rsidRPr="000A18A1">
        <w:rPr>
          <w:rFonts w:ascii="Arial" w:hAnsi="Arial" w:cs="Arial"/>
          <w:sz w:val="21"/>
          <w:szCs w:val="21"/>
        </w:rPr>
        <w:t xml:space="preserve">: </w:t>
      </w:r>
    </w:p>
    <w:p w14:paraId="0116B3CA" w14:textId="77777777" w:rsidR="00BF560D" w:rsidRPr="000A18A1" w:rsidRDefault="00BF560D" w:rsidP="00BF560D">
      <w:pPr>
        <w:spacing w:after="0" w:line="240" w:lineRule="auto"/>
        <w:ind w:left="426" w:right="49"/>
        <w:jc w:val="both"/>
        <w:outlineLvl w:val="2"/>
        <w:rPr>
          <w:rFonts w:ascii="Arial" w:hAnsi="Arial" w:cs="Arial"/>
          <w:sz w:val="21"/>
          <w:szCs w:val="21"/>
        </w:rPr>
      </w:pPr>
      <w:r w:rsidRPr="000A18A1">
        <w:rPr>
          <w:rFonts w:ascii="Arial" w:hAnsi="Arial" w:cs="Arial"/>
          <w:sz w:val="21"/>
          <w:szCs w:val="21"/>
        </w:rPr>
        <w:t>Se deberá revisar el correcto funcionamiento de los sopladores, revisión de presiones, estado de las bandas, toma de temperatura de operación, revisión de filtros incluye aplicación de grasa y lubricantes necesarios, en este último caso se realizará la sustitución de las bandas el último des del año en su totalidad.</w:t>
      </w:r>
    </w:p>
    <w:p w14:paraId="5EFBF598" w14:textId="77777777" w:rsidR="00BF560D" w:rsidRPr="000A18A1" w:rsidRDefault="00BF560D" w:rsidP="00BF560D">
      <w:pPr>
        <w:spacing w:after="0" w:line="240" w:lineRule="auto"/>
        <w:ind w:left="426" w:right="49" w:hanging="284"/>
        <w:jc w:val="both"/>
        <w:outlineLvl w:val="2"/>
        <w:rPr>
          <w:rFonts w:ascii="Arial" w:hAnsi="Arial" w:cs="Arial"/>
          <w:sz w:val="21"/>
          <w:szCs w:val="21"/>
        </w:rPr>
      </w:pPr>
    </w:p>
    <w:p w14:paraId="03099E51" w14:textId="77777777" w:rsidR="00BF560D" w:rsidRPr="000A18A1" w:rsidRDefault="00BF560D" w:rsidP="00BF560D">
      <w:pPr>
        <w:numPr>
          <w:ilvl w:val="0"/>
          <w:numId w:val="102"/>
        </w:numPr>
        <w:spacing w:after="0" w:line="240" w:lineRule="auto"/>
        <w:ind w:left="426" w:right="49" w:hanging="284"/>
        <w:contextualSpacing/>
        <w:jc w:val="both"/>
        <w:outlineLvl w:val="2"/>
        <w:rPr>
          <w:rFonts w:ascii="Arial" w:hAnsi="Arial" w:cs="Arial"/>
          <w:sz w:val="21"/>
          <w:szCs w:val="21"/>
        </w:rPr>
      </w:pPr>
      <w:r w:rsidRPr="000A18A1">
        <w:rPr>
          <w:rFonts w:ascii="Arial" w:hAnsi="Arial" w:cs="Arial"/>
          <w:b/>
          <w:bCs/>
          <w:sz w:val="21"/>
          <w:szCs w:val="21"/>
        </w:rPr>
        <w:t>Motor</w:t>
      </w:r>
    </w:p>
    <w:p w14:paraId="230B3D0E" w14:textId="77777777" w:rsidR="00BF560D" w:rsidRPr="000A18A1" w:rsidRDefault="00BF560D" w:rsidP="00BF560D">
      <w:pPr>
        <w:spacing w:after="0" w:line="240" w:lineRule="auto"/>
        <w:ind w:left="426" w:right="49"/>
        <w:jc w:val="both"/>
        <w:outlineLvl w:val="2"/>
        <w:rPr>
          <w:rFonts w:ascii="Arial" w:hAnsi="Arial" w:cs="Arial"/>
          <w:sz w:val="21"/>
          <w:szCs w:val="21"/>
        </w:rPr>
      </w:pPr>
      <w:r w:rsidRPr="000A18A1">
        <w:rPr>
          <w:rFonts w:ascii="Arial" w:hAnsi="Arial" w:cs="Arial"/>
          <w:sz w:val="21"/>
          <w:szCs w:val="21"/>
        </w:rPr>
        <w:t xml:space="preserve">Revisión de parámetros eléctricos de las líneas del motor en el tablero, así como la inspección del impulsor y de la flecha, reapriete de los tornillos y cambio si están en mal estado, prueba de aterrizado del estator, verificación de ventilador, toma de temperatura de operación y limpieza, aplicación de pintura y cambio de rodamientos, para estas dos últimas actividades los materiales deben de ser proporcionados por </w:t>
      </w:r>
      <w:r w:rsidRPr="000A18A1">
        <w:rPr>
          <w:rFonts w:ascii="Arial" w:hAnsi="Arial" w:cs="Arial"/>
          <w:b/>
          <w:bCs/>
          <w:sz w:val="21"/>
          <w:szCs w:val="21"/>
        </w:rPr>
        <w:t>“El</w:t>
      </w:r>
      <w:r w:rsidRPr="000A18A1">
        <w:rPr>
          <w:rFonts w:ascii="Arial" w:hAnsi="Arial" w:cs="Arial"/>
          <w:sz w:val="21"/>
          <w:szCs w:val="21"/>
        </w:rPr>
        <w:t xml:space="preserve"> </w:t>
      </w:r>
      <w:r w:rsidRPr="000A18A1">
        <w:rPr>
          <w:rFonts w:ascii="Arial" w:hAnsi="Arial" w:cs="Arial"/>
          <w:b/>
          <w:bCs/>
          <w:sz w:val="21"/>
          <w:szCs w:val="21"/>
          <w:shd w:val="clear" w:color="auto" w:fill="FFFFFF"/>
        </w:rPr>
        <w:t>Proveedor</w:t>
      </w:r>
      <w:r w:rsidRPr="000A18A1">
        <w:rPr>
          <w:rFonts w:ascii="Arial" w:hAnsi="Arial" w:cs="Arial"/>
          <w:b/>
          <w:bCs/>
          <w:sz w:val="21"/>
          <w:szCs w:val="21"/>
        </w:rPr>
        <w:t>”</w:t>
      </w:r>
      <w:r w:rsidRPr="000A18A1">
        <w:rPr>
          <w:rFonts w:ascii="Arial" w:hAnsi="Arial" w:cs="Arial"/>
          <w:sz w:val="21"/>
          <w:szCs w:val="21"/>
        </w:rPr>
        <w:t xml:space="preserve"> y debe ser considerado en el precio ofertado en su proposición.</w:t>
      </w:r>
    </w:p>
    <w:p w14:paraId="0131FB56" w14:textId="77777777" w:rsidR="00BF560D" w:rsidRPr="000A18A1" w:rsidRDefault="00BF560D" w:rsidP="00BF560D">
      <w:pPr>
        <w:spacing w:after="0" w:line="240" w:lineRule="auto"/>
        <w:ind w:left="426" w:hanging="284"/>
        <w:contextualSpacing/>
        <w:jc w:val="both"/>
        <w:rPr>
          <w:rFonts w:ascii="Arial" w:hAnsi="Arial" w:cs="Arial"/>
          <w:b/>
          <w:sz w:val="21"/>
          <w:szCs w:val="21"/>
        </w:rPr>
      </w:pPr>
    </w:p>
    <w:p w14:paraId="7583D407" w14:textId="77777777" w:rsidR="00BF560D" w:rsidRPr="000A18A1" w:rsidRDefault="00BF560D" w:rsidP="00BF560D">
      <w:pPr>
        <w:numPr>
          <w:ilvl w:val="0"/>
          <w:numId w:val="102"/>
        </w:numPr>
        <w:spacing w:after="0" w:line="240" w:lineRule="auto"/>
        <w:ind w:left="426" w:right="49" w:hanging="284"/>
        <w:contextualSpacing/>
        <w:jc w:val="both"/>
        <w:outlineLvl w:val="2"/>
        <w:rPr>
          <w:rFonts w:ascii="Arial" w:hAnsi="Arial" w:cs="Arial"/>
          <w:b/>
          <w:bCs/>
          <w:sz w:val="21"/>
          <w:szCs w:val="21"/>
        </w:rPr>
      </w:pPr>
      <w:r w:rsidRPr="000A18A1">
        <w:rPr>
          <w:rFonts w:ascii="Arial" w:hAnsi="Arial" w:cs="Arial"/>
          <w:b/>
          <w:bCs/>
          <w:sz w:val="21"/>
          <w:szCs w:val="21"/>
        </w:rPr>
        <w:t>Válvulas de alivio de presión de los sopladores</w:t>
      </w:r>
    </w:p>
    <w:p w14:paraId="5D69FCD0" w14:textId="77777777" w:rsidR="00BF560D" w:rsidRPr="000A18A1" w:rsidRDefault="00BF560D" w:rsidP="00BF560D">
      <w:pPr>
        <w:spacing w:after="0" w:line="240" w:lineRule="auto"/>
        <w:ind w:left="426"/>
        <w:contextualSpacing/>
        <w:jc w:val="both"/>
        <w:rPr>
          <w:rFonts w:ascii="Arial" w:hAnsi="Arial" w:cs="Arial"/>
          <w:sz w:val="21"/>
          <w:szCs w:val="21"/>
        </w:rPr>
      </w:pPr>
      <w:r w:rsidRPr="000A18A1">
        <w:rPr>
          <w:rFonts w:ascii="Arial" w:hAnsi="Arial" w:cs="Arial"/>
          <w:sz w:val="21"/>
          <w:szCs w:val="21"/>
        </w:rPr>
        <w:t>Se realizarán pruebas de operación de las válvulas en su apertura y cierre para regulación de la presión, para prevenir que se acumule una presión de aire excesiva, que no presenten daño o bloqueo en los resortes al interior de las válvulas, revisión e inspección de fugas.</w:t>
      </w:r>
    </w:p>
    <w:p w14:paraId="4614AF13" w14:textId="77777777" w:rsidR="00BF560D" w:rsidRPr="000A18A1" w:rsidRDefault="00BF560D" w:rsidP="00BF560D">
      <w:pPr>
        <w:spacing w:after="0" w:line="240" w:lineRule="auto"/>
        <w:ind w:left="426"/>
        <w:contextualSpacing/>
        <w:jc w:val="both"/>
        <w:rPr>
          <w:rFonts w:ascii="Arial" w:hAnsi="Arial" w:cs="Arial"/>
          <w:sz w:val="21"/>
          <w:szCs w:val="21"/>
        </w:rPr>
      </w:pPr>
    </w:p>
    <w:p w14:paraId="228D3AE1" w14:textId="77777777" w:rsidR="00BF560D" w:rsidRPr="000A18A1" w:rsidRDefault="00BF560D" w:rsidP="00BF560D">
      <w:pPr>
        <w:numPr>
          <w:ilvl w:val="0"/>
          <w:numId w:val="102"/>
        </w:numPr>
        <w:spacing w:after="0" w:line="240" w:lineRule="auto"/>
        <w:ind w:left="426" w:right="49" w:hanging="284"/>
        <w:jc w:val="both"/>
        <w:outlineLvl w:val="2"/>
        <w:rPr>
          <w:rFonts w:ascii="Arial" w:hAnsi="Arial" w:cs="Arial"/>
          <w:sz w:val="21"/>
          <w:szCs w:val="21"/>
        </w:rPr>
      </w:pPr>
      <w:r w:rsidRPr="000A18A1">
        <w:rPr>
          <w:rFonts w:ascii="Arial" w:hAnsi="Arial" w:cs="Arial"/>
          <w:b/>
          <w:sz w:val="21"/>
          <w:szCs w:val="21"/>
        </w:rPr>
        <w:t>Filtros de aire y silenciador</w:t>
      </w:r>
      <w:r w:rsidRPr="000A18A1">
        <w:rPr>
          <w:rFonts w:ascii="Arial" w:hAnsi="Arial" w:cs="Arial"/>
          <w:sz w:val="21"/>
          <w:szCs w:val="21"/>
        </w:rPr>
        <w:t xml:space="preserve"> </w:t>
      </w:r>
    </w:p>
    <w:p w14:paraId="1F188E73" w14:textId="77777777" w:rsidR="00BF560D" w:rsidRPr="000A18A1" w:rsidRDefault="00BF560D" w:rsidP="00BF560D">
      <w:pPr>
        <w:spacing w:after="0" w:line="240" w:lineRule="auto"/>
        <w:ind w:left="426" w:right="49"/>
        <w:jc w:val="both"/>
        <w:outlineLvl w:val="2"/>
        <w:rPr>
          <w:rFonts w:ascii="Arial" w:hAnsi="Arial" w:cs="Arial"/>
          <w:sz w:val="21"/>
          <w:szCs w:val="21"/>
        </w:rPr>
      </w:pPr>
      <w:r w:rsidRPr="000A18A1">
        <w:rPr>
          <w:rFonts w:ascii="Arial" w:hAnsi="Arial" w:cs="Arial"/>
          <w:sz w:val="21"/>
          <w:szCs w:val="21"/>
        </w:rPr>
        <w:t xml:space="preserve">Los filtros se deben limpiar sumergiéndolos en gasolina por un día o dos y luego sopleteándolos con aire para secarlos, se realizará la sustitución de los filtros en el mes de julio, en el caso de los silenciadores de requiere de la revisión de las juntas y abrazaderas sin fin de manera de que se encuentren en buen estado, pero de ser necesario se realizará la sustitución, los materiales para esta actividad deberán ser proporcionados por </w:t>
      </w:r>
      <w:r w:rsidRPr="000A18A1">
        <w:rPr>
          <w:rFonts w:ascii="Arial" w:hAnsi="Arial" w:cs="Arial"/>
          <w:b/>
          <w:sz w:val="21"/>
          <w:szCs w:val="21"/>
        </w:rPr>
        <w:t xml:space="preserve">“El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y considerarse en el precio ofertado en su proposición.</w:t>
      </w:r>
    </w:p>
    <w:p w14:paraId="0C1D9AE9" w14:textId="77777777" w:rsidR="00BF560D" w:rsidRDefault="00BF560D" w:rsidP="00BF560D">
      <w:pPr>
        <w:spacing w:after="0" w:line="240" w:lineRule="auto"/>
        <w:ind w:left="426" w:hanging="284"/>
        <w:rPr>
          <w:rFonts w:ascii="Arial" w:hAnsi="Arial" w:cs="Arial"/>
          <w:sz w:val="21"/>
          <w:szCs w:val="21"/>
        </w:rPr>
      </w:pPr>
    </w:p>
    <w:p w14:paraId="72C979E1" w14:textId="77777777" w:rsidR="00AA017E" w:rsidRDefault="00AA017E" w:rsidP="00BF560D">
      <w:pPr>
        <w:spacing w:after="0" w:line="240" w:lineRule="auto"/>
        <w:ind w:left="426" w:hanging="284"/>
        <w:rPr>
          <w:rFonts w:ascii="Arial" w:hAnsi="Arial" w:cs="Arial"/>
          <w:sz w:val="21"/>
          <w:szCs w:val="21"/>
        </w:rPr>
      </w:pPr>
    </w:p>
    <w:p w14:paraId="1059C568" w14:textId="77777777" w:rsidR="00AA017E" w:rsidRPr="000A18A1" w:rsidRDefault="00AA017E" w:rsidP="00BF560D">
      <w:pPr>
        <w:spacing w:after="0" w:line="240" w:lineRule="auto"/>
        <w:ind w:left="426" w:hanging="284"/>
        <w:rPr>
          <w:rFonts w:ascii="Arial" w:hAnsi="Arial" w:cs="Arial"/>
          <w:sz w:val="21"/>
          <w:szCs w:val="21"/>
        </w:rPr>
      </w:pPr>
    </w:p>
    <w:p w14:paraId="66CC9AE8" w14:textId="77777777" w:rsidR="00BF560D" w:rsidRPr="000A18A1" w:rsidRDefault="00BF560D" w:rsidP="00BF560D">
      <w:pPr>
        <w:numPr>
          <w:ilvl w:val="0"/>
          <w:numId w:val="102"/>
        </w:numPr>
        <w:spacing w:after="0" w:line="240" w:lineRule="auto"/>
        <w:ind w:left="426" w:right="49" w:hanging="284"/>
        <w:jc w:val="both"/>
        <w:outlineLvl w:val="2"/>
        <w:rPr>
          <w:rFonts w:ascii="Arial" w:hAnsi="Arial" w:cs="Arial"/>
          <w:sz w:val="21"/>
          <w:szCs w:val="21"/>
        </w:rPr>
      </w:pPr>
      <w:r w:rsidRPr="000A18A1">
        <w:rPr>
          <w:rFonts w:ascii="Arial" w:hAnsi="Arial" w:cs="Arial"/>
          <w:b/>
          <w:bCs/>
          <w:sz w:val="21"/>
          <w:szCs w:val="21"/>
        </w:rPr>
        <w:lastRenderedPageBreak/>
        <w:t>Programadores de tiempo</w:t>
      </w:r>
    </w:p>
    <w:p w14:paraId="525FB44F" w14:textId="77777777" w:rsidR="00BF560D" w:rsidRPr="000A18A1" w:rsidRDefault="00BF560D" w:rsidP="00BF560D">
      <w:pPr>
        <w:spacing w:after="0" w:line="240" w:lineRule="auto"/>
        <w:ind w:left="426" w:right="49"/>
        <w:jc w:val="both"/>
        <w:outlineLvl w:val="2"/>
        <w:rPr>
          <w:rFonts w:ascii="Arial" w:hAnsi="Arial" w:cs="Arial"/>
          <w:sz w:val="21"/>
          <w:szCs w:val="21"/>
        </w:rPr>
      </w:pPr>
      <w:r w:rsidRPr="000A18A1">
        <w:rPr>
          <w:rFonts w:ascii="Arial" w:hAnsi="Arial" w:cs="Arial"/>
          <w:sz w:val="21"/>
          <w:szCs w:val="21"/>
        </w:rPr>
        <w:t>Verificar su correcta operación mensualmente y programarlos cuantas veces sea necesario para que estén activados.</w:t>
      </w:r>
    </w:p>
    <w:p w14:paraId="3C952878" w14:textId="77777777" w:rsidR="00BF560D" w:rsidRPr="000A18A1" w:rsidRDefault="00BF560D" w:rsidP="00BF560D">
      <w:pPr>
        <w:spacing w:after="0" w:line="240" w:lineRule="auto"/>
        <w:ind w:left="426" w:right="49" w:hanging="284"/>
        <w:jc w:val="both"/>
        <w:outlineLvl w:val="2"/>
        <w:rPr>
          <w:rFonts w:ascii="Arial" w:hAnsi="Arial" w:cs="Arial"/>
          <w:sz w:val="21"/>
          <w:szCs w:val="21"/>
        </w:rPr>
      </w:pPr>
    </w:p>
    <w:p w14:paraId="413E6167" w14:textId="77777777" w:rsidR="00BF560D" w:rsidRPr="000A18A1" w:rsidRDefault="00BF560D" w:rsidP="00BF560D">
      <w:pPr>
        <w:numPr>
          <w:ilvl w:val="0"/>
          <w:numId w:val="102"/>
        </w:numPr>
        <w:spacing w:after="0" w:line="240" w:lineRule="auto"/>
        <w:ind w:left="426" w:right="49" w:hanging="284"/>
        <w:jc w:val="both"/>
        <w:outlineLvl w:val="2"/>
        <w:rPr>
          <w:rFonts w:ascii="Arial" w:hAnsi="Arial" w:cs="Arial"/>
          <w:sz w:val="21"/>
          <w:szCs w:val="21"/>
        </w:rPr>
      </w:pPr>
      <w:r w:rsidRPr="000A18A1">
        <w:rPr>
          <w:rFonts w:ascii="Arial" w:hAnsi="Arial" w:cs="Arial"/>
          <w:b/>
          <w:bCs/>
          <w:sz w:val="21"/>
          <w:szCs w:val="21"/>
        </w:rPr>
        <w:t>Cárcamo de llegada</w:t>
      </w:r>
      <w:r w:rsidRPr="000A18A1">
        <w:rPr>
          <w:rFonts w:ascii="Arial" w:hAnsi="Arial" w:cs="Arial"/>
          <w:sz w:val="21"/>
          <w:szCs w:val="21"/>
        </w:rPr>
        <w:t xml:space="preserve">: </w:t>
      </w:r>
    </w:p>
    <w:p w14:paraId="112B9625" w14:textId="77777777" w:rsidR="00BF560D" w:rsidRPr="000A18A1" w:rsidRDefault="00BF560D" w:rsidP="00BF560D">
      <w:pPr>
        <w:spacing w:after="0" w:line="240" w:lineRule="auto"/>
        <w:ind w:left="426" w:right="49"/>
        <w:jc w:val="both"/>
        <w:outlineLvl w:val="2"/>
        <w:rPr>
          <w:rFonts w:ascii="Arial" w:hAnsi="Arial" w:cs="Arial"/>
          <w:sz w:val="21"/>
          <w:szCs w:val="21"/>
        </w:rPr>
      </w:pPr>
      <w:r w:rsidRPr="000A18A1">
        <w:rPr>
          <w:rFonts w:ascii="Arial" w:hAnsi="Arial" w:cs="Arial"/>
          <w:sz w:val="21"/>
          <w:szCs w:val="21"/>
        </w:rPr>
        <w:t>Se realiza el retiro manual de material ajeno al caudal de lodos, sondeo y limpieza para eliminar cualquier residuo o tapón, limpieza final de zona de trabajo y retiro del material producto de las limpiezas fuera de las instalaciones de la “</w:t>
      </w:r>
      <w:r w:rsidRPr="000A18A1">
        <w:rPr>
          <w:rFonts w:ascii="Arial" w:hAnsi="Arial" w:cs="Arial"/>
          <w:b/>
          <w:bCs/>
          <w:sz w:val="21"/>
          <w:szCs w:val="21"/>
        </w:rPr>
        <w:t>ASF”</w:t>
      </w:r>
      <w:r w:rsidRPr="000A18A1">
        <w:rPr>
          <w:rFonts w:ascii="Arial" w:hAnsi="Arial" w:cs="Arial"/>
          <w:sz w:val="21"/>
          <w:szCs w:val="21"/>
        </w:rPr>
        <w:t>.</w:t>
      </w:r>
    </w:p>
    <w:p w14:paraId="502BC83B" w14:textId="77777777" w:rsidR="00BF560D" w:rsidRPr="000A18A1" w:rsidRDefault="00BF560D" w:rsidP="00BF560D">
      <w:pPr>
        <w:spacing w:after="0" w:line="240" w:lineRule="auto"/>
        <w:ind w:left="426" w:right="49"/>
        <w:jc w:val="both"/>
        <w:outlineLvl w:val="2"/>
        <w:rPr>
          <w:rFonts w:ascii="Arial" w:hAnsi="Arial" w:cs="Arial"/>
          <w:sz w:val="21"/>
          <w:szCs w:val="21"/>
        </w:rPr>
      </w:pPr>
    </w:p>
    <w:p w14:paraId="3AAD6184" w14:textId="77777777" w:rsidR="00BF560D" w:rsidRPr="000A18A1" w:rsidRDefault="00BF560D" w:rsidP="00BF560D">
      <w:pPr>
        <w:numPr>
          <w:ilvl w:val="0"/>
          <w:numId w:val="102"/>
        </w:numPr>
        <w:spacing w:after="0" w:line="240" w:lineRule="auto"/>
        <w:ind w:left="426" w:right="49" w:hanging="284"/>
        <w:jc w:val="both"/>
        <w:outlineLvl w:val="2"/>
        <w:rPr>
          <w:rFonts w:ascii="Arial" w:hAnsi="Arial" w:cs="Arial"/>
          <w:sz w:val="21"/>
          <w:szCs w:val="21"/>
        </w:rPr>
      </w:pPr>
      <w:r w:rsidRPr="000A18A1">
        <w:rPr>
          <w:rFonts w:ascii="Arial" w:hAnsi="Arial" w:cs="Arial"/>
          <w:b/>
          <w:bCs/>
          <w:sz w:val="21"/>
          <w:szCs w:val="21"/>
        </w:rPr>
        <w:t>Clarificador</w:t>
      </w:r>
    </w:p>
    <w:p w14:paraId="2882D5E1" w14:textId="77777777" w:rsidR="00BF560D" w:rsidRPr="000A18A1" w:rsidRDefault="00BF560D" w:rsidP="00BF560D">
      <w:pPr>
        <w:spacing w:after="0" w:line="240" w:lineRule="auto"/>
        <w:ind w:left="426" w:right="49"/>
        <w:jc w:val="both"/>
        <w:outlineLvl w:val="2"/>
        <w:rPr>
          <w:rFonts w:ascii="Arial" w:hAnsi="Arial" w:cs="Arial"/>
          <w:sz w:val="21"/>
          <w:szCs w:val="21"/>
        </w:rPr>
      </w:pPr>
      <w:r w:rsidRPr="000A18A1">
        <w:rPr>
          <w:rFonts w:ascii="Arial" w:hAnsi="Arial" w:cs="Arial"/>
          <w:sz w:val="21"/>
          <w:szCs w:val="21"/>
        </w:rPr>
        <w:t>Se realizará regulación de flujos de agua a clarificar con el fin de mantener la operación optima del equipo evitando que se pasen lodos al área de los MBR, así como la limpieza de los tanques de almacenamiento y el retiro de la basura que se acumule realizando una purga total cada mes en cada tanque.</w:t>
      </w:r>
    </w:p>
    <w:p w14:paraId="3E53D2CF" w14:textId="77777777" w:rsidR="00BF560D" w:rsidRPr="000A18A1" w:rsidRDefault="00BF560D" w:rsidP="00BF560D">
      <w:pPr>
        <w:spacing w:after="0" w:line="240" w:lineRule="auto"/>
        <w:ind w:left="426" w:right="49" w:hanging="284"/>
        <w:jc w:val="both"/>
        <w:outlineLvl w:val="2"/>
        <w:rPr>
          <w:rFonts w:ascii="Arial" w:hAnsi="Arial" w:cs="Arial"/>
          <w:sz w:val="21"/>
          <w:szCs w:val="21"/>
        </w:rPr>
      </w:pPr>
    </w:p>
    <w:p w14:paraId="30CB2046" w14:textId="77777777" w:rsidR="00BF560D" w:rsidRPr="000A18A1" w:rsidRDefault="00BF560D" w:rsidP="00BF560D">
      <w:pPr>
        <w:numPr>
          <w:ilvl w:val="0"/>
          <w:numId w:val="102"/>
        </w:numPr>
        <w:spacing w:after="0" w:line="240" w:lineRule="auto"/>
        <w:ind w:left="426" w:right="49" w:hanging="284"/>
        <w:contextualSpacing/>
        <w:jc w:val="both"/>
        <w:outlineLvl w:val="2"/>
        <w:rPr>
          <w:rFonts w:ascii="Arial" w:hAnsi="Arial" w:cs="Arial"/>
          <w:sz w:val="21"/>
          <w:szCs w:val="21"/>
        </w:rPr>
      </w:pPr>
      <w:r w:rsidRPr="000A18A1">
        <w:rPr>
          <w:rFonts w:ascii="Arial" w:hAnsi="Arial" w:cs="Arial"/>
          <w:b/>
          <w:bCs/>
          <w:sz w:val="21"/>
          <w:szCs w:val="21"/>
        </w:rPr>
        <w:t>Pruebas de laboratorio.</w:t>
      </w:r>
    </w:p>
    <w:p w14:paraId="7BA1E56F" w14:textId="77777777" w:rsidR="00BF560D" w:rsidRPr="000A18A1" w:rsidRDefault="00BF560D" w:rsidP="00BF560D">
      <w:pPr>
        <w:spacing w:after="0" w:line="240" w:lineRule="auto"/>
        <w:ind w:left="426" w:right="49"/>
        <w:contextualSpacing/>
        <w:jc w:val="both"/>
        <w:outlineLvl w:val="2"/>
        <w:rPr>
          <w:rFonts w:ascii="Arial" w:hAnsi="Arial" w:cs="Arial"/>
          <w:sz w:val="21"/>
          <w:szCs w:val="21"/>
          <w:shd w:val="clear" w:color="auto" w:fill="FFFFFF"/>
        </w:rPr>
      </w:pPr>
      <w:r w:rsidRPr="000A18A1">
        <w:rPr>
          <w:rFonts w:ascii="Arial" w:hAnsi="Arial" w:cs="Arial"/>
          <w:b/>
          <w:sz w:val="21"/>
          <w:szCs w:val="21"/>
        </w:rPr>
        <w:t xml:space="preserve">“El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realizará pruebas de laboratorio a fin de llevar un control en la calidad del agua que se trate en la planta de aguas residuales la cual se realizará cuatro pruebas durante la vigencia del </w:t>
      </w:r>
      <w:r w:rsidRPr="000A18A1">
        <w:rPr>
          <w:rFonts w:ascii="Arial" w:hAnsi="Arial" w:cs="Arial"/>
          <w:b/>
          <w:sz w:val="21"/>
          <w:szCs w:val="21"/>
        </w:rPr>
        <w:t>Contrato</w:t>
      </w:r>
      <w:r w:rsidRPr="000A18A1">
        <w:rPr>
          <w:rFonts w:ascii="Arial" w:hAnsi="Arial" w:cs="Arial"/>
          <w:sz w:val="21"/>
          <w:szCs w:val="21"/>
        </w:rPr>
        <w:t xml:space="preserve">, </w:t>
      </w:r>
      <w:r w:rsidRPr="000A18A1">
        <w:rPr>
          <w:rFonts w:ascii="Arial" w:hAnsi="Arial" w:cs="Arial"/>
          <w:sz w:val="21"/>
          <w:szCs w:val="21"/>
          <w:shd w:val="clear" w:color="auto" w:fill="FFFFFF"/>
        </w:rPr>
        <w:t xml:space="preserve">esto se documentará con una prueba certificada emitida por laboratorio </w:t>
      </w:r>
      <w:r w:rsidRPr="000A18A1">
        <w:rPr>
          <w:rFonts w:ascii="Arial" w:hAnsi="Arial" w:cs="Arial"/>
          <w:sz w:val="21"/>
          <w:szCs w:val="21"/>
        </w:rPr>
        <w:t>acreditado por la Entidad Mexicana de Acreditación (EMA)</w:t>
      </w:r>
      <w:r w:rsidRPr="000A18A1">
        <w:rPr>
          <w:rFonts w:ascii="Arial" w:hAnsi="Arial" w:cs="Arial"/>
          <w:sz w:val="21"/>
          <w:szCs w:val="21"/>
          <w:shd w:val="clear" w:color="auto" w:fill="FFFFFF"/>
        </w:rPr>
        <w:t>, cumpliendo con la norma correspondiente.</w:t>
      </w:r>
    </w:p>
    <w:p w14:paraId="0CEBC285" w14:textId="77777777" w:rsidR="00BF560D" w:rsidRDefault="00BF560D" w:rsidP="00BF560D">
      <w:pPr>
        <w:spacing w:after="0" w:line="240" w:lineRule="auto"/>
        <w:ind w:right="49"/>
        <w:contextualSpacing/>
        <w:jc w:val="both"/>
        <w:outlineLvl w:val="2"/>
        <w:rPr>
          <w:rFonts w:ascii="Arial" w:hAnsi="Arial" w:cs="Arial"/>
          <w:sz w:val="21"/>
          <w:szCs w:val="21"/>
        </w:rPr>
      </w:pPr>
    </w:p>
    <w:p w14:paraId="13A3B736" w14:textId="77777777" w:rsidR="00BF560D" w:rsidRPr="000A18A1" w:rsidRDefault="00BF560D" w:rsidP="00BF560D">
      <w:pPr>
        <w:numPr>
          <w:ilvl w:val="0"/>
          <w:numId w:val="102"/>
        </w:numPr>
        <w:spacing w:after="0" w:line="240" w:lineRule="auto"/>
        <w:ind w:left="426" w:right="49" w:hanging="284"/>
        <w:jc w:val="both"/>
        <w:outlineLvl w:val="2"/>
        <w:rPr>
          <w:rFonts w:ascii="Arial" w:hAnsi="Arial" w:cs="Arial"/>
          <w:b/>
          <w:bCs/>
          <w:sz w:val="21"/>
          <w:szCs w:val="21"/>
        </w:rPr>
      </w:pPr>
      <w:r w:rsidRPr="000A18A1">
        <w:rPr>
          <w:rFonts w:ascii="Arial" w:hAnsi="Arial" w:cs="Arial"/>
          <w:b/>
          <w:bCs/>
          <w:sz w:val="21"/>
          <w:szCs w:val="21"/>
        </w:rPr>
        <w:t>Válvulas de aire</w:t>
      </w:r>
    </w:p>
    <w:p w14:paraId="0AB85827" w14:textId="77777777" w:rsidR="00BF560D" w:rsidRPr="000A18A1" w:rsidRDefault="00BF560D" w:rsidP="00BF560D">
      <w:pPr>
        <w:spacing w:after="0" w:line="240" w:lineRule="auto"/>
        <w:ind w:left="426" w:right="49"/>
        <w:jc w:val="both"/>
        <w:outlineLvl w:val="2"/>
        <w:rPr>
          <w:rFonts w:ascii="Arial" w:hAnsi="Arial" w:cs="Arial"/>
          <w:sz w:val="21"/>
          <w:szCs w:val="21"/>
        </w:rPr>
      </w:pPr>
      <w:r w:rsidRPr="000A18A1">
        <w:rPr>
          <w:rFonts w:ascii="Arial" w:hAnsi="Arial" w:cs="Arial"/>
          <w:sz w:val="21"/>
          <w:szCs w:val="21"/>
        </w:rPr>
        <w:t>Se revisarán que las válvulas operen de manera correcta en su apertura y cierre para regular el ingreso de aire.</w:t>
      </w:r>
    </w:p>
    <w:p w14:paraId="5D1A9939" w14:textId="77777777" w:rsidR="00BF560D" w:rsidRPr="000A18A1" w:rsidRDefault="00BF560D" w:rsidP="00BF560D">
      <w:pPr>
        <w:spacing w:after="0" w:line="240" w:lineRule="auto"/>
        <w:ind w:left="426" w:right="49" w:hanging="284"/>
        <w:jc w:val="both"/>
        <w:outlineLvl w:val="2"/>
        <w:rPr>
          <w:rFonts w:ascii="Arial" w:hAnsi="Arial" w:cs="Arial"/>
          <w:sz w:val="21"/>
          <w:szCs w:val="21"/>
        </w:rPr>
      </w:pPr>
    </w:p>
    <w:p w14:paraId="6074FD5E" w14:textId="77777777" w:rsidR="00BF560D" w:rsidRPr="000A18A1" w:rsidRDefault="00BF560D" w:rsidP="00BF560D">
      <w:pPr>
        <w:numPr>
          <w:ilvl w:val="0"/>
          <w:numId w:val="102"/>
        </w:numPr>
        <w:spacing w:after="0" w:line="240" w:lineRule="auto"/>
        <w:ind w:left="426" w:right="49" w:hanging="284"/>
        <w:jc w:val="both"/>
        <w:outlineLvl w:val="2"/>
        <w:rPr>
          <w:rFonts w:ascii="Arial" w:hAnsi="Arial" w:cs="Arial"/>
          <w:b/>
          <w:bCs/>
          <w:sz w:val="21"/>
          <w:szCs w:val="21"/>
        </w:rPr>
      </w:pPr>
      <w:r w:rsidRPr="000A18A1">
        <w:rPr>
          <w:rFonts w:ascii="Arial" w:hAnsi="Arial" w:cs="Arial"/>
          <w:b/>
          <w:bCs/>
          <w:sz w:val="21"/>
          <w:szCs w:val="21"/>
        </w:rPr>
        <w:t xml:space="preserve">Bombas </w:t>
      </w:r>
    </w:p>
    <w:p w14:paraId="0328DAF1" w14:textId="77777777" w:rsidR="00BF560D" w:rsidRPr="000A18A1" w:rsidRDefault="00BF560D" w:rsidP="00BF560D">
      <w:pPr>
        <w:spacing w:after="0" w:line="240" w:lineRule="auto"/>
        <w:ind w:left="426" w:right="49"/>
        <w:jc w:val="both"/>
        <w:outlineLvl w:val="2"/>
        <w:rPr>
          <w:rFonts w:ascii="Arial" w:hAnsi="Arial" w:cs="Arial"/>
          <w:sz w:val="21"/>
          <w:szCs w:val="21"/>
        </w:rPr>
      </w:pPr>
      <w:r w:rsidRPr="000A18A1">
        <w:rPr>
          <w:rFonts w:ascii="Arial" w:hAnsi="Arial" w:cs="Arial"/>
          <w:sz w:val="21"/>
          <w:szCs w:val="21"/>
        </w:rPr>
        <w:t xml:space="preserve">Revisión y toma de parámetros eléctricos de los motores en el tablero, en específico en los arrancadores de los motores, así como la inspección del impulsor, sellos mecánicos, flecha, tornillería en mal estado y todas las partes en movimiento, limpieza y reapriete de los tornillos pruebas de operación, revisión de capacitor; cambio de aceite, cambio de balero, cambio de sello mecánico, aplicación de pintura, estás cuatro últimas actividades se deberán realizar una vez durante la vigencia del </w:t>
      </w:r>
      <w:r w:rsidRPr="000A18A1">
        <w:rPr>
          <w:rFonts w:ascii="Arial" w:hAnsi="Arial" w:cs="Arial"/>
          <w:b/>
          <w:sz w:val="21"/>
          <w:szCs w:val="21"/>
        </w:rPr>
        <w:t>Contrato</w:t>
      </w:r>
      <w:r w:rsidRPr="000A18A1">
        <w:rPr>
          <w:rFonts w:ascii="Arial" w:hAnsi="Arial" w:cs="Arial"/>
          <w:sz w:val="21"/>
          <w:szCs w:val="21"/>
        </w:rPr>
        <w:t xml:space="preserve">, para realizar estas actividades los materiales deberán ser proporcionados por </w:t>
      </w:r>
      <w:r w:rsidRPr="000A18A1">
        <w:rPr>
          <w:rFonts w:ascii="Arial" w:hAnsi="Arial" w:cs="Arial"/>
          <w:b/>
          <w:bCs/>
          <w:sz w:val="21"/>
          <w:szCs w:val="21"/>
        </w:rPr>
        <w:t xml:space="preserve">“El </w:t>
      </w:r>
      <w:r w:rsidRPr="000A18A1">
        <w:rPr>
          <w:rFonts w:ascii="Arial" w:hAnsi="Arial" w:cs="Arial"/>
          <w:b/>
          <w:bCs/>
          <w:sz w:val="21"/>
          <w:szCs w:val="21"/>
          <w:shd w:val="clear" w:color="auto" w:fill="FFFFFF"/>
        </w:rPr>
        <w:t>Proveedor</w:t>
      </w:r>
      <w:r w:rsidRPr="000A18A1">
        <w:rPr>
          <w:rFonts w:ascii="Arial" w:hAnsi="Arial" w:cs="Arial"/>
          <w:sz w:val="21"/>
          <w:szCs w:val="21"/>
        </w:rPr>
        <w:t>” y considerarse en el precio ofertado en su proposición.</w:t>
      </w:r>
    </w:p>
    <w:p w14:paraId="5163F038" w14:textId="77777777" w:rsidR="00BF560D" w:rsidRPr="000A18A1" w:rsidRDefault="00BF560D" w:rsidP="00BF560D">
      <w:pPr>
        <w:spacing w:after="0" w:line="240" w:lineRule="auto"/>
        <w:ind w:left="426" w:right="49" w:hanging="284"/>
        <w:jc w:val="both"/>
        <w:outlineLvl w:val="2"/>
        <w:rPr>
          <w:rFonts w:ascii="Arial" w:hAnsi="Arial" w:cs="Arial"/>
          <w:sz w:val="21"/>
          <w:szCs w:val="21"/>
        </w:rPr>
      </w:pPr>
    </w:p>
    <w:p w14:paraId="020375AF" w14:textId="77777777" w:rsidR="00BF560D" w:rsidRPr="000A18A1" w:rsidRDefault="00BF560D" w:rsidP="00BF560D">
      <w:pPr>
        <w:numPr>
          <w:ilvl w:val="0"/>
          <w:numId w:val="102"/>
        </w:numPr>
        <w:spacing w:after="0" w:line="240" w:lineRule="auto"/>
        <w:ind w:left="426" w:right="49" w:hanging="284"/>
        <w:jc w:val="both"/>
        <w:outlineLvl w:val="2"/>
        <w:rPr>
          <w:rFonts w:ascii="Arial" w:hAnsi="Arial" w:cs="Arial"/>
          <w:b/>
          <w:bCs/>
          <w:sz w:val="21"/>
          <w:szCs w:val="21"/>
        </w:rPr>
      </w:pPr>
      <w:r w:rsidRPr="000A18A1">
        <w:rPr>
          <w:rFonts w:ascii="Arial" w:hAnsi="Arial" w:cs="Arial"/>
          <w:b/>
          <w:bCs/>
          <w:sz w:val="21"/>
          <w:szCs w:val="21"/>
        </w:rPr>
        <w:t xml:space="preserve">Bombas sumergibles </w:t>
      </w:r>
    </w:p>
    <w:p w14:paraId="59C65CD1" w14:textId="77777777" w:rsidR="00BF560D" w:rsidRPr="000A18A1" w:rsidRDefault="00BF560D" w:rsidP="00BF560D">
      <w:pPr>
        <w:spacing w:after="0" w:line="240" w:lineRule="auto"/>
        <w:ind w:left="426" w:right="49"/>
        <w:jc w:val="both"/>
        <w:outlineLvl w:val="2"/>
        <w:rPr>
          <w:rFonts w:ascii="Arial" w:hAnsi="Arial" w:cs="Arial"/>
          <w:sz w:val="21"/>
          <w:szCs w:val="21"/>
        </w:rPr>
      </w:pPr>
      <w:r w:rsidRPr="000A18A1">
        <w:rPr>
          <w:rFonts w:ascii="Arial" w:hAnsi="Arial" w:cs="Arial"/>
          <w:sz w:val="21"/>
          <w:szCs w:val="21"/>
        </w:rPr>
        <w:t xml:space="preserve">Revisión y toma de parámetros eléctricos de los motores en el tablero, en específico en los arrancadores de los motores, así como la inspección del impulsor, sellos mecánicos, tornillería en mal estado y todas las partes en movimiento, limpieza y reapriete de los tornillos; cambio de aceite, cambio de balero, sello mecánico, aplicación de pintura estás cuatro últimas actividades se deberán realizar una vez durante la vigencia del </w:t>
      </w:r>
      <w:r w:rsidRPr="000A18A1">
        <w:rPr>
          <w:rFonts w:ascii="Arial" w:hAnsi="Arial" w:cs="Arial"/>
          <w:b/>
          <w:bCs/>
          <w:sz w:val="21"/>
          <w:szCs w:val="21"/>
        </w:rPr>
        <w:t>Contrato</w:t>
      </w:r>
      <w:r w:rsidRPr="000A18A1">
        <w:rPr>
          <w:rFonts w:ascii="Arial" w:hAnsi="Arial" w:cs="Arial"/>
          <w:sz w:val="21"/>
          <w:szCs w:val="21"/>
        </w:rPr>
        <w:t xml:space="preserve">, para realizar estas actividades los materiales deberán ser proporcionados por </w:t>
      </w:r>
      <w:r w:rsidRPr="000A18A1">
        <w:rPr>
          <w:rFonts w:ascii="Arial" w:hAnsi="Arial" w:cs="Arial"/>
          <w:b/>
          <w:sz w:val="21"/>
          <w:szCs w:val="21"/>
        </w:rPr>
        <w:t xml:space="preserve">“El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y considerarse en el precio ofertado en su proposición.</w:t>
      </w:r>
    </w:p>
    <w:p w14:paraId="29E39825" w14:textId="77777777" w:rsidR="00BF560D" w:rsidRPr="000A18A1" w:rsidRDefault="00BF560D" w:rsidP="00BF560D">
      <w:pPr>
        <w:spacing w:after="0" w:line="240" w:lineRule="auto"/>
        <w:ind w:left="426" w:right="49"/>
        <w:jc w:val="both"/>
        <w:outlineLvl w:val="2"/>
        <w:rPr>
          <w:rFonts w:ascii="Arial" w:hAnsi="Arial" w:cs="Arial"/>
          <w:sz w:val="21"/>
          <w:szCs w:val="21"/>
        </w:rPr>
      </w:pPr>
    </w:p>
    <w:p w14:paraId="1B50823C" w14:textId="77777777" w:rsidR="00BF560D" w:rsidRPr="000A18A1" w:rsidRDefault="00BF560D" w:rsidP="00BF560D">
      <w:pPr>
        <w:numPr>
          <w:ilvl w:val="0"/>
          <w:numId w:val="102"/>
        </w:numPr>
        <w:tabs>
          <w:tab w:val="left" w:pos="7560"/>
        </w:tabs>
        <w:spacing w:after="0" w:line="240" w:lineRule="auto"/>
        <w:ind w:left="426" w:hanging="284"/>
        <w:contextualSpacing/>
        <w:jc w:val="both"/>
        <w:rPr>
          <w:rFonts w:ascii="Arial" w:hAnsi="Arial" w:cs="Arial"/>
          <w:sz w:val="21"/>
          <w:szCs w:val="21"/>
          <w:u w:val="single"/>
        </w:rPr>
      </w:pPr>
      <w:r w:rsidRPr="000A18A1">
        <w:rPr>
          <w:rFonts w:ascii="Arial" w:hAnsi="Arial" w:cs="Arial"/>
          <w:b/>
          <w:sz w:val="21"/>
          <w:szCs w:val="21"/>
        </w:rPr>
        <w:t>Compresores</w:t>
      </w:r>
    </w:p>
    <w:p w14:paraId="7AA0F383" w14:textId="77777777" w:rsidR="00BF560D" w:rsidRPr="000A18A1" w:rsidRDefault="00BF560D" w:rsidP="00BF560D">
      <w:pPr>
        <w:tabs>
          <w:tab w:val="left" w:pos="7560"/>
        </w:tabs>
        <w:spacing w:after="0" w:line="240" w:lineRule="auto"/>
        <w:ind w:left="426"/>
        <w:contextualSpacing/>
        <w:jc w:val="both"/>
        <w:rPr>
          <w:rFonts w:ascii="Arial" w:hAnsi="Arial" w:cs="Arial"/>
          <w:sz w:val="21"/>
          <w:szCs w:val="21"/>
        </w:rPr>
      </w:pPr>
      <w:r w:rsidRPr="000A18A1">
        <w:rPr>
          <w:rFonts w:ascii="Arial" w:hAnsi="Arial" w:cs="Arial"/>
          <w:sz w:val="21"/>
          <w:szCs w:val="21"/>
        </w:rPr>
        <w:t>Verificación del buen funcionamiento del motor y del correcto nivel de aceite (colocar el faltante), así como de la corrección de fugas.</w:t>
      </w:r>
    </w:p>
    <w:p w14:paraId="0BAADFE1" w14:textId="77777777" w:rsidR="00BF560D" w:rsidRPr="000A18A1" w:rsidRDefault="00BF560D" w:rsidP="00BF560D">
      <w:pPr>
        <w:tabs>
          <w:tab w:val="left" w:pos="7560"/>
        </w:tabs>
        <w:spacing w:after="0" w:line="240" w:lineRule="auto"/>
        <w:ind w:left="426"/>
        <w:contextualSpacing/>
        <w:jc w:val="both"/>
        <w:rPr>
          <w:rFonts w:ascii="Arial" w:hAnsi="Arial" w:cs="Arial"/>
          <w:sz w:val="21"/>
          <w:szCs w:val="21"/>
        </w:rPr>
      </w:pPr>
    </w:p>
    <w:p w14:paraId="355B74CF" w14:textId="77777777" w:rsidR="00BF560D" w:rsidRPr="000A18A1" w:rsidRDefault="00BF560D" w:rsidP="00BF560D">
      <w:pPr>
        <w:numPr>
          <w:ilvl w:val="0"/>
          <w:numId w:val="102"/>
        </w:numPr>
        <w:spacing w:after="0" w:line="240" w:lineRule="auto"/>
        <w:ind w:left="426" w:right="49" w:hanging="284"/>
        <w:jc w:val="both"/>
        <w:outlineLvl w:val="2"/>
        <w:rPr>
          <w:rFonts w:ascii="Arial" w:hAnsi="Arial" w:cs="Arial"/>
          <w:sz w:val="21"/>
          <w:szCs w:val="21"/>
        </w:rPr>
      </w:pPr>
      <w:r w:rsidRPr="000A18A1">
        <w:rPr>
          <w:rFonts w:ascii="Arial" w:hAnsi="Arial" w:cs="Arial"/>
          <w:b/>
          <w:bCs/>
          <w:sz w:val="21"/>
          <w:szCs w:val="21"/>
        </w:rPr>
        <w:t>Tuberías</w:t>
      </w:r>
    </w:p>
    <w:p w14:paraId="109CFA46" w14:textId="77777777" w:rsidR="00BF560D" w:rsidRPr="000A18A1" w:rsidRDefault="00BF560D" w:rsidP="00BF560D">
      <w:pPr>
        <w:tabs>
          <w:tab w:val="left" w:pos="7560"/>
        </w:tabs>
        <w:spacing w:after="0" w:line="240" w:lineRule="auto"/>
        <w:ind w:left="426" w:hanging="284"/>
        <w:contextualSpacing/>
        <w:jc w:val="both"/>
        <w:rPr>
          <w:rFonts w:ascii="Arial" w:hAnsi="Arial" w:cs="Arial"/>
          <w:sz w:val="21"/>
          <w:szCs w:val="21"/>
        </w:rPr>
      </w:pPr>
      <w:r w:rsidRPr="000A18A1">
        <w:rPr>
          <w:rFonts w:ascii="Arial" w:hAnsi="Arial" w:cs="Arial"/>
          <w:sz w:val="21"/>
          <w:szCs w:val="21"/>
        </w:rPr>
        <w:tab/>
        <w:t xml:space="preserve">Verificación y reparación de fugas, revisión y reapriete de </w:t>
      </w:r>
      <w:proofErr w:type="spellStart"/>
      <w:r w:rsidRPr="000A18A1">
        <w:rPr>
          <w:rFonts w:ascii="Arial" w:hAnsi="Arial" w:cs="Arial"/>
          <w:sz w:val="21"/>
          <w:szCs w:val="21"/>
        </w:rPr>
        <w:t>soportería</w:t>
      </w:r>
      <w:proofErr w:type="spellEnd"/>
      <w:r w:rsidRPr="000A18A1">
        <w:rPr>
          <w:rFonts w:ascii="Arial" w:hAnsi="Arial" w:cs="Arial"/>
          <w:sz w:val="21"/>
          <w:szCs w:val="21"/>
        </w:rPr>
        <w:t>.</w:t>
      </w:r>
    </w:p>
    <w:p w14:paraId="713A176F" w14:textId="77777777" w:rsidR="00BF560D" w:rsidRPr="000A18A1" w:rsidRDefault="00BF560D" w:rsidP="00BF560D">
      <w:pPr>
        <w:tabs>
          <w:tab w:val="left" w:pos="7560"/>
        </w:tabs>
        <w:spacing w:after="0" w:line="240" w:lineRule="auto"/>
        <w:ind w:left="426" w:hanging="284"/>
        <w:contextualSpacing/>
        <w:jc w:val="both"/>
        <w:rPr>
          <w:rFonts w:ascii="Arial" w:hAnsi="Arial" w:cs="Arial"/>
          <w:sz w:val="21"/>
          <w:szCs w:val="21"/>
        </w:rPr>
      </w:pPr>
    </w:p>
    <w:p w14:paraId="5CA1EC84" w14:textId="77777777" w:rsidR="00BF560D" w:rsidRPr="000A18A1" w:rsidRDefault="00BF560D" w:rsidP="00BF560D">
      <w:pPr>
        <w:numPr>
          <w:ilvl w:val="0"/>
          <w:numId w:val="102"/>
        </w:numPr>
        <w:spacing w:after="0" w:line="240" w:lineRule="auto"/>
        <w:ind w:left="426" w:right="49" w:hanging="284"/>
        <w:jc w:val="both"/>
        <w:outlineLvl w:val="2"/>
        <w:rPr>
          <w:rFonts w:ascii="Arial" w:hAnsi="Arial" w:cs="Arial"/>
          <w:b/>
          <w:bCs/>
          <w:sz w:val="21"/>
          <w:szCs w:val="21"/>
        </w:rPr>
      </w:pPr>
      <w:r w:rsidRPr="000A18A1">
        <w:rPr>
          <w:rFonts w:ascii="Arial" w:hAnsi="Arial" w:cs="Arial"/>
          <w:b/>
          <w:bCs/>
          <w:sz w:val="21"/>
          <w:szCs w:val="21"/>
        </w:rPr>
        <w:t xml:space="preserve">Bacteria </w:t>
      </w:r>
    </w:p>
    <w:p w14:paraId="4AFB7312" w14:textId="77777777" w:rsidR="00BF560D" w:rsidRPr="000A18A1" w:rsidRDefault="00BF560D" w:rsidP="00BF560D">
      <w:pPr>
        <w:pStyle w:val="Prrafodelista"/>
        <w:spacing w:after="0" w:line="240" w:lineRule="auto"/>
        <w:ind w:left="426" w:right="49"/>
        <w:jc w:val="both"/>
        <w:outlineLvl w:val="2"/>
        <w:rPr>
          <w:rFonts w:ascii="Arial" w:hAnsi="Arial" w:cs="Arial"/>
          <w:sz w:val="21"/>
          <w:szCs w:val="21"/>
        </w:rPr>
      </w:pPr>
      <w:r w:rsidRPr="000A18A1">
        <w:rPr>
          <w:rFonts w:ascii="Arial" w:hAnsi="Arial" w:cs="Arial"/>
          <w:sz w:val="21"/>
          <w:szCs w:val="21"/>
        </w:rPr>
        <w:t xml:space="preserve">Aplicación de diez kilogramos de bacteria cuando sea requerida para estabilización o control de nivel de lodos, la cual debe ser bacteria para reactor biológico de lodos activados y su costo deberá ser considerado en su proposición, previo a la incorporación se verificará la ficha técnica con quien auxilie al </w:t>
      </w:r>
      <w:r w:rsidRPr="000A18A1">
        <w:rPr>
          <w:rFonts w:ascii="Arial" w:hAnsi="Arial" w:cs="Arial"/>
          <w:b/>
          <w:bCs/>
          <w:sz w:val="21"/>
          <w:szCs w:val="21"/>
        </w:rPr>
        <w:t>Administrador del contrato</w:t>
      </w:r>
      <w:r w:rsidRPr="000A18A1">
        <w:rPr>
          <w:rFonts w:ascii="Arial" w:hAnsi="Arial" w:cs="Arial"/>
          <w:sz w:val="21"/>
          <w:szCs w:val="21"/>
        </w:rPr>
        <w:t xml:space="preserve">. </w:t>
      </w:r>
    </w:p>
    <w:p w14:paraId="2B7A61B1" w14:textId="77777777" w:rsidR="00BF560D" w:rsidRDefault="00BF560D" w:rsidP="00BF560D">
      <w:pPr>
        <w:spacing w:after="0" w:line="240" w:lineRule="auto"/>
        <w:ind w:left="426" w:right="49" w:hanging="284"/>
        <w:contextualSpacing/>
        <w:jc w:val="both"/>
        <w:outlineLvl w:val="2"/>
        <w:rPr>
          <w:rFonts w:ascii="Arial" w:hAnsi="Arial" w:cs="Arial"/>
          <w:sz w:val="21"/>
          <w:szCs w:val="21"/>
        </w:rPr>
      </w:pPr>
    </w:p>
    <w:p w14:paraId="11028936" w14:textId="77777777" w:rsidR="00BF560D" w:rsidRPr="000A18A1" w:rsidRDefault="00BF560D" w:rsidP="00BF560D">
      <w:pPr>
        <w:numPr>
          <w:ilvl w:val="0"/>
          <w:numId w:val="102"/>
        </w:numPr>
        <w:spacing w:after="0" w:line="240" w:lineRule="auto"/>
        <w:ind w:left="426" w:right="49" w:hanging="284"/>
        <w:jc w:val="both"/>
        <w:outlineLvl w:val="2"/>
        <w:rPr>
          <w:rFonts w:ascii="Arial" w:hAnsi="Arial" w:cs="Arial"/>
          <w:sz w:val="21"/>
          <w:szCs w:val="21"/>
        </w:rPr>
      </w:pPr>
      <w:r w:rsidRPr="000A18A1">
        <w:rPr>
          <w:rFonts w:ascii="Arial" w:hAnsi="Arial" w:cs="Arial"/>
          <w:b/>
          <w:bCs/>
          <w:sz w:val="21"/>
          <w:szCs w:val="21"/>
        </w:rPr>
        <w:t>Pintura</w:t>
      </w:r>
    </w:p>
    <w:p w14:paraId="2956A227" w14:textId="77777777" w:rsidR="00BF560D" w:rsidRPr="000A18A1" w:rsidRDefault="00BF560D" w:rsidP="00BF560D">
      <w:pPr>
        <w:spacing w:after="0" w:line="240" w:lineRule="auto"/>
        <w:ind w:left="426" w:right="49"/>
        <w:jc w:val="both"/>
        <w:outlineLvl w:val="2"/>
        <w:rPr>
          <w:rFonts w:ascii="Arial" w:hAnsi="Arial" w:cs="Arial"/>
          <w:sz w:val="21"/>
          <w:szCs w:val="21"/>
        </w:rPr>
      </w:pPr>
      <w:r w:rsidRPr="000A18A1">
        <w:rPr>
          <w:rFonts w:ascii="Arial" w:hAnsi="Arial" w:cs="Arial"/>
          <w:sz w:val="21"/>
          <w:szCs w:val="21"/>
        </w:rPr>
        <w:t xml:space="preserve">Una vez durante la vigencia del contrato de acuerdo a lo que indique el </w:t>
      </w:r>
      <w:r w:rsidRPr="000A18A1">
        <w:rPr>
          <w:rFonts w:ascii="Arial" w:hAnsi="Arial" w:cs="Arial"/>
          <w:b/>
          <w:bCs/>
          <w:sz w:val="21"/>
          <w:szCs w:val="21"/>
        </w:rPr>
        <w:t>Administrador del contrato</w:t>
      </w:r>
      <w:r w:rsidRPr="000A18A1">
        <w:rPr>
          <w:rFonts w:ascii="Arial" w:hAnsi="Arial" w:cs="Arial"/>
          <w:sz w:val="21"/>
          <w:szCs w:val="21"/>
        </w:rPr>
        <w:t xml:space="preserve"> </w:t>
      </w:r>
      <w:r w:rsidRPr="000A18A1">
        <w:rPr>
          <w:rFonts w:ascii="Arial" w:hAnsi="Arial" w:cs="Arial"/>
          <w:b/>
          <w:bCs/>
          <w:sz w:val="21"/>
          <w:szCs w:val="21"/>
        </w:rPr>
        <w:t>y/o quien lo auxilie</w:t>
      </w:r>
      <w:r>
        <w:rPr>
          <w:rFonts w:ascii="Arial" w:hAnsi="Arial" w:cs="Arial"/>
          <w:sz w:val="21"/>
          <w:szCs w:val="21"/>
        </w:rPr>
        <w:t>,</w:t>
      </w:r>
      <w:r w:rsidRPr="000A18A1">
        <w:rPr>
          <w:rFonts w:ascii="Arial" w:hAnsi="Arial" w:cs="Arial"/>
          <w:sz w:val="21"/>
          <w:szCs w:val="21"/>
        </w:rPr>
        <w:t xml:space="preserve"> se pintará la PTAR (planta de tratamiento de aguas residuales) con sus componentes y tuberías aplicando las manos necesarias de esmalte de acuerdo al código de colores en las tuberías, tolvas, cárcamos de llegada, barandales, áreas de seguridad, marcos y contramarcos de registros; los materiales y la pintura para realizar este servicio deberán ser proporcionados por </w:t>
      </w:r>
      <w:r w:rsidRPr="000A18A1">
        <w:rPr>
          <w:rFonts w:ascii="Arial" w:hAnsi="Arial" w:cs="Arial"/>
          <w:b/>
          <w:bCs/>
          <w:sz w:val="21"/>
          <w:szCs w:val="21"/>
        </w:rPr>
        <w:t>“El</w:t>
      </w:r>
      <w:r w:rsidRPr="000A18A1">
        <w:rPr>
          <w:rFonts w:ascii="Arial" w:hAnsi="Arial" w:cs="Arial"/>
          <w:b/>
          <w:sz w:val="21"/>
          <w:szCs w:val="21"/>
        </w:rPr>
        <w:t xml:space="preserve">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y considerarse en el precio ofertado en su proposición.</w:t>
      </w:r>
    </w:p>
    <w:p w14:paraId="7B977B38" w14:textId="77777777" w:rsidR="00BF560D" w:rsidRPr="000A18A1" w:rsidRDefault="00BF560D" w:rsidP="00BF560D">
      <w:pPr>
        <w:spacing w:after="0" w:line="240" w:lineRule="auto"/>
        <w:ind w:left="426" w:right="49" w:hanging="284"/>
        <w:jc w:val="both"/>
        <w:outlineLvl w:val="2"/>
        <w:rPr>
          <w:rFonts w:ascii="Arial" w:hAnsi="Arial" w:cs="Arial"/>
          <w:sz w:val="21"/>
          <w:szCs w:val="21"/>
        </w:rPr>
      </w:pPr>
    </w:p>
    <w:p w14:paraId="7D5F175D" w14:textId="77777777" w:rsidR="00BF560D" w:rsidRPr="000A18A1" w:rsidRDefault="00BF560D" w:rsidP="00BF560D">
      <w:pPr>
        <w:numPr>
          <w:ilvl w:val="0"/>
          <w:numId w:val="102"/>
        </w:numPr>
        <w:spacing w:after="0" w:line="240" w:lineRule="auto"/>
        <w:ind w:left="426" w:right="49" w:hanging="284"/>
        <w:jc w:val="both"/>
        <w:outlineLvl w:val="2"/>
        <w:rPr>
          <w:rFonts w:ascii="Arial" w:hAnsi="Arial" w:cs="Arial"/>
          <w:sz w:val="21"/>
          <w:szCs w:val="21"/>
        </w:rPr>
      </w:pPr>
      <w:r w:rsidRPr="000A18A1">
        <w:rPr>
          <w:rFonts w:ascii="Arial" w:hAnsi="Arial" w:cs="Arial"/>
          <w:b/>
          <w:bCs/>
          <w:sz w:val="21"/>
          <w:szCs w:val="21"/>
        </w:rPr>
        <w:t>Pintura de cisternas y contenedores</w:t>
      </w:r>
    </w:p>
    <w:p w14:paraId="44104D16" w14:textId="77777777" w:rsidR="00BF560D" w:rsidRPr="000A18A1" w:rsidRDefault="00BF560D" w:rsidP="00BF560D">
      <w:pPr>
        <w:spacing w:after="0" w:line="240" w:lineRule="auto"/>
        <w:ind w:left="426" w:right="49"/>
        <w:jc w:val="both"/>
        <w:outlineLvl w:val="2"/>
        <w:rPr>
          <w:rFonts w:ascii="Arial" w:hAnsi="Arial" w:cs="Arial"/>
          <w:sz w:val="21"/>
          <w:szCs w:val="21"/>
        </w:rPr>
      </w:pPr>
      <w:r w:rsidRPr="000A18A1">
        <w:rPr>
          <w:rFonts w:ascii="Arial" w:hAnsi="Arial" w:cs="Arial"/>
          <w:sz w:val="21"/>
          <w:szCs w:val="21"/>
        </w:rPr>
        <w:t xml:space="preserve">Se revisará el estado que guarda la pintura del interior de la cisterna, contenedor de agua tratada y cisterna de cloración, si se determina se realizarán las maniobras necesarias para realizar el retiro de la pintura existente y suministro y aplicación de nueva pintura de acuerdo con las normas aplicables, los materiales y la pintura para realizar este servicio deberán ser proporcionados por </w:t>
      </w:r>
      <w:r w:rsidRPr="000A18A1">
        <w:rPr>
          <w:rFonts w:ascii="Arial" w:hAnsi="Arial" w:cs="Arial"/>
          <w:b/>
          <w:sz w:val="21"/>
          <w:szCs w:val="21"/>
        </w:rPr>
        <w:t xml:space="preserve">“El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y considerarse en el precio ofertado en su proposición.</w:t>
      </w:r>
    </w:p>
    <w:p w14:paraId="406A1A09" w14:textId="77777777" w:rsidR="00BF560D" w:rsidRDefault="00BF560D" w:rsidP="00BF560D">
      <w:pPr>
        <w:spacing w:after="0" w:line="240" w:lineRule="auto"/>
        <w:ind w:left="426" w:right="49"/>
        <w:jc w:val="both"/>
        <w:outlineLvl w:val="2"/>
        <w:rPr>
          <w:rFonts w:ascii="Arial" w:hAnsi="Arial" w:cs="Arial"/>
          <w:sz w:val="21"/>
          <w:szCs w:val="21"/>
        </w:rPr>
      </w:pPr>
    </w:p>
    <w:p w14:paraId="5A3A8A1C" w14:textId="77777777" w:rsidR="00BF560D" w:rsidRPr="000A18A1" w:rsidRDefault="00BF560D" w:rsidP="00BF560D">
      <w:pPr>
        <w:numPr>
          <w:ilvl w:val="0"/>
          <w:numId w:val="102"/>
        </w:numPr>
        <w:spacing w:after="0" w:line="240" w:lineRule="auto"/>
        <w:ind w:left="426" w:right="49" w:hanging="284"/>
        <w:jc w:val="both"/>
        <w:outlineLvl w:val="2"/>
        <w:rPr>
          <w:rFonts w:ascii="Arial" w:hAnsi="Arial" w:cs="Arial"/>
          <w:sz w:val="21"/>
          <w:szCs w:val="21"/>
        </w:rPr>
      </w:pPr>
      <w:r w:rsidRPr="000A18A1">
        <w:rPr>
          <w:rFonts w:ascii="Arial" w:hAnsi="Arial" w:cs="Arial"/>
          <w:b/>
          <w:bCs/>
          <w:sz w:val="21"/>
          <w:szCs w:val="21"/>
        </w:rPr>
        <w:t>Limpieza</w:t>
      </w:r>
    </w:p>
    <w:p w14:paraId="12D130C9" w14:textId="77777777" w:rsidR="00BF560D" w:rsidRPr="000A18A1" w:rsidRDefault="00BF560D" w:rsidP="00BF560D">
      <w:pPr>
        <w:spacing w:after="0" w:line="240" w:lineRule="auto"/>
        <w:ind w:left="426" w:right="49"/>
        <w:jc w:val="both"/>
        <w:outlineLvl w:val="2"/>
        <w:rPr>
          <w:rFonts w:ascii="Arial" w:hAnsi="Arial" w:cs="Arial"/>
          <w:sz w:val="21"/>
          <w:szCs w:val="21"/>
        </w:rPr>
      </w:pPr>
      <w:r w:rsidRPr="000A18A1">
        <w:rPr>
          <w:rFonts w:ascii="Arial" w:hAnsi="Arial" w:cs="Arial"/>
          <w:sz w:val="21"/>
          <w:szCs w:val="21"/>
        </w:rPr>
        <w:t>Se realizará la limpieza diaria, retiro de cualquier material (solido o liquido) que se encuentre en el área perteneciente a la planta de tratamiento, así como sus alrededores cercanos (muros, canal de excedencias), este retiro se realizará de manera periódica mínimo una vez por semana para evitar la acumulación de residuos.</w:t>
      </w:r>
    </w:p>
    <w:p w14:paraId="7E4955F9" w14:textId="77777777" w:rsidR="00BF560D" w:rsidRPr="000A18A1" w:rsidRDefault="00BF560D" w:rsidP="00BF560D">
      <w:pPr>
        <w:spacing w:after="0" w:line="240" w:lineRule="auto"/>
        <w:ind w:left="426" w:right="49" w:hanging="284"/>
        <w:jc w:val="both"/>
        <w:outlineLvl w:val="2"/>
        <w:rPr>
          <w:rFonts w:ascii="Arial" w:hAnsi="Arial" w:cs="Arial"/>
          <w:sz w:val="21"/>
          <w:szCs w:val="21"/>
        </w:rPr>
      </w:pPr>
    </w:p>
    <w:p w14:paraId="5E74322F" w14:textId="77777777" w:rsidR="00BF560D" w:rsidRPr="000A18A1" w:rsidRDefault="00BF560D" w:rsidP="00BF560D">
      <w:pPr>
        <w:numPr>
          <w:ilvl w:val="0"/>
          <w:numId w:val="102"/>
        </w:numPr>
        <w:spacing w:after="0" w:line="240" w:lineRule="auto"/>
        <w:ind w:left="426" w:right="49" w:hanging="284"/>
        <w:jc w:val="both"/>
        <w:outlineLvl w:val="2"/>
        <w:rPr>
          <w:rFonts w:ascii="Arial" w:hAnsi="Arial" w:cs="Arial"/>
          <w:b/>
          <w:bCs/>
          <w:sz w:val="21"/>
          <w:szCs w:val="21"/>
        </w:rPr>
      </w:pPr>
      <w:r w:rsidRPr="000A18A1">
        <w:rPr>
          <w:rFonts w:ascii="Arial" w:hAnsi="Arial" w:cs="Arial"/>
          <w:b/>
          <w:bCs/>
          <w:sz w:val="21"/>
          <w:szCs w:val="21"/>
        </w:rPr>
        <w:t>Limpieza de las membranas y MBRS</w:t>
      </w:r>
    </w:p>
    <w:p w14:paraId="2AB61150" w14:textId="77777777" w:rsidR="00BF560D" w:rsidRPr="00374B1B" w:rsidRDefault="00BF560D" w:rsidP="00BF560D">
      <w:pPr>
        <w:spacing w:after="0" w:line="240" w:lineRule="auto"/>
        <w:ind w:left="426" w:right="49"/>
        <w:contextualSpacing/>
        <w:jc w:val="both"/>
        <w:outlineLvl w:val="2"/>
        <w:rPr>
          <w:rFonts w:ascii="Arial" w:hAnsi="Arial" w:cs="Arial"/>
          <w:sz w:val="21"/>
          <w:szCs w:val="21"/>
        </w:rPr>
      </w:pPr>
      <w:r w:rsidRPr="000A18A1">
        <w:rPr>
          <w:rFonts w:ascii="Arial" w:hAnsi="Arial" w:cs="Arial"/>
          <w:sz w:val="21"/>
          <w:szCs w:val="21"/>
        </w:rPr>
        <w:t>Se realizará la limpieza de estos elementos cada mes alternando los racks para evitar el paro de producción de agua, se realizará, el retiro de cualquier material (solido o liquido) que se encuentre obstruyendo la operación de estas, y de identificarse una membrana que se encuentre dañada</w:t>
      </w:r>
      <w:r>
        <w:rPr>
          <w:rFonts w:ascii="Arial" w:hAnsi="Arial" w:cs="Arial"/>
          <w:sz w:val="21"/>
          <w:szCs w:val="21"/>
        </w:rPr>
        <w:t xml:space="preserve">, deberá informar </w:t>
      </w:r>
      <w:r w:rsidRPr="000A18A1">
        <w:rPr>
          <w:rFonts w:ascii="Arial" w:hAnsi="Arial" w:cs="Arial"/>
          <w:b/>
          <w:bCs/>
          <w:sz w:val="21"/>
          <w:szCs w:val="21"/>
        </w:rPr>
        <w:t xml:space="preserve">Administrador del </w:t>
      </w:r>
      <w:r>
        <w:rPr>
          <w:rFonts w:ascii="Arial" w:hAnsi="Arial" w:cs="Arial"/>
          <w:b/>
          <w:bCs/>
          <w:sz w:val="21"/>
          <w:szCs w:val="21"/>
        </w:rPr>
        <w:t>c</w:t>
      </w:r>
      <w:r w:rsidRPr="000A18A1">
        <w:rPr>
          <w:rFonts w:ascii="Arial" w:hAnsi="Arial" w:cs="Arial"/>
          <w:b/>
          <w:bCs/>
          <w:sz w:val="21"/>
          <w:szCs w:val="21"/>
        </w:rPr>
        <w:t>ontrato</w:t>
      </w:r>
      <w:r>
        <w:rPr>
          <w:rFonts w:ascii="Arial" w:hAnsi="Arial" w:cs="Arial"/>
          <w:b/>
          <w:bCs/>
          <w:sz w:val="21"/>
          <w:szCs w:val="21"/>
        </w:rPr>
        <w:t xml:space="preserve"> y/o quien lo auxilie </w:t>
      </w:r>
      <w:r w:rsidRPr="00374B1B">
        <w:rPr>
          <w:rFonts w:ascii="Arial" w:hAnsi="Arial" w:cs="Arial"/>
          <w:sz w:val="21"/>
          <w:szCs w:val="21"/>
        </w:rPr>
        <w:t>para los efectos conducentes.</w:t>
      </w:r>
    </w:p>
    <w:p w14:paraId="25C2F48B" w14:textId="77777777" w:rsidR="00BF560D" w:rsidRPr="000A18A1" w:rsidRDefault="00BF560D" w:rsidP="00BF560D">
      <w:pPr>
        <w:spacing w:after="0" w:line="240" w:lineRule="auto"/>
        <w:ind w:left="426" w:right="49"/>
        <w:contextualSpacing/>
        <w:jc w:val="both"/>
        <w:outlineLvl w:val="2"/>
        <w:rPr>
          <w:rFonts w:ascii="Arial" w:hAnsi="Arial" w:cs="Arial"/>
          <w:sz w:val="21"/>
          <w:szCs w:val="21"/>
        </w:rPr>
      </w:pPr>
      <w:r w:rsidRPr="000A18A1">
        <w:rPr>
          <w:rFonts w:ascii="Arial" w:hAnsi="Arial" w:cs="Arial"/>
          <w:sz w:val="21"/>
          <w:szCs w:val="21"/>
        </w:rPr>
        <w:t xml:space="preserve"> </w:t>
      </w:r>
    </w:p>
    <w:p w14:paraId="432C411A" w14:textId="77777777" w:rsidR="00BF560D" w:rsidRPr="000A18A1" w:rsidRDefault="00BF560D" w:rsidP="00BF560D">
      <w:pPr>
        <w:spacing w:after="0" w:line="240" w:lineRule="auto"/>
        <w:ind w:left="142" w:right="49" w:firstLine="1"/>
        <w:contextualSpacing/>
        <w:jc w:val="both"/>
        <w:outlineLvl w:val="2"/>
        <w:rPr>
          <w:rFonts w:ascii="Arial" w:hAnsi="Arial" w:cs="Arial"/>
          <w:b/>
          <w:sz w:val="21"/>
          <w:szCs w:val="21"/>
        </w:rPr>
      </w:pPr>
      <w:r w:rsidRPr="000A18A1">
        <w:rPr>
          <w:rFonts w:ascii="Arial" w:hAnsi="Arial" w:cs="Arial"/>
          <w:b/>
          <w:sz w:val="21"/>
          <w:szCs w:val="21"/>
        </w:rPr>
        <w:t>Mantenimiento al Sistema Lavador Germicida (SLG) para corrientes gaseosas provenientes de la planta de tratamiento de aguas residuales:</w:t>
      </w:r>
    </w:p>
    <w:p w14:paraId="13CA5CA9" w14:textId="77777777" w:rsidR="00BF560D" w:rsidRPr="000A18A1" w:rsidRDefault="00BF560D" w:rsidP="00BF560D">
      <w:pPr>
        <w:spacing w:after="0" w:line="240" w:lineRule="auto"/>
        <w:ind w:left="142" w:right="49" w:firstLine="1"/>
        <w:contextualSpacing/>
        <w:jc w:val="both"/>
        <w:outlineLvl w:val="2"/>
        <w:rPr>
          <w:rFonts w:ascii="Arial" w:hAnsi="Arial" w:cs="Arial"/>
          <w:b/>
          <w:sz w:val="21"/>
          <w:szCs w:val="21"/>
        </w:rPr>
      </w:pPr>
    </w:p>
    <w:p w14:paraId="55518D8B" w14:textId="77777777" w:rsidR="00BF560D" w:rsidRPr="000A18A1" w:rsidRDefault="00BF560D" w:rsidP="00BF560D">
      <w:pPr>
        <w:numPr>
          <w:ilvl w:val="0"/>
          <w:numId w:val="93"/>
        </w:numPr>
        <w:tabs>
          <w:tab w:val="left" w:pos="7560"/>
        </w:tabs>
        <w:spacing w:after="0" w:line="240" w:lineRule="auto"/>
        <w:ind w:left="426" w:hanging="283"/>
        <w:contextualSpacing/>
        <w:jc w:val="both"/>
        <w:rPr>
          <w:rFonts w:ascii="Arial" w:hAnsi="Arial" w:cs="Arial"/>
          <w:sz w:val="21"/>
          <w:szCs w:val="21"/>
        </w:rPr>
      </w:pPr>
      <w:r w:rsidRPr="000A18A1">
        <w:rPr>
          <w:rFonts w:ascii="Arial" w:hAnsi="Arial" w:cs="Arial"/>
          <w:sz w:val="21"/>
          <w:szCs w:val="21"/>
        </w:rPr>
        <w:t xml:space="preserve">Revisión de operación de </w:t>
      </w:r>
      <w:proofErr w:type="spellStart"/>
      <w:r w:rsidRPr="000A18A1">
        <w:rPr>
          <w:rFonts w:ascii="Arial" w:hAnsi="Arial" w:cs="Arial"/>
          <w:sz w:val="21"/>
          <w:szCs w:val="21"/>
        </w:rPr>
        <w:t>ozonificador</w:t>
      </w:r>
      <w:proofErr w:type="spellEnd"/>
      <w:r w:rsidRPr="000A18A1">
        <w:rPr>
          <w:rFonts w:ascii="Arial" w:hAnsi="Arial" w:cs="Arial"/>
          <w:sz w:val="21"/>
          <w:szCs w:val="21"/>
        </w:rPr>
        <w:t>, lámparas UV y bombas (BM-02 y BM-03) que no presenten calentamiento u obstrucción de partículas (bombas) y que el extractor siga dando 4000 CFM mínimos requeridos.</w:t>
      </w:r>
    </w:p>
    <w:p w14:paraId="34AFF8A5" w14:textId="77777777" w:rsidR="00BF560D" w:rsidRPr="000A18A1" w:rsidRDefault="00BF560D" w:rsidP="00BF560D">
      <w:pPr>
        <w:numPr>
          <w:ilvl w:val="0"/>
          <w:numId w:val="93"/>
        </w:numPr>
        <w:tabs>
          <w:tab w:val="left" w:pos="7560"/>
        </w:tabs>
        <w:spacing w:after="0" w:line="240" w:lineRule="auto"/>
        <w:ind w:left="426" w:hanging="283"/>
        <w:contextualSpacing/>
        <w:jc w:val="both"/>
        <w:rPr>
          <w:rFonts w:ascii="Arial" w:hAnsi="Arial" w:cs="Arial"/>
          <w:sz w:val="21"/>
          <w:szCs w:val="21"/>
        </w:rPr>
      </w:pPr>
      <w:r w:rsidRPr="000A18A1">
        <w:rPr>
          <w:rFonts w:ascii="Arial" w:hAnsi="Arial" w:cs="Arial"/>
          <w:sz w:val="21"/>
          <w:szCs w:val="21"/>
        </w:rPr>
        <w:t xml:space="preserve">Servicio a dos bombas centrifugas horizontales de ¼ HP a 127V realizando toma de parámetros de voltaje, corriente revisión y ajuste de flujos, limpieza en general, aplicación de pintura y cambio de rodamiento, estas dos últimas actividades deberán ser realizadas una vez durante la vigencia del contrato y los materiales deberán ser proporcionados por </w:t>
      </w:r>
      <w:r w:rsidRPr="000A18A1">
        <w:rPr>
          <w:rFonts w:ascii="Arial" w:hAnsi="Arial" w:cs="Arial"/>
          <w:b/>
          <w:bCs/>
          <w:sz w:val="21"/>
          <w:szCs w:val="21"/>
        </w:rPr>
        <w:t>“El</w:t>
      </w:r>
      <w:r w:rsidRPr="000A18A1">
        <w:rPr>
          <w:rFonts w:ascii="Arial" w:hAnsi="Arial" w:cs="Arial"/>
          <w:b/>
          <w:sz w:val="21"/>
          <w:szCs w:val="21"/>
        </w:rPr>
        <w:t xml:space="preserve">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y considerarse en el precio ofertado en su proposición.</w:t>
      </w:r>
    </w:p>
    <w:p w14:paraId="5DE2A20A" w14:textId="77777777" w:rsidR="00BF560D" w:rsidRPr="000A18A1" w:rsidRDefault="00BF560D" w:rsidP="00BF560D">
      <w:pPr>
        <w:numPr>
          <w:ilvl w:val="0"/>
          <w:numId w:val="93"/>
        </w:numPr>
        <w:tabs>
          <w:tab w:val="left" w:pos="7560"/>
        </w:tabs>
        <w:spacing w:after="0" w:line="240" w:lineRule="auto"/>
        <w:ind w:left="426" w:hanging="284"/>
        <w:contextualSpacing/>
        <w:jc w:val="both"/>
        <w:rPr>
          <w:rFonts w:ascii="Arial" w:hAnsi="Arial" w:cs="Arial"/>
          <w:sz w:val="21"/>
          <w:szCs w:val="21"/>
        </w:rPr>
      </w:pPr>
      <w:r w:rsidRPr="000A18A1">
        <w:rPr>
          <w:rFonts w:ascii="Arial" w:hAnsi="Arial" w:cs="Arial"/>
          <w:sz w:val="21"/>
          <w:szCs w:val="21"/>
        </w:rPr>
        <w:t xml:space="preserve">Retiro de residuos ajenos al sistema, limpieza de tanques, purga de 3 tanques de 1,100 litros, sustitución de filtro orgánico y adición de enzimas atrapa olores, se deberá cambiar toda el agua una vez cada 2 meses durante la vigencia del </w:t>
      </w:r>
      <w:r w:rsidRPr="000A18A1">
        <w:rPr>
          <w:rFonts w:ascii="Arial" w:hAnsi="Arial" w:cs="Arial"/>
          <w:b/>
          <w:bCs/>
          <w:sz w:val="21"/>
          <w:szCs w:val="21"/>
        </w:rPr>
        <w:t>Contrato</w:t>
      </w:r>
      <w:r w:rsidRPr="000A18A1">
        <w:rPr>
          <w:rFonts w:ascii="Arial" w:hAnsi="Arial" w:cs="Arial"/>
          <w:sz w:val="21"/>
          <w:szCs w:val="21"/>
        </w:rPr>
        <w:t xml:space="preserve">. </w:t>
      </w:r>
    </w:p>
    <w:p w14:paraId="5A6F3A24" w14:textId="77777777" w:rsidR="00BF560D" w:rsidRPr="000A18A1" w:rsidRDefault="00BF560D" w:rsidP="00BF560D">
      <w:pPr>
        <w:numPr>
          <w:ilvl w:val="0"/>
          <w:numId w:val="93"/>
        </w:numPr>
        <w:tabs>
          <w:tab w:val="left" w:pos="7560"/>
        </w:tabs>
        <w:spacing w:after="0" w:line="240" w:lineRule="auto"/>
        <w:ind w:left="426" w:hanging="283"/>
        <w:contextualSpacing/>
        <w:jc w:val="both"/>
        <w:rPr>
          <w:rFonts w:ascii="Arial" w:hAnsi="Arial" w:cs="Arial"/>
          <w:sz w:val="21"/>
          <w:szCs w:val="21"/>
        </w:rPr>
      </w:pPr>
      <w:r w:rsidRPr="000A18A1">
        <w:rPr>
          <w:rFonts w:ascii="Arial" w:hAnsi="Arial" w:cs="Arial"/>
          <w:sz w:val="21"/>
          <w:szCs w:val="21"/>
        </w:rPr>
        <w:t>Revisar que no haya partículas en la solución germicida producto de rompimiento de cortezas de pino o carbón activado.</w:t>
      </w:r>
    </w:p>
    <w:p w14:paraId="78164F1E" w14:textId="77777777" w:rsidR="00BF560D" w:rsidRPr="000A18A1" w:rsidRDefault="00BF560D" w:rsidP="00BF560D">
      <w:pPr>
        <w:numPr>
          <w:ilvl w:val="0"/>
          <w:numId w:val="93"/>
        </w:numPr>
        <w:tabs>
          <w:tab w:val="left" w:pos="7560"/>
        </w:tabs>
        <w:spacing w:after="0" w:line="240" w:lineRule="auto"/>
        <w:ind w:left="426" w:hanging="283"/>
        <w:contextualSpacing/>
        <w:jc w:val="both"/>
        <w:rPr>
          <w:rFonts w:ascii="Arial" w:hAnsi="Arial" w:cs="Arial"/>
          <w:sz w:val="21"/>
          <w:szCs w:val="21"/>
        </w:rPr>
      </w:pPr>
      <w:r w:rsidRPr="000A18A1">
        <w:rPr>
          <w:rFonts w:ascii="Arial" w:hAnsi="Arial" w:cs="Arial"/>
          <w:sz w:val="21"/>
          <w:szCs w:val="21"/>
        </w:rPr>
        <w:t xml:space="preserve">Revisar de las válvulas internas nebulizadoras y aspersor, limpieza una vez a la semana. durante la vigencia del </w:t>
      </w:r>
      <w:r w:rsidRPr="000A18A1">
        <w:rPr>
          <w:rFonts w:ascii="Arial" w:hAnsi="Arial" w:cs="Arial"/>
          <w:b/>
          <w:bCs/>
          <w:sz w:val="21"/>
          <w:szCs w:val="21"/>
        </w:rPr>
        <w:t>Contrato</w:t>
      </w:r>
      <w:r w:rsidRPr="000A18A1">
        <w:rPr>
          <w:rFonts w:ascii="Arial" w:hAnsi="Arial" w:cs="Arial"/>
          <w:sz w:val="21"/>
          <w:szCs w:val="21"/>
        </w:rPr>
        <w:t>.</w:t>
      </w:r>
    </w:p>
    <w:p w14:paraId="0AE61C26" w14:textId="77777777" w:rsidR="00BF560D" w:rsidRPr="000A18A1" w:rsidRDefault="00BF560D" w:rsidP="00BF560D">
      <w:pPr>
        <w:numPr>
          <w:ilvl w:val="0"/>
          <w:numId w:val="93"/>
        </w:numPr>
        <w:tabs>
          <w:tab w:val="left" w:pos="7560"/>
        </w:tabs>
        <w:spacing w:after="0" w:line="240" w:lineRule="auto"/>
        <w:ind w:left="426" w:hanging="283"/>
        <w:contextualSpacing/>
        <w:jc w:val="both"/>
        <w:rPr>
          <w:rFonts w:ascii="Arial" w:hAnsi="Arial" w:cs="Arial"/>
          <w:sz w:val="21"/>
          <w:szCs w:val="21"/>
        </w:rPr>
      </w:pPr>
      <w:r w:rsidRPr="000A18A1">
        <w:rPr>
          <w:rFonts w:ascii="Arial" w:hAnsi="Arial" w:cs="Arial"/>
          <w:sz w:val="21"/>
          <w:szCs w:val="21"/>
        </w:rPr>
        <w:t>Revisar semanalmente la correcta apertura y cierre de válvulas.</w:t>
      </w:r>
    </w:p>
    <w:p w14:paraId="38D2A729" w14:textId="77777777" w:rsidR="00BF560D" w:rsidRPr="000A18A1" w:rsidRDefault="00BF560D" w:rsidP="00BF560D">
      <w:pPr>
        <w:numPr>
          <w:ilvl w:val="0"/>
          <w:numId w:val="93"/>
        </w:numPr>
        <w:tabs>
          <w:tab w:val="left" w:pos="7560"/>
        </w:tabs>
        <w:spacing w:after="0" w:line="240" w:lineRule="auto"/>
        <w:ind w:left="426" w:hanging="283"/>
        <w:contextualSpacing/>
        <w:jc w:val="both"/>
        <w:rPr>
          <w:rFonts w:ascii="Arial" w:hAnsi="Arial" w:cs="Arial"/>
          <w:sz w:val="21"/>
          <w:szCs w:val="21"/>
        </w:rPr>
      </w:pPr>
      <w:r w:rsidRPr="000A18A1">
        <w:rPr>
          <w:rFonts w:ascii="Arial" w:hAnsi="Arial" w:cs="Arial"/>
          <w:sz w:val="21"/>
          <w:szCs w:val="21"/>
        </w:rPr>
        <w:t>Cambio de dos lámparas de luz ultravioleta, modelo G25t8/</w:t>
      </w:r>
      <w:proofErr w:type="spellStart"/>
      <w:r w:rsidRPr="000A18A1">
        <w:rPr>
          <w:rFonts w:ascii="Arial" w:hAnsi="Arial" w:cs="Arial"/>
          <w:sz w:val="21"/>
          <w:szCs w:val="21"/>
        </w:rPr>
        <w:t>Of</w:t>
      </w:r>
      <w:proofErr w:type="spellEnd"/>
      <w:r w:rsidRPr="000A18A1">
        <w:rPr>
          <w:rFonts w:ascii="Arial" w:hAnsi="Arial" w:cs="Arial"/>
          <w:sz w:val="21"/>
          <w:szCs w:val="21"/>
        </w:rPr>
        <w:t xml:space="preserve">, 25 Watts, 100 Volts, una vez durante la vigencia del </w:t>
      </w:r>
      <w:r w:rsidRPr="000A18A1">
        <w:rPr>
          <w:rFonts w:ascii="Arial" w:hAnsi="Arial" w:cs="Arial"/>
          <w:b/>
          <w:bCs/>
          <w:sz w:val="21"/>
          <w:szCs w:val="21"/>
        </w:rPr>
        <w:t>Contrato</w:t>
      </w:r>
      <w:r w:rsidRPr="000A18A1">
        <w:rPr>
          <w:rFonts w:ascii="Arial" w:hAnsi="Arial" w:cs="Arial"/>
          <w:sz w:val="21"/>
          <w:szCs w:val="21"/>
        </w:rPr>
        <w:t xml:space="preserve">, para realizar estas actividades los materiales deberán ser proporcionados por </w:t>
      </w:r>
      <w:r w:rsidRPr="000A18A1">
        <w:rPr>
          <w:rFonts w:ascii="Arial" w:hAnsi="Arial" w:cs="Arial"/>
          <w:b/>
          <w:sz w:val="21"/>
          <w:szCs w:val="21"/>
        </w:rPr>
        <w:t xml:space="preserve">“El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y considerarse en el precio ofertado en su proposición.</w:t>
      </w:r>
    </w:p>
    <w:p w14:paraId="0463A312" w14:textId="77777777" w:rsidR="00BF560D" w:rsidRDefault="00BF560D" w:rsidP="00BF560D">
      <w:pPr>
        <w:tabs>
          <w:tab w:val="left" w:pos="7560"/>
        </w:tabs>
        <w:spacing w:after="0" w:line="240" w:lineRule="auto"/>
        <w:contextualSpacing/>
        <w:jc w:val="both"/>
        <w:rPr>
          <w:rFonts w:ascii="Arial" w:hAnsi="Arial" w:cs="Arial"/>
          <w:sz w:val="21"/>
          <w:szCs w:val="21"/>
        </w:rPr>
      </w:pPr>
    </w:p>
    <w:p w14:paraId="4002FD6F" w14:textId="77777777" w:rsidR="00AA017E" w:rsidRDefault="00AA017E" w:rsidP="00BF560D">
      <w:pPr>
        <w:tabs>
          <w:tab w:val="left" w:pos="7560"/>
        </w:tabs>
        <w:spacing w:after="0" w:line="240" w:lineRule="auto"/>
        <w:contextualSpacing/>
        <w:jc w:val="both"/>
        <w:rPr>
          <w:rFonts w:ascii="Arial" w:hAnsi="Arial" w:cs="Arial"/>
          <w:sz w:val="21"/>
          <w:szCs w:val="21"/>
        </w:rPr>
      </w:pPr>
    </w:p>
    <w:p w14:paraId="0C75CEE9" w14:textId="77777777" w:rsidR="00AA017E" w:rsidRDefault="00AA017E" w:rsidP="00BF560D">
      <w:pPr>
        <w:tabs>
          <w:tab w:val="left" w:pos="7560"/>
        </w:tabs>
        <w:spacing w:after="0" w:line="240" w:lineRule="auto"/>
        <w:contextualSpacing/>
        <w:jc w:val="both"/>
        <w:rPr>
          <w:rFonts w:ascii="Arial" w:hAnsi="Arial" w:cs="Arial"/>
          <w:sz w:val="21"/>
          <w:szCs w:val="21"/>
        </w:rPr>
      </w:pPr>
    </w:p>
    <w:p w14:paraId="029721B8" w14:textId="77777777" w:rsidR="00AA017E" w:rsidRPr="000A18A1" w:rsidRDefault="00AA017E" w:rsidP="00BF560D">
      <w:pPr>
        <w:tabs>
          <w:tab w:val="left" w:pos="7560"/>
        </w:tabs>
        <w:spacing w:after="0" w:line="240" w:lineRule="auto"/>
        <w:contextualSpacing/>
        <w:jc w:val="both"/>
        <w:rPr>
          <w:rFonts w:ascii="Arial" w:hAnsi="Arial" w:cs="Arial"/>
          <w:sz w:val="21"/>
          <w:szCs w:val="21"/>
        </w:rPr>
      </w:pPr>
    </w:p>
    <w:p w14:paraId="7D738E7A" w14:textId="77777777" w:rsidR="00BF560D" w:rsidRPr="000A18A1" w:rsidRDefault="00BF560D" w:rsidP="00BF560D">
      <w:pPr>
        <w:numPr>
          <w:ilvl w:val="0"/>
          <w:numId w:val="94"/>
        </w:numPr>
        <w:tabs>
          <w:tab w:val="left" w:pos="7560"/>
        </w:tabs>
        <w:spacing w:after="0" w:line="240" w:lineRule="auto"/>
        <w:ind w:left="284" w:hanging="284"/>
        <w:contextualSpacing/>
        <w:jc w:val="both"/>
        <w:rPr>
          <w:rFonts w:ascii="Arial" w:hAnsi="Arial" w:cs="Arial"/>
          <w:sz w:val="21"/>
          <w:szCs w:val="21"/>
        </w:rPr>
      </w:pPr>
      <w:r w:rsidRPr="000A18A1">
        <w:rPr>
          <w:rFonts w:ascii="Arial" w:hAnsi="Arial" w:cs="Arial"/>
          <w:b/>
          <w:sz w:val="21"/>
          <w:szCs w:val="21"/>
        </w:rPr>
        <w:lastRenderedPageBreak/>
        <w:t>Periodicidad</w:t>
      </w:r>
    </w:p>
    <w:p w14:paraId="552DCD37"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p>
    <w:p w14:paraId="59268A39" w14:textId="77777777" w:rsidR="00BF560D" w:rsidRPr="000A18A1" w:rsidRDefault="00BF560D" w:rsidP="00BF560D">
      <w:pPr>
        <w:tabs>
          <w:tab w:val="left" w:pos="7560"/>
        </w:tabs>
        <w:spacing w:after="0" w:line="240" w:lineRule="auto"/>
        <w:ind w:left="284"/>
        <w:contextualSpacing/>
        <w:jc w:val="both"/>
        <w:rPr>
          <w:rFonts w:ascii="Arial" w:hAnsi="Arial" w:cs="Arial"/>
          <w:bCs/>
          <w:sz w:val="21"/>
          <w:szCs w:val="21"/>
        </w:rPr>
      </w:pPr>
      <w:r w:rsidRPr="000A18A1">
        <w:rPr>
          <w:rFonts w:ascii="Arial" w:hAnsi="Arial" w:cs="Arial"/>
          <w:sz w:val="21"/>
          <w:szCs w:val="21"/>
        </w:rPr>
        <w:t xml:space="preserve">Se realizarán los servicios durante la vigencia del </w:t>
      </w:r>
      <w:r w:rsidRPr="000A18A1">
        <w:rPr>
          <w:rFonts w:ascii="Arial" w:hAnsi="Arial" w:cs="Arial"/>
          <w:b/>
          <w:bCs/>
          <w:sz w:val="21"/>
          <w:szCs w:val="21"/>
        </w:rPr>
        <w:t>Contrato</w:t>
      </w:r>
      <w:r w:rsidRPr="000A18A1">
        <w:rPr>
          <w:rFonts w:ascii="Arial" w:hAnsi="Arial" w:cs="Arial"/>
          <w:sz w:val="21"/>
          <w:szCs w:val="21"/>
        </w:rPr>
        <w:t xml:space="preserve">, conforme a lo especificado en el </w:t>
      </w:r>
      <w:r w:rsidRPr="000A18A1">
        <w:rPr>
          <w:rFonts w:ascii="Arial" w:hAnsi="Arial" w:cs="Arial"/>
          <w:b/>
          <w:sz w:val="21"/>
          <w:szCs w:val="21"/>
        </w:rPr>
        <w:t>Programa de Mantenimiento</w:t>
      </w:r>
      <w:r w:rsidRPr="000A18A1">
        <w:rPr>
          <w:rFonts w:ascii="Arial" w:hAnsi="Arial" w:cs="Arial"/>
          <w:bCs/>
          <w:sz w:val="21"/>
          <w:szCs w:val="21"/>
        </w:rPr>
        <w:t xml:space="preserve"> del </w:t>
      </w:r>
      <w:r w:rsidRPr="000A18A1">
        <w:rPr>
          <w:rFonts w:ascii="Arial" w:hAnsi="Arial" w:cs="Arial"/>
          <w:b/>
          <w:sz w:val="21"/>
          <w:szCs w:val="21"/>
        </w:rPr>
        <w:t>Anexo Técnico</w:t>
      </w:r>
      <w:r w:rsidRPr="000A18A1">
        <w:rPr>
          <w:rFonts w:ascii="Arial" w:hAnsi="Arial" w:cs="Arial"/>
          <w:bCs/>
          <w:sz w:val="21"/>
          <w:szCs w:val="21"/>
        </w:rPr>
        <w:t xml:space="preserve"> y el presente apéndice.</w:t>
      </w:r>
    </w:p>
    <w:p w14:paraId="3691A558" w14:textId="77777777" w:rsidR="00BF560D" w:rsidRPr="000A18A1" w:rsidRDefault="00BF560D" w:rsidP="00BF560D">
      <w:pPr>
        <w:tabs>
          <w:tab w:val="left" w:pos="7560"/>
        </w:tabs>
        <w:spacing w:after="0" w:line="240" w:lineRule="auto"/>
        <w:ind w:left="284"/>
        <w:contextualSpacing/>
        <w:jc w:val="both"/>
        <w:rPr>
          <w:rFonts w:ascii="Arial" w:hAnsi="Arial" w:cs="Arial"/>
          <w:bCs/>
          <w:sz w:val="21"/>
          <w:szCs w:val="21"/>
        </w:rPr>
      </w:pPr>
    </w:p>
    <w:p w14:paraId="0C80E562" w14:textId="77777777" w:rsidR="00BF560D" w:rsidRPr="000A18A1" w:rsidRDefault="00BF560D" w:rsidP="00BF560D">
      <w:pPr>
        <w:numPr>
          <w:ilvl w:val="0"/>
          <w:numId w:val="94"/>
        </w:numPr>
        <w:tabs>
          <w:tab w:val="left" w:pos="7560"/>
        </w:tabs>
        <w:spacing w:after="0" w:line="240" w:lineRule="auto"/>
        <w:ind w:left="284" w:hanging="284"/>
        <w:contextualSpacing/>
        <w:jc w:val="both"/>
        <w:rPr>
          <w:rFonts w:ascii="Arial" w:hAnsi="Arial" w:cs="Arial"/>
          <w:sz w:val="21"/>
          <w:szCs w:val="21"/>
        </w:rPr>
      </w:pPr>
      <w:r w:rsidRPr="000A18A1">
        <w:rPr>
          <w:rFonts w:ascii="Arial" w:hAnsi="Arial" w:cs="Arial"/>
          <w:b/>
          <w:sz w:val="21"/>
          <w:szCs w:val="21"/>
        </w:rPr>
        <w:t>Seguridad</w:t>
      </w:r>
    </w:p>
    <w:p w14:paraId="47EC8DDC"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p>
    <w:p w14:paraId="590AFFAC"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r w:rsidRPr="000A18A1">
        <w:rPr>
          <w:rFonts w:ascii="Arial" w:hAnsi="Arial" w:cs="Arial"/>
          <w:sz w:val="21"/>
          <w:szCs w:val="21"/>
        </w:rPr>
        <w:t>El personal de</w:t>
      </w:r>
      <w:r w:rsidRPr="000A18A1">
        <w:rPr>
          <w:rFonts w:ascii="Arial" w:hAnsi="Arial" w:cs="Arial"/>
          <w:b/>
          <w:sz w:val="21"/>
          <w:szCs w:val="21"/>
        </w:rPr>
        <w:t xml:space="preserve"> “El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deberá usar el equipo de seguridad que la normatividad en la materia señale tales como tapabocas o mascarillas con filtro de carbón activado, zapatos de seguridad </w:t>
      </w:r>
      <w:proofErr w:type="spellStart"/>
      <w:r w:rsidRPr="000A18A1">
        <w:rPr>
          <w:rFonts w:ascii="Arial" w:hAnsi="Arial" w:cs="Arial"/>
          <w:sz w:val="21"/>
          <w:szCs w:val="21"/>
        </w:rPr>
        <w:t>antiderrapantes</w:t>
      </w:r>
      <w:proofErr w:type="spellEnd"/>
      <w:r w:rsidRPr="000A18A1">
        <w:rPr>
          <w:rFonts w:ascii="Arial" w:hAnsi="Arial" w:cs="Arial"/>
          <w:sz w:val="21"/>
          <w:szCs w:val="21"/>
        </w:rPr>
        <w:t xml:space="preserve">, impermeables, cascos, lentes protectores, guantes y fajas que deberán ser provistos en buen estado por </w:t>
      </w:r>
      <w:r w:rsidRPr="000A18A1">
        <w:rPr>
          <w:rFonts w:ascii="Arial" w:hAnsi="Arial" w:cs="Arial"/>
          <w:b/>
          <w:sz w:val="21"/>
          <w:szCs w:val="21"/>
        </w:rPr>
        <w:t xml:space="preserve">“El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y será responsabilidad </w:t>
      </w:r>
      <w:proofErr w:type="gramStart"/>
      <w:r w:rsidRPr="000A18A1">
        <w:rPr>
          <w:rFonts w:ascii="Arial" w:hAnsi="Arial" w:cs="Arial"/>
          <w:sz w:val="21"/>
          <w:szCs w:val="21"/>
        </w:rPr>
        <w:t>del mismo</w:t>
      </w:r>
      <w:proofErr w:type="gramEnd"/>
      <w:r w:rsidRPr="000A18A1">
        <w:rPr>
          <w:rFonts w:ascii="Arial" w:hAnsi="Arial" w:cs="Arial"/>
          <w:sz w:val="21"/>
          <w:szCs w:val="21"/>
        </w:rPr>
        <w:t xml:space="preserve"> el cumplimiento de su uso. No se permitirá la realización de labores al personal que no cuente con el equipo de seguridad o no se encuentre en buen estado.</w:t>
      </w:r>
    </w:p>
    <w:p w14:paraId="15FF3FA8"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p>
    <w:p w14:paraId="7C39BF28" w14:textId="77777777" w:rsidR="00BF560D" w:rsidRPr="000A18A1" w:rsidRDefault="00BF560D" w:rsidP="00BF560D">
      <w:pPr>
        <w:tabs>
          <w:tab w:val="left" w:pos="7560"/>
        </w:tabs>
        <w:spacing w:after="0" w:line="240" w:lineRule="auto"/>
        <w:ind w:left="284"/>
        <w:jc w:val="both"/>
        <w:rPr>
          <w:rFonts w:ascii="Arial" w:hAnsi="Arial" w:cs="Arial"/>
          <w:sz w:val="21"/>
          <w:szCs w:val="21"/>
        </w:rPr>
      </w:pPr>
      <w:r w:rsidRPr="000A18A1">
        <w:rPr>
          <w:rFonts w:ascii="Arial" w:hAnsi="Arial" w:cs="Arial"/>
          <w:sz w:val="21"/>
          <w:szCs w:val="21"/>
        </w:rPr>
        <w:t xml:space="preserve">El personal técnico-operativo de </w:t>
      </w:r>
      <w:r w:rsidRPr="000A18A1">
        <w:rPr>
          <w:rFonts w:ascii="Arial" w:hAnsi="Arial" w:cs="Arial"/>
          <w:b/>
          <w:sz w:val="21"/>
          <w:szCs w:val="21"/>
        </w:rPr>
        <w:t xml:space="preserve">“El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deberá estar uniformado con logotipo de</w:t>
      </w:r>
      <w:r w:rsidRPr="000A18A1">
        <w:rPr>
          <w:rFonts w:ascii="Arial" w:hAnsi="Arial" w:cs="Arial"/>
          <w:b/>
          <w:bCs/>
          <w:sz w:val="21"/>
          <w:szCs w:val="21"/>
        </w:rPr>
        <w:t xml:space="preserve"> “El</w:t>
      </w:r>
      <w:r w:rsidRPr="000A18A1">
        <w:rPr>
          <w:rFonts w:ascii="Arial" w:hAnsi="Arial" w:cs="Arial"/>
          <w:sz w:val="21"/>
          <w:szCs w:val="21"/>
        </w:rPr>
        <w:t xml:space="preserve"> </w:t>
      </w:r>
      <w:r w:rsidRPr="000A18A1">
        <w:rPr>
          <w:rFonts w:ascii="Arial" w:hAnsi="Arial" w:cs="Arial"/>
          <w:b/>
          <w:bCs/>
          <w:sz w:val="21"/>
          <w:szCs w:val="21"/>
          <w:shd w:val="clear" w:color="auto" w:fill="FFFFFF"/>
        </w:rPr>
        <w:t>Proveedor</w:t>
      </w:r>
      <w:r w:rsidRPr="000A18A1">
        <w:rPr>
          <w:rFonts w:ascii="Arial" w:hAnsi="Arial" w:cs="Arial"/>
          <w:b/>
          <w:bCs/>
          <w:sz w:val="21"/>
          <w:szCs w:val="21"/>
        </w:rPr>
        <w:t>”</w:t>
      </w:r>
      <w:r w:rsidRPr="000A18A1">
        <w:rPr>
          <w:rFonts w:ascii="Arial" w:hAnsi="Arial" w:cs="Arial"/>
          <w:sz w:val="21"/>
          <w:szCs w:val="21"/>
        </w:rPr>
        <w:t>, durante el desarrollo de sus actividades dentro de las instalaciones de la “</w:t>
      </w:r>
      <w:r w:rsidRPr="000A18A1">
        <w:rPr>
          <w:rFonts w:ascii="Arial" w:hAnsi="Arial" w:cs="Arial"/>
          <w:b/>
          <w:bCs/>
          <w:sz w:val="21"/>
          <w:szCs w:val="21"/>
        </w:rPr>
        <w:t>ASF”</w:t>
      </w:r>
      <w:r w:rsidRPr="000A18A1">
        <w:rPr>
          <w:rFonts w:ascii="Arial" w:hAnsi="Arial" w:cs="Arial"/>
          <w:sz w:val="21"/>
          <w:szCs w:val="21"/>
        </w:rPr>
        <w:t>.</w:t>
      </w:r>
    </w:p>
    <w:p w14:paraId="4E676B66" w14:textId="77777777" w:rsidR="00BF560D" w:rsidRPr="000A18A1" w:rsidRDefault="00BF560D" w:rsidP="00BF560D">
      <w:pPr>
        <w:spacing w:after="0" w:line="240" w:lineRule="auto"/>
        <w:ind w:left="284"/>
        <w:jc w:val="both"/>
        <w:rPr>
          <w:rFonts w:ascii="Arial" w:hAnsi="Arial" w:cs="Arial"/>
          <w:b/>
          <w:sz w:val="21"/>
          <w:szCs w:val="21"/>
        </w:rPr>
      </w:pPr>
    </w:p>
    <w:p w14:paraId="70900A48" w14:textId="77777777" w:rsidR="00BF560D" w:rsidRPr="000A18A1" w:rsidRDefault="00BF560D" w:rsidP="00BF560D">
      <w:pPr>
        <w:numPr>
          <w:ilvl w:val="0"/>
          <w:numId w:val="94"/>
        </w:numPr>
        <w:tabs>
          <w:tab w:val="left" w:pos="7560"/>
        </w:tabs>
        <w:spacing w:after="0" w:line="240" w:lineRule="auto"/>
        <w:ind w:left="284" w:hanging="284"/>
        <w:contextualSpacing/>
        <w:jc w:val="both"/>
        <w:rPr>
          <w:rFonts w:ascii="Arial" w:hAnsi="Arial" w:cs="Arial"/>
          <w:b/>
          <w:sz w:val="21"/>
          <w:szCs w:val="21"/>
        </w:rPr>
      </w:pPr>
      <w:r w:rsidRPr="000A18A1">
        <w:rPr>
          <w:rFonts w:ascii="Arial" w:hAnsi="Arial" w:cs="Arial"/>
          <w:b/>
          <w:sz w:val="21"/>
          <w:szCs w:val="21"/>
        </w:rPr>
        <w:t>Materiales</w:t>
      </w:r>
    </w:p>
    <w:p w14:paraId="60E77161" w14:textId="77777777" w:rsidR="00BF560D" w:rsidRPr="000A18A1" w:rsidRDefault="00BF560D" w:rsidP="00BF560D">
      <w:pPr>
        <w:tabs>
          <w:tab w:val="left" w:pos="7560"/>
        </w:tabs>
        <w:spacing w:after="0" w:line="240" w:lineRule="auto"/>
        <w:ind w:left="284"/>
        <w:contextualSpacing/>
        <w:jc w:val="both"/>
        <w:rPr>
          <w:rFonts w:ascii="Arial" w:hAnsi="Arial" w:cs="Arial"/>
          <w:b/>
          <w:sz w:val="21"/>
          <w:szCs w:val="21"/>
        </w:rPr>
      </w:pPr>
    </w:p>
    <w:p w14:paraId="29F56E95"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r w:rsidRPr="000A18A1">
        <w:rPr>
          <w:rFonts w:ascii="Arial" w:hAnsi="Arial" w:cs="Arial"/>
          <w:sz w:val="21"/>
          <w:szCs w:val="21"/>
        </w:rPr>
        <w:t xml:space="preserve">Todos los suministros de materiales </w:t>
      </w:r>
      <w:bookmarkStart w:id="147" w:name="_Hlk82513937"/>
      <w:r w:rsidRPr="000A18A1">
        <w:rPr>
          <w:rFonts w:ascii="Arial" w:hAnsi="Arial" w:cs="Arial"/>
          <w:sz w:val="21"/>
          <w:szCs w:val="21"/>
        </w:rPr>
        <w:t xml:space="preserve">menores (aceites y grasas lubricantes, elementos de sujeción, tornillería, abrazaderas, sellos, empaques, flejes, alambre, cables cortos, cintas de aislar, cintas de PVC o aluminio, fusibles comunes, entre otros), </w:t>
      </w:r>
      <w:bookmarkEnd w:id="147"/>
      <w:r w:rsidRPr="000A18A1">
        <w:rPr>
          <w:rFonts w:ascii="Arial" w:hAnsi="Arial" w:cs="Arial"/>
          <w:sz w:val="21"/>
          <w:szCs w:val="21"/>
        </w:rPr>
        <w:t>y pastillas de cloro o bacteria necesaria para el correcto funcionamiento de la planta y para la realización de los servicios del mantenimiento preventivo de la maquinaria y equipos deberán ser proporcionados por cuenta de</w:t>
      </w:r>
      <w:r w:rsidRPr="000A18A1">
        <w:rPr>
          <w:rFonts w:ascii="Arial" w:hAnsi="Arial" w:cs="Arial"/>
          <w:b/>
          <w:sz w:val="21"/>
          <w:szCs w:val="21"/>
        </w:rPr>
        <w:t xml:space="preserve"> “El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que deberá proveer todas las herramientas e insumos necesarios para realizar sus labores de forma adecuada.</w:t>
      </w:r>
    </w:p>
    <w:p w14:paraId="47A00386"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p>
    <w:p w14:paraId="60B40AC3" w14:textId="77777777" w:rsidR="00BF560D" w:rsidRPr="000A18A1" w:rsidRDefault="00BF560D" w:rsidP="00BF560D">
      <w:pPr>
        <w:numPr>
          <w:ilvl w:val="0"/>
          <w:numId w:val="94"/>
        </w:numPr>
        <w:spacing w:before="120" w:after="0" w:line="240" w:lineRule="auto"/>
        <w:ind w:left="284" w:hanging="284"/>
        <w:contextualSpacing/>
        <w:jc w:val="both"/>
        <w:rPr>
          <w:rFonts w:ascii="Arial" w:hAnsi="Arial" w:cs="Arial"/>
          <w:sz w:val="21"/>
          <w:szCs w:val="21"/>
        </w:rPr>
      </w:pPr>
      <w:r w:rsidRPr="000A18A1">
        <w:rPr>
          <w:rFonts w:ascii="Arial" w:hAnsi="Arial" w:cs="Arial"/>
          <w:b/>
          <w:sz w:val="21"/>
          <w:szCs w:val="21"/>
        </w:rPr>
        <w:t>Personal</w:t>
      </w:r>
    </w:p>
    <w:p w14:paraId="760DC7EF" w14:textId="77777777" w:rsidR="00BF560D" w:rsidRPr="000A18A1" w:rsidRDefault="00BF560D" w:rsidP="00BF560D">
      <w:pPr>
        <w:spacing w:before="120" w:after="0" w:line="240" w:lineRule="auto"/>
        <w:ind w:left="284"/>
        <w:contextualSpacing/>
        <w:jc w:val="both"/>
        <w:rPr>
          <w:rFonts w:ascii="Arial" w:hAnsi="Arial" w:cs="Arial"/>
          <w:sz w:val="21"/>
          <w:szCs w:val="21"/>
        </w:rPr>
      </w:pPr>
    </w:p>
    <w:p w14:paraId="09BC07A6" w14:textId="77777777" w:rsidR="00BF560D" w:rsidRPr="000A18A1" w:rsidRDefault="00BF560D" w:rsidP="00BF560D">
      <w:pPr>
        <w:spacing w:before="120" w:after="0" w:line="240" w:lineRule="auto"/>
        <w:ind w:left="284"/>
        <w:contextualSpacing/>
        <w:jc w:val="both"/>
        <w:rPr>
          <w:rFonts w:ascii="Arial" w:hAnsi="Arial" w:cs="Arial"/>
          <w:sz w:val="21"/>
          <w:szCs w:val="21"/>
        </w:rPr>
      </w:pPr>
      <w:r w:rsidRPr="000A18A1">
        <w:rPr>
          <w:rFonts w:ascii="Arial" w:hAnsi="Arial" w:cs="Arial"/>
          <w:sz w:val="21"/>
          <w:szCs w:val="21"/>
        </w:rPr>
        <w:t xml:space="preserve">El servicio de mantenimiento preventivo de esta planta deberá de ser realizado por </w:t>
      </w:r>
      <w:r w:rsidRPr="000A18A1">
        <w:rPr>
          <w:rFonts w:ascii="Arial" w:hAnsi="Arial" w:cs="Arial"/>
          <w:b/>
          <w:bCs/>
          <w:sz w:val="21"/>
          <w:szCs w:val="21"/>
        </w:rPr>
        <w:t>un técnico especializado y un ayudante</w:t>
      </w:r>
      <w:r w:rsidRPr="000A18A1">
        <w:rPr>
          <w:rFonts w:ascii="Arial" w:hAnsi="Arial" w:cs="Arial"/>
          <w:sz w:val="21"/>
          <w:szCs w:val="21"/>
        </w:rPr>
        <w:t xml:space="preserve"> exclusivos para las subpartidas 1.3 y 1.5, calificados y con la experiencia solicitada mínima de 1 (un) año en plantas de tratamiento de aguas residuales (PTAR), que presten su servicio en las instalaciones de la sede Ajusco en un horario de 7:00 a 19:00 horas de lunes a viernes, sábados de 9:00 a 14:00 horas, para realizar todas las actividades necesarias para el correcto funcionamiento de la planta de tratamiento de aguas residuales. (días naturales).</w:t>
      </w:r>
    </w:p>
    <w:p w14:paraId="0D7E2D78" w14:textId="77777777" w:rsidR="00BF560D" w:rsidRPr="000A18A1" w:rsidRDefault="00BF560D" w:rsidP="00BF560D">
      <w:pPr>
        <w:spacing w:before="120" w:after="0" w:line="240" w:lineRule="auto"/>
        <w:ind w:left="284"/>
        <w:contextualSpacing/>
        <w:jc w:val="both"/>
        <w:rPr>
          <w:rFonts w:ascii="Arial" w:hAnsi="Arial" w:cs="Arial"/>
          <w:sz w:val="21"/>
          <w:szCs w:val="21"/>
        </w:rPr>
      </w:pPr>
    </w:p>
    <w:p w14:paraId="5B31DFF0" w14:textId="77777777" w:rsidR="00725378" w:rsidRPr="000A18A1" w:rsidRDefault="00725378" w:rsidP="00725378">
      <w:pPr>
        <w:spacing w:before="120" w:after="0" w:line="240" w:lineRule="auto"/>
        <w:ind w:left="284"/>
        <w:contextualSpacing/>
        <w:jc w:val="both"/>
        <w:rPr>
          <w:rFonts w:ascii="Arial" w:hAnsi="Arial" w:cs="Arial"/>
          <w:sz w:val="21"/>
          <w:szCs w:val="21"/>
        </w:rPr>
      </w:pPr>
    </w:p>
    <w:p w14:paraId="6AFD34C6" w14:textId="77777777" w:rsidR="0005640A" w:rsidRPr="005B163E" w:rsidRDefault="0005640A" w:rsidP="005B163E">
      <w:pPr>
        <w:pStyle w:val="Prrafodelista"/>
        <w:tabs>
          <w:tab w:val="left" w:pos="851"/>
        </w:tabs>
        <w:spacing w:after="0" w:line="240" w:lineRule="auto"/>
        <w:ind w:left="0" w:right="292"/>
        <w:jc w:val="center"/>
        <w:rPr>
          <w:rFonts w:ascii="Arial" w:hAnsi="Arial" w:cs="Arial"/>
          <w:b/>
          <w:noProof/>
          <w:sz w:val="21"/>
          <w:szCs w:val="21"/>
        </w:rPr>
      </w:pPr>
    </w:p>
    <w:p w14:paraId="0EDE6F51" w14:textId="77777777" w:rsidR="0005640A" w:rsidRPr="005B163E" w:rsidRDefault="0005640A" w:rsidP="005B163E">
      <w:pPr>
        <w:spacing w:after="0" w:line="240" w:lineRule="auto"/>
        <w:jc w:val="center"/>
        <w:rPr>
          <w:rFonts w:ascii="Arial" w:hAnsi="Arial" w:cs="Arial"/>
          <w:b/>
          <w:bCs/>
          <w:i/>
          <w:iCs/>
          <w:sz w:val="21"/>
          <w:szCs w:val="21"/>
        </w:rPr>
      </w:pPr>
      <w:r w:rsidRPr="005B163E">
        <w:rPr>
          <w:rFonts w:ascii="Arial" w:hAnsi="Arial" w:cs="Arial"/>
          <w:b/>
          <w:bCs/>
          <w:iCs/>
          <w:sz w:val="21"/>
          <w:szCs w:val="21"/>
        </w:rPr>
        <w:t>ATENTAMENTE</w:t>
      </w:r>
    </w:p>
    <w:p w14:paraId="066132BF" w14:textId="77777777" w:rsidR="0005640A" w:rsidRPr="005B163E" w:rsidRDefault="0005640A" w:rsidP="005B163E">
      <w:pPr>
        <w:spacing w:after="0" w:line="240" w:lineRule="auto"/>
        <w:jc w:val="center"/>
        <w:rPr>
          <w:rFonts w:ascii="Arial" w:hAnsi="Arial" w:cs="Arial"/>
          <w:bCs/>
          <w:iCs/>
          <w:sz w:val="21"/>
          <w:szCs w:val="21"/>
        </w:rPr>
      </w:pPr>
    </w:p>
    <w:p w14:paraId="59E48554" w14:textId="77777777" w:rsidR="0005640A" w:rsidRPr="005B163E" w:rsidRDefault="0005640A" w:rsidP="005B163E">
      <w:pPr>
        <w:spacing w:after="0" w:line="240" w:lineRule="auto"/>
        <w:jc w:val="center"/>
        <w:rPr>
          <w:rFonts w:ascii="Arial" w:hAnsi="Arial" w:cs="Arial"/>
          <w:bCs/>
          <w:iCs/>
          <w:sz w:val="21"/>
          <w:szCs w:val="21"/>
        </w:rPr>
      </w:pPr>
    </w:p>
    <w:p w14:paraId="2EDBCD58" w14:textId="77777777" w:rsidR="0005640A" w:rsidRPr="005B163E" w:rsidRDefault="0005640A" w:rsidP="005B163E">
      <w:pPr>
        <w:spacing w:after="0" w:line="240" w:lineRule="auto"/>
        <w:jc w:val="center"/>
        <w:rPr>
          <w:rFonts w:ascii="Arial" w:hAnsi="Arial" w:cs="Arial"/>
          <w:bCs/>
          <w:iCs/>
          <w:sz w:val="21"/>
          <w:szCs w:val="21"/>
        </w:rPr>
      </w:pPr>
      <w:r w:rsidRPr="005B163E">
        <w:rPr>
          <w:rFonts w:ascii="Arial" w:hAnsi="Arial" w:cs="Arial"/>
          <w:bCs/>
          <w:iCs/>
          <w:sz w:val="21"/>
          <w:szCs w:val="21"/>
        </w:rPr>
        <w:t>____________________________________________</w:t>
      </w:r>
    </w:p>
    <w:p w14:paraId="41617D0A" w14:textId="77777777" w:rsidR="0005640A" w:rsidRPr="005B163E" w:rsidRDefault="0005640A" w:rsidP="005B163E">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 xml:space="preserve">(NOMBRE Y FIRMA AUTÓGRAFA POR EL REPRESENTANTE LEGAL, </w:t>
      </w:r>
    </w:p>
    <w:p w14:paraId="5406BAD4" w14:textId="77777777" w:rsidR="0005640A" w:rsidRPr="005B163E" w:rsidRDefault="0005640A" w:rsidP="005B163E">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APODERADO LEGAL O PERSONA FACULTADA PARA ELLO)</w:t>
      </w:r>
    </w:p>
    <w:p w14:paraId="213A3AD3" w14:textId="77777777" w:rsidR="0005640A" w:rsidRPr="005B163E" w:rsidRDefault="0005640A" w:rsidP="005B163E">
      <w:pPr>
        <w:autoSpaceDE w:val="0"/>
        <w:autoSpaceDN w:val="0"/>
        <w:adjustRightInd w:val="0"/>
        <w:spacing w:after="0" w:line="240" w:lineRule="auto"/>
        <w:jc w:val="center"/>
        <w:rPr>
          <w:rFonts w:ascii="Arial" w:hAnsi="Arial" w:cs="Arial"/>
          <w:bCs/>
          <w:iCs/>
          <w:sz w:val="21"/>
          <w:szCs w:val="21"/>
        </w:rPr>
      </w:pPr>
    </w:p>
    <w:p w14:paraId="51EF6208" w14:textId="77777777" w:rsidR="0005640A" w:rsidRPr="005B163E" w:rsidRDefault="0005640A" w:rsidP="005B163E">
      <w:pPr>
        <w:autoSpaceDE w:val="0"/>
        <w:autoSpaceDN w:val="0"/>
        <w:adjustRightInd w:val="0"/>
        <w:spacing w:after="0" w:line="240" w:lineRule="auto"/>
        <w:jc w:val="center"/>
        <w:rPr>
          <w:rFonts w:ascii="Arial" w:hAnsi="Arial" w:cs="Arial"/>
          <w:bCs/>
          <w:iCs/>
          <w:sz w:val="21"/>
          <w:szCs w:val="21"/>
        </w:rPr>
      </w:pPr>
    </w:p>
    <w:p w14:paraId="67909B47" w14:textId="77777777" w:rsidR="0005640A" w:rsidRPr="005B163E" w:rsidRDefault="0005640A" w:rsidP="005B163E">
      <w:pPr>
        <w:autoSpaceDE w:val="0"/>
        <w:autoSpaceDN w:val="0"/>
        <w:adjustRightInd w:val="0"/>
        <w:spacing w:after="0" w:line="240" w:lineRule="auto"/>
        <w:jc w:val="center"/>
        <w:rPr>
          <w:rFonts w:ascii="Arial" w:hAnsi="Arial" w:cs="Arial"/>
          <w:bCs/>
          <w:iCs/>
          <w:sz w:val="21"/>
          <w:szCs w:val="21"/>
        </w:rPr>
      </w:pPr>
    </w:p>
    <w:p w14:paraId="31A1F2D9" w14:textId="77777777" w:rsidR="00725378" w:rsidRDefault="0005640A" w:rsidP="005B163E">
      <w:pPr>
        <w:spacing w:after="0" w:line="240" w:lineRule="auto"/>
        <w:rPr>
          <w:rFonts w:ascii="Arial" w:eastAsia="Calibri" w:hAnsi="Arial" w:cs="Arial"/>
          <w:sz w:val="18"/>
          <w:szCs w:val="18"/>
          <w:lang w:eastAsia="en-US"/>
        </w:rPr>
      </w:pPr>
      <w:r w:rsidRPr="00E407D7">
        <w:rPr>
          <w:rFonts w:ascii="Arial" w:eastAsia="Calibri" w:hAnsi="Arial" w:cs="Arial"/>
          <w:b/>
          <w:sz w:val="18"/>
          <w:szCs w:val="18"/>
          <w:lang w:eastAsia="en-US"/>
        </w:rPr>
        <w:t>NOTA:</w:t>
      </w:r>
      <w:r w:rsidRPr="00E407D7">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p>
    <w:p w14:paraId="2CEE3292" w14:textId="77777777" w:rsidR="00725378" w:rsidRDefault="00725378" w:rsidP="005B163E">
      <w:pPr>
        <w:spacing w:after="0" w:line="240" w:lineRule="auto"/>
        <w:rPr>
          <w:rFonts w:ascii="Arial" w:eastAsia="Calibri" w:hAnsi="Arial" w:cs="Arial"/>
          <w:sz w:val="18"/>
          <w:szCs w:val="18"/>
          <w:lang w:eastAsia="en-US"/>
        </w:rPr>
      </w:pPr>
    </w:p>
    <w:p w14:paraId="4916C64F" w14:textId="77777777" w:rsidR="00725378" w:rsidRDefault="00725378" w:rsidP="005B163E">
      <w:pPr>
        <w:spacing w:after="0" w:line="240" w:lineRule="auto"/>
        <w:rPr>
          <w:rFonts w:ascii="Arial" w:eastAsia="Calibri" w:hAnsi="Arial" w:cs="Arial"/>
          <w:sz w:val="18"/>
          <w:szCs w:val="18"/>
          <w:lang w:eastAsia="en-US"/>
        </w:rPr>
      </w:pPr>
    </w:p>
    <w:p w14:paraId="09C2922E" w14:textId="77777777" w:rsidR="00725378" w:rsidRDefault="00725378" w:rsidP="00725378">
      <w:pPr>
        <w:pStyle w:val="Prrafodelista"/>
        <w:tabs>
          <w:tab w:val="left" w:pos="851"/>
        </w:tabs>
        <w:spacing w:after="0" w:line="240" w:lineRule="auto"/>
        <w:ind w:left="0" w:right="292"/>
        <w:jc w:val="center"/>
        <w:rPr>
          <w:rFonts w:ascii="Arial" w:hAnsi="Arial" w:cs="Arial"/>
          <w:b/>
          <w:noProof/>
          <w:sz w:val="21"/>
          <w:szCs w:val="21"/>
        </w:rPr>
      </w:pPr>
    </w:p>
    <w:p w14:paraId="166472D8" w14:textId="77777777" w:rsidR="00725378" w:rsidRDefault="00725378" w:rsidP="00725378">
      <w:pPr>
        <w:pStyle w:val="Prrafodelista"/>
        <w:tabs>
          <w:tab w:val="left" w:pos="851"/>
        </w:tabs>
        <w:spacing w:after="0" w:line="240" w:lineRule="auto"/>
        <w:ind w:left="0" w:right="292"/>
        <w:jc w:val="center"/>
        <w:rPr>
          <w:rFonts w:ascii="Arial" w:hAnsi="Arial" w:cs="Arial"/>
          <w:b/>
          <w:noProof/>
          <w:sz w:val="21"/>
          <w:szCs w:val="21"/>
        </w:rPr>
      </w:pPr>
    </w:p>
    <w:p w14:paraId="2696737B" w14:textId="77777777" w:rsidR="00725378" w:rsidRDefault="00725378" w:rsidP="00725378">
      <w:pPr>
        <w:pStyle w:val="Prrafodelista"/>
        <w:tabs>
          <w:tab w:val="left" w:pos="851"/>
        </w:tabs>
        <w:spacing w:after="0" w:line="240" w:lineRule="auto"/>
        <w:ind w:left="0" w:right="292"/>
        <w:jc w:val="center"/>
        <w:rPr>
          <w:rFonts w:ascii="Arial" w:hAnsi="Arial" w:cs="Arial"/>
          <w:b/>
          <w:noProof/>
          <w:sz w:val="21"/>
          <w:szCs w:val="21"/>
        </w:rPr>
      </w:pPr>
    </w:p>
    <w:p w14:paraId="74D8F332" w14:textId="77777777" w:rsidR="00725378" w:rsidRDefault="00725378" w:rsidP="00725378">
      <w:pPr>
        <w:pStyle w:val="Prrafodelista"/>
        <w:tabs>
          <w:tab w:val="left" w:pos="851"/>
        </w:tabs>
        <w:spacing w:after="0" w:line="240" w:lineRule="auto"/>
        <w:ind w:left="0" w:right="292"/>
        <w:jc w:val="center"/>
        <w:rPr>
          <w:rFonts w:ascii="Arial" w:hAnsi="Arial" w:cs="Arial"/>
          <w:b/>
          <w:noProof/>
          <w:sz w:val="21"/>
          <w:szCs w:val="21"/>
        </w:rPr>
      </w:pPr>
    </w:p>
    <w:p w14:paraId="41F6CA3D" w14:textId="77777777" w:rsidR="00725378" w:rsidRDefault="00725378" w:rsidP="00725378">
      <w:pPr>
        <w:pStyle w:val="Prrafodelista"/>
        <w:tabs>
          <w:tab w:val="left" w:pos="851"/>
        </w:tabs>
        <w:spacing w:after="0" w:line="240" w:lineRule="auto"/>
        <w:ind w:left="0" w:right="292"/>
        <w:jc w:val="center"/>
        <w:rPr>
          <w:rFonts w:ascii="Arial" w:hAnsi="Arial" w:cs="Arial"/>
          <w:b/>
          <w:noProof/>
          <w:sz w:val="21"/>
          <w:szCs w:val="21"/>
        </w:rPr>
      </w:pPr>
    </w:p>
    <w:p w14:paraId="33B9506A" w14:textId="77777777" w:rsidR="00725378" w:rsidRPr="000A18A1" w:rsidRDefault="00725378" w:rsidP="00725378">
      <w:pPr>
        <w:spacing w:after="0" w:line="240" w:lineRule="auto"/>
        <w:jc w:val="center"/>
        <w:rPr>
          <w:rFonts w:ascii="Arial" w:hAnsi="Arial" w:cs="Arial"/>
          <w:b/>
          <w:sz w:val="21"/>
          <w:szCs w:val="21"/>
        </w:rPr>
      </w:pPr>
      <w:r w:rsidRPr="000A18A1">
        <w:rPr>
          <w:rFonts w:ascii="Arial" w:hAnsi="Arial" w:cs="Arial"/>
          <w:b/>
          <w:sz w:val="21"/>
          <w:szCs w:val="21"/>
        </w:rPr>
        <w:lastRenderedPageBreak/>
        <w:t>APÉNDICE A1.4</w:t>
      </w:r>
    </w:p>
    <w:p w14:paraId="674ECC92" w14:textId="77777777" w:rsidR="00725378" w:rsidRPr="000A18A1" w:rsidRDefault="00725378" w:rsidP="00725378">
      <w:pPr>
        <w:spacing w:after="0" w:line="240" w:lineRule="auto"/>
        <w:jc w:val="both"/>
        <w:rPr>
          <w:rFonts w:ascii="Arial" w:hAnsi="Arial" w:cs="Arial"/>
          <w:b/>
          <w:sz w:val="21"/>
          <w:szCs w:val="21"/>
        </w:rPr>
      </w:pPr>
      <w:r w:rsidRPr="000A18A1">
        <w:rPr>
          <w:rFonts w:ascii="Arial" w:hAnsi="Arial" w:cs="Arial"/>
          <w:b/>
          <w:sz w:val="21"/>
          <w:szCs w:val="21"/>
        </w:rPr>
        <w:t>Subpartida 1.4 Servicio de mantenimiento preventivo a equipos hidroneumáticos, sistemas de bombeo de agua potable, tratada y sistemas de cárcamos para desalojar agua de lluvia.</w:t>
      </w:r>
    </w:p>
    <w:p w14:paraId="2AE8DEEE" w14:textId="77777777" w:rsidR="00BF560D" w:rsidRPr="000A18A1" w:rsidRDefault="00BF560D" w:rsidP="00BF560D">
      <w:pPr>
        <w:spacing w:after="0" w:line="240" w:lineRule="auto"/>
        <w:rPr>
          <w:rFonts w:ascii="Arial" w:hAnsi="Arial" w:cs="Arial"/>
          <w:b/>
          <w:sz w:val="21"/>
          <w:szCs w:val="21"/>
        </w:rPr>
      </w:pPr>
    </w:p>
    <w:p w14:paraId="42BD1D0A" w14:textId="77777777" w:rsidR="00BF560D" w:rsidRPr="000A18A1" w:rsidRDefault="00BF560D" w:rsidP="00BF560D">
      <w:pPr>
        <w:numPr>
          <w:ilvl w:val="0"/>
          <w:numId w:val="95"/>
        </w:numPr>
        <w:tabs>
          <w:tab w:val="left" w:pos="7560"/>
        </w:tabs>
        <w:spacing w:after="0" w:line="240" w:lineRule="auto"/>
        <w:ind w:left="284" w:hanging="284"/>
        <w:contextualSpacing/>
        <w:jc w:val="both"/>
        <w:rPr>
          <w:rFonts w:ascii="Arial" w:hAnsi="Arial" w:cs="Arial"/>
          <w:b/>
          <w:sz w:val="21"/>
          <w:szCs w:val="21"/>
        </w:rPr>
      </w:pPr>
      <w:r w:rsidRPr="000A18A1">
        <w:rPr>
          <w:rFonts w:ascii="Arial" w:hAnsi="Arial" w:cs="Arial"/>
          <w:b/>
          <w:sz w:val="21"/>
          <w:szCs w:val="21"/>
        </w:rPr>
        <w:t>Objeto del servicio</w:t>
      </w:r>
    </w:p>
    <w:p w14:paraId="6C0FD488" w14:textId="77777777" w:rsidR="00BF560D" w:rsidRPr="000A18A1" w:rsidRDefault="00BF560D" w:rsidP="00BF560D">
      <w:pPr>
        <w:tabs>
          <w:tab w:val="left" w:pos="7560"/>
        </w:tabs>
        <w:spacing w:after="0" w:line="240" w:lineRule="auto"/>
        <w:ind w:left="284"/>
        <w:contextualSpacing/>
        <w:jc w:val="both"/>
        <w:rPr>
          <w:rFonts w:ascii="Arial" w:hAnsi="Arial" w:cs="Arial"/>
          <w:b/>
          <w:sz w:val="21"/>
          <w:szCs w:val="21"/>
        </w:rPr>
      </w:pPr>
    </w:p>
    <w:p w14:paraId="365965AF" w14:textId="77777777" w:rsidR="00BF560D" w:rsidRDefault="00BF560D" w:rsidP="00BF560D">
      <w:pPr>
        <w:tabs>
          <w:tab w:val="left" w:pos="7560"/>
        </w:tabs>
        <w:spacing w:after="0" w:line="240" w:lineRule="auto"/>
        <w:ind w:left="284"/>
        <w:contextualSpacing/>
        <w:jc w:val="both"/>
        <w:rPr>
          <w:rFonts w:ascii="Arial" w:hAnsi="Arial" w:cs="Arial"/>
          <w:sz w:val="21"/>
          <w:szCs w:val="21"/>
        </w:rPr>
      </w:pPr>
      <w:r w:rsidRPr="000A18A1">
        <w:rPr>
          <w:rFonts w:ascii="Arial" w:hAnsi="Arial" w:cs="Arial"/>
          <w:sz w:val="21"/>
          <w:szCs w:val="21"/>
        </w:rPr>
        <w:t xml:space="preserve">Mantener en óptimas condiciones de conservación y operación los equipos, hidroneumáticos, los sistemas de bombeo de agua potable, de agua tratada y los sistemas de cárcamos para suministrar agua potable a las instalaciones hidráulicas de los inmuebles de la </w:t>
      </w:r>
      <w:r w:rsidRPr="000A18A1">
        <w:rPr>
          <w:rFonts w:ascii="Arial" w:hAnsi="Arial" w:cs="Arial"/>
          <w:b/>
          <w:bCs/>
          <w:sz w:val="21"/>
          <w:szCs w:val="21"/>
        </w:rPr>
        <w:t>“ASF”</w:t>
      </w:r>
      <w:r w:rsidRPr="000A18A1">
        <w:rPr>
          <w:rFonts w:ascii="Arial" w:hAnsi="Arial" w:cs="Arial"/>
          <w:sz w:val="21"/>
          <w:szCs w:val="21"/>
        </w:rPr>
        <w:t xml:space="preserve"> y evitar inundaciones por acumulación de aguas pluviales.</w:t>
      </w:r>
    </w:p>
    <w:p w14:paraId="1E9EC337"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p>
    <w:tbl>
      <w:tblPr>
        <w:tblStyle w:val="Tablanormal151"/>
        <w:tblW w:w="10081" w:type="dxa"/>
        <w:tblLayout w:type="fixed"/>
        <w:tblLook w:val="04A0" w:firstRow="1" w:lastRow="0" w:firstColumn="1" w:lastColumn="0" w:noHBand="0" w:noVBand="1"/>
      </w:tblPr>
      <w:tblGrid>
        <w:gridCol w:w="1129"/>
        <w:gridCol w:w="5529"/>
        <w:gridCol w:w="1296"/>
        <w:gridCol w:w="993"/>
        <w:gridCol w:w="1134"/>
      </w:tblGrid>
      <w:tr w:rsidR="00BF560D" w:rsidRPr="000A18A1" w14:paraId="7AB0541F" w14:textId="77777777" w:rsidTr="00713C43">
        <w:trPr>
          <w:cnfStyle w:val="100000000000" w:firstRow="1" w:lastRow="0" w:firstColumn="0" w:lastColumn="0" w:oddVBand="0" w:evenVBand="0" w:oddHBand="0" w:evenHBand="0" w:firstRowFirstColumn="0" w:firstRowLastColumn="0" w:lastRowFirstColumn="0" w:lastRowLastColumn="0"/>
          <w:trHeight w:val="382"/>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hideMark/>
          </w:tcPr>
          <w:p w14:paraId="4BB3EA40" w14:textId="77777777" w:rsidR="00BF560D" w:rsidRPr="000A18A1" w:rsidRDefault="00BF560D" w:rsidP="00713C43">
            <w:pPr>
              <w:ind w:left="-104" w:right="-104"/>
              <w:jc w:val="center"/>
              <w:rPr>
                <w:rFonts w:ascii="Arial" w:hAnsi="Arial" w:cs="Arial"/>
                <w:sz w:val="21"/>
                <w:szCs w:val="21"/>
              </w:rPr>
            </w:pPr>
            <w:r w:rsidRPr="000A18A1">
              <w:rPr>
                <w:rFonts w:ascii="Arial" w:hAnsi="Arial" w:cs="Arial"/>
                <w:sz w:val="21"/>
                <w:szCs w:val="21"/>
              </w:rPr>
              <w:t>Sub-Subpartida</w:t>
            </w:r>
          </w:p>
        </w:tc>
        <w:tc>
          <w:tcPr>
            <w:tcW w:w="5529" w:type="dxa"/>
            <w:shd w:val="clear" w:color="auto" w:fill="DAEEF3" w:themeFill="accent5" w:themeFillTint="33"/>
            <w:vAlign w:val="center"/>
            <w:hideMark/>
          </w:tcPr>
          <w:p w14:paraId="502E67D9"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Descripción</w:t>
            </w:r>
          </w:p>
        </w:tc>
        <w:tc>
          <w:tcPr>
            <w:tcW w:w="1296" w:type="dxa"/>
            <w:shd w:val="clear" w:color="auto" w:fill="DAEEF3" w:themeFill="accent5" w:themeFillTint="33"/>
            <w:vAlign w:val="center"/>
            <w:hideMark/>
          </w:tcPr>
          <w:p w14:paraId="1F52DE6E"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Unidad de medida</w:t>
            </w:r>
          </w:p>
        </w:tc>
        <w:tc>
          <w:tcPr>
            <w:tcW w:w="993" w:type="dxa"/>
            <w:shd w:val="clear" w:color="auto" w:fill="DAEEF3" w:themeFill="accent5" w:themeFillTint="33"/>
            <w:vAlign w:val="center"/>
            <w:hideMark/>
          </w:tcPr>
          <w:p w14:paraId="492BD955" w14:textId="77777777" w:rsidR="00BF560D" w:rsidRPr="000A18A1" w:rsidRDefault="00BF560D" w:rsidP="00713C43">
            <w:pPr>
              <w:ind w:left="-108" w:right="-61"/>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Cantidad</w:t>
            </w:r>
          </w:p>
        </w:tc>
        <w:tc>
          <w:tcPr>
            <w:tcW w:w="1134" w:type="dxa"/>
            <w:shd w:val="clear" w:color="auto" w:fill="DAEEF3" w:themeFill="accent5" w:themeFillTint="33"/>
            <w:vAlign w:val="center"/>
            <w:hideMark/>
          </w:tcPr>
          <w:p w14:paraId="323D74A3" w14:textId="77777777" w:rsidR="00BF560D" w:rsidRPr="000A18A1" w:rsidRDefault="00BF560D" w:rsidP="00713C43">
            <w:pPr>
              <w:ind w:left="-109" w:right="-108"/>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Sede</w:t>
            </w:r>
          </w:p>
        </w:tc>
      </w:tr>
      <w:tr w:rsidR="00BF560D" w:rsidRPr="000A18A1" w14:paraId="2581445B" w14:textId="77777777" w:rsidTr="00713C43">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hideMark/>
          </w:tcPr>
          <w:p w14:paraId="59983155"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1.4.1</w:t>
            </w:r>
          </w:p>
        </w:tc>
        <w:tc>
          <w:tcPr>
            <w:tcW w:w="5529" w:type="dxa"/>
            <w:shd w:val="clear" w:color="auto" w:fill="auto"/>
            <w:vAlign w:val="center"/>
            <w:hideMark/>
          </w:tcPr>
          <w:p w14:paraId="3EA95E53"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Sistema hidroneumático con 2 bombas de 10 HP, 1 compresor de 1 HP, tablero de control automático y 1 tanque de 1000 </w:t>
            </w:r>
            <w:proofErr w:type="spellStart"/>
            <w:r w:rsidRPr="000A18A1">
              <w:rPr>
                <w:rFonts w:ascii="Arial" w:hAnsi="Arial" w:cs="Arial"/>
                <w:sz w:val="21"/>
                <w:szCs w:val="21"/>
              </w:rPr>
              <w:t>lts</w:t>
            </w:r>
            <w:proofErr w:type="spellEnd"/>
            <w:r w:rsidRPr="000A18A1">
              <w:rPr>
                <w:rFonts w:ascii="Arial" w:hAnsi="Arial" w:cs="Arial"/>
                <w:sz w:val="21"/>
                <w:szCs w:val="21"/>
              </w:rPr>
              <w:t>. con bomba marca SIEMENS 3F, 220-230/440-460V, 5 C.P. tipo RGZ, serie HOOT4909 M69, bomba marca SIEMENS 3F, 220-230/440-460V, 5 C.P. tipo RGZ, serie HOOT4909 M66 y un compresor con motor marca SIEMENS 127V, 0.5 C.P. tipo 1RF3054-4YC31.</w:t>
            </w:r>
          </w:p>
        </w:tc>
        <w:tc>
          <w:tcPr>
            <w:tcW w:w="1296" w:type="dxa"/>
            <w:shd w:val="clear" w:color="auto" w:fill="auto"/>
            <w:vAlign w:val="center"/>
            <w:hideMark/>
          </w:tcPr>
          <w:p w14:paraId="029464D5"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r w:rsidRPr="000A18A1">
              <w:rPr>
                <w:rFonts w:ascii="Arial" w:hAnsi="Arial" w:cs="Arial"/>
                <w:sz w:val="21"/>
                <w:szCs w:val="21"/>
                <w:lang w:val="es-ES_tradnl"/>
              </w:rPr>
              <w:t>Servicio</w:t>
            </w:r>
          </w:p>
        </w:tc>
        <w:tc>
          <w:tcPr>
            <w:tcW w:w="993" w:type="dxa"/>
            <w:shd w:val="clear" w:color="auto" w:fill="auto"/>
            <w:vAlign w:val="center"/>
          </w:tcPr>
          <w:p w14:paraId="11ECE838"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134" w:type="dxa"/>
            <w:shd w:val="clear" w:color="auto" w:fill="auto"/>
            <w:vAlign w:val="center"/>
            <w:hideMark/>
          </w:tcPr>
          <w:p w14:paraId="48955F99" w14:textId="77777777" w:rsidR="00BF560D" w:rsidRPr="000A18A1" w:rsidRDefault="00BF560D" w:rsidP="00713C43">
            <w:pPr>
              <w:ind w:left="-109" w:right="-108"/>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r w:rsidRPr="000A18A1">
              <w:rPr>
                <w:rFonts w:ascii="Arial" w:hAnsi="Arial" w:cs="Arial"/>
                <w:sz w:val="21"/>
                <w:szCs w:val="21"/>
              </w:rPr>
              <w:t>Coyoacán -Linares</w:t>
            </w:r>
          </w:p>
        </w:tc>
      </w:tr>
      <w:tr w:rsidR="00BF560D" w:rsidRPr="000A18A1" w14:paraId="18BF8A0C" w14:textId="77777777" w:rsidTr="00713C43">
        <w:trPr>
          <w:trHeight w:val="422"/>
        </w:trPr>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6B280D61"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1.4.2</w:t>
            </w:r>
          </w:p>
        </w:tc>
        <w:tc>
          <w:tcPr>
            <w:tcW w:w="5529" w:type="dxa"/>
            <w:shd w:val="clear" w:color="auto" w:fill="DAEEF3" w:themeFill="accent5" w:themeFillTint="33"/>
            <w:vAlign w:val="center"/>
            <w:hideMark/>
          </w:tcPr>
          <w:p w14:paraId="7A963686"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Sistema hidroneumático con 2 bombas de 5 HP, 1 compresor de 1 HP, tablero de control automático y 1 tanque de 1000 </w:t>
            </w:r>
            <w:proofErr w:type="spellStart"/>
            <w:r w:rsidRPr="000A18A1">
              <w:rPr>
                <w:rFonts w:ascii="Arial" w:hAnsi="Arial" w:cs="Arial"/>
                <w:sz w:val="21"/>
                <w:szCs w:val="21"/>
              </w:rPr>
              <w:t>lts</w:t>
            </w:r>
            <w:proofErr w:type="spellEnd"/>
            <w:r w:rsidRPr="000A18A1">
              <w:rPr>
                <w:rFonts w:ascii="Arial" w:hAnsi="Arial" w:cs="Arial"/>
                <w:sz w:val="21"/>
                <w:szCs w:val="21"/>
              </w:rPr>
              <w:t>.</w:t>
            </w:r>
          </w:p>
        </w:tc>
        <w:tc>
          <w:tcPr>
            <w:tcW w:w="1296" w:type="dxa"/>
            <w:shd w:val="clear" w:color="auto" w:fill="DAEEF3" w:themeFill="accent5" w:themeFillTint="33"/>
            <w:vAlign w:val="center"/>
            <w:hideMark/>
          </w:tcPr>
          <w:p w14:paraId="6FB6AF48"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993" w:type="dxa"/>
            <w:shd w:val="clear" w:color="auto" w:fill="DAEEF3" w:themeFill="accent5" w:themeFillTint="33"/>
            <w:vAlign w:val="center"/>
          </w:tcPr>
          <w:p w14:paraId="4E6F600E"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134" w:type="dxa"/>
            <w:shd w:val="clear" w:color="auto" w:fill="DAEEF3" w:themeFill="accent5" w:themeFillTint="33"/>
            <w:vAlign w:val="center"/>
            <w:hideMark/>
          </w:tcPr>
          <w:p w14:paraId="21C4DF84" w14:textId="77777777" w:rsidR="00BF560D" w:rsidRPr="000A18A1" w:rsidRDefault="00BF560D" w:rsidP="00713C43">
            <w:pPr>
              <w:ind w:left="-109" w:right="-108"/>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r w:rsidRPr="000A18A1">
              <w:rPr>
                <w:rFonts w:ascii="Arial" w:hAnsi="Arial" w:cs="Arial"/>
                <w:sz w:val="21"/>
                <w:szCs w:val="21"/>
              </w:rPr>
              <w:t>Coyoacán -Linares</w:t>
            </w:r>
          </w:p>
        </w:tc>
      </w:tr>
      <w:tr w:rsidR="00BF560D" w:rsidRPr="000A18A1" w14:paraId="09F618EF" w14:textId="77777777" w:rsidTr="00713C43">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hideMark/>
          </w:tcPr>
          <w:p w14:paraId="071F9F97"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1.4.3</w:t>
            </w:r>
          </w:p>
        </w:tc>
        <w:tc>
          <w:tcPr>
            <w:tcW w:w="5529" w:type="dxa"/>
            <w:shd w:val="clear" w:color="auto" w:fill="auto"/>
            <w:vAlign w:val="center"/>
            <w:hideMark/>
          </w:tcPr>
          <w:p w14:paraId="633A244B"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Sistema de cárcamo para desalojar agua de lluvia con 2 bombas sumergibles de 3 HP con tablero de control automático.</w:t>
            </w:r>
          </w:p>
        </w:tc>
        <w:tc>
          <w:tcPr>
            <w:tcW w:w="1296" w:type="dxa"/>
            <w:shd w:val="clear" w:color="auto" w:fill="auto"/>
            <w:vAlign w:val="center"/>
            <w:hideMark/>
          </w:tcPr>
          <w:p w14:paraId="488F332D"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993" w:type="dxa"/>
            <w:shd w:val="clear" w:color="auto" w:fill="auto"/>
            <w:vAlign w:val="center"/>
          </w:tcPr>
          <w:p w14:paraId="38AB2EB3"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134" w:type="dxa"/>
            <w:shd w:val="clear" w:color="auto" w:fill="auto"/>
            <w:vAlign w:val="center"/>
            <w:hideMark/>
          </w:tcPr>
          <w:p w14:paraId="1A2B4B57" w14:textId="77777777" w:rsidR="00BF560D" w:rsidRPr="000A18A1" w:rsidRDefault="00BF560D" w:rsidP="00713C43">
            <w:pPr>
              <w:ind w:left="-109" w:right="-108"/>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r w:rsidRPr="000A18A1">
              <w:rPr>
                <w:rFonts w:ascii="Arial" w:hAnsi="Arial" w:cs="Arial"/>
                <w:sz w:val="21"/>
                <w:szCs w:val="21"/>
              </w:rPr>
              <w:t>Coyoacán -Linares</w:t>
            </w:r>
          </w:p>
        </w:tc>
      </w:tr>
      <w:tr w:rsidR="00BF560D" w:rsidRPr="000A18A1" w14:paraId="4EC7B1C3" w14:textId="77777777" w:rsidTr="00713C43">
        <w:trPr>
          <w:trHeight w:val="410"/>
        </w:trPr>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hideMark/>
          </w:tcPr>
          <w:p w14:paraId="41273183"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1.4.4</w:t>
            </w:r>
          </w:p>
        </w:tc>
        <w:tc>
          <w:tcPr>
            <w:tcW w:w="5529" w:type="dxa"/>
            <w:shd w:val="clear" w:color="auto" w:fill="DAEEF3" w:themeFill="accent5" w:themeFillTint="33"/>
            <w:vAlign w:val="center"/>
            <w:hideMark/>
          </w:tcPr>
          <w:p w14:paraId="17A33A45"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Sistema hidroneumático con 2 bombas de 5 HP, marca SIEMENS, tipo RGZE, serie B03 T4920M 12 y B03 T4920M 13, 1 compresor de 0.5 HP, marca SIEMENS, tipo 1RF3 054-4YC31, serie G02, tablero de control automático y 2 tanques de 500 </w:t>
            </w:r>
            <w:proofErr w:type="spellStart"/>
            <w:r w:rsidRPr="000A18A1">
              <w:rPr>
                <w:rFonts w:ascii="Arial" w:hAnsi="Arial" w:cs="Arial"/>
                <w:sz w:val="21"/>
                <w:szCs w:val="21"/>
              </w:rPr>
              <w:t>lts</w:t>
            </w:r>
            <w:proofErr w:type="spellEnd"/>
            <w:r w:rsidRPr="000A18A1">
              <w:rPr>
                <w:rFonts w:ascii="Arial" w:hAnsi="Arial" w:cs="Arial"/>
                <w:sz w:val="21"/>
                <w:szCs w:val="21"/>
              </w:rPr>
              <w:t xml:space="preserve">. </w:t>
            </w:r>
          </w:p>
        </w:tc>
        <w:tc>
          <w:tcPr>
            <w:tcW w:w="1296" w:type="dxa"/>
            <w:shd w:val="clear" w:color="auto" w:fill="DAEEF3" w:themeFill="accent5" w:themeFillTint="33"/>
            <w:vAlign w:val="center"/>
            <w:hideMark/>
          </w:tcPr>
          <w:p w14:paraId="6BFF2E13"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993" w:type="dxa"/>
            <w:shd w:val="clear" w:color="auto" w:fill="DAEEF3" w:themeFill="accent5" w:themeFillTint="33"/>
            <w:vAlign w:val="center"/>
          </w:tcPr>
          <w:p w14:paraId="379773E8"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134" w:type="dxa"/>
            <w:shd w:val="clear" w:color="auto" w:fill="DAEEF3" w:themeFill="accent5" w:themeFillTint="33"/>
            <w:vAlign w:val="center"/>
            <w:hideMark/>
          </w:tcPr>
          <w:p w14:paraId="48465F6D" w14:textId="77777777" w:rsidR="00BF560D" w:rsidRPr="000A18A1" w:rsidRDefault="00BF560D" w:rsidP="00713C43">
            <w:pPr>
              <w:ind w:left="-109" w:right="-108"/>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r w:rsidRPr="000A18A1">
              <w:rPr>
                <w:rFonts w:ascii="Arial" w:hAnsi="Arial" w:cs="Arial"/>
                <w:sz w:val="21"/>
                <w:szCs w:val="21"/>
              </w:rPr>
              <w:t>Morelos</w:t>
            </w:r>
          </w:p>
        </w:tc>
      </w:tr>
      <w:tr w:rsidR="00BF560D" w:rsidRPr="000A18A1" w14:paraId="35DC68AF" w14:textId="77777777" w:rsidTr="00713C43">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hideMark/>
          </w:tcPr>
          <w:p w14:paraId="5DFB6586"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1.4.5</w:t>
            </w:r>
          </w:p>
        </w:tc>
        <w:tc>
          <w:tcPr>
            <w:tcW w:w="5529" w:type="dxa"/>
            <w:shd w:val="clear" w:color="auto" w:fill="auto"/>
            <w:vAlign w:val="center"/>
            <w:hideMark/>
          </w:tcPr>
          <w:p w14:paraId="10729DCC"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Sistema de bombeo de agua potable de la cisterna a los tinacos de la azotea</w:t>
            </w:r>
          </w:p>
          <w:p w14:paraId="181C65F7"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2 bombas de 2 HP tipo 1PC29120CA715RA0, serie Q2A-16 y Q2A-17</w:t>
            </w:r>
          </w:p>
          <w:p w14:paraId="148079D1"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1 tablero de control.</w:t>
            </w:r>
          </w:p>
        </w:tc>
        <w:tc>
          <w:tcPr>
            <w:tcW w:w="1296" w:type="dxa"/>
            <w:shd w:val="clear" w:color="auto" w:fill="auto"/>
            <w:vAlign w:val="center"/>
            <w:hideMark/>
          </w:tcPr>
          <w:p w14:paraId="1FCE0C89"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993" w:type="dxa"/>
            <w:shd w:val="clear" w:color="auto" w:fill="auto"/>
            <w:vAlign w:val="center"/>
          </w:tcPr>
          <w:p w14:paraId="3EC3B3CB"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134" w:type="dxa"/>
            <w:shd w:val="clear" w:color="auto" w:fill="auto"/>
            <w:vAlign w:val="center"/>
            <w:hideMark/>
          </w:tcPr>
          <w:p w14:paraId="74D54C48" w14:textId="77777777" w:rsidR="00BF560D" w:rsidRPr="000A18A1" w:rsidRDefault="00BF560D" w:rsidP="00713C43">
            <w:pPr>
              <w:ind w:left="-109" w:right="-108"/>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r w:rsidRPr="000A18A1">
              <w:rPr>
                <w:rFonts w:ascii="Arial" w:hAnsi="Arial" w:cs="Arial"/>
                <w:sz w:val="21"/>
                <w:szCs w:val="21"/>
              </w:rPr>
              <w:t>Morelos</w:t>
            </w:r>
          </w:p>
        </w:tc>
      </w:tr>
      <w:tr w:rsidR="00BF560D" w:rsidRPr="000A18A1" w14:paraId="779F91D4" w14:textId="77777777" w:rsidTr="00713C43">
        <w:trPr>
          <w:trHeight w:val="444"/>
        </w:trPr>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hideMark/>
          </w:tcPr>
          <w:p w14:paraId="63A8C53C"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1.4.6</w:t>
            </w:r>
          </w:p>
        </w:tc>
        <w:tc>
          <w:tcPr>
            <w:tcW w:w="5529" w:type="dxa"/>
            <w:shd w:val="clear" w:color="auto" w:fill="DAEEF3" w:themeFill="accent5" w:themeFillTint="33"/>
            <w:vAlign w:val="center"/>
            <w:hideMark/>
          </w:tcPr>
          <w:p w14:paraId="5CA36975"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Sistema de cárcamo para desalojar agua de lluvia con 2 bombas de 1.5 HP. con tablero de control automático.</w:t>
            </w:r>
          </w:p>
        </w:tc>
        <w:tc>
          <w:tcPr>
            <w:tcW w:w="1296" w:type="dxa"/>
            <w:shd w:val="clear" w:color="auto" w:fill="DAEEF3" w:themeFill="accent5" w:themeFillTint="33"/>
            <w:vAlign w:val="center"/>
            <w:hideMark/>
          </w:tcPr>
          <w:p w14:paraId="0411A578"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993" w:type="dxa"/>
            <w:shd w:val="clear" w:color="auto" w:fill="DAEEF3" w:themeFill="accent5" w:themeFillTint="33"/>
            <w:vAlign w:val="center"/>
          </w:tcPr>
          <w:p w14:paraId="340598A7"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134" w:type="dxa"/>
            <w:shd w:val="clear" w:color="auto" w:fill="DAEEF3" w:themeFill="accent5" w:themeFillTint="33"/>
            <w:vAlign w:val="center"/>
            <w:hideMark/>
          </w:tcPr>
          <w:p w14:paraId="55BE1103" w14:textId="77777777" w:rsidR="00BF560D" w:rsidRPr="000A18A1" w:rsidRDefault="00BF560D" w:rsidP="00713C43">
            <w:pPr>
              <w:ind w:left="-109" w:right="-108"/>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r w:rsidRPr="000A18A1">
              <w:rPr>
                <w:rFonts w:ascii="Arial" w:hAnsi="Arial" w:cs="Arial"/>
                <w:sz w:val="21"/>
                <w:szCs w:val="21"/>
              </w:rPr>
              <w:t>Morelos</w:t>
            </w:r>
          </w:p>
        </w:tc>
      </w:tr>
      <w:tr w:rsidR="00BF560D" w:rsidRPr="000A18A1" w14:paraId="53999921" w14:textId="77777777" w:rsidTr="00713C4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hideMark/>
          </w:tcPr>
          <w:p w14:paraId="3FAA67E1"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1.4.7</w:t>
            </w:r>
          </w:p>
        </w:tc>
        <w:tc>
          <w:tcPr>
            <w:tcW w:w="5529" w:type="dxa"/>
            <w:shd w:val="clear" w:color="auto" w:fill="auto"/>
            <w:vAlign w:val="center"/>
            <w:hideMark/>
          </w:tcPr>
          <w:p w14:paraId="075FF1F1"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Sistema de bombeo de agua potable para espejo de agua, compuesto por bomba sumergible de acero inoxidable, FRANKLIN ELÉCTRIC, 30C1-05P4, 0.5 HP, 30GPM, 115 VOLTS, filtro en forma de canasta de P.V.C. de 76MMØ (3"), canasta filtradora de P.V.C. código 6 de 1/8" de diámetro de perforación, presión de trabajo de 150 PSI @ 73ºF y tablero de control automático.</w:t>
            </w:r>
          </w:p>
        </w:tc>
        <w:tc>
          <w:tcPr>
            <w:tcW w:w="1296" w:type="dxa"/>
            <w:shd w:val="clear" w:color="auto" w:fill="auto"/>
            <w:vAlign w:val="center"/>
            <w:hideMark/>
          </w:tcPr>
          <w:p w14:paraId="06D15DCE"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993" w:type="dxa"/>
            <w:shd w:val="clear" w:color="auto" w:fill="auto"/>
            <w:vAlign w:val="center"/>
          </w:tcPr>
          <w:p w14:paraId="2908649B"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134" w:type="dxa"/>
            <w:shd w:val="clear" w:color="auto" w:fill="auto"/>
            <w:vAlign w:val="center"/>
            <w:hideMark/>
          </w:tcPr>
          <w:p w14:paraId="42084DB3" w14:textId="77777777" w:rsidR="00BF560D" w:rsidRPr="000A18A1" w:rsidRDefault="00BF560D" w:rsidP="00713C43">
            <w:pPr>
              <w:ind w:left="-109"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w:t>
            </w:r>
          </w:p>
        </w:tc>
      </w:tr>
      <w:tr w:rsidR="00BF560D" w:rsidRPr="000A18A1" w14:paraId="0529E08B" w14:textId="77777777" w:rsidTr="00713C43">
        <w:trPr>
          <w:trHeight w:val="490"/>
        </w:trPr>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hideMark/>
          </w:tcPr>
          <w:p w14:paraId="46945D4E"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1.4.8</w:t>
            </w:r>
          </w:p>
        </w:tc>
        <w:tc>
          <w:tcPr>
            <w:tcW w:w="5529" w:type="dxa"/>
            <w:shd w:val="clear" w:color="auto" w:fill="DAEEF3" w:themeFill="accent5" w:themeFillTint="33"/>
            <w:vAlign w:val="center"/>
            <w:hideMark/>
          </w:tcPr>
          <w:p w14:paraId="44CC5CC4"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Sistema de bombeo de velocidad variable y presión constante marca bombas mejorada, línea “PRESURIZADOR EM” modelo EFA71.5752AUP22V con 2 bomba(s) eléctrica(s) centrífuga(s) de caracol marca BM modelo A7.5 radialmente partida(s) de un solo paso, impulsor de hierro gris cerrado, sello mecánico, voluta de hierro gris con succión brida de 2” y descarga brida de 2”, válvula de purga de 1/8" de latón. acoplada(s) </w:t>
            </w:r>
            <w:r w:rsidRPr="000A18A1">
              <w:rPr>
                <w:rFonts w:ascii="Arial" w:hAnsi="Arial" w:cs="Arial"/>
                <w:sz w:val="21"/>
                <w:szCs w:val="21"/>
              </w:rPr>
              <w:lastRenderedPageBreak/>
              <w:t>directamente a motor eléctrico marca US trifásico 7.5 HP, 2 polos 3,500RPM, 220 trifásico Volts CA, 60 ciclos, brida C.</w:t>
            </w:r>
          </w:p>
        </w:tc>
        <w:tc>
          <w:tcPr>
            <w:tcW w:w="1296" w:type="dxa"/>
            <w:shd w:val="clear" w:color="auto" w:fill="DAEEF3" w:themeFill="accent5" w:themeFillTint="33"/>
            <w:vAlign w:val="center"/>
            <w:hideMark/>
          </w:tcPr>
          <w:p w14:paraId="6F0FA677"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lastRenderedPageBreak/>
              <w:t>Servicio</w:t>
            </w:r>
          </w:p>
        </w:tc>
        <w:tc>
          <w:tcPr>
            <w:tcW w:w="993" w:type="dxa"/>
            <w:shd w:val="clear" w:color="auto" w:fill="DAEEF3" w:themeFill="accent5" w:themeFillTint="33"/>
            <w:vAlign w:val="center"/>
          </w:tcPr>
          <w:p w14:paraId="46720636"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134" w:type="dxa"/>
            <w:shd w:val="clear" w:color="auto" w:fill="DAEEF3" w:themeFill="accent5" w:themeFillTint="33"/>
            <w:vAlign w:val="center"/>
            <w:hideMark/>
          </w:tcPr>
          <w:p w14:paraId="1F651D83" w14:textId="77777777" w:rsidR="00BF560D" w:rsidRPr="000A18A1" w:rsidRDefault="00BF560D" w:rsidP="00713C43">
            <w:pPr>
              <w:ind w:left="-109" w:right="-108"/>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 (Edificio B)</w:t>
            </w:r>
          </w:p>
        </w:tc>
      </w:tr>
      <w:tr w:rsidR="00BF560D" w:rsidRPr="000A18A1" w14:paraId="79D94D13" w14:textId="77777777" w:rsidTr="00713C43">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3297DF95"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1.4.9</w:t>
            </w:r>
          </w:p>
        </w:tc>
        <w:tc>
          <w:tcPr>
            <w:tcW w:w="5529" w:type="dxa"/>
            <w:shd w:val="clear" w:color="auto" w:fill="auto"/>
            <w:vAlign w:val="center"/>
          </w:tcPr>
          <w:p w14:paraId="07691B9E"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Sistema hidroneumático agua potable incluye: tablero de fuerza y control para agua potable para 3 motores de 15 HP, marca SIEMENS en 460 Volts, tanque presurizado de 1,22m de diámetro por 2.08 m de altura, capacidad 1,600 litros, 3 motobombas de 15 HP marca SIEMENS trifásico centrifugas horizontal 1 ½ X2 X 9C 9C-341 succión 51 mm y descarga 38 </w:t>
            </w:r>
            <w:proofErr w:type="spellStart"/>
            <w:r w:rsidRPr="000A18A1">
              <w:rPr>
                <w:rFonts w:ascii="Arial" w:hAnsi="Arial" w:cs="Arial"/>
                <w:sz w:val="21"/>
                <w:szCs w:val="21"/>
              </w:rPr>
              <w:t>mm.</w:t>
            </w:r>
            <w:proofErr w:type="spellEnd"/>
            <w:r w:rsidRPr="000A18A1">
              <w:rPr>
                <w:rFonts w:ascii="Arial" w:hAnsi="Arial" w:cs="Arial"/>
                <w:sz w:val="21"/>
                <w:szCs w:val="21"/>
              </w:rPr>
              <w:t xml:space="preserve"> tipo JM 100, con números de serie Q2-L14TO120SPM 18, Q2-L14TO120SPM 28 y Q2-G20T3653GME 1</w:t>
            </w:r>
          </w:p>
        </w:tc>
        <w:tc>
          <w:tcPr>
            <w:tcW w:w="1296" w:type="dxa"/>
            <w:shd w:val="clear" w:color="auto" w:fill="auto"/>
            <w:vAlign w:val="center"/>
          </w:tcPr>
          <w:p w14:paraId="6655309F"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w:t>
            </w:r>
          </w:p>
        </w:tc>
        <w:tc>
          <w:tcPr>
            <w:tcW w:w="993" w:type="dxa"/>
            <w:shd w:val="clear" w:color="auto" w:fill="auto"/>
            <w:vAlign w:val="center"/>
          </w:tcPr>
          <w:p w14:paraId="6D3734C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134" w:type="dxa"/>
            <w:shd w:val="clear" w:color="auto" w:fill="auto"/>
            <w:vAlign w:val="center"/>
          </w:tcPr>
          <w:p w14:paraId="79EFA6A7" w14:textId="77777777" w:rsidR="00BF560D" w:rsidRPr="000A18A1" w:rsidRDefault="00BF560D" w:rsidP="00713C43">
            <w:pPr>
              <w:ind w:left="-109"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 (Edificio A)</w:t>
            </w:r>
          </w:p>
        </w:tc>
      </w:tr>
      <w:tr w:rsidR="00BF560D" w:rsidRPr="000A18A1" w14:paraId="417597B3" w14:textId="77777777" w:rsidTr="00713C43">
        <w:trPr>
          <w:trHeight w:val="699"/>
        </w:trPr>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206ECE36"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1.4.10</w:t>
            </w:r>
          </w:p>
        </w:tc>
        <w:tc>
          <w:tcPr>
            <w:tcW w:w="5529" w:type="dxa"/>
            <w:shd w:val="clear" w:color="auto" w:fill="DAEEF3" w:themeFill="accent5" w:themeFillTint="33"/>
            <w:vAlign w:val="center"/>
          </w:tcPr>
          <w:p w14:paraId="55E9AE47"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Sistema hidroneumático agua tratada incluye: tablero de fuerza y control para agua tratada para motor de 15 HP en 460 Volts, tanque presurizado de 1,22m de diámetro por 2.08 m de altura, capacidad 1,600 litros, 3 motobombas de 15 hp marca SIEMENS trifásico centrifugas horizontal 1 ½ X2 X 9C 9C-341 succión 51 mm y descarga 38 mm, tipo JM 100, con números de serie Q2-L14TO120SPM 29, LQ2F20T3653GME 9 y Q2-L14TO120SPM 19</w:t>
            </w:r>
          </w:p>
        </w:tc>
        <w:tc>
          <w:tcPr>
            <w:tcW w:w="1296" w:type="dxa"/>
            <w:shd w:val="clear" w:color="auto" w:fill="DAEEF3" w:themeFill="accent5" w:themeFillTint="33"/>
            <w:vAlign w:val="center"/>
          </w:tcPr>
          <w:p w14:paraId="00CFD0A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993" w:type="dxa"/>
            <w:shd w:val="clear" w:color="auto" w:fill="DAEEF3" w:themeFill="accent5" w:themeFillTint="33"/>
            <w:vAlign w:val="center"/>
          </w:tcPr>
          <w:p w14:paraId="3F838D7A"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134" w:type="dxa"/>
            <w:shd w:val="clear" w:color="auto" w:fill="DAEEF3" w:themeFill="accent5" w:themeFillTint="33"/>
            <w:vAlign w:val="center"/>
          </w:tcPr>
          <w:p w14:paraId="34D744C2" w14:textId="77777777" w:rsidR="00BF560D" w:rsidRPr="000A18A1" w:rsidRDefault="00BF560D" w:rsidP="00713C43">
            <w:pPr>
              <w:ind w:left="-109" w:right="-108"/>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 (Edificio A)</w:t>
            </w:r>
          </w:p>
        </w:tc>
      </w:tr>
      <w:tr w:rsidR="00BF560D" w:rsidRPr="000A18A1" w14:paraId="2E542E65" w14:textId="77777777" w:rsidTr="00713C43">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574983F8"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1.4.11</w:t>
            </w:r>
          </w:p>
        </w:tc>
        <w:tc>
          <w:tcPr>
            <w:tcW w:w="5529" w:type="dxa"/>
            <w:shd w:val="clear" w:color="auto" w:fill="auto"/>
            <w:vAlign w:val="center"/>
          </w:tcPr>
          <w:p w14:paraId="3A58A80C"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Sistema de bombeo de achique formado por: tablero de control automático y protección de dos bombas, que contiene guarda motor con protección para corto circuito, dos bombas sumergibles de achique con descarga de 51 mm paso de esfera de 19 mm motor eléctrico de 1.5 HP @ 3450 RPM 60 CICLOS 1 fase 208/230 Volts</w:t>
            </w:r>
          </w:p>
        </w:tc>
        <w:tc>
          <w:tcPr>
            <w:tcW w:w="1296" w:type="dxa"/>
            <w:shd w:val="clear" w:color="auto" w:fill="auto"/>
            <w:vAlign w:val="center"/>
          </w:tcPr>
          <w:p w14:paraId="76339DDC"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993" w:type="dxa"/>
            <w:shd w:val="clear" w:color="auto" w:fill="auto"/>
            <w:vAlign w:val="center"/>
          </w:tcPr>
          <w:p w14:paraId="353C0865"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134" w:type="dxa"/>
            <w:shd w:val="clear" w:color="auto" w:fill="auto"/>
            <w:vAlign w:val="center"/>
          </w:tcPr>
          <w:p w14:paraId="5B1ACDC0" w14:textId="77777777" w:rsidR="00BF560D" w:rsidRPr="000A18A1" w:rsidRDefault="00BF560D" w:rsidP="00713C43">
            <w:pPr>
              <w:ind w:left="-109"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 (Edificio A)</w:t>
            </w:r>
          </w:p>
        </w:tc>
      </w:tr>
      <w:tr w:rsidR="00BF560D" w:rsidRPr="000A18A1" w14:paraId="7753F5D4" w14:textId="77777777" w:rsidTr="00713C43">
        <w:trPr>
          <w:trHeight w:val="699"/>
        </w:trPr>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6E84A4E4"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1.4.12</w:t>
            </w:r>
          </w:p>
        </w:tc>
        <w:tc>
          <w:tcPr>
            <w:tcW w:w="5529" w:type="dxa"/>
            <w:shd w:val="clear" w:color="auto" w:fill="DAEEF3" w:themeFill="accent5" w:themeFillTint="33"/>
            <w:vAlign w:val="center"/>
          </w:tcPr>
          <w:p w14:paraId="71B6B49D"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Sistema de bombeo de trasvase compuesto por (2) bombas de (BT) 2HP, 3F, 208-230/460V, 5.6-5.2/2.6 AMP, 60HZ, 1492 KW, SIEMENS TCVE, NEMAB/JM100 con tablero de fuerza y control.</w:t>
            </w:r>
          </w:p>
        </w:tc>
        <w:tc>
          <w:tcPr>
            <w:tcW w:w="1296" w:type="dxa"/>
            <w:shd w:val="clear" w:color="auto" w:fill="DAEEF3" w:themeFill="accent5" w:themeFillTint="33"/>
            <w:vAlign w:val="center"/>
          </w:tcPr>
          <w:p w14:paraId="093BD98F"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993" w:type="dxa"/>
            <w:shd w:val="clear" w:color="auto" w:fill="DAEEF3" w:themeFill="accent5" w:themeFillTint="33"/>
            <w:vAlign w:val="center"/>
          </w:tcPr>
          <w:p w14:paraId="5815F36D"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134" w:type="dxa"/>
            <w:shd w:val="clear" w:color="auto" w:fill="DAEEF3" w:themeFill="accent5" w:themeFillTint="33"/>
            <w:vAlign w:val="center"/>
          </w:tcPr>
          <w:p w14:paraId="5D288A71" w14:textId="77777777" w:rsidR="00BF560D" w:rsidRPr="000A18A1" w:rsidRDefault="00BF560D" w:rsidP="00713C43">
            <w:pPr>
              <w:ind w:left="-109" w:right="-108"/>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 (Edificio A)</w:t>
            </w:r>
          </w:p>
        </w:tc>
      </w:tr>
      <w:tr w:rsidR="00BF560D" w:rsidRPr="000A18A1" w14:paraId="6F741F43" w14:textId="77777777" w:rsidTr="00713C43">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6B0AAB9E"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1.4.13</w:t>
            </w:r>
          </w:p>
        </w:tc>
        <w:tc>
          <w:tcPr>
            <w:tcW w:w="5529" w:type="dxa"/>
            <w:shd w:val="clear" w:color="auto" w:fill="auto"/>
            <w:vAlign w:val="center"/>
          </w:tcPr>
          <w:p w14:paraId="1366B1EE"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preventivo a 21 válvulas eliminadoras de aire marca VAYREMEX, modelo EAP 25, medida 13MM, capacidad de 17.5 kg/cm</w:t>
            </w:r>
            <w:r w:rsidRPr="000A18A1">
              <w:rPr>
                <w:rFonts w:ascii="Arial" w:hAnsi="Arial" w:cs="Arial"/>
                <w:sz w:val="21"/>
                <w:szCs w:val="21"/>
                <w:vertAlign w:val="superscript"/>
              </w:rPr>
              <w:t>2</w:t>
            </w:r>
            <w:r w:rsidRPr="000A18A1">
              <w:rPr>
                <w:rFonts w:ascii="Arial" w:hAnsi="Arial" w:cs="Arial"/>
                <w:sz w:val="21"/>
                <w:szCs w:val="21"/>
              </w:rPr>
              <w:t>.</w:t>
            </w:r>
          </w:p>
        </w:tc>
        <w:tc>
          <w:tcPr>
            <w:tcW w:w="1296" w:type="dxa"/>
            <w:shd w:val="clear" w:color="auto" w:fill="auto"/>
            <w:vAlign w:val="center"/>
          </w:tcPr>
          <w:p w14:paraId="65C4AFBB"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993" w:type="dxa"/>
            <w:shd w:val="clear" w:color="auto" w:fill="auto"/>
            <w:vAlign w:val="center"/>
          </w:tcPr>
          <w:p w14:paraId="45968295"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4</w:t>
            </w:r>
          </w:p>
        </w:tc>
        <w:tc>
          <w:tcPr>
            <w:tcW w:w="1134" w:type="dxa"/>
            <w:shd w:val="clear" w:color="auto" w:fill="auto"/>
            <w:vAlign w:val="center"/>
          </w:tcPr>
          <w:p w14:paraId="3A1C6C51" w14:textId="77777777" w:rsidR="00BF560D" w:rsidRPr="000A18A1" w:rsidRDefault="00BF560D" w:rsidP="00713C43">
            <w:pPr>
              <w:ind w:left="-109"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 Coyoacán y Linares</w:t>
            </w:r>
          </w:p>
        </w:tc>
      </w:tr>
      <w:tr w:rsidR="00BF560D" w:rsidRPr="000A18A1" w14:paraId="6C4BBAA5" w14:textId="77777777" w:rsidTr="00713C43">
        <w:trPr>
          <w:trHeight w:val="520"/>
        </w:trPr>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54E04440"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1.4.14</w:t>
            </w:r>
          </w:p>
        </w:tc>
        <w:tc>
          <w:tcPr>
            <w:tcW w:w="5529" w:type="dxa"/>
            <w:shd w:val="clear" w:color="auto" w:fill="DAEEF3" w:themeFill="accent5" w:themeFillTint="33"/>
            <w:vAlign w:val="center"/>
          </w:tcPr>
          <w:p w14:paraId="3AA72F48"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preventivo a 12 válvulas reductoras de presión marca WATTS modelo 115-3FL y CON una válvula piloto marca WATTS modelo LF263AP.</w:t>
            </w:r>
          </w:p>
        </w:tc>
        <w:tc>
          <w:tcPr>
            <w:tcW w:w="1296" w:type="dxa"/>
            <w:shd w:val="clear" w:color="auto" w:fill="DAEEF3" w:themeFill="accent5" w:themeFillTint="33"/>
            <w:vAlign w:val="center"/>
          </w:tcPr>
          <w:p w14:paraId="3ACDA371"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993" w:type="dxa"/>
            <w:shd w:val="clear" w:color="auto" w:fill="DAEEF3" w:themeFill="accent5" w:themeFillTint="33"/>
            <w:vAlign w:val="center"/>
          </w:tcPr>
          <w:p w14:paraId="7E03E80F"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4</w:t>
            </w:r>
          </w:p>
        </w:tc>
        <w:tc>
          <w:tcPr>
            <w:tcW w:w="1134" w:type="dxa"/>
            <w:shd w:val="clear" w:color="auto" w:fill="DAEEF3" w:themeFill="accent5" w:themeFillTint="33"/>
            <w:vAlign w:val="center"/>
          </w:tcPr>
          <w:p w14:paraId="76EA889F" w14:textId="77777777" w:rsidR="00BF560D" w:rsidRPr="000A18A1" w:rsidRDefault="00BF560D" w:rsidP="00713C43">
            <w:pPr>
              <w:ind w:left="-109" w:right="-108"/>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w:t>
            </w:r>
          </w:p>
          <w:p w14:paraId="1E8841A9" w14:textId="77777777" w:rsidR="00BF560D" w:rsidRPr="000A18A1" w:rsidRDefault="00BF560D" w:rsidP="00713C43">
            <w:pPr>
              <w:ind w:left="-109" w:right="-108"/>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(Edificio A)</w:t>
            </w:r>
          </w:p>
        </w:tc>
      </w:tr>
      <w:tr w:rsidR="00BF560D" w:rsidRPr="000A18A1" w14:paraId="5BE6B806" w14:textId="77777777" w:rsidTr="00713C43">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30444C5F"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1.4.15</w:t>
            </w:r>
          </w:p>
        </w:tc>
        <w:tc>
          <w:tcPr>
            <w:tcW w:w="5529" w:type="dxa"/>
            <w:shd w:val="clear" w:color="auto" w:fill="auto"/>
            <w:vAlign w:val="center"/>
          </w:tcPr>
          <w:p w14:paraId="473298E0"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Sistema de bombeo de achique formado por: tablero de control automático y protección de una bomba de 1/2 H.P. a 127 Volts, modelo 12604 TRUPER para agua sucia o similar</w:t>
            </w:r>
          </w:p>
        </w:tc>
        <w:tc>
          <w:tcPr>
            <w:tcW w:w="1296" w:type="dxa"/>
            <w:shd w:val="clear" w:color="auto" w:fill="auto"/>
            <w:vAlign w:val="center"/>
          </w:tcPr>
          <w:p w14:paraId="7B1FA456"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993" w:type="dxa"/>
            <w:shd w:val="clear" w:color="auto" w:fill="auto"/>
            <w:vAlign w:val="center"/>
          </w:tcPr>
          <w:p w14:paraId="07F064B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134" w:type="dxa"/>
            <w:shd w:val="clear" w:color="auto" w:fill="auto"/>
            <w:vAlign w:val="center"/>
          </w:tcPr>
          <w:p w14:paraId="2C54827E" w14:textId="77777777" w:rsidR="00BF560D" w:rsidRPr="000A18A1" w:rsidRDefault="00BF560D" w:rsidP="00713C43">
            <w:pPr>
              <w:ind w:left="-109"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w:t>
            </w:r>
          </w:p>
          <w:p w14:paraId="411EF696" w14:textId="77777777" w:rsidR="00BF560D" w:rsidRPr="000A18A1" w:rsidRDefault="00BF560D" w:rsidP="00713C43">
            <w:pPr>
              <w:ind w:left="-109"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(Edificio B)</w:t>
            </w:r>
          </w:p>
        </w:tc>
      </w:tr>
      <w:tr w:rsidR="00BF560D" w:rsidRPr="000A18A1" w14:paraId="250C5F89" w14:textId="77777777" w:rsidTr="00713C43">
        <w:trPr>
          <w:trHeight w:val="520"/>
        </w:trPr>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3D2EAEB9"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1.4.16</w:t>
            </w:r>
          </w:p>
        </w:tc>
        <w:tc>
          <w:tcPr>
            <w:tcW w:w="5529" w:type="dxa"/>
            <w:shd w:val="clear" w:color="auto" w:fill="DAEEF3" w:themeFill="accent5" w:themeFillTint="33"/>
            <w:vAlign w:val="center"/>
          </w:tcPr>
          <w:p w14:paraId="42F1C24D"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preventivo a válvula solenoide modelo: WW-750-SN-60, marca BERMAD</w:t>
            </w:r>
          </w:p>
        </w:tc>
        <w:tc>
          <w:tcPr>
            <w:tcW w:w="1296" w:type="dxa"/>
            <w:shd w:val="clear" w:color="auto" w:fill="DAEEF3" w:themeFill="accent5" w:themeFillTint="33"/>
            <w:vAlign w:val="center"/>
          </w:tcPr>
          <w:p w14:paraId="4FB7EEAB"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993" w:type="dxa"/>
            <w:shd w:val="clear" w:color="auto" w:fill="DAEEF3" w:themeFill="accent5" w:themeFillTint="33"/>
            <w:vAlign w:val="center"/>
          </w:tcPr>
          <w:p w14:paraId="5E4C092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4</w:t>
            </w:r>
          </w:p>
        </w:tc>
        <w:tc>
          <w:tcPr>
            <w:tcW w:w="1134" w:type="dxa"/>
            <w:shd w:val="clear" w:color="auto" w:fill="DAEEF3" w:themeFill="accent5" w:themeFillTint="33"/>
            <w:vAlign w:val="center"/>
          </w:tcPr>
          <w:p w14:paraId="26075696" w14:textId="77777777" w:rsidR="00BF560D" w:rsidRPr="000A18A1" w:rsidRDefault="00BF560D" w:rsidP="00713C43">
            <w:pPr>
              <w:ind w:left="-109" w:right="-108"/>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w:t>
            </w:r>
          </w:p>
          <w:p w14:paraId="02918E4A" w14:textId="77777777" w:rsidR="00BF560D" w:rsidRPr="000A18A1" w:rsidRDefault="00BF560D" w:rsidP="00713C43">
            <w:pPr>
              <w:ind w:left="-109" w:right="-108"/>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(Edificio B)</w:t>
            </w:r>
          </w:p>
        </w:tc>
      </w:tr>
      <w:tr w:rsidR="00BF560D" w:rsidRPr="000A18A1" w14:paraId="77174382" w14:textId="77777777" w:rsidTr="00713C43">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66B9DC84"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1.4.17</w:t>
            </w:r>
          </w:p>
        </w:tc>
        <w:tc>
          <w:tcPr>
            <w:tcW w:w="5529" w:type="dxa"/>
            <w:shd w:val="clear" w:color="auto" w:fill="auto"/>
            <w:vAlign w:val="center"/>
          </w:tcPr>
          <w:p w14:paraId="034DAB51"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preventivo a válvula de compuerta actuada mediante solenoide serie 70, marca BRAY</w:t>
            </w:r>
          </w:p>
        </w:tc>
        <w:tc>
          <w:tcPr>
            <w:tcW w:w="1296" w:type="dxa"/>
            <w:shd w:val="clear" w:color="auto" w:fill="auto"/>
            <w:vAlign w:val="center"/>
          </w:tcPr>
          <w:p w14:paraId="55B20376"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993" w:type="dxa"/>
            <w:shd w:val="clear" w:color="auto" w:fill="auto"/>
            <w:vAlign w:val="center"/>
          </w:tcPr>
          <w:p w14:paraId="293BB93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4</w:t>
            </w:r>
          </w:p>
        </w:tc>
        <w:tc>
          <w:tcPr>
            <w:tcW w:w="1134" w:type="dxa"/>
            <w:shd w:val="clear" w:color="auto" w:fill="auto"/>
            <w:vAlign w:val="center"/>
          </w:tcPr>
          <w:p w14:paraId="733C1F75" w14:textId="77777777" w:rsidR="00BF560D" w:rsidRPr="000A18A1" w:rsidRDefault="00BF560D" w:rsidP="00713C43">
            <w:pPr>
              <w:ind w:left="-109"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w:t>
            </w:r>
          </w:p>
          <w:p w14:paraId="648FAE1C" w14:textId="77777777" w:rsidR="00BF560D" w:rsidRPr="000A18A1" w:rsidRDefault="00BF560D" w:rsidP="00713C43">
            <w:pPr>
              <w:ind w:left="-109"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(Edificio B)</w:t>
            </w:r>
          </w:p>
        </w:tc>
      </w:tr>
      <w:tr w:rsidR="00BF560D" w:rsidRPr="000A18A1" w14:paraId="3D562D56" w14:textId="77777777" w:rsidTr="00713C43">
        <w:trPr>
          <w:trHeight w:val="520"/>
        </w:trPr>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5285BC2D"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1.4.18</w:t>
            </w:r>
          </w:p>
        </w:tc>
        <w:tc>
          <w:tcPr>
            <w:tcW w:w="5529" w:type="dxa"/>
            <w:shd w:val="clear" w:color="auto" w:fill="DAEEF3" w:themeFill="accent5" w:themeFillTint="33"/>
            <w:vAlign w:val="center"/>
          </w:tcPr>
          <w:p w14:paraId="6F90DE31"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Servicio de inspección a supresor de golpe de ariete modelo “I”, de 3 pulgadas de diámetro, con brida AIF-80 de 3 pulgadas, fabricada en hierro y diafragma fabricado en material NBR/VITON, con manómetro y válvula de aire, presión máxima de trabajo 20 kg/cm2, conexión “T” de 3 pulgadas de diámetro marca MYMACO, con </w:t>
            </w:r>
            <w:r w:rsidRPr="000A18A1">
              <w:rPr>
                <w:rFonts w:ascii="Arial" w:hAnsi="Arial" w:cs="Arial"/>
                <w:sz w:val="21"/>
                <w:szCs w:val="21"/>
              </w:rPr>
              <w:lastRenderedPageBreak/>
              <w:t>extremos bridados según Norma ANSI B 16.1, válvula de 3 vías</w:t>
            </w:r>
          </w:p>
        </w:tc>
        <w:tc>
          <w:tcPr>
            <w:tcW w:w="1296" w:type="dxa"/>
            <w:shd w:val="clear" w:color="auto" w:fill="DAEEF3" w:themeFill="accent5" w:themeFillTint="33"/>
            <w:vAlign w:val="center"/>
          </w:tcPr>
          <w:p w14:paraId="23A8E175"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lastRenderedPageBreak/>
              <w:t>Servicio</w:t>
            </w:r>
          </w:p>
        </w:tc>
        <w:tc>
          <w:tcPr>
            <w:tcW w:w="993" w:type="dxa"/>
            <w:shd w:val="clear" w:color="auto" w:fill="DAEEF3" w:themeFill="accent5" w:themeFillTint="33"/>
            <w:vAlign w:val="center"/>
          </w:tcPr>
          <w:p w14:paraId="20DE0F76"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134" w:type="dxa"/>
            <w:shd w:val="clear" w:color="auto" w:fill="DAEEF3" w:themeFill="accent5" w:themeFillTint="33"/>
            <w:vAlign w:val="center"/>
          </w:tcPr>
          <w:p w14:paraId="0203E010" w14:textId="77777777" w:rsidR="00BF560D" w:rsidRPr="000A18A1" w:rsidRDefault="00BF560D" w:rsidP="00713C43">
            <w:pPr>
              <w:ind w:left="-109" w:right="-108"/>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w:t>
            </w:r>
          </w:p>
          <w:p w14:paraId="69B77025" w14:textId="77777777" w:rsidR="00BF560D" w:rsidRPr="000A18A1" w:rsidRDefault="00BF560D" w:rsidP="00713C43">
            <w:pPr>
              <w:ind w:left="-109" w:right="-108"/>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(Edificio A)</w:t>
            </w:r>
          </w:p>
        </w:tc>
      </w:tr>
      <w:tr w:rsidR="00BF560D" w:rsidRPr="000A18A1" w14:paraId="571B680C" w14:textId="77777777" w:rsidTr="00713C43">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2E160A52"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1.4.19</w:t>
            </w:r>
          </w:p>
        </w:tc>
        <w:tc>
          <w:tcPr>
            <w:tcW w:w="5529" w:type="dxa"/>
            <w:shd w:val="clear" w:color="auto" w:fill="auto"/>
            <w:vAlign w:val="center"/>
          </w:tcPr>
          <w:p w14:paraId="1E96A99B"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inspección a supresor de golpe de ariete modelo “I” marca Z TIDE VALVE, de 4 pulgadas de diámetro, con brida AIF-10 de 4 pulgadas, fabricada en hierro y diafragma fabricado en material NBR/VITON, con manómetro y válvula de aire, presión máxima de trabajo 20 kg/cm</w:t>
            </w:r>
            <w:r w:rsidRPr="000A18A1">
              <w:rPr>
                <w:rFonts w:ascii="Arial" w:hAnsi="Arial" w:cs="Arial"/>
                <w:sz w:val="21"/>
                <w:szCs w:val="21"/>
                <w:vertAlign w:val="superscript"/>
              </w:rPr>
              <w:t>2</w:t>
            </w:r>
            <w:r w:rsidRPr="000A18A1">
              <w:rPr>
                <w:rFonts w:ascii="Arial" w:hAnsi="Arial" w:cs="Arial"/>
                <w:sz w:val="21"/>
                <w:szCs w:val="21"/>
              </w:rPr>
              <w:t>, conexión “T” de 4 pulgadas de diámetro marca MYMACO, con extremos bridados según Norma ANSI B 16.1, válvula de 3 vías</w:t>
            </w:r>
          </w:p>
        </w:tc>
        <w:tc>
          <w:tcPr>
            <w:tcW w:w="1296" w:type="dxa"/>
            <w:shd w:val="clear" w:color="auto" w:fill="auto"/>
            <w:vAlign w:val="center"/>
          </w:tcPr>
          <w:p w14:paraId="14F57388"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993" w:type="dxa"/>
            <w:shd w:val="clear" w:color="auto" w:fill="auto"/>
            <w:vAlign w:val="center"/>
          </w:tcPr>
          <w:p w14:paraId="275DE22E"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134" w:type="dxa"/>
            <w:shd w:val="clear" w:color="auto" w:fill="auto"/>
            <w:vAlign w:val="center"/>
          </w:tcPr>
          <w:p w14:paraId="57BAB3E9" w14:textId="77777777" w:rsidR="00BF560D" w:rsidRPr="000A18A1" w:rsidRDefault="00BF560D" w:rsidP="00713C43">
            <w:pPr>
              <w:ind w:left="-109"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w:t>
            </w:r>
          </w:p>
          <w:p w14:paraId="3094CA23" w14:textId="77777777" w:rsidR="00BF560D" w:rsidRPr="000A18A1" w:rsidRDefault="00BF560D" w:rsidP="00713C43">
            <w:pPr>
              <w:ind w:left="-109"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(Edificio A)</w:t>
            </w:r>
          </w:p>
        </w:tc>
      </w:tr>
      <w:tr w:rsidR="00BF560D" w:rsidRPr="000A18A1" w14:paraId="12E3350D" w14:textId="77777777" w:rsidTr="00713C43">
        <w:trPr>
          <w:trHeight w:val="699"/>
        </w:trPr>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51736B33"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1.4.20</w:t>
            </w:r>
          </w:p>
        </w:tc>
        <w:tc>
          <w:tcPr>
            <w:tcW w:w="5529" w:type="dxa"/>
            <w:shd w:val="clear" w:color="auto" w:fill="DAEEF3" w:themeFill="accent5" w:themeFillTint="33"/>
            <w:vAlign w:val="center"/>
          </w:tcPr>
          <w:p w14:paraId="53E4715F"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preventivo a filtro “Y” de 3” bridado de acero inoxidable marca ZAMACO, ASTM-A-351-GR CF8, MOD. SS3F 150 LBS. cedazo estándar de acero inoxidable ASTM A-240, presión máxima de trabajo 19.4 kg/cm</w:t>
            </w:r>
            <w:r w:rsidRPr="000A18A1">
              <w:rPr>
                <w:rFonts w:ascii="Arial" w:hAnsi="Arial" w:cs="Arial"/>
                <w:sz w:val="21"/>
                <w:szCs w:val="21"/>
                <w:vertAlign w:val="superscript"/>
              </w:rPr>
              <w:t>2</w:t>
            </w:r>
            <w:r w:rsidRPr="000A18A1">
              <w:rPr>
                <w:rFonts w:ascii="Arial" w:hAnsi="Arial" w:cs="Arial"/>
                <w:sz w:val="21"/>
                <w:szCs w:val="21"/>
              </w:rPr>
              <w:t>, instalada en el sistema de agua potable.</w:t>
            </w:r>
          </w:p>
        </w:tc>
        <w:tc>
          <w:tcPr>
            <w:tcW w:w="1296" w:type="dxa"/>
            <w:shd w:val="clear" w:color="auto" w:fill="DAEEF3" w:themeFill="accent5" w:themeFillTint="33"/>
            <w:vAlign w:val="center"/>
          </w:tcPr>
          <w:p w14:paraId="7DDE2E49"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993" w:type="dxa"/>
            <w:shd w:val="clear" w:color="auto" w:fill="DAEEF3" w:themeFill="accent5" w:themeFillTint="33"/>
            <w:vAlign w:val="center"/>
          </w:tcPr>
          <w:p w14:paraId="4FA2B27C"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1134" w:type="dxa"/>
            <w:shd w:val="clear" w:color="auto" w:fill="DAEEF3" w:themeFill="accent5" w:themeFillTint="33"/>
            <w:vAlign w:val="center"/>
          </w:tcPr>
          <w:p w14:paraId="2FA62493" w14:textId="77777777" w:rsidR="00BF560D" w:rsidRPr="000A18A1" w:rsidRDefault="00BF560D" w:rsidP="00713C43">
            <w:pPr>
              <w:ind w:left="-109" w:right="-108"/>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w:t>
            </w:r>
          </w:p>
          <w:p w14:paraId="13D5F9F7" w14:textId="77777777" w:rsidR="00BF560D" w:rsidRPr="000A18A1" w:rsidRDefault="00BF560D" w:rsidP="00713C43">
            <w:pPr>
              <w:ind w:left="-109" w:right="-108"/>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(Edificio A)</w:t>
            </w:r>
          </w:p>
        </w:tc>
      </w:tr>
      <w:tr w:rsidR="00BF560D" w:rsidRPr="000A18A1" w14:paraId="31F0DDAE" w14:textId="77777777" w:rsidTr="00713C43">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3176EFAB"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1.4.21</w:t>
            </w:r>
          </w:p>
        </w:tc>
        <w:tc>
          <w:tcPr>
            <w:tcW w:w="5529" w:type="dxa"/>
            <w:shd w:val="clear" w:color="auto" w:fill="auto"/>
            <w:vAlign w:val="center"/>
          </w:tcPr>
          <w:p w14:paraId="3AD53296"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preventivo a filtro “Y” de 4” bridado de acero inoxidable marca ZAMACO, ASTM-A-216-WCB, MOD. SSF 150 LBS. cedazo estándar de acero inoxidable ASTM A-240, presión máxima de trabajo 19 kg/cm</w:t>
            </w:r>
            <w:r w:rsidRPr="000A18A1">
              <w:rPr>
                <w:rFonts w:ascii="Arial" w:hAnsi="Arial" w:cs="Arial"/>
                <w:sz w:val="21"/>
                <w:szCs w:val="21"/>
                <w:vertAlign w:val="superscript"/>
              </w:rPr>
              <w:t>2</w:t>
            </w:r>
            <w:r w:rsidRPr="000A18A1">
              <w:rPr>
                <w:rFonts w:ascii="Arial" w:hAnsi="Arial" w:cs="Arial"/>
                <w:sz w:val="21"/>
                <w:szCs w:val="21"/>
              </w:rPr>
              <w:t>, instalada en el sistema de agua tratada</w:t>
            </w:r>
          </w:p>
        </w:tc>
        <w:tc>
          <w:tcPr>
            <w:tcW w:w="1296" w:type="dxa"/>
            <w:shd w:val="clear" w:color="auto" w:fill="auto"/>
            <w:vAlign w:val="center"/>
          </w:tcPr>
          <w:p w14:paraId="2002789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993" w:type="dxa"/>
            <w:shd w:val="clear" w:color="auto" w:fill="auto"/>
            <w:vAlign w:val="center"/>
          </w:tcPr>
          <w:p w14:paraId="19D7FE83"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1134" w:type="dxa"/>
            <w:shd w:val="clear" w:color="auto" w:fill="auto"/>
            <w:vAlign w:val="center"/>
          </w:tcPr>
          <w:p w14:paraId="0E4BA509" w14:textId="77777777" w:rsidR="00BF560D" w:rsidRPr="000A18A1" w:rsidRDefault="00BF560D" w:rsidP="00713C43">
            <w:pPr>
              <w:ind w:left="-109"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w:t>
            </w:r>
          </w:p>
          <w:p w14:paraId="0706FBA7" w14:textId="77777777" w:rsidR="00BF560D" w:rsidRPr="000A18A1" w:rsidRDefault="00BF560D" w:rsidP="00713C43">
            <w:pPr>
              <w:ind w:left="-109"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(Edificio A)</w:t>
            </w:r>
          </w:p>
        </w:tc>
      </w:tr>
      <w:tr w:rsidR="00BF560D" w:rsidRPr="000A18A1" w14:paraId="75D3F360" w14:textId="77777777" w:rsidTr="00713C43">
        <w:trPr>
          <w:trHeight w:val="699"/>
        </w:trPr>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007535E8"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1.4.22</w:t>
            </w:r>
          </w:p>
        </w:tc>
        <w:tc>
          <w:tcPr>
            <w:tcW w:w="5529" w:type="dxa"/>
            <w:shd w:val="clear" w:color="auto" w:fill="DAEEF3" w:themeFill="accent5" w:themeFillTint="33"/>
            <w:vAlign w:val="center"/>
          </w:tcPr>
          <w:p w14:paraId="2BA1A2A8"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preventivo a sistema de demasías de aguas pluviales integrado por tablero de control con sistema de tarjeta lógica de control, 2 bombas marca TRUPER de 1.5 HP, de 127 V, con interruptor de nivel, 1 bomba de 1.5 HP de 127V.</w:t>
            </w:r>
          </w:p>
        </w:tc>
        <w:tc>
          <w:tcPr>
            <w:tcW w:w="1296" w:type="dxa"/>
            <w:shd w:val="clear" w:color="auto" w:fill="DAEEF3" w:themeFill="accent5" w:themeFillTint="33"/>
            <w:vAlign w:val="center"/>
          </w:tcPr>
          <w:p w14:paraId="72E9C24C"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993" w:type="dxa"/>
            <w:shd w:val="clear" w:color="auto" w:fill="DAEEF3" w:themeFill="accent5" w:themeFillTint="33"/>
            <w:vAlign w:val="center"/>
          </w:tcPr>
          <w:p w14:paraId="0CCFDCF4"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1134" w:type="dxa"/>
            <w:shd w:val="clear" w:color="auto" w:fill="DAEEF3" w:themeFill="accent5" w:themeFillTint="33"/>
            <w:vAlign w:val="center"/>
          </w:tcPr>
          <w:p w14:paraId="1D5C37C3" w14:textId="77777777" w:rsidR="00BF560D" w:rsidRPr="000A18A1" w:rsidRDefault="00BF560D" w:rsidP="00713C43">
            <w:pPr>
              <w:ind w:left="-109" w:right="-108"/>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w:t>
            </w:r>
          </w:p>
        </w:tc>
      </w:tr>
      <w:tr w:rsidR="00BF560D" w:rsidRPr="000A18A1" w14:paraId="07762995" w14:textId="77777777" w:rsidTr="00713C43">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5F2CAB46"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1.4.23</w:t>
            </w:r>
          </w:p>
        </w:tc>
        <w:tc>
          <w:tcPr>
            <w:tcW w:w="5529" w:type="dxa"/>
            <w:shd w:val="clear" w:color="auto" w:fill="auto"/>
            <w:vAlign w:val="center"/>
          </w:tcPr>
          <w:p w14:paraId="4FB390F1"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Sistema de bombeo de achique formado por: tablero de control automático y protección de una bomba de 3 H.P. a 440 Volts trifásico, para agua sucia o similar</w:t>
            </w:r>
          </w:p>
        </w:tc>
        <w:tc>
          <w:tcPr>
            <w:tcW w:w="1296" w:type="dxa"/>
            <w:shd w:val="clear" w:color="auto" w:fill="auto"/>
            <w:vAlign w:val="center"/>
          </w:tcPr>
          <w:p w14:paraId="36CC58B3"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993" w:type="dxa"/>
            <w:shd w:val="clear" w:color="auto" w:fill="auto"/>
            <w:vAlign w:val="center"/>
          </w:tcPr>
          <w:p w14:paraId="58739B2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134" w:type="dxa"/>
            <w:shd w:val="clear" w:color="auto" w:fill="auto"/>
            <w:vAlign w:val="center"/>
          </w:tcPr>
          <w:p w14:paraId="6612FB21" w14:textId="77777777" w:rsidR="00BF560D" w:rsidRPr="000A18A1" w:rsidRDefault="00BF560D" w:rsidP="00713C43">
            <w:pPr>
              <w:ind w:left="-109"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Ajusco</w:t>
            </w:r>
          </w:p>
          <w:p w14:paraId="01391F65" w14:textId="77777777" w:rsidR="00BF560D" w:rsidRPr="000A18A1" w:rsidRDefault="00BF560D" w:rsidP="00713C43">
            <w:pPr>
              <w:ind w:left="-109"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(Edificio A)</w:t>
            </w:r>
          </w:p>
        </w:tc>
      </w:tr>
    </w:tbl>
    <w:p w14:paraId="5B25DBF8" w14:textId="77777777" w:rsidR="00BF560D" w:rsidRDefault="00BF560D" w:rsidP="00BF560D">
      <w:pPr>
        <w:spacing w:after="0" w:line="240" w:lineRule="auto"/>
        <w:rPr>
          <w:rFonts w:ascii="Arial" w:hAnsi="Arial" w:cs="Arial"/>
          <w:b/>
          <w:sz w:val="21"/>
          <w:szCs w:val="21"/>
        </w:rPr>
      </w:pPr>
    </w:p>
    <w:p w14:paraId="5674B031" w14:textId="77777777" w:rsidR="00BF560D" w:rsidRDefault="00BF560D" w:rsidP="00BF560D">
      <w:pPr>
        <w:spacing w:after="0" w:line="240" w:lineRule="auto"/>
        <w:rPr>
          <w:rFonts w:ascii="Arial" w:hAnsi="Arial" w:cs="Arial"/>
          <w:b/>
          <w:sz w:val="21"/>
          <w:szCs w:val="21"/>
        </w:rPr>
      </w:pPr>
    </w:p>
    <w:p w14:paraId="7900F480" w14:textId="77777777" w:rsidR="00BF560D" w:rsidRPr="000A18A1" w:rsidRDefault="00BF560D" w:rsidP="00BF560D">
      <w:pPr>
        <w:numPr>
          <w:ilvl w:val="0"/>
          <w:numId w:val="95"/>
        </w:numPr>
        <w:spacing w:after="0" w:line="240" w:lineRule="auto"/>
        <w:ind w:left="284" w:hanging="284"/>
        <w:contextualSpacing/>
        <w:jc w:val="both"/>
        <w:rPr>
          <w:rFonts w:ascii="Arial" w:hAnsi="Arial" w:cs="Arial"/>
          <w:b/>
          <w:sz w:val="21"/>
          <w:szCs w:val="21"/>
        </w:rPr>
      </w:pPr>
      <w:r w:rsidRPr="000A18A1">
        <w:rPr>
          <w:rFonts w:ascii="Arial" w:hAnsi="Arial" w:cs="Arial"/>
          <w:b/>
          <w:sz w:val="21"/>
          <w:szCs w:val="21"/>
        </w:rPr>
        <w:t xml:space="preserve">Procedimiento para el mantenimiento </w:t>
      </w:r>
    </w:p>
    <w:p w14:paraId="34B0CA50" w14:textId="77777777" w:rsidR="00BF560D" w:rsidRPr="000A18A1" w:rsidRDefault="00BF560D" w:rsidP="00BF560D">
      <w:pPr>
        <w:spacing w:after="0" w:line="240" w:lineRule="auto"/>
        <w:ind w:left="284"/>
        <w:contextualSpacing/>
        <w:jc w:val="both"/>
        <w:rPr>
          <w:rFonts w:ascii="Arial" w:hAnsi="Arial" w:cs="Arial"/>
          <w:b/>
          <w:sz w:val="21"/>
          <w:szCs w:val="21"/>
        </w:rPr>
      </w:pPr>
    </w:p>
    <w:p w14:paraId="7D4E239E" w14:textId="77777777" w:rsidR="00BF560D" w:rsidRPr="000A18A1" w:rsidRDefault="00BF560D" w:rsidP="00BF560D">
      <w:pPr>
        <w:tabs>
          <w:tab w:val="left" w:pos="7560"/>
        </w:tabs>
        <w:spacing w:after="0" w:line="240" w:lineRule="auto"/>
        <w:ind w:left="284"/>
        <w:jc w:val="both"/>
        <w:rPr>
          <w:rFonts w:ascii="Arial" w:hAnsi="Arial" w:cs="Arial"/>
          <w:sz w:val="21"/>
          <w:szCs w:val="21"/>
        </w:rPr>
      </w:pPr>
      <w:r w:rsidRPr="000A18A1">
        <w:rPr>
          <w:rFonts w:ascii="Arial" w:hAnsi="Arial" w:cs="Arial"/>
          <w:b/>
          <w:sz w:val="21"/>
          <w:szCs w:val="21"/>
        </w:rPr>
        <w:t>Descripción del servicio de mantenimiento preventivo (enunciativo, no limitativo).</w:t>
      </w:r>
    </w:p>
    <w:p w14:paraId="39B96C52" w14:textId="77777777" w:rsidR="00BF560D" w:rsidRPr="000A18A1" w:rsidRDefault="00BF560D" w:rsidP="00BF560D">
      <w:pPr>
        <w:spacing w:after="0" w:line="240" w:lineRule="auto"/>
        <w:ind w:left="284"/>
        <w:jc w:val="both"/>
        <w:rPr>
          <w:rFonts w:ascii="Arial" w:hAnsi="Arial" w:cs="Arial"/>
          <w:b/>
          <w:sz w:val="21"/>
          <w:szCs w:val="21"/>
        </w:rPr>
      </w:pPr>
    </w:p>
    <w:p w14:paraId="197D4C73" w14:textId="77777777" w:rsidR="00BF560D" w:rsidRPr="000A18A1" w:rsidRDefault="00BF560D" w:rsidP="00BF560D">
      <w:pPr>
        <w:spacing w:after="0" w:line="240" w:lineRule="auto"/>
        <w:ind w:left="284"/>
        <w:jc w:val="both"/>
        <w:rPr>
          <w:rFonts w:ascii="Arial" w:hAnsi="Arial" w:cs="Arial"/>
          <w:sz w:val="21"/>
          <w:szCs w:val="21"/>
        </w:rPr>
      </w:pPr>
      <w:r w:rsidRPr="000A18A1">
        <w:rPr>
          <w:rFonts w:ascii="Arial" w:hAnsi="Arial" w:cs="Arial"/>
          <w:b/>
          <w:sz w:val="21"/>
          <w:szCs w:val="21"/>
        </w:rPr>
        <w:t>General</w:t>
      </w:r>
      <w:r w:rsidRPr="000A18A1">
        <w:rPr>
          <w:rFonts w:ascii="Arial" w:hAnsi="Arial" w:cs="Arial"/>
          <w:sz w:val="21"/>
          <w:szCs w:val="21"/>
        </w:rPr>
        <w:t>: Revisión total del sistema hidroneumático y corregir cualquier falla detectada en cualquier componente electrónico, eléctrico o mecánico.</w:t>
      </w:r>
    </w:p>
    <w:p w14:paraId="76EA9644" w14:textId="77777777" w:rsidR="00BF560D" w:rsidRPr="000A18A1" w:rsidRDefault="00BF560D" w:rsidP="00BF560D">
      <w:pPr>
        <w:tabs>
          <w:tab w:val="left" w:pos="7560"/>
        </w:tabs>
        <w:spacing w:after="0" w:line="240" w:lineRule="auto"/>
        <w:ind w:left="284"/>
        <w:jc w:val="both"/>
        <w:rPr>
          <w:rFonts w:ascii="Arial" w:hAnsi="Arial" w:cs="Arial"/>
          <w:sz w:val="21"/>
          <w:szCs w:val="21"/>
        </w:rPr>
      </w:pPr>
    </w:p>
    <w:p w14:paraId="20939B47" w14:textId="77777777" w:rsidR="00BF560D" w:rsidRPr="000A18A1" w:rsidRDefault="00BF560D" w:rsidP="00BF560D">
      <w:pPr>
        <w:tabs>
          <w:tab w:val="left" w:pos="7560"/>
        </w:tabs>
        <w:spacing w:after="0" w:line="240" w:lineRule="auto"/>
        <w:ind w:left="284"/>
        <w:jc w:val="both"/>
        <w:rPr>
          <w:rFonts w:ascii="Arial" w:hAnsi="Arial" w:cs="Arial"/>
          <w:sz w:val="21"/>
          <w:szCs w:val="21"/>
        </w:rPr>
      </w:pPr>
      <w:r w:rsidRPr="000A18A1">
        <w:rPr>
          <w:rFonts w:ascii="Arial" w:hAnsi="Arial" w:cs="Arial"/>
          <w:sz w:val="21"/>
          <w:szCs w:val="21"/>
        </w:rPr>
        <w:t>Limpieza general, ajustes y reparación de los equipos, en todos los componentes eléctricos, de fuerza, control, mecánicos y tuberías de agua, señal y eléctricas del sistema, desde la pichancha de la cisterna hasta la salida del suministro de agua dentro del cuarto de los equipos y todas las partes de las tuberías de interconexión entre las bombas - tanque – tablero.</w:t>
      </w:r>
    </w:p>
    <w:p w14:paraId="59B8ADE9" w14:textId="77777777" w:rsidR="00BF560D" w:rsidRPr="000A18A1" w:rsidRDefault="00BF560D" w:rsidP="00BF560D">
      <w:pPr>
        <w:tabs>
          <w:tab w:val="left" w:pos="7560"/>
        </w:tabs>
        <w:spacing w:after="0" w:line="240" w:lineRule="auto"/>
        <w:ind w:left="284"/>
        <w:jc w:val="both"/>
        <w:rPr>
          <w:rFonts w:ascii="Arial" w:hAnsi="Arial" w:cs="Arial"/>
          <w:sz w:val="21"/>
          <w:szCs w:val="21"/>
        </w:rPr>
      </w:pPr>
    </w:p>
    <w:p w14:paraId="1CF4A98D" w14:textId="77777777" w:rsidR="00BF560D" w:rsidRPr="000A18A1" w:rsidRDefault="00BF560D" w:rsidP="00BF560D">
      <w:pPr>
        <w:numPr>
          <w:ilvl w:val="0"/>
          <w:numId w:val="100"/>
        </w:numPr>
        <w:tabs>
          <w:tab w:val="left" w:pos="7560"/>
        </w:tabs>
        <w:spacing w:after="0" w:line="240" w:lineRule="auto"/>
        <w:ind w:left="567" w:hanging="283"/>
        <w:contextualSpacing/>
        <w:jc w:val="both"/>
        <w:rPr>
          <w:rFonts w:ascii="Arial" w:hAnsi="Arial" w:cs="Arial"/>
          <w:sz w:val="21"/>
          <w:szCs w:val="21"/>
        </w:rPr>
      </w:pPr>
      <w:r w:rsidRPr="000A18A1">
        <w:rPr>
          <w:rFonts w:ascii="Arial" w:hAnsi="Arial" w:cs="Arial"/>
          <w:b/>
          <w:sz w:val="21"/>
          <w:szCs w:val="21"/>
        </w:rPr>
        <w:t xml:space="preserve">Tableros de control: </w:t>
      </w:r>
      <w:r w:rsidRPr="000A18A1">
        <w:rPr>
          <w:rFonts w:ascii="Arial" w:hAnsi="Arial" w:cs="Arial"/>
          <w:sz w:val="21"/>
          <w:szCs w:val="21"/>
        </w:rPr>
        <w:t>limpieza general de contactores, interruptores de presión, ajuste de presiones para los tiempos de paro y arranque, calibración de componentes (platinos, arrancadores, interruptores de presión, entre otros), verificación del correcto funcionamiento, retiro de cables dañados y reparación de falsos contactos, pruebas de paro y arranque alternando las bombas.</w:t>
      </w:r>
    </w:p>
    <w:p w14:paraId="71193AE5" w14:textId="77777777" w:rsidR="00BF560D" w:rsidRPr="000A18A1" w:rsidRDefault="00BF560D" w:rsidP="00BF560D">
      <w:pPr>
        <w:tabs>
          <w:tab w:val="left" w:pos="7560"/>
        </w:tabs>
        <w:spacing w:after="0" w:line="240" w:lineRule="auto"/>
        <w:ind w:left="567"/>
        <w:contextualSpacing/>
        <w:jc w:val="both"/>
        <w:rPr>
          <w:rFonts w:ascii="Arial" w:hAnsi="Arial" w:cs="Arial"/>
          <w:sz w:val="21"/>
          <w:szCs w:val="21"/>
        </w:rPr>
      </w:pPr>
    </w:p>
    <w:p w14:paraId="6FF557A1" w14:textId="77777777" w:rsidR="00BF560D" w:rsidRPr="000A18A1" w:rsidRDefault="00BF560D" w:rsidP="00BF560D">
      <w:pPr>
        <w:numPr>
          <w:ilvl w:val="0"/>
          <w:numId w:val="100"/>
        </w:numPr>
        <w:tabs>
          <w:tab w:val="left" w:pos="7560"/>
        </w:tabs>
        <w:spacing w:after="0" w:line="240" w:lineRule="auto"/>
        <w:ind w:left="567" w:hanging="283"/>
        <w:contextualSpacing/>
        <w:jc w:val="both"/>
        <w:rPr>
          <w:rFonts w:ascii="Arial" w:hAnsi="Arial" w:cs="Arial"/>
          <w:sz w:val="21"/>
          <w:szCs w:val="21"/>
        </w:rPr>
      </w:pPr>
      <w:r w:rsidRPr="000A18A1">
        <w:rPr>
          <w:rFonts w:ascii="Arial" w:hAnsi="Arial" w:cs="Arial"/>
          <w:b/>
          <w:sz w:val="21"/>
          <w:szCs w:val="21"/>
        </w:rPr>
        <w:t xml:space="preserve">Tanques: </w:t>
      </w:r>
      <w:r w:rsidRPr="000A18A1">
        <w:rPr>
          <w:rFonts w:ascii="Arial" w:hAnsi="Arial" w:cs="Arial"/>
          <w:sz w:val="21"/>
          <w:szCs w:val="21"/>
        </w:rPr>
        <w:t>limpieza de electrodos, limpieza de tubos, verificación y reparación de fugas, verificación y ajuste de presiones.</w:t>
      </w:r>
    </w:p>
    <w:p w14:paraId="322F9FD2" w14:textId="77777777" w:rsidR="00BF560D" w:rsidRPr="000A18A1" w:rsidRDefault="00BF560D" w:rsidP="00BF560D">
      <w:pPr>
        <w:tabs>
          <w:tab w:val="left" w:pos="7560"/>
        </w:tabs>
        <w:spacing w:after="0" w:line="240" w:lineRule="auto"/>
        <w:contextualSpacing/>
        <w:jc w:val="both"/>
        <w:rPr>
          <w:rFonts w:ascii="Arial" w:hAnsi="Arial" w:cs="Arial"/>
          <w:sz w:val="21"/>
          <w:szCs w:val="21"/>
        </w:rPr>
      </w:pPr>
    </w:p>
    <w:p w14:paraId="6812F728" w14:textId="77777777" w:rsidR="00BF560D" w:rsidRPr="000A18A1" w:rsidRDefault="00BF560D" w:rsidP="00BF560D">
      <w:pPr>
        <w:numPr>
          <w:ilvl w:val="0"/>
          <w:numId w:val="100"/>
        </w:numPr>
        <w:tabs>
          <w:tab w:val="left" w:pos="7560"/>
        </w:tabs>
        <w:spacing w:after="0" w:line="240" w:lineRule="auto"/>
        <w:ind w:left="567" w:hanging="283"/>
        <w:contextualSpacing/>
        <w:jc w:val="both"/>
        <w:rPr>
          <w:rFonts w:ascii="Arial" w:hAnsi="Arial" w:cs="Arial"/>
          <w:sz w:val="21"/>
          <w:szCs w:val="21"/>
          <w:u w:val="single"/>
        </w:rPr>
      </w:pPr>
      <w:r w:rsidRPr="000A18A1">
        <w:rPr>
          <w:rFonts w:ascii="Arial" w:hAnsi="Arial" w:cs="Arial"/>
          <w:b/>
          <w:sz w:val="21"/>
          <w:szCs w:val="21"/>
        </w:rPr>
        <w:t xml:space="preserve">Bombas: </w:t>
      </w:r>
      <w:r w:rsidRPr="000A18A1">
        <w:rPr>
          <w:rFonts w:ascii="Arial" w:hAnsi="Arial" w:cs="Arial"/>
          <w:sz w:val="21"/>
          <w:szCs w:val="21"/>
        </w:rPr>
        <w:t xml:space="preserve">revisión y toma de parámetros eléctricos de los motores y en los arrancadores de motores, así como la inspección de </w:t>
      </w:r>
      <w:proofErr w:type="spellStart"/>
      <w:r w:rsidRPr="000A18A1">
        <w:rPr>
          <w:rFonts w:ascii="Arial" w:hAnsi="Arial" w:cs="Arial"/>
          <w:sz w:val="21"/>
          <w:szCs w:val="21"/>
        </w:rPr>
        <w:t>coples</w:t>
      </w:r>
      <w:proofErr w:type="spellEnd"/>
      <w:r w:rsidRPr="000A18A1">
        <w:rPr>
          <w:rFonts w:ascii="Arial" w:hAnsi="Arial" w:cs="Arial"/>
          <w:sz w:val="21"/>
          <w:szCs w:val="21"/>
        </w:rPr>
        <w:t xml:space="preserve"> entre motor-bomba, impulsores, sellos mecánicos, flecha, base anti </w:t>
      </w:r>
      <w:r w:rsidRPr="000A18A1">
        <w:rPr>
          <w:rFonts w:ascii="Arial" w:hAnsi="Arial" w:cs="Arial"/>
          <w:sz w:val="21"/>
          <w:szCs w:val="21"/>
        </w:rPr>
        <w:lastRenderedPageBreak/>
        <w:t xml:space="preserve">vibratoria, tornillería en mal estado y todas las partes en movimiento, limpieza y reapriete de los tornillos; reparación de fugas de agua; aplicación de pintura, tanto en las bombas exteriores como en las sumergibles de los cárcamos de aguas pluviales y sistemas de achique. </w:t>
      </w:r>
    </w:p>
    <w:p w14:paraId="3AA09864" w14:textId="77777777" w:rsidR="00BF560D" w:rsidRPr="000A18A1" w:rsidRDefault="00BF560D" w:rsidP="00BF560D">
      <w:pPr>
        <w:tabs>
          <w:tab w:val="left" w:pos="7560"/>
        </w:tabs>
        <w:spacing w:after="0" w:line="240" w:lineRule="auto"/>
        <w:contextualSpacing/>
        <w:jc w:val="both"/>
        <w:rPr>
          <w:rFonts w:ascii="Arial" w:hAnsi="Arial" w:cs="Arial"/>
          <w:sz w:val="21"/>
          <w:szCs w:val="21"/>
          <w:u w:val="single"/>
        </w:rPr>
      </w:pPr>
    </w:p>
    <w:p w14:paraId="3E030C85" w14:textId="77777777" w:rsidR="00BF560D" w:rsidRPr="000A18A1" w:rsidRDefault="00BF560D" w:rsidP="00BF560D">
      <w:pPr>
        <w:numPr>
          <w:ilvl w:val="0"/>
          <w:numId w:val="100"/>
        </w:numPr>
        <w:tabs>
          <w:tab w:val="left" w:pos="7560"/>
        </w:tabs>
        <w:spacing w:after="0" w:line="240" w:lineRule="auto"/>
        <w:ind w:left="567" w:hanging="283"/>
        <w:contextualSpacing/>
        <w:jc w:val="both"/>
        <w:rPr>
          <w:rFonts w:ascii="Arial" w:hAnsi="Arial" w:cs="Arial"/>
          <w:sz w:val="21"/>
          <w:szCs w:val="21"/>
          <w:u w:val="single"/>
        </w:rPr>
      </w:pPr>
      <w:r w:rsidRPr="000A18A1">
        <w:rPr>
          <w:rFonts w:ascii="Arial" w:hAnsi="Arial" w:cs="Arial"/>
          <w:b/>
          <w:sz w:val="21"/>
          <w:szCs w:val="21"/>
        </w:rPr>
        <w:t>Tuberías:</w:t>
      </w:r>
      <w:r w:rsidRPr="000A18A1">
        <w:rPr>
          <w:rFonts w:ascii="Arial" w:hAnsi="Arial" w:cs="Arial"/>
          <w:sz w:val="21"/>
          <w:szCs w:val="21"/>
        </w:rPr>
        <w:t xml:space="preserve"> verificación y reparación de fugas, revisión y reapriete de </w:t>
      </w:r>
      <w:proofErr w:type="spellStart"/>
      <w:r w:rsidRPr="000A18A1">
        <w:rPr>
          <w:rFonts w:ascii="Arial" w:hAnsi="Arial" w:cs="Arial"/>
          <w:sz w:val="21"/>
          <w:szCs w:val="21"/>
        </w:rPr>
        <w:t>soportería</w:t>
      </w:r>
      <w:proofErr w:type="spellEnd"/>
      <w:r w:rsidRPr="000A18A1">
        <w:rPr>
          <w:rFonts w:ascii="Arial" w:hAnsi="Arial" w:cs="Arial"/>
          <w:sz w:val="21"/>
          <w:szCs w:val="21"/>
        </w:rPr>
        <w:t>.</w:t>
      </w:r>
    </w:p>
    <w:p w14:paraId="16041C24" w14:textId="77777777" w:rsidR="00BF560D" w:rsidRPr="000A18A1" w:rsidRDefault="00BF560D" w:rsidP="00BF560D">
      <w:pPr>
        <w:tabs>
          <w:tab w:val="left" w:pos="7560"/>
        </w:tabs>
        <w:spacing w:after="0" w:line="240" w:lineRule="auto"/>
        <w:contextualSpacing/>
        <w:jc w:val="both"/>
        <w:rPr>
          <w:rFonts w:ascii="Arial" w:hAnsi="Arial" w:cs="Arial"/>
          <w:sz w:val="21"/>
          <w:szCs w:val="21"/>
          <w:u w:val="single"/>
        </w:rPr>
      </w:pPr>
    </w:p>
    <w:p w14:paraId="36B8520B" w14:textId="77777777" w:rsidR="00BF560D" w:rsidRPr="000A18A1" w:rsidRDefault="00BF560D" w:rsidP="00BF560D">
      <w:pPr>
        <w:numPr>
          <w:ilvl w:val="0"/>
          <w:numId w:val="100"/>
        </w:numPr>
        <w:tabs>
          <w:tab w:val="left" w:pos="7560"/>
        </w:tabs>
        <w:spacing w:after="0" w:line="240" w:lineRule="auto"/>
        <w:ind w:left="567" w:hanging="283"/>
        <w:contextualSpacing/>
        <w:jc w:val="both"/>
        <w:rPr>
          <w:rFonts w:ascii="Arial" w:hAnsi="Arial" w:cs="Arial"/>
          <w:sz w:val="21"/>
          <w:szCs w:val="21"/>
          <w:u w:val="single"/>
        </w:rPr>
      </w:pPr>
      <w:r w:rsidRPr="000A18A1">
        <w:rPr>
          <w:rFonts w:ascii="Arial" w:hAnsi="Arial" w:cs="Arial"/>
          <w:b/>
          <w:sz w:val="21"/>
          <w:szCs w:val="21"/>
        </w:rPr>
        <w:t xml:space="preserve">Compresores: </w:t>
      </w:r>
      <w:r w:rsidRPr="000A18A1">
        <w:rPr>
          <w:rFonts w:ascii="Arial" w:hAnsi="Arial" w:cs="Arial"/>
          <w:sz w:val="21"/>
          <w:szCs w:val="21"/>
        </w:rPr>
        <w:t>verificación del buen funcionamiento del motor, tensado de bandas y/o sustitución en caso necesario, revisar el correcto nivel de aceite (colocar el faltante), y verificación y corrección de fugas.</w:t>
      </w:r>
    </w:p>
    <w:p w14:paraId="583035FA" w14:textId="77777777" w:rsidR="00BF560D" w:rsidRPr="000A18A1" w:rsidRDefault="00BF560D" w:rsidP="00BF560D">
      <w:pPr>
        <w:tabs>
          <w:tab w:val="left" w:pos="7560"/>
        </w:tabs>
        <w:spacing w:after="0" w:line="240" w:lineRule="auto"/>
        <w:contextualSpacing/>
        <w:jc w:val="both"/>
        <w:rPr>
          <w:rFonts w:ascii="Arial" w:hAnsi="Arial" w:cs="Arial"/>
          <w:sz w:val="21"/>
          <w:szCs w:val="21"/>
          <w:u w:val="single"/>
        </w:rPr>
      </w:pPr>
    </w:p>
    <w:p w14:paraId="4C93AAAF" w14:textId="77777777" w:rsidR="00BF560D" w:rsidRPr="000A18A1" w:rsidRDefault="00BF560D" w:rsidP="00BF560D">
      <w:pPr>
        <w:numPr>
          <w:ilvl w:val="0"/>
          <w:numId w:val="100"/>
        </w:numPr>
        <w:tabs>
          <w:tab w:val="left" w:pos="7560"/>
        </w:tabs>
        <w:spacing w:after="0" w:line="240" w:lineRule="auto"/>
        <w:ind w:left="567" w:hanging="283"/>
        <w:contextualSpacing/>
        <w:jc w:val="both"/>
        <w:rPr>
          <w:rFonts w:ascii="Arial" w:hAnsi="Arial" w:cs="Arial"/>
          <w:sz w:val="21"/>
          <w:szCs w:val="21"/>
        </w:rPr>
      </w:pPr>
      <w:r w:rsidRPr="000A18A1">
        <w:rPr>
          <w:rFonts w:ascii="Arial" w:hAnsi="Arial" w:cs="Arial"/>
          <w:b/>
          <w:sz w:val="21"/>
          <w:szCs w:val="21"/>
        </w:rPr>
        <w:t>Pintura:</w:t>
      </w:r>
      <w:r w:rsidRPr="000A18A1">
        <w:rPr>
          <w:rFonts w:ascii="Arial" w:hAnsi="Arial" w:cs="Arial"/>
          <w:sz w:val="21"/>
          <w:szCs w:val="21"/>
        </w:rPr>
        <w:t xml:space="preserve"> pintarán con esmalte las tuberías de agua y eléctricas, tanques, motores, </w:t>
      </w:r>
      <w:proofErr w:type="spellStart"/>
      <w:r w:rsidRPr="000A18A1">
        <w:rPr>
          <w:rFonts w:ascii="Arial" w:hAnsi="Arial" w:cs="Arial"/>
          <w:sz w:val="21"/>
          <w:szCs w:val="21"/>
        </w:rPr>
        <w:t>soporterías</w:t>
      </w:r>
      <w:proofErr w:type="spellEnd"/>
      <w:r w:rsidRPr="000A18A1">
        <w:rPr>
          <w:rFonts w:ascii="Arial" w:hAnsi="Arial" w:cs="Arial"/>
          <w:sz w:val="21"/>
          <w:szCs w:val="21"/>
        </w:rPr>
        <w:t xml:space="preserve">, tableros y áreas de seguridad que lo requieran, </w:t>
      </w:r>
      <w:proofErr w:type="gramStart"/>
      <w:r w:rsidRPr="000A18A1">
        <w:rPr>
          <w:rFonts w:ascii="Arial" w:hAnsi="Arial" w:cs="Arial"/>
          <w:sz w:val="21"/>
          <w:szCs w:val="21"/>
        </w:rPr>
        <w:t>de acuerdo al</w:t>
      </w:r>
      <w:proofErr w:type="gramEnd"/>
      <w:r w:rsidRPr="000A18A1">
        <w:rPr>
          <w:rFonts w:ascii="Arial" w:hAnsi="Arial" w:cs="Arial"/>
          <w:sz w:val="21"/>
          <w:szCs w:val="21"/>
        </w:rPr>
        <w:t xml:space="preserve"> código de colores especificado en la normativa, esta actividad deberá ser realizada una vez durante la vigencia del contrato y los materiales deberán ser proporcionados por </w:t>
      </w:r>
      <w:r w:rsidRPr="000A18A1">
        <w:rPr>
          <w:rFonts w:ascii="Arial" w:hAnsi="Arial" w:cs="Arial"/>
          <w:b/>
          <w:sz w:val="21"/>
          <w:szCs w:val="21"/>
        </w:rPr>
        <w:t xml:space="preserve">“El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y considerarse en el precio ofertado en su proposición.</w:t>
      </w:r>
    </w:p>
    <w:p w14:paraId="5807E6DF" w14:textId="77777777" w:rsidR="00BF560D" w:rsidRPr="000A18A1" w:rsidRDefault="00BF560D" w:rsidP="00BF560D">
      <w:pPr>
        <w:tabs>
          <w:tab w:val="left" w:pos="7560"/>
        </w:tabs>
        <w:spacing w:after="0" w:line="240" w:lineRule="auto"/>
        <w:contextualSpacing/>
        <w:jc w:val="both"/>
        <w:rPr>
          <w:rFonts w:ascii="Arial" w:hAnsi="Arial" w:cs="Arial"/>
          <w:sz w:val="21"/>
          <w:szCs w:val="21"/>
        </w:rPr>
      </w:pPr>
    </w:p>
    <w:p w14:paraId="4230D70C" w14:textId="77777777" w:rsidR="00BF560D" w:rsidRPr="000A18A1" w:rsidRDefault="00BF560D" w:rsidP="00BF560D">
      <w:pPr>
        <w:spacing w:after="0" w:line="240" w:lineRule="auto"/>
        <w:ind w:left="567"/>
        <w:jc w:val="both"/>
        <w:rPr>
          <w:rFonts w:ascii="Arial" w:hAnsi="Arial" w:cs="Arial"/>
          <w:sz w:val="21"/>
          <w:szCs w:val="21"/>
        </w:rPr>
      </w:pPr>
      <w:r w:rsidRPr="000A18A1">
        <w:rPr>
          <w:rFonts w:ascii="Arial" w:hAnsi="Arial" w:cs="Arial"/>
          <w:sz w:val="21"/>
          <w:szCs w:val="21"/>
        </w:rPr>
        <w:t xml:space="preserve">Para el caso del inmueble de Ajusco (edificio A), se hace del conocimiento que las tuberías de agua potable y tratada requerirán de una limpieza profunda que implica retirar todas las impurezas por medios manuales o mecánicos que garanticen una adecuada adherencia entre la tubería y el acabado de protección constituido por una capa de primer y dos de esmalte. el acabado de protección también debe ser aplicado por </w:t>
      </w:r>
      <w:r w:rsidRPr="000A18A1">
        <w:rPr>
          <w:rFonts w:ascii="Arial" w:hAnsi="Arial" w:cs="Arial"/>
          <w:b/>
          <w:bCs/>
          <w:sz w:val="21"/>
          <w:szCs w:val="21"/>
        </w:rPr>
        <w:t>“El</w:t>
      </w:r>
      <w:r w:rsidRPr="000A18A1">
        <w:rPr>
          <w:rFonts w:ascii="Arial" w:hAnsi="Arial" w:cs="Arial"/>
          <w:b/>
          <w:sz w:val="21"/>
          <w:szCs w:val="21"/>
        </w:rPr>
        <w:t xml:space="preserve">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conforme a las recomendaciones del fabricante.</w:t>
      </w:r>
    </w:p>
    <w:p w14:paraId="66B6BF9F" w14:textId="77777777" w:rsidR="00BF560D" w:rsidRPr="000A18A1" w:rsidRDefault="00BF560D" w:rsidP="00BF560D">
      <w:pPr>
        <w:spacing w:after="0" w:line="240" w:lineRule="auto"/>
        <w:ind w:left="567"/>
        <w:jc w:val="both"/>
        <w:rPr>
          <w:rFonts w:ascii="Arial" w:hAnsi="Arial" w:cs="Arial"/>
          <w:sz w:val="21"/>
          <w:szCs w:val="21"/>
        </w:rPr>
      </w:pPr>
    </w:p>
    <w:p w14:paraId="0BE235EB" w14:textId="77777777" w:rsidR="00BF560D" w:rsidRPr="000A18A1" w:rsidRDefault="00BF560D" w:rsidP="00BF560D">
      <w:pPr>
        <w:tabs>
          <w:tab w:val="left" w:pos="7560"/>
        </w:tabs>
        <w:spacing w:after="0" w:line="240" w:lineRule="auto"/>
        <w:ind w:left="284"/>
        <w:jc w:val="both"/>
        <w:rPr>
          <w:rFonts w:ascii="Arial" w:hAnsi="Arial" w:cs="Arial"/>
          <w:b/>
          <w:color w:val="000000"/>
          <w:sz w:val="21"/>
          <w:szCs w:val="21"/>
        </w:rPr>
      </w:pPr>
      <w:r w:rsidRPr="000A18A1">
        <w:rPr>
          <w:rFonts w:ascii="Arial" w:hAnsi="Arial" w:cs="Arial"/>
          <w:b/>
          <w:color w:val="000000"/>
          <w:sz w:val="21"/>
          <w:szCs w:val="21"/>
        </w:rPr>
        <w:t>Equipo hidroneumático de agua potable:</w:t>
      </w:r>
    </w:p>
    <w:p w14:paraId="003B3538" w14:textId="77777777" w:rsidR="00BF560D" w:rsidRPr="000A18A1" w:rsidRDefault="00BF560D" w:rsidP="00BF560D">
      <w:pPr>
        <w:tabs>
          <w:tab w:val="left" w:pos="7560"/>
        </w:tabs>
        <w:spacing w:after="0" w:line="240" w:lineRule="auto"/>
        <w:ind w:left="284"/>
        <w:jc w:val="both"/>
        <w:rPr>
          <w:rFonts w:ascii="Arial" w:hAnsi="Arial" w:cs="Arial"/>
          <w:b/>
          <w:color w:val="000000"/>
          <w:sz w:val="21"/>
          <w:szCs w:val="21"/>
        </w:rPr>
      </w:pPr>
      <w:r w:rsidRPr="000A18A1">
        <w:rPr>
          <w:rFonts w:ascii="Arial" w:hAnsi="Arial" w:cs="Arial"/>
          <w:b/>
          <w:color w:val="000000"/>
          <w:sz w:val="21"/>
          <w:szCs w:val="21"/>
        </w:rPr>
        <w:t xml:space="preserve"> </w:t>
      </w:r>
    </w:p>
    <w:p w14:paraId="7A754556" w14:textId="77777777" w:rsidR="00BF560D" w:rsidRPr="000A18A1" w:rsidRDefault="00BF560D" w:rsidP="00BF560D">
      <w:pPr>
        <w:tabs>
          <w:tab w:val="left" w:pos="7560"/>
        </w:tabs>
        <w:spacing w:after="0" w:line="240" w:lineRule="auto"/>
        <w:ind w:left="284"/>
        <w:jc w:val="both"/>
        <w:rPr>
          <w:rFonts w:ascii="Arial" w:hAnsi="Arial" w:cs="Arial"/>
          <w:color w:val="000000"/>
          <w:sz w:val="21"/>
          <w:szCs w:val="21"/>
        </w:rPr>
      </w:pPr>
      <w:r w:rsidRPr="000A18A1">
        <w:rPr>
          <w:rFonts w:ascii="Arial" w:hAnsi="Arial" w:cs="Arial"/>
          <w:bCs/>
          <w:color w:val="000000"/>
          <w:sz w:val="21"/>
          <w:szCs w:val="21"/>
        </w:rPr>
        <w:t>R</w:t>
      </w:r>
      <w:r w:rsidRPr="000A18A1">
        <w:rPr>
          <w:rFonts w:ascii="Arial" w:hAnsi="Arial" w:cs="Arial"/>
          <w:color w:val="000000"/>
          <w:sz w:val="21"/>
          <w:szCs w:val="21"/>
        </w:rPr>
        <w:t>evisión del buen estado de los sellos mecánicos tipo JOHN CRANE tipo 2 de 1-3/8” BP2C1 F-SP-13367.</w:t>
      </w:r>
    </w:p>
    <w:p w14:paraId="7FF1E395" w14:textId="77777777" w:rsidR="00BF560D" w:rsidRPr="000A18A1" w:rsidRDefault="00BF560D" w:rsidP="00BF560D">
      <w:pPr>
        <w:tabs>
          <w:tab w:val="left" w:pos="7560"/>
        </w:tabs>
        <w:spacing w:after="0" w:line="240" w:lineRule="auto"/>
        <w:ind w:left="284"/>
        <w:jc w:val="both"/>
        <w:rPr>
          <w:rFonts w:ascii="Arial" w:hAnsi="Arial" w:cs="Arial"/>
          <w:color w:val="000000"/>
          <w:sz w:val="21"/>
          <w:szCs w:val="21"/>
        </w:rPr>
      </w:pPr>
      <w:r w:rsidRPr="000A18A1">
        <w:rPr>
          <w:rFonts w:ascii="Arial" w:hAnsi="Arial" w:cs="Arial"/>
          <w:color w:val="000000"/>
          <w:sz w:val="21"/>
          <w:szCs w:val="21"/>
        </w:rPr>
        <w:t>Revisión del tanque y de las condiciones de la membrana, así como de la calibración de parámetros y pruebas de funcionamiento con carga manual.</w:t>
      </w:r>
    </w:p>
    <w:p w14:paraId="7DB4D691" w14:textId="77777777" w:rsidR="00BF560D" w:rsidRPr="000A18A1" w:rsidRDefault="00BF560D" w:rsidP="00BF560D">
      <w:pPr>
        <w:tabs>
          <w:tab w:val="left" w:pos="7560"/>
        </w:tabs>
        <w:spacing w:after="0" w:line="240" w:lineRule="auto"/>
        <w:ind w:left="284"/>
        <w:jc w:val="both"/>
        <w:rPr>
          <w:rFonts w:ascii="Arial" w:hAnsi="Arial" w:cs="Arial"/>
          <w:color w:val="000000"/>
          <w:sz w:val="21"/>
          <w:szCs w:val="21"/>
        </w:rPr>
      </w:pPr>
      <w:r w:rsidRPr="000A18A1">
        <w:rPr>
          <w:rFonts w:ascii="Arial" w:hAnsi="Arial" w:cs="Arial"/>
          <w:color w:val="000000"/>
          <w:sz w:val="21"/>
          <w:szCs w:val="21"/>
        </w:rPr>
        <w:t>Revisión a los motores, se verificarán las condiciones del devanado del motor para corroborar su operación.</w:t>
      </w:r>
    </w:p>
    <w:p w14:paraId="1D987A3B" w14:textId="77777777" w:rsidR="00BF560D" w:rsidRPr="000A18A1" w:rsidRDefault="00BF560D" w:rsidP="00BF560D">
      <w:pPr>
        <w:tabs>
          <w:tab w:val="left" w:pos="7560"/>
        </w:tabs>
        <w:spacing w:after="0" w:line="240" w:lineRule="auto"/>
        <w:ind w:left="284"/>
        <w:jc w:val="both"/>
        <w:rPr>
          <w:rFonts w:ascii="Arial" w:hAnsi="Arial" w:cs="Arial"/>
          <w:color w:val="000000"/>
          <w:sz w:val="21"/>
          <w:szCs w:val="21"/>
        </w:rPr>
      </w:pPr>
    </w:p>
    <w:p w14:paraId="7D95DF27" w14:textId="77777777" w:rsidR="00BF560D" w:rsidRPr="000A18A1" w:rsidRDefault="00BF560D" w:rsidP="00BF560D">
      <w:pPr>
        <w:tabs>
          <w:tab w:val="left" w:pos="7560"/>
        </w:tabs>
        <w:spacing w:after="0" w:line="240" w:lineRule="auto"/>
        <w:ind w:left="284"/>
        <w:jc w:val="both"/>
        <w:rPr>
          <w:rFonts w:ascii="Arial" w:hAnsi="Arial" w:cs="Arial"/>
          <w:color w:val="000000"/>
          <w:sz w:val="21"/>
          <w:szCs w:val="21"/>
        </w:rPr>
      </w:pPr>
      <w:r w:rsidRPr="000A18A1">
        <w:rPr>
          <w:rFonts w:ascii="Arial" w:hAnsi="Arial" w:cs="Arial"/>
          <w:b/>
          <w:color w:val="000000"/>
          <w:sz w:val="21"/>
          <w:szCs w:val="21"/>
        </w:rPr>
        <w:t>Equipo hidroneumático de agua tratada</w:t>
      </w:r>
      <w:r w:rsidRPr="000A18A1">
        <w:rPr>
          <w:rFonts w:ascii="Arial" w:hAnsi="Arial" w:cs="Arial"/>
          <w:color w:val="000000"/>
          <w:sz w:val="21"/>
          <w:szCs w:val="21"/>
        </w:rPr>
        <w:t>:</w:t>
      </w:r>
    </w:p>
    <w:p w14:paraId="799EE46F" w14:textId="77777777" w:rsidR="00BF560D" w:rsidRPr="000A18A1" w:rsidRDefault="00BF560D" w:rsidP="00BF560D">
      <w:pPr>
        <w:tabs>
          <w:tab w:val="left" w:pos="7560"/>
        </w:tabs>
        <w:spacing w:after="0" w:line="240" w:lineRule="auto"/>
        <w:ind w:left="284"/>
        <w:jc w:val="both"/>
        <w:rPr>
          <w:rFonts w:ascii="Arial" w:hAnsi="Arial" w:cs="Arial"/>
          <w:color w:val="000000"/>
          <w:sz w:val="21"/>
          <w:szCs w:val="21"/>
        </w:rPr>
      </w:pPr>
    </w:p>
    <w:p w14:paraId="5FAE6D89" w14:textId="77777777" w:rsidR="00BF560D" w:rsidRPr="000A18A1" w:rsidRDefault="00BF560D" w:rsidP="00BF560D">
      <w:pPr>
        <w:tabs>
          <w:tab w:val="left" w:pos="7560"/>
        </w:tabs>
        <w:spacing w:after="0" w:line="240" w:lineRule="auto"/>
        <w:ind w:left="284"/>
        <w:jc w:val="both"/>
        <w:rPr>
          <w:rFonts w:ascii="Arial" w:hAnsi="Arial" w:cs="Arial"/>
          <w:color w:val="000000"/>
          <w:sz w:val="21"/>
          <w:szCs w:val="21"/>
        </w:rPr>
      </w:pPr>
      <w:r w:rsidRPr="000A18A1">
        <w:rPr>
          <w:rFonts w:ascii="Arial" w:hAnsi="Arial" w:cs="Arial"/>
          <w:bCs/>
          <w:color w:val="000000"/>
          <w:sz w:val="21"/>
          <w:szCs w:val="21"/>
        </w:rPr>
        <w:t>R</w:t>
      </w:r>
      <w:r w:rsidRPr="000A18A1">
        <w:rPr>
          <w:rFonts w:ascii="Arial" w:hAnsi="Arial" w:cs="Arial"/>
          <w:color w:val="000000"/>
          <w:sz w:val="21"/>
          <w:szCs w:val="21"/>
        </w:rPr>
        <w:t>evisión del buen estado de los sellos mecánicos tipo JOHN CRANE tipo 2 de 1-3/8” BP2C1 F-SP-13367.</w:t>
      </w:r>
    </w:p>
    <w:p w14:paraId="41ACFA4F" w14:textId="77777777" w:rsidR="00BF560D" w:rsidRPr="000A18A1" w:rsidRDefault="00BF560D" w:rsidP="00BF560D">
      <w:pPr>
        <w:tabs>
          <w:tab w:val="left" w:pos="7560"/>
        </w:tabs>
        <w:spacing w:after="0" w:line="240" w:lineRule="auto"/>
        <w:ind w:left="284"/>
        <w:jc w:val="both"/>
        <w:rPr>
          <w:rFonts w:ascii="Arial" w:hAnsi="Arial" w:cs="Arial"/>
          <w:color w:val="000000"/>
          <w:sz w:val="21"/>
          <w:szCs w:val="21"/>
        </w:rPr>
      </w:pPr>
      <w:r w:rsidRPr="000A18A1">
        <w:rPr>
          <w:rFonts w:ascii="Arial" w:hAnsi="Arial" w:cs="Arial"/>
          <w:color w:val="000000"/>
          <w:sz w:val="21"/>
          <w:szCs w:val="21"/>
        </w:rPr>
        <w:t>Revisión del tanque y de las condiciones de la membrana, así como de la calibración de parámetros y pruebas de funcionamiento con carga manual.</w:t>
      </w:r>
    </w:p>
    <w:p w14:paraId="240B84DD" w14:textId="77777777" w:rsidR="00BF560D" w:rsidRPr="000A18A1" w:rsidRDefault="00BF560D" w:rsidP="00BF560D">
      <w:pPr>
        <w:tabs>
          <w:tab w:val="left" w:pos="7560"/>
        </w:tabs>
        <w:spacing w:after="0" w:line="240" w:lineRule="auto"/>
        <w:ind w:left="284"/>
        <w:jc w:val="both"/>
        <w:rPr>
          <w:rFonts w:ascii="Arial" w:hAnsi="Arial" w:cs="Arial"/>
          <w:color w:val="000000"/>
          <w:sz w:val="21"/>
          <w:szCs w:val="21"/>
        </w:rPr>
      </w:pPr>
      <w:r w:rsidRPr="000A18A1">
        <w:rPr>
          <w:rFonts w:ascii="Arial" w:hAnsi="Arial" w:cs="Arial"/>
          <w:color w:val="000000"/>
          <w:sz w:val="21"/>
          <w:szCs w:val="21"/>
        </w:rPr>
        <w:t>Revisión a los motores, se verificarán las condiciones del devanado del motor para corroborar su operación.</w:t>
      </w:r>
    </w:p>
    <w:p w14:paraId="68F4D5CB" w14:textId="77777777" w:rsidR="00BF560D" w:rsidRPr="000A18A1" w:rsidRDefault="00BF560D" w:rsidP="00BF560D">
      <w:pPr>
        <w:tabs>
          <w:tab w:val="left" w:pos="7560"/>
        </w:tabs>
        <w:spacing w:after="0" w:line="240" w:lineRule="auto"/>
        <w:ind w:left="284"/>
        <w:jc w:val="both"/>
        <w:rPr>
          <w:rFonts w:ascii="Arial" w:hAnsi="Arial" w:cs="Arial"/>
          <w:color w:val="000000"/>
          <w:sz w:val="21"/>
          <w:szCs w:val="21"/>
        </w:rPr>
      </w:pPr>
    </w:p>
    <w:p w14:paraId="13BABFD7" w14:textId="77777777" w:rsidR="00BF560D" w:rsidRPr="000A18A1" w:rsidRDefault="00BF560D" w:rsidP="00BF560D">
      <w:pPr>
        <w:tabs>
          <w:tab w:val="left" w:pos="7560"/>
        </w:tabs>
        <w:spacing w:after="0" w:line="240" w:lineRule="auto"/>
        <w:ind w:left="284"/>
        <w:jc w:val="both"/>
        <w:rPr>
          <w:rFonts w:ascii="Arial" w:hAnsi="Arial" w:cs="Arial"/>
          <w:b/>
          <w:color w:val="000000"/>
          <w:sz w:val="21"/>
          <w:szCs w:val="21"/>
        </w:rPr>
      </w:pPr>
      <w:r w:rsidRPr="000A18A1">
        <w:rPr>
          <w:rFonts w:ascii="Arial" w:hAnsi="Arial" w:cs="Arial"/>
          <w:b/>
          <w:color w:val="000000"/>
          <w:sz w:val="21"/>
          <w:szCs w:val="21"/>
        </w:rPr>
        <w:t xml:space="preserve">Supresores de golpe de ariete, filtro “Y” y válvulas de compuerta de 3” y 4”: </w:t>
      </w:r>
    </w:p>
    <w:p w14:paraId="7E5E4E94" w14:textId="77777777" w:rsidR="00BF560D" w:rsidRPr="000A18A1" w:rsidRDefault="00BF560D" w:rsidP="00BF560D">
      <w:pPr>
        <w:tabs>
          <w:tab w:val="left" w:pos="7560"/>
        </w:tabs>
        <w:spacing w:after="0" w:line="240" w:lineRule="auto"/>
        <w:ind w:left="284"/>
        <w:jc w:val="both"/>
        <w:rPr>
          <w:rFonts w:ascii="Arial" w:hAnsi="Arial" w:cs="Arial"/>
          <w:color w:val="000000"/>
          <w:sz w:val="21"/>
          <w:szCs w:val="21"/>
        </w:rPr>
      </w:pPr>
    </w:p>
    <w:p w14:paraId="02F97BCE" w14:textId="77777777" w:rsidR="00BF560D" w:rsidRPr="000A18A1" w:rsidRDefault="00BF560D" w:rsidP="00BF560D">
      <w:pPr>
        <w:tabs>
          <w:tab w:val="left" w:pos="7560"/>
        </w:tabs>
        <w:spacing w:after="0" w:line="240" w:lineRule="auto"/>
        <w:ind w:left="284"/>
        <w:jc w:val="both"/>
        <w:rPr>
          <w:rFonts w:ascii="Arial" w:hAnsi="Arial" w:cs="Arial"/>
          <w:color w:val="000000"/>
          <w:sz w:val="21"/>
          <w:szCs w:val="21"/>
        </w:rPr>
      </w:pPr>
      <w:r w:rsidRPr="000A18A1">
        <w:rPr>
          <w:rFonts w:ascii="Arial" w:hAnsi="Arial" w:cs="Arial"/>
          <w:color w:val="000000"/>
          <w:sz w:val="21"/>
          <w:szCs w:val="21"/>
        </w:rPr>
        <w:t>Se realizará una inspección del correcto funcionamiento de los supresores de golpe de ariete, corroborando que no existan fugas y que las membranas, válvulas de aire y manómetros estén operando correctamente.</w:t>
      </w:r>
    </w:p>
    <w:p w14:paraId="380F4103" w14:textId="77777777" w:rsidR="00BF560D" w:rsidRPr="000A18A1" w:rsidRDefault="00BF560D" w:rsidP="00BF560D">
      <w:pPr>
        <w:tabs>
          <w:tab w:val="left" w:pos="7560"/>
        </w:tabs>
        <w:spacing w:after="0" w:line="240" w:lineRule="auto"/>
        <w:ind w:left="284"/>
        <w:jc w:val="both"/>
        <w:rPr>
          <w:rFonts w:ascii="Arial" w:hAnsi="Arial" w:cs="Arial"/>
          <w:color w:val="000000"/>
          <w:sz w:val="21"/>
          <w:szCs w:val="21"/>
        </w:rPr>
      </w:pPr>
      <w:r w:rsidRPr="000A18A1">
        <w:rPr>
          <w:rFonts w:ascii="Arial" w:hAnsi="Arial" w:cs="Arial"/>
          <w:color w:val="000000"/>
          <w:sz w:val="21"/>
          <w:szCs w:val="21"/>
        </w:rPr>
        <w:t>Limpieza de cedazos en filtros “y” quitando las impurezas atrapadas en el sistema de recolección, comprobando el funcionamiento de las partes mecánicas como tornillería, reaprietes, sellos y todo lo necesario para su correcta operación.</w:t>
      </w:r>
    </w:p>
    <w:p w14:paraId="3C3DEC41" w14:textId="77777777" w:rsidR="00BF560D" w:rsidRPr="000A18A1" w:rsidRDefault="00BF560D" w:rsidP="00BF560D">
      <w:pPr>
        <w:tabs>
          <w:tab w:val="left" w:pos="7560"/>
        </w:tabs>
        <w:spacing w:after="0" w:line="240" w:lineRule="auto"/>
        <w:ind w:left="284"/>
        <w:jc w:val="both"/>
        <w:rPr>
          <w:rFonts w:ascii="Arial" w:hAnsi="Arial" w:cs="Arial"/>
          <w:color w:val="000000"/>
          <w:sz w:val="21"/>
          <w:szCs w:val="21"/>
        </w:rPr>
      </w:pPr>
      <w:r w:rsidRPr="000A18A1">
        <w:rPr>
          <w:rFonts w:ascii="Arial" w:hAnsi="Arial" w:cs="Arial"/>
          <w:color w:val="000000"/>
          <w:sz w:val="21"/>
          <w:szCs w:val="21"/>
        </w:rPr>
        <w:t>Limpieza de válvulas de compuerta de 3” y 4”, comprobando el funcionamiento de las partes mecánicas, el estado de los empaques y de requerir reaprietes, sellos y todo lo necesario para su correcta apertura y cierre.</w:t>
      </w:r>
    </w:p>
    <w:p w14:paraId="2E9D5421" w14:textId="77777777" w:rsidR="00BF560D" w:rsidRDefault="00BF560D" w:rsidP="00BF560D">
      <w:pPr>
        <w:tabs>
          <w:tab w:val="left" w:pos="7560"/>
        </w:tabs>
        <w:spacing w:after="0" w:line="240" w:lineRule="auto"/>
        <w:ind w:left="284"/>
        <w:jc w:val="both"/>
        <w:rPr>
          <w:rFonts w:ascii="Arial" w:hAnsi="Arial" w:cs="Arial"/>
          <w:color w:val="000000"/>
          <w:sz w:val="21"/>
          <w:szCs w:val="21"/>
        </w:rPr>
      </w:pPr>
    </w:p>
    <w:p w14:paraId="54BEDBB3" w14:textId="77777777" w:rsidR="00AA017E" w:rsidRDefault="00AA017E" w:rsidP="00BF560D">
      <w:pPr>
        <w:tabs>
          <w:tab w:val="left" w:pos="7560"/>
        </w:tabs>
        <w:spacing w:after="0" w:line="240" w:lineRule="auto"/>
        <w:ind w:left="284"/>
        <w:jc w:val="both"/>
        <w:rPr>
          <w:rFonts w:ascii="Arial" w:hAnsi="Arial" w:cs="Arial"/>
          <w:color w:val="000000"/>
          <w:sz w:val="21"/>
          <w:szCs w:val="21"/>
        </w:rPr>
      </w:pPr>
    </w:p>
    <w:p w14:paraId="319491BD" w14:textId="77777777" w:rsidR="00AA017E" w:rsidRPr="000A18A1" w:rsidRDefault="00AA017E" w:rsidP="00BF560D">
      <w:pPr>
        <w:tabs>
          <w:tab w:val="left" w:pos="7560"/>
        </w:tabs>
        <w:spacing w:after="0" w:line="240" w:lineRule="auto"/>
        <w:ind w:left="284"/>
        <w:jc w:val="both"/>
        <w:rPr>
          <w:rFonts w:ascii="Arial" w:hAnsi="Arial" w:cs="Arial"/>
          <w:color w:val="000000"/>
          <w:sz w:val="21"/>
          <w:szCs w:val="21"/>
        </w:rPr>
      </w:pPr>
    </w:p>
    <w:p w14:paraId="64B139A6" w14:textId="77777777" w:rsidR="00BF560D" w:rsidRPr="000A18A1" w:rsidRDefault="00BF560D" w:rsidP="00BF560D">
      <w:pPr>
        <w:tabs>
          <w:tab w:val="left" w:pos="7560"/>
        </w:tabs>
        <w:spacing w:after="0" w:line="240" w:lineRule="auto"/>
        <w:ind w:left="284"/>
        <w:contextualSpacing/>
        <w:jc w:val="both"/>
        <w:rPr>
          <w:rFonts w:ascii="Arial" w:hAnsi="Arial" w:cs="Arial"/>
          <w:b/>
          <w:bCs/>
          <w:sz w:val="21"/>
          <w:szCs w:val="21"/>
        </w:rPr>
      </w:pPr>
      <w:r w:rsidRPr="000A18A1">
        <w:rPr>
          <w:rFonts w:ascii="Arial" w:hAnsi="Arial" w:cs="Arial"/>
          <w:b/>
          <w:bCs/>
          <w:sz w:val="21"/>
          <w:szCs w:val="21"/>
        </w:rPr>
        <w:lastRenderedPageBreak/>
        <w:t>Servicio de mantenimiento mayor a bombas y tableros de control:</w:t>
      </w:r>
    </w:p>
    <w:p w14:paraId="7DFD6FF7" w14:textId="77777777" w:rsidR="00BF560D" w:rsidRPr="000A18A1" w:rsidRDefault="00BF560D" w:rsidP="00BF560D">
      <w:pPr>
        <w:tabs>
          <w:tab w:val="left" w:pos="7560"/>
        </w:tabs>
        <w:spacing w:after="0" w:line="240" w:lineRule="auto"/>
        <w:ind w:left="284"/>
        <w:contextualSpacing/>
        <w:jc w:val="both"/>
        <w:rPr>
          <w:rFonts w:ascii="Arial" w:hAnsi="Arial" w:cs="Arial"/>
          <w:b/>
          <w:bCs/>
          <w:sz w:val="21"/>
          <w:szCs w:val="21"/>
        </w:rPr>
      </w:pPr>
    </w:p>
    <w:p w14:paraId="7EBD4EB0"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r w:rsidRPr="000A18A1">
        <w:rPr>
          <w:rFonts w:ascii="Arial" w:hAnsi="Arial" w:cs="Arial"/>
          <w:sz w:val="21"/>
          <w:szCs w:val="21"/>
        </w:rPr>
        <w:t xml:space="preserve">Se debe de realizar servicio mayor a bombas y tableros de control una vez durante la vigencia del </w:t>
      </w:r>
      <w:r w:rsidRPr="000A18A1">
        <w:rPr>
          <w:rFonts w:ascii="Arial" w:hAnsi="Arial" w:cs="Arial"/>
          <w:b/>
          <w:sz w:val="21"/>
          <w:szCs w:val="21"/>
        </w:rPr>
        <w:t>Contrato</w:t>
      </w:r>
      <w:r w:rsidRPr="000A18A1">
        <w:rPr>
          <w:rFonts w:ascii="Arial" w:hAnsi="Arial" w:cs="Arial"/>
          <w:sz w:val="21"/>
          <w:szCs w:val="21"/>
        </w:rPr>
        <w:t xml:space="preserve">, el cual se acordará por medio de correo electrónico institucional entre el supervisor designado por </w:t>
      </w:r>
      <w:r w:rsidRPr="000A18A1">
        <w:rPr>
          <w:rFonts w:ascii="Arial" w:hAnsi="Arial" w:cs="Arial"/>
          <w:b/>
          <w:bCs/>
          <w:sz w:val="21"/>
          <w:szCs w:val="21"/>
        </w:rPr>
        <w:t xml:space="preserve">“El </w:t>
      </w:r>
      <w:r w:rsidRPr="000A18A1">
        <w:rPr>
          <w:rFonts w:ascii="Arial" w:hAnsi="Arial" w:cs="Arial"/>
          <w:b/>
          <w:bCs/>
          <w:sz w:val="21"/>
          <w:szCs w:val="21"/>
          <w:shd w:val="clear" w:color="auto" w:fill="FFFFFF"/>
        </w:rPr>
        <w:t>Proveedor</w:t>
      </w:r>
      <w:r w:rsidRPr="000A18A1">
        <w:rPr>
          <w:rFonts w:ascii="Arial" w:hAnsi="Arial" w:cs="Arial"/>
          <w:b/>
          <w:bCs/>
          <w:sz w:val="21"/>
          <w:szCs w:val="21"/>
        </w:rPr>
        <w:t>”</w:t>
      </w:r>
      <w:r w:rsidRPr="000A18A1">
        <w:rPr>
          <w:rFonts w:ascii="Arial" w:hAnsi="Arial" w:cs="Arial"/>
          <w:sz w:val="21"/>
          <w:szCs w:val="21"/>
        </w:rPr>
        <w:t xml:space="preserve"> y el </w:t>
      </w:r>
      <w:r w:rsidRPr="000A18A1">
        <w:rPr>
          <w:rFonts w:ascii="Arial" w:hAnsi="Arial" w:cs="Arial"/>
          <w:b/>
          <w:bCs/>
          <w:sz w:val="21"/>
          <w:szCs w:val="21"/>
        </w:rPr>
        <w:t>Administrador del contrato y/o quien lo auxilie</w:t>
      </w:r>
      <w:r w:rsidRPr="000A18A1">
        <w:rPr>
          <w:rFonts w:ascii="Arial" w:hAnsi="Arial" w:cs="Arial"/>
          <w:sz w:val="21"/>
          <w:szCs w:val="21"/>
        </w:rPr>
        <w:t xml:space="preserve">, donde se sustituirán los rodamientos y sellos mecánicos de las bombas, aplicación de pintura y cambio de aceite dieléctrico en el caso de bombas sumergibles, estas actividades serán realizadas por </w:t>
      </w:r>
      <w:r w:rsidRPr="000A18A1">
        <w:rPr>
          <w:rFonts w:ascii="Arial" w:hAnsi="Arial" w:cs="Arial"/>
          <w:b/>
          <w:bCs/>
          <w:sz w:val="21"/>
          <w:szCs w:val="21"/>
        </w:rPr>
        <w:t xml:space="preserve">“El </w:t>
      </w:r>
      <w:r w:rsidRPr="000A18A1">
        <w:rPr>
          <w:rFonts w:ascii="Arial" w:hAnsi="Arial" w:cs="Arial"/>
          <w:b/>
          <w:bCs/>
          <w:sz w:val="21"/>
          <w:szCs w:val="21"/>
          <w:shd w:val="clear" w:color="auto" w:fill="FFFFFF"/>
        </w:rPr>
        <w:t>Proveedor</w:t>
      </w:r>
      <w:r w:rsidRPr="000A18A1">
        <w:rPr>
          <w:rFonts w:ascii="Arial" w:hAnsi="Arial" w:cs="Arial"/>
          <w:b/>
          <w:bCs/>
          <w:sz w:val="21"/>
          <w:szCs w:val="21"/>
        </w:rPr>
        <w:t>”</w:t>
      </w:r>
      <w:r w:rsidRPr="000A18A1">
        <w:rPr>
          <w:rFonts w:ascii="Arial" w:hAnsi="Arial" w:cs="Arial"/>
          <w:sz w:val="21"/>
          <w:szCs w:val="21"/>
        </w:rPr>
        <w:t xml:space="preserve"> y consideradas en el precio ofertado en su proposición.</w:t>
      </w:r>
    </w:p>
    <w:p w14:paraId="3F80AECC"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p>
    <w:p w14:paraId="46BEA180" w14:textId="77777777" w:rsidR="00BF560D" w:rsidRPr="000A18A1" w:rsidRDefault="00BF560D" w:rsidP="00BF560D">
      <w:pPr>
        <w:numPr>
          <w:ilvl w:val="0"/>
          <w:numId w:val="95"/>
        </w:numPr>
        <w:tabs>
          <w:tab w:val="left" w:pos="7560"/>
        </w:tabs>
        <w:spacing w:after="0" w:line="240" w:lineRule="auto"/>
        <w:ind w:left="284" w:hanging="284"/>
        <w:contextualSpacing/>
        <w:jc w:val="both"/>
        <w:rPr>
          <w:rFonts w:ascii="Arial" w:hAnsi="Arial" w:cs="Arial"/>
          <w:sz w:val="21"/>
          <w:szCs w:val="21"/>
        </w:rPr>
      </w:pPr>
      <w:r w:rsidRPr="000A18A1">
        <w:rPr>
          <w:rFonts w:ascii="Arial" w:hAnsi="Arial" w:cs="Arial"/>
          <w:b/>
          <w:sz w:val="21"/>
          <w:szCs w:val="21"/>
        </w:rPr>
        <w:t>Periodicidad</w:t>
      </w:r>
    </w:p>
    <w:p w14:paraId="1A4679BA"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p>
    <w:p w14:paraId="1CB8A053" w14:textId="77777777" w:rsidR="00BF560D" w:rsidRPr="000A18A1" w:rsidRDefault="00BF560D" w:rsidP="00BF560D">
      <w:pPr>
        <w:tabs>
          <w:tab w:val="left" w:pos="7560"/>
        </w:tabs>
        <w:spacing w:after="0" w:line="240" w:lineRule="auto"/>
        <w:ind w:left="284"/>
        <w:contextualSpacing/>
        <w:jc w:val="both"/>
        <w:rPr>
          <w:rFonts w:ascii="Arial" w:hAnsi="Arial" w:cs="Arial"/>
          <w:bCs/>
          <w:sz w:val="21"/>
          <w:szCs w:val="21"/>
        </w:rPr>
      </w:pPr>
      <w:r w:rsidRPr="000A18A1">
        <w:rPr>
          <w:rFonts w:ascii="Arial" w:hAnsi="Arial" w:cs="Arial"/>
          <w:sz w:val="21"/>
          <w:szCs w:val="21"/>
        </w:rPr>
        <w:t xml:space="preserve">Se realizarán los servicios durante la vigencia del </w:t>
      </w:r>
      <w:r w:rsidRPr="000A18A1">
        <w:rPr>
          <w:rFonts w:ascii="Arial" w:hAnsi="Arial" w:cs="Arial"/>
          <w:b/>
          <w:bCs/>
          <w:sz w:val="21"/>
          <w:szCs w:val="21"/>
        </w:rPr>
        <w:t>Contrato</w:t>
      </w:r>
      <w:r w:rsidRPr="000A18A1">
        <w:rPr>
          <w:rFonts w:ascii="Arial" w:hAnsi="Arial" w:cs="Arial"/>
          <w:sz w:val="21"/>
          <w:szCs w:val="21"/>
        </w:rPr>
        <w:t xml:space="preserve">, conforme a lo especificado en el </w:t>
      </w:r>
      <w:r w:rsidRPr="000A18A1">
        <w:rPr>
          <w:rFonts w:ascii="Arial" w:hAnsi="Arial" w:cs="Arial"/>
          <w:b/>
          <w:sz w:val="21"/>
          <w:szCs w:val="21"/>
        </w:rPr>
        <w:t>Programa de Mantenimiento</w:t>
      </w:r>
      <w:r w:rsidRPr="000A18A1">
        <w:rPr>
          <w:rFonts w:ascii="Arial" w:hAnsi="Arial" w:cs="Arial"/>
          <w:bCs/>
          <w:sz w:val="21"/>
          <w:szCs w:val="21"/>
        </w:rPr>
        <w:t xml:space="preserve"> del </w:t>
      </w:r>
      <w:r w:rsidRPr="000A18A1">
        <w:rPr>
          <w:rFonts w:ascii="Arial" w:hAnsi="Arial" w:cs="Arial"/>
          <w:b/>
          <w:sz w:val="21"/>
          <w:szCs w:val="21"/>
        </w:rPr>
        <w:t>Anexo Técnico</w:t>
      </w:r>
      <w:r w:rsidRPr="000A18A1">
        <w:rPr>
          <w:rFonts w:ascii="Arial" w:hAnsi="Arial" w:cs="Arial"/>
          <w:bCs/>
          <w:sz w:val="21"/>
          <w:szCs w:val="21"/>
        </w:rPr>
        <w:t xml:space="preserve"> y el presente apéndice.</w:t>
      </w:r>
    </w:p>
    <w:p w14:paraId="71EB5C20"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p>
    <w:p w14:paraId="6D3A3EDE" w14:textId="77777777" w:rsidR="00BF560D" w:rsidRPr="000A18A1" w:rsidRDefault="00BF560D" w:rsidP="00BF560D">
      <w:pPr>
        <w:numPr>
          <w:ilvl w:val="0"/>
          <w:numId w:val="95"/>
        </w:numPr>
        <w:tabs>
          <w:tab w:val="left" w:pos="7560"/>
        </w:tabs>
        <w:spacing w:after="0" w:line="240" w:lineRule="auto"/>
        <w:ind w:left="284" w:hanging="284"/>
        <w:contextualSpacing/>
        <w:jc w:val="both"/>
        <w:rPr>
          <w:rFonts w:ascii="Arial" w:hAnsi="Arial" w:cs="Arial"/>
          <w:sz w:val="21"/>
          <w:szCs w:val="21"/>
        </w:rPr>
      </w:pPr>
      <w:r w:rsidRPr="000A18A1">
        <w:rPr>
          <w:rFonts w:ascii="Arial" w:hAnsi="Arial" w:cs="Arial"/>
          <w:b/>
          <w:sz w:val="21"/>
          <w:szCs w:val="21"/>
        </w:rPr>
        <w:t>Seguridad</w:t>
      </w:r>
    </w:p>
    <w:p w14:paraId="6E8AC59A"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p>
    <w:p w14:paraId="5CCBA7FE" w14:textId="77777777" w:rsidR="00BF560D" w:rsidRPr="000A18A1" w:rsidRDefault="00BF560D" w:rsidP="00BF560D">
      <w:pPr>
        <w:spacing w:after="0" w:line="240" w:lineRule="auto"/>
        <w:ind w:left="284"/>
        <w:contextualSpacing/>
        <w:jc w:val="both"/>
        <w:rPr>
          <w:rFonts w:ascii="Arial" w:hAnsi="Arial" w:cs="Arial"/>
          <w:sz w:val="21"/>
          <w:szCs w:val="21"/>
        </w:rPr>
      </w:pPr>
      <w:r w:rsidRPr="000A18A1">
        <w:rPr>
          <w:rFonts w:ascii="Arial" w:hAnsi="Arial" w:cs="Arial"/>
          <w:sz w:val="21"/>
          <w:szCs w:val="21"/>
        </w:rPr>
        <w:t>El personal de</w:t>
      </w:r>
      <w:r w:rsidRPr="000A18A1">
        <w:rPr>
          <w:rFonts w:ascii="Arial" w:hAnsi="Arial" w:cs="Arial"/>
          <w:b/>
          <w:sz w:val="21"/>
          <w:szCs w:val="21"/>
        </w:rPr>
        <w:t xml:space="preserve"> “El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deberá usar el equipo de seguridad que la normatividad en la materia señale, tales como botas, cascos, lentes protectores, cubrebocas, guantes y fajas que deberán ser provistos en buen estado por </w:t>
      </w:r>
      <w:r w:rsidRPr="000A18A1">
        <w:rPr>
          <w:rFonts w:ascii="Arial" w:hAnsi="Arial" w:cs="Arial"/>
          <w:b/>
          <w:bCs/>
          <w:sz w:val="21"/>
          <w:szCs w:val="21"/>
        </w:rPr>
        <w:t xml:space="preserve">“El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y será responsabilidad de este el cumplimiento de su uso. no se permitirá la realización de labores al personal que no cuente con el equipo de seguridad o no se encuentre en buen estado.</w:t>
      </w:r>
    </w:p>
    <w:p w14:paraId="0BF8AFA4" w14:textId="77777777" w:rsidR="00BF560D" w:rsidRDefault="00BF560D" w:rsidP="00BF560D">
      <w:pPr>
        <w:spacing w:after="0" w:line="240" w:lineRule="auto"/>
        <w:ind w:left="284"/>
        <w:contextualSpacing/>
        <w:jc w:val="both"/>
        <w:rPr>
          <w:rFonts w:ascii="Arial" w:hAnsi="Arial" w:cs="Arial"/>
          <w:sz w:val="21"/>
          <w:szCs w:val="21"/>
        </w:rPr>
      </w:pPr>
    </w:p>
    <w:p w14:paraId="7ECE86FF" w14:textId="77777777" w:rsidR="00BF560D" w:rsidRPr="000A18A1" w:rsidRDefault="00BF560D" w:rsidP="00BF560D">
      <w:pPr>
        <w:numPr>
          <w:ilvl w:val="0"/>
          <w:numId w:val="95"/>
        </w:numPr>
        <w:spacing w:after="0" w:line="240" w:lineRule="auto"/>
        <w:ind w:left="284" w:hanging="284"/>
        <w:contextualSpacing/>
        <w:jc w:val="both"/>
        <w:rPr>
          <w:rFonts w:ascii="Arial" w:hAnsi="Arial" w:cs="Arial"/>
          <w:b/>
          <w:bCs/>
          <w:sz w:val="21"/>
          <w:szCs w:val="21"/>
        </w:rPr>
      </w:pPr>
      <w:r w:rsidRPr="000A18A1">
        <w:rPr>
          <w:rFonts w:ascii="Arial" w:hAnsi="Arial" w:cs="Arial"/>
          <w:b/>
          <w:bCs/>
          <w:sz w:val="21"/>
          <w:szCs w:val="21"/>
        </w:rPr>
        <w:t>Materiales</w:t>
      </w:r>
    </w:p>
    <w:p w14:paraId="541DD1BB" w14:textId="77777777" w:rsidR="00BF560D" w:rsidRPr="000A18A1" w:rsidRDefault="00BF560D" w:rsidP="00BF560D">
      <w:pPr>
        <w:spacing w:after="0" w:line="240" w:lineRule="auto"/>
        <w:ind w:left="284"/>
        <w:contextualSpacing/>
        <w:jc w:val="both"/>
        <w:rPr>
          <w:rFonts w:ascii="Arial" w:hAnsi="Arial" w:cs="Arial"/>
          <w:b/>
          <w:bCs/>
          <w:sz w:val="21"/>
          <w:szCs w:val="21"/>
        </w:rPr>
      </w:pPr>
    </w:p>
    <w:p w14:paraId="1703DEC2" w14:textId="77777777" w:rsidR="00BF560D" w:rsidRPr="000A18A1" w:rsidRDefault="00BF560D" w:rsidP="00BF560D">
      <w:pPr>
        <w:spacing w:after="0" w:line="240" w:lineRule="auto"/>
        <w:ind w:left="284"/>
        <w:contextualSpacing/>
        <w:jc w:val="both"/>
        <w:rPr>
          <w:rFonts w:ascii="Arial" w:hAnsi="Arial" w:cs="Arial"/>
          <w:sz w:val="21"/>
          <w:szCs w:val="21"/>
        </w:rPr>
      </w:pPr>
      <w:r w:rsidRPr="000A18A1">
        <w:rPr>
          <w:rFonts w:ascii="Arial" w:hAnsi="Arial" w:cs="Arial"/>
          <w:sz w:val="21"/>
          <w:szCs w:val="21"/>
        </w:rPr>
        <w:t>Todos los suministros de materiales menores cómo son entre otros: aceites y grasas lubricantes, pintura de esmalte, elementos de sujeción, tornillería, sellos, empaques, flejes, bandas, alambre, abrazaderas sin fin, cables cortos, cintas de aislar, cintas de PVC, conexiones, soldadura de estaño, para el correcto funcionamiento de los equipos y para la realización del mantenimiento preventivo, deberán ser proporcionados por cuenta de</w:t>
      </w:r>
      <w:r w:rsidRPr="000A18A1">
        <w:rPr>
          <w:rFonts w:ascii="Arial" w:hAnsi="Arial" w:cs="Arial"/>
          <w:b/>
          <w:bCs/>
          <w:sz w:val="21"/>
          <w:szCs w:val="21"/>
        </w:rPr>
        <w:t xml:space="preserve"> “El </w:t>
      </w:r>
      <w:r w:rsidRPr="000A18A1">
        <w:rPr>
          <w:rFonts w:ascii="Arial" w:hAnsi="Arial" w:cs="Arial"/>
          <w:b/>
          <w:bCs/>
          <w:sz w:val="21"/>
          <w:szCs w:val="21"/>
          <w:shd w:val="clear" w:color="auto" w:fill="FFFFFF"/>
        </w:rPr>
        <w:t>Proveedor</w:t>
      </w:r>
      <w:r w:rsidRPr="000A18A1">
        <w:rPr>
          <w:rFonts w:ascii="Arial" w:hAnsi="Arial" w:cs="Arial"/>
          <w:b/>
          <w:bCs/>
          <w:sz w:val="21"/>
          <w:szCs w:val="21"/>
        </w:rPr>
        <w:t>”</w:t>
      </w:r>
      <w:r w:rsidRPr="000A18A1">
        <w:rPr>
          <w:rFonts w:ascii="Arial" w:hAnsi="Arial" w:cs="Arial"/>
          <w:sz w:val="21"/>
          <w:szCs w:val="21"/>
        </w:rPr>
        <w:t xml:space="preserve"> que deberá proveer todas las herramientas e insumos necesarios para realizar sus labores de forma adecuada.</w:t>
      </w:r>
    </w:p>
    <w:p w14:paraId="0A857A91" w14:textId="77777777" w:rsidR="00BF560D" w:rsidRPr="000A18A1" w:rsidRDefault="00BF560D" w:rsidP="00BF560D">
      <w:pPr>
        <w:spacing w:after="0" w:line="240" w:lineRule="auto"/>
        <w:ind w:left="284"/>
        <w:contextualSpacing/>
        <w:jc w:val="both"/>
        <w:rPr>
          <w:rFonts w:ascii="Arial" w:hAnsi="Arial" w:cs="Arial"/>
          <w:sz w:val="21"/>
          <w:szCs w:val="21"/>
        </w:rPr>
      </w:pPr>
    </w:p>
    <w:p w14:paraId="3DBBC818" w14:textId="77777777" w:rsidR="00BF560D" w:rsidRPr="000A18A1" w:rsidRDefault="00BF560D" w:rsidP="00BF560D">
      <w:pPr>
        <w:numPr>
          <w:ilvl w:val="0"/>
          <w:numId w:val="95"/>
        </w:numPr>
        <w:spacing w:after="0" w:line="240" w:lineRule="auto"/>
        <w:ind w:left="284"/>
        <w:contextualSpacing/>
        <w:jc w:val="both"/>
        <w:rPr>
          <w:rFonts w:ascii="Arial" w:hAnsi="Arial" w:cs="Arial"/>
          <w:sz w:val="21"/>
          <w:szCs w:val="21"/>
        </w:rPr>
      </w:pPr>
      <w:r w:rsidRPr="000A18A1">
        <w:rPr>
          <w:rFonts w:ascii="Arial" w:hAnsi="Arial" w:cs="Arial"/>
          <w:b/>
          <w:sz w:val="21"/>
          <w:szCs w:val="21"/>
        </w:rPr>
        <w:t>Personal técnico</w:t>
      </w:r>
    </w:p>
    <w:p w14:paraId="67F81C21" w14:textId="77777777" w:rsidR="00BF560D" w:rsidRPr="000A18A1" w:rsidRDefault="00BF560D" w:rsidP="00BF560D">
      <w:pPr>
        <w:spacing w:after="0" w:line="240" w:lineRule="auto"/>
        <w:contextualSpacing/>
        <w:jc w:val="both"/>
        <w:rPr>
          <w:rFonts w:ascii="Arial" w:hAnsi="Arial" w:cs="Arial"/>
          <w:sz w:val="21"/>
          <w:szCs w:val="21"/>
        </w:rPr>
      </w:pPr>
    </w:p>
    <w:p w14:paraId="345C0EE8" w14:textId="77777777" w:rsidR="00BF560D" w:rsidRPr="000A18A1" w:rsidRDefault="00BF560D" w:rsidP="00BF560D">
      <w:pPr>
        <w:pStyle w:val="SangradetindependienteF"/>
        <w:tabs>
          <w:tab w:val="left" w:pos="426"/>
        </w:tabs>
        <w:ind w:left="284"/>
        <w:rPr>
          <w:rFonts w:cs="Arial"/>
          <w:b/>
          <w:color w:val="0070C0"/>
          <w:sz w:val="21"/>
          <w:szCs w:val="21"/>
        </w:rPr>
      </w:pPr>
      <w:r w:rsidRPr="000A18A1">
        <w:rPr>
          <w:rFonts w:cs="Arial"/>
          <w:sz w:val="21"/>
          <w:szCs w:val="21"/>
        </w:rPr>
        <w:t xml:space="preserve">El servicio deberá de ser realizado por </w:t>
      </w:r>
      <w:r w:rsidRPr="000A18A1">
        <w:rPr>
          <w:rFonts w:cs="Arial"/>
          <w:b/>
          <w:bCs/>
          <w:sz w:val="21"/>
          <w:szCs w:val="21"/>
        </w:rPr>
        <w:t>un profesionista</w:t>
      </w:r>
      <w:r w:rsidRPr="000A18A1">
        <w:rPr>
          <w:rFonts w:cs="Arial"/>
          <w:sz w:val="21"/>
          <w:szCs w:val="21"/>
        </w:rPr>
        <w:t xml:space="preserve"> (ingeniero hidráulico, mecánico, electromecánico o carreras afines) y por </w:t>
      </w:r>
      <w:r w:rsidRPr="000A18A1">
        <w:rPr>
          <w:rFonts w:cs="Arial"/>
          <w:b/>
          <w:bCs/>
          <w:sz w:val="21"/>
          <w:szCs w:val="21"/>
        </w:rPr>
        <w:t>dos técnicos especializados</w:t>
      </w:r>
      <w:r w:rsidRPr="000A18A1">
        <w:rPr>
          <w:rFonts w:cs="Arial"/>
          <w:sz w:val="21"/>
          <w:szCs w:val="21"/>
        </w:rPr>
        <w:t xml:space="preserve"> y calificados en el ramo de instalaciones hidrosanitarias, mecánicas, electromecánicas o afines.</w:t>
      </w:r>
    </w:p>
    <w:p w14:paraId="15B558DF" w14:textId="77777777" w:rsidR="00725378" w:rsidRDefault="00725378" w:rsidP="00725378">
      <w:pPr>
        <w:pStyle w:val="Prrafodelista"/>
        <w:tabs>
          <w:tab w:val="left" w:pos="851"/>
        </w:tabs>
        <w:spacing w:after="0" w:line="240" w:lineRule="auto"/>
        <w:ind w:left="0" w:right="292"/>
        <w:jc w:val="center"/>
        <w:rPr>
          <w:rFonts w:cs="Arial"/>
          <w:sz w:val="21"/>
          <w:szCs w:val="21"/>
        </w:rPr>
      </w:pPr>
    </w:p>
    <w:p w14:paraId="691F235F" w14:textId="77777777" w:rsidR="00725378" w:rsidRDefault="00725378" w:rsidP="00725378">
      <w:pPr>
        <w:pStyle w:val="Prrafodelista"/>
        <w:tabs>
          <w:tab w:val="left" w:pos="851"/>
        </w:tabs>
        <w:spacing w:after="0" w:line="240" w:lineRule="auto"/>
        <w:ind w:left="0" w:right="292"/>
        <w:jc w:val="center"/>
        <w:rPr>
          <w:rFonts w:cs="Arial"/>
          <w:sz w:val="21"/>
          <w:szCs w:val="21"/>
        </w:rPr>
      </w:pPr>
    </w:p>
    <w:p w14:paraId="6A9CF4D6" w14:textId="77777777" w:rsidR="00725378" w:rsidRPr="005B163E" w:rsidRDefault="00725378" w:rsidP="00725378">
      <w:pPr>
        <w:pStyle w:val="Prrafodelista"/>
        <w:tabs>
          <w:tab w:val="left" w:pos="851"/>
        </w:tabs>
        <w:spacing w:after="0" w:line="240" w:lineRule="auto"/>
        <w:ind w:left="0" w:right="292"/>
        <w:jc w:val="center"/>
        <w:rPr>
          <w:rFonts w:ascii="Arial" w:hAnsi="Arial" w:cs="Arial"/>
          <w:b/>
          <w:noProof/>
          <w:sz w:val="21"/>
          <w:szCs w:val="21"/>
        </w:rPr>
      </w:pPr>
    </w:p>
    <w:p w14:paraId="2269A337" w14:textId="77777777" w:rsidR="00725378" w:rsidRPr="005B163E" w:rsidRDefault="00725378" w:rsidP="00725378">
      <w:pPr>
        <w:spacing w:after="0" w:line="240" w:lineRule="auto"/>
        <w:jc w:val="center"/>
        <w:rPr>
          <w:rFonts w:ascii="Arial" w:hAnsi="Arial" w:cs="Arial"/>
          <w:b/>
          <w:bCs/>
          <w:i/>
          <w:iCs/>
          <w:sz w:val="21"/>
          <w:szCs w:val="21"/>
        </w:rPr>
      </w:pPr>
      <w:r w:rsidRPr="005B163E">
        <w:rPr>
          <w:rFonts w:ascii="Arial" w:hAnsi="Arial" w:cs="Arial"/>
          <w:b/>
          <w:bCs/>
          <w:iCs/>
          <w:sz w:val="21"/>
          <w:szCs w:val="21"/>
        </w:rPr>
        <w:t>ATENTAMENTE</w:t>
      </w:r>
    </w:p>
    <w:p w14:paraId="49A736EB" w14:textId="77777777" w:rsidR="00725378" w:rsidRPr="005B163E" w:rsidRDefault="00725378" w:rsidP="00725378">
      <w:pPr>
        <w:spacing w:after="0" w:line="240" w:lineRule="auto"/>
        <w:jc w:val="center"/>
        <w:rPr>
          <w:rFonts w:ascii="Arial" w:hAnsi="Arial" w:cs="Arial"/>
          <w:bCs/>
          <w:iCs/>
          <w:sz w:val="21"/>
          <w:szCs w:val="21"/>
        </w:rPr>
      </w:pPr>
    </w:p>
    <w:p w14:paraId="2EF2A938" w14:textId="77777777" w:rsidR="00725378" w:rsidRPr="005B163E" w:rsidRDefault="00725378" w:rsidP="00725378">
      <w:pPr>
        <w:spacing w:after="0" w:line="240" w:lineRule="auto"/>
        <w:jc w:val="center"/>
        <w:rPr>
          <w:rFonts w:ascii="Arial" w:hAnsi="Arial" w:cs="Arial"/>
          <w:bCs/>
          <w:iCs/>
          <w:sz w:val="21"/>
          <w:szCs w:val="21"/>
        </w:rPr>
      </w:pPr>
    </w:p>
    <w:p w14:paraId="2E5286A3" w14:textId="77777777" w:rsidR="00725378" w:rsidRPr="005B163E" w:rsidRDefault="00725378" w:rsidP="00725378">
      <w:pPr>
        <w:spacing w:after="0" w:line="240" w:lineRule="auto"/>
        <w:jc w:val="center"/>
        <w:rPr>
          <w:rFonts w:ascii="Arial" w:hAnsi="Arial" w:cs="Arial"/>
          <w:bCs/>
          <w:iCs/>
          <w:sz w:val="21"/>
          <w:szCs w:val="21"/>
        </w:rPr>
      </w:pPr>
      <w:r w:rsidRPr="005B163E">
        <w:rPr>
          <w:rFonts w:ascii="Arial" w:hAnsi="Arial" w:cs="Arial"/>
          <w:bCs/>
          <w:iCs/>
          <w:sz w:val="21"/>
          <w:szCs w:val="21"/>
        </w:rPr>
        <w:t>____________________________________________</w:t>
      </w:r>
    </w:p>
    <w:p w14:paraId="2F03E505"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 xml:space="preserve">(NOMBRE Y FIRMA AUTÓGRAFA POR EL REPRESENTANTE LEGAL, </w:t>
      </w:r>
    </w:p>
    <w:p w14:paraId="4375C76F"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APODERADO LEGAL O PERSONA FACULTADA PARA ELLO)</w:t>
      </w:r>
    </w:p>
    <w:p w14:paraId="1870C644"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p>
    <w:p w14:paraId="3972E97B"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p>
    <w:p w14:paraId="0873F82B"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p>
    <w:p w14:paraId="64042CFC" w14:textId="77777777" w:rsidR="00725378" w:rsidRDefault="00725378" w:rsidP="00725378">
      <w:pPr>
        <w:spacing w:after="0" w:line="240" w:lineRule="auto"/>
        <w:rPr>
          <w:rFonts w:ascii="Arial" w:hAnsi="Arial" w:cs="Arial"/>
          <w:b/>
          <w:noProof/>
          <w:sz w:val="18"/>
          <w:szCs w:val="18"/>
        </w:rPr>
      </w:pPr>
      <w:r w:rsidRPr="00E407D7">
        <w:rPr>
          <w:rFonts w:ascii="Arial" w:eastAsia="Calibri" w:hAnsi="Arial" w:cs="Arial"/>
          <w:b/>
          <w:sz w:val="18"/>
          <w:szCs w:val="18"/>
          <w:lang w:eastAsia="en-US"/>
        </w:rPr>
        <w:t>NOTA:</w:t>
      </w:r>
      <w:r w:rsidRPr="00E407D7">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r w:rsidRPr="00E407D7">
        <w:rPr>
          <w:rFonts w:ascii="Arial" w:hAnsi="Arial" w:cs="Arial"/>
          <w:b/>
          <w:noProof/>
          <w:sz w:val="18"/>
          <w:szCs w:val="18"/>
        </w:rPr>
        <w:t xml:space="preserve"> </w:t>
      </w:r>
    </w:p>
    <w:p w14:paraId="0F3EB590" w14:textId="77777777" w:rsidR="00725378" w:rsidRDefault="00725378" w:rsidP="00725378">
      <w:pPr>
        <w:spacing w:after="0" w:line="240" w:lineRule="auto"/>
        <w:rPr>
          <w:rFonts w:ascii="Arial" w:hAnsi="Arial" w:cs="Arial"/>
          <w:b/>
          <w:noProof/>
          <w:sz w:val="18"/>
          <w:szCs w:val="18"/>
        </w:rPr>
      </w:pPr>
    </w:p>
    <w:p w14:paraId="3B09F54A" w14:textId="77777777" w:rsidR="00B1749A" w:rsidRDefault="00B1749A" w:rsidP="00725378">
      <w:pPr>
        <w:spacing w:after="0" w:line="240" w:lineRule="auto"/>
        <w:rPr>
          <w:rFonts w:ascii="Arial" w:hAnsi="Arial" w:cs="Arial"/>
          <w:b/>
          <w:noProof/>
          <w:sz w:val="18"/>
          <w:szCs w:val="18"/>
        </w:rPr>
      </w:pPr>
    </w:p>
    <w:p w14:paraId="7E304EC4" w14:textId="77777777" w:rsidR="00B1749A" w:rsidRDefault="00B1749A" w:rsidP="00725378">
      <w:pPr>
        <w:spacing w:after="0" w:line="240" w:lineRule="auto"/>
        <w:rPr>
          <w:rFonts w:ascii="Arial" w:hAnsi="Arial" w:cs="Arial"/>
          <w:b/>
          <w:noProof/>
          <w:sz w:val="18"/>
          <w:szCs w:val="18"/>
        </w:rPr>
      </w:pPr>
    </w:p>
    <w:p w14:paraId="33210853" w14:textId="77777777" w:rsidR="00B1749A" w:rsidRDefault="00B1749A" w:rsidP="00725378">
      <w:pPr>
        <w:spacing w:after="0" w:line="240" w:lineRule="auto"/>
        <w:rPr>
          <w:rFonts w:ascii="Arial" w:hAnsi="Arial" w:cs="Arial"/>
          <w:b/>
          <w:noProof/>
          <w:sz w:val="18"/>
          <w:szCs w:val="18"/>
        </w:rPr>
      </w:pPr>
    </w:p>
    <w:p w14:paraId="336056D6" w14:textId="77777777" w:rsidR="00B1749A" w:rsidRDefault="00B1749A" w:rsidP="00725378">
      <w:pPr>
        <w:spacing w:after="0" w:line="240" w:lineRule="auto"/>
        <w:rPr>
          <w:rFonts w:ascii="Arial" w:hAnsi="Arial" w:cs="Arial"/>
          <w:b/>
          <w:noProof/>
          <w:sz w:val="18"/>
          <w:szCs w:val="18"/>
        </w:rPr>
      </w:pPr>
    </w:p>
    <w:p w14:paraId="73C80C02" w14:textId="77777777" w:rsidR="00725378" w:rsidRDefault="00725378" w:rsidP="00725378">
      <w:pPr>
        <w:spacing w:after="0" w:line="240" w:lineRule="auto"/>
        <w:rPr>
          <w:rFonts w:ascii="Arial" w:hAnsi="Arial" w:cs="Arial"/>
          <w:b/>
          <w:noProof/>
          <w:sz w:val="18"/>
          <w:szCs w:val="18"/>
        </w:rPr>
      </w:pPr>
    </w:p>
    <w:p w14:paraId="5C81997E" w14:textId="77777777" w:rsidR="00725378" w:rsidRPr="000A18A1" w:rsidRDefault="00725378" w:rsidP="00725378">
      <w:pPr>
        <w:spacing w:after="0" w:line="240" w:lineRule="auto"/>
        <w:jc w:val="center"/>
        <w:rPr>
          <w:rFonts w:ascii="Arial" w:hAnsi="Arial" w:cs="Arial"/>
          <w:b/>
          <w:sz w:val="21"/>
          <w:szCs w:val="21"/>
        </w:rPr>
      </w:pPr>
      <w:r w:rsidRPr="000A18A1">
        <w:rPr>
          <w:rFonts w:ascii="Arial" w:hAnsi="Arial" w:cs="Arial"/>
          <w:b/>
          <w:sz w:val="21"/>
          <w:szCs w:val="21"/>
        </w:rPr>
        <w:t>APÉNDICE A1.5</w:t>
      </w:r>
    </w:p>
    <w:p w14:paraId="72EA5ED9" w14:textId="77777777" w:rsidR="00725378" w:rsidRPr="000A18A1" w:rsidRDefault="00725378" w:rsidP="00725378">
      <w:pPr>
        <w:spacing w:after="0" w:line="240" w:lineRule="auto"/>
        <w:jc w:val="both"/>
        <w:rPr>
          <w:rFonts w:ascii="Arial" w:hAnsi="Arial" w:cs="Arial"/>
          <w:b/>
          <w:sz w:val="21"/>
          <w:szCs w:val="21"/>
        </w:rPr>
      </w:pPr>
      <w:r w:rsidRPr="000A18A1">
        <w:rPr>
          <w:rFonts w:ascii="Arial" w:hAnsi="Arial" w:cs="Arial"/>
          <w:b/>
          <w:sz w:val="21"/>
          <w:szCs w:val="21"/>
        </w:rPr>
        <w:t>Subpartida 1.5 Servicio de mantenimiento preventivo a sistema de ultrafiltración de agua pluvial a potable.</w:t>
      </w:r>
    </w:p>
    <w:p w14:paraId="0CF42B4A" w14:textId="77777777" w:rsidR="00BF560D" w:rsidRPr="000A18A1" w:rsidRDefault="00BF560D" w:rsidP="00BF560D">
      <w:pPr>
        <w:spacing w:after="0" w:line="240" w:lineRule="auto"/>
        <w:jc w:val="both"/>
        <w:rPr>
          <w:rFonts w:ascii="Arial" w:hAnsi="Arial" w:cs="Arial"/>
          <w:b/>
          <w:sz w:val="21"/>
          <w:szCs w:val="21"/>
        </w:rPr>
      </w:pPr>
    </w:p>
    <w:p w14:paraId="0E2D60E5" w14:textId="77777777" w:rsidR="00BF560D" w:rsidRPr="000A18A1" w:rsidRDefault="00BF560D" w:rsidP="00BF560D">
      <w:pPr>
        <w:numPr>
          <w:ilvl w:val="0"/>
          <w:numId w:val="98"/>
        </w:numPr>
        <w:tabs>
          <w:tab w:val="left" w:pos="7560"/>
        </w:tabs>
        <w:spacing w:after="0" w:line="240" w:lineRule="auto"/>
        <w:ind w:left="284" w:hanging="284"/>
        <w:contextualSpacing/>
        <w:jc w:val="both"/>
        <w:rPr>
          <w:rFonts w:ascii="Arial" w:hAnsi="Arial" w:cs="Arial"/>
          <w:b/>
          <w:sz w:val="21"/>
          <w:szCs w:val="21"/>
        </w:rPr>
      </w:pPr>
      <w:r w:rsidRPr="000A18A1">
        <w:rPr>
          <w:rFonts w:ascii="Arial" w:hAnsi="Arial" w:cs="Arial"/>
          <w:b/>
          <w:sz w:val="21"/>
          <w:szCs w:val="21"/>
        </w:rPr>
        <w:t>Objeto del servicio</w:t>
      </w:r>
    </w:p>
    <w:p w14:paraId="7DEAEEB4" w14:textId="77777777" w:rsidR="00BF560D" w:rsidRPr="000A18A1" w:rsidRDefault="00BF560D" w:rsidP="00BF560D">
      <w:pPr>
        <w:tabs>
          <w:tab w:val="left" w:pos="7560"/>
        </w:tabs>
        <w:spacing w:after="0" w:line="240" w:lineRule="auto"/>
        <w:ind w:left="284"/>
        <w:contextualSpacing/>
        <w:jc w:val="both"/>
        <w:rPr>
          <w:rFonts w:ascii="Arial" w:hAnsi="Arial" w:cs="Arial"/>
          <w:b/>
          <w:sz w:val="21"/>
          <w:szCs w:val="21"/>
        </w:rPr>
      </w:pPr>
    </w:p>
    <w:p w14:paraId="38D47477" w14:textId="77777777" w:rsidR="00BF560D" w:rsidRDefault="00BF560D" w:rsidP="00BF560D">
      <w:pPr>
        <w:tabs>
          <w:tab w:val="left" w:pos="7560"/>
        </w:tabs>
        <w:spacing w:after="0" w:line="240" w:lineRule="auto"/>
        <w:ind w:left="284"/>
        <w:contextualSpacing/>
        <w:jc w:val="both"/>
        <w:rPr>
          <w:rFonts w:ascii="Arial" w:hAnsi="Arial" w:cs="Arial"/>
          <w:sz w:val="21"/>
          <w:szCs w:val="21"/>
        </w:rPr>
      </w:pPr>
      <w:r w:rsidRPr="000A18A1">
        <w:rPr>
          <w:rFonts w:ascii="Arial" w:hAnsi="Arial" w:cs="Arial"/>
          <w:sz w:val="21"/>
          <w:szCs w:val="21"/>
        </w:rPr>
        <w:t>Mantener en óptimas condiciones de conservación y operación el equipo de ultrafiltración de agua pluvial a fin de evitar fallas en el funcionamiento y obtener valores permisibles en la producción de agua potable para consumo humano.</w:t>
      </w:r>
    </w:p>
    <w:p w14:paraId="4984C37C"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p>
    <w:tbl>
      <w:tblPr>
        <w:tblStyle w:val="Tablanormal151"/>
        <w:tblW w:w="9776" w:type="dxa"/>
        <w:tblLook w:val="04A0" w:firstRow="1" w:lastRow="0" w:firstColumn="1" w:lastColumn="0" w:noHBand="0" w:noVBand="1"/>
      </w:tblPr>
      <w:tblGrid>
        <w:gridCol w:w="1313"/>
        <w:gridCol w:w="5031"/>
        <w:gridCol w:w="1299"/>
        <w:gridCol w:w="1007"/>
        <w:gridCol w:w="1126"/>
      </w:tblGrid>
      <w:tr w:rsidR="00BF560D" w:rsidRPr="000A18A1" w14:paraId="44C824E0" w14:textId="77777777" w:rsidTr="00713C43">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vAlign w:val="center"/>
            <w:hideMark/>
          </w:tcPr>
          <w:p w14:paraId="054C461D"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Sub-Subpartida</w:t>
            </w:r>
          </w:p>
        </w:tc>
        <w:tc>
          <w:tcPr>
            <w:tcW w:w="5113" w:type="dxa"/>
            <w:shd w:val="clear" w:color="auto" w:fill="DAEEF3" w:themeFill="accent5" w:themeFillTint="33"/>
            <w:vAlign w:val="center"/>
            <w:hideMark/>
          </w:tcPr>
          <w:p w14:paraId="5A2A86BF"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Descripción</w:t>
            </w:r>
          </w:p>
        </w:tc>
        <w:tc>
          <w:tcPr>
            <w:tcW w:w="1308" w:type="dxa"/>
            <w:shd w:val="clear" w:color="auto" w:fill="DAEEF3" w:themeFill="accent5" w:themeFillTint="33"/>
            <w:vAlign w:val="center"/>
            <w:hideMark/>
          </w:tcPr>
          <w:p w14:paraId="2C8040C7"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Unidad de medida</w:t>
            </w:r>
          </w:p>
        </w:tc>
        <w:tc>
          <w:tcPr>
            <w:tcW w:w="964" w:type="dxa"/>
            <w:shd w:val="clear" w:color="auto" w:fill="DAEEF3" w:themeFill="accent5" w:themeFillTint="33"/>
            <w:vAlign w:val="center"/>
            <w:hideMark/>
          </w:tcPr>
          <w:p w14:paraId="4F41E1A4" w14:textId="77777777" w:rsidR="00BF560D" w:rsidRPr="000A18A1" w:rsidRDefault="00BF560D" w:rsidP="00713C43">
            <w:pPr>
              <w:ind w:left="-108" w:right="-61"/>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Cantidad</w:t>
            </w:r>
          </w:p>
        </w:tc>
        <w:tc>
          <w:tcPr>
            <w:tcW w:w="1130" w:type="dxa"/>
            <w:shd w:val="clear" w:color="auto" w:fill="DAEEF3" w:themeFill="accent5" w:themeFillTint="33"/>
            <w:vAlign w:val="center"/>
            <w:hideMark/>
          </w:tcPr>
          <w:p w14:paraId="2D7A3821"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Sede</w:t>
            </w:r>
          </w:p>
        </w:tc>
      </w:tr>
      <w:tr w:rsidR="00BF560D" w:rsidRPr="000A18A1" w14:paraId="4A7A864C" w14:textId="77777777" w:rsidTr="00713C43">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4D3B8BE0"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1.5.1</w:t>
            </w:r>
          </w:p>
        </w:tc>
        <w:tc>
          <w:tcPr>
            <w:tcW w:w="5113" w:type="dxa"/>
            <w:shd w:val="clear" w:color="auto" w:fill="auto"/>
            <w:vAlign w:val="center"/>
            <w:hideMark/>
          </w:tcPr>
          <w:p w14:paraId="0071FCCD"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Sistema de ultrafiltración TARGA II, compuesto por: prefiltros a base de arenas </w:t>
            </w:r>
            <w:proofErr w:type="spellStart"/>
            <w:r w:rsidRPr="000A18A1">
              <w:rPr>
                <w:rFonts w:ascii="Arial" w:hAnsi="Arial" w:cs="Arial"/>
                <w:sz w:val="21"/>
                <w:szCs w:val="21"/>
              </w:rPr>
              <w:t>silicas</w:t>
            </w:r>
            <w:proofErr w:type="spellEnd"/>
            <w:r w:rsidRPr="000A18A1">
              <w:rPr>
                <w:rFonts w:ascii="Arial" w:hAnsi="Arial" w:cs="Arial"/>
                <w:sz w:val="21"/>
                <w:szCs w:val="21"/>
              </w:rPr>
              <w:t xml:space="preserve"> y carbón activado, planta potabilizadora de agua pluvial a base de filtro de 150-200 micras y 06 (seis) membranas de H-PVDF (fibras huecas de fluoruro de </w:t>
            </w:r>
            <w:proofErr w:type="spellStart"/>
            <w:r w:rsidRPr="000A18A1">
              <w:rPr>
                <w:rFonts w:ascii="Arial" w:hAnsi="Arial" w:cs="Arial"/>
                <w:sz w:val="21"/>
                <w:szCs w:val="21"/>
              </w:rPr>
              <w:t>plovinilideno</w:t>
            </w:r>
            <w:proofErr w:type="spellEnd"/>
            <w:r w:rsidRPr="000A18A1">
              <w:rPr>
                <w:rFonts w:ascii="Arial" w:hAnsi="Arial" w:cs="Arial"/>
                <w:sz w:val="21"/>
                <w:szCs w:val="21"/>
              </w:rPr>
              <w:t xml:space="preserve"> hidrofílico), bomba de succión de acero inoxidable de 150 UM con horario de pantalla </w:t>
            </w:r>
            <w:proofErr w:type="spellStart"/>
            <w:r w:rsidRPr="000A18A1">
              <w:rPr>
                <w:rFonts w:ascii="Arial" w:hAnsi="Arial" w:cs="Arial"/>
                <w:sz w:val="21"/>
                <w:szCs w:val="21"/>
              </w:rPr>
              <w:t>flushable</w:t>
            </w:r>
            <w:proofErr w:type="spellEnd"/>
            <w:r w:rsidRPr="000A18A1">
              <w:rPr>
                <w:rFonts w:ascii="Arial" w:hAnsi="Arial" w:cs="Arial"/>
                <w:sz w:val="21"/>
                <w:szCs w:val="21"/>
              </w:rPr>
              <w:t xml:space="preserve"> 80 PVC, 380-415V/3HP/50HZ, 02 (dos) filtros de carbón activado AQUA BELLA, bomba de retro lavado de acero inoxidable, 380-415V/1.5HP/50HZ, y dosificador de </w:t>
            </w:r>
            <w:proofErr w:type="spellStart"/>
            <w:r w:rsidRPr="000A18A1">
              <w:rPr>
                <w:rFonts w:ascii="Arial" w:hAnsi="Arial" w:cs="Arial"/>
                <w:sz w:val="21"/>
                <w:szCs w:val="21"/>
              </w:rPr>
              <w:t>tricloro</w:t>
            </w:r>
            <w:proofErr w:type="spellEnd"/>
            <w:r w:rsidRPr="000A18A1">
              <w:rPr>
                <w:rFonts w:ascii="Arial" w:hAnsi="Arial" w:cs="Arial"/>
                <w:sz w:val="21"/>
                <w:szCs w:val="21"/>
              </w:rPr>
              <w:t>/hipoclorito</w:t>
            </w:r>
          </w:p>
        </w:tc>
        <w:tc>
          <w:tcPr>
            <w:tcW w:w="1308" w:type="dxa"/>
            <w:shd w:val="clear" w:color="auto" w:fill="auto"/>
            <w:vAlign w:val="center"/>
            <w:hideMark/>
          </w:tcPr>
          <w:p w14:paraId="2FFBF195"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r w:rsidRPr="000A18A1">
              <w:rPr>
                <w:rFonts w:ascii="Arial" w:hAnsi="Arial" w:cs="Arial"/>
                <w:sz w:val="21"/>
                <w:szCs w:val="21"/>
              </w:rPr>
              <w:t>Servicio</w:t>
            </w:r>
          </w:p>
        </w:tc>
        <w:tc>
          <w:tcPr>
            <w:tcW w:w="964" w:type="dxa"/>
            <w:shd w:val="clear" w:color="auto" w:fill="auto"/>
            <w:vAlign w:val="center"/>
            <w:hideMark/>
          </w:tcPr>
          <w:p w14:paraId="6F6FA1F1"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2</w:t>
            </w:r>
          </w:p>
        </w:tc>
        <w:tc>
          <w:tcPr>
            <w:tcW w:w="1130" w:type="dxa"/>
            <w:shd w:val="clear" w:color="auto" w:fill="auto"/>
            <w:vAlign w:val="center"/>
            <w:hideMark/>
          </w:tcPr>
          <w:p w14:paraId="28A4847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r w:rsidRPr="000A18A1">
              <w:rPr>
                <w:rFonts w:ascii="Arial" w:hAnsi="Arial" w:cs="Arial"/>
                <w:sz w:val="21"/>
                <w:szCs w:val="21"/>
              </w:rPr>
              <w:t>Ajusco (Edificio A)</w:t>
            </w:r>
          </w:p>
        </w:tc>
      </w:tr>
    </w:tbl>
    <w:p w14:paraId="597EECDF" w14:textId="77777777" w:rsidR="00BF560D" w:rsidRPr="000A18A1" w:rsidRDefault="00BF560D" w:rsidP="00BF560D">
      <w:pPr>
        <w:spacing w:after="0" w:line="240" w:lineRule="auto"/>
        <w:ind w:left="284"/>
        <w:contextualSpacing/>
        <w:jc w:val="both"/>
        <w:rPr>
          <w:rFonts w:ascii="Arial" w:hAnsi="Arial" w:cs="Arial"/>
          <w:b/>
          <w:sz w:val="21"/>
          <w:szCs w:val="21"/>
        </w:rPr>
      </w:pPr>
    </w:p>
    <w:p w14:paraId="755209FD" w14:textId="77777777" w:rsidR="00BF560D" w:rsidRPr="000A18A1" w:rsidRDefault="00BF560D" w:rsidP="00BF560D">
      <w:pPr>
        <w:numPr>
          <w:ilvl w:val="0"/>
          <w:numId w:val="98"/>
        </w:numPr>
        <w:spacing w:after="0" w:line="240" w:lineRule="auto"/>
        <w:ind w:left="284" w:hanging="294"/>
        <w:contextualSpacing/>
        <w:jc w:val="both"/>
        <w:rPr>
          <w:rFonts w:ascii="Arial" w:hAnsi="Arial" w:cs="Arial"/>
          <w:b/>
          <w:sz w:val="21"/>
          <w:szCs w:val="21"/>
        </w:rPr>
      </w:pPr>
      <w:r w:rsidRPr="000A18A1">
        <w:rPr>
          <w:rFonts w:ascii="Arial" w:hAnsi="Arial" w:cs="Arial"/>
          <w:b/>
          <w:sz w:val="21"/>
          <w:szCs w:val="21"/>
        </w:rPr>
        <w:t>Procedimiento para el mantenimiento (enunciativo, no limitativo).</w:t>
      </w:r>
    </w:p>
    <w:p w14:paraId="67562D16" w14:textId="77777777" w:rsidR="00BF560D" w:rsidRPr="000A18A1" w:rsidRDefault="00BF560D" w:rsidP="00BF560D">
      <w:pPr>
        <w:spacing w:after="0" w:line="240" w:lineRule="auto"/>
        <w:ind w:left="284"/>
        <w:contextualSpacing/>
        <w:jc w:val="both"/>
        <w:rPr>
          <w:rFonts w:ascii="Arial" w:hAnsi="Arial" w:cs="Arial"/>
          <w:b/>
          <w:sz w:val="21"/>
          <w:szCs w:val="21"/>
        </w:rPr>
      </w:pPr>
    </w:p>
    <w:p w14:paraId="700CA0B2" w14:textId="77777777" w:rsidR="00BF560D" w:rsidRPr="000A18A1" w:rsidRDefault="00BF560D" w:rsidP="00BF560D">
      <w:pPr>
        <w:tabs>
          <w:tab w:val="left" w:pos="7560"/>
        </w:tabs>
        <w:spacing w:after="0" w:line="240" w:lineRule="auto"/>
        <w:ind w:left="284"/>
        <w:jc w:val="both"/>
        <w:rPr>
          <w:rFonts w:ascii="Arial" w:hAnsi="Arial" w:cs="Arial"/>
          <w:sz w:val="21"/>
          <w:szCs w:val="21"/>
        </w:rPr>
      </w:pPr>
      <w:r w:rsidRPr="000A18A1">
        <w:rPr>
          <w:rFonts w:ascii="Arial" w:hAnsi="Arial" w:cs="Arial"/>
          <w:b/>
          <w:sz w:val="21"/>
          <w:szCs w:val="21"/>
        </w:rPr>
        <w:t>Descripción de servicio de mantenimiento preventivo</w:t>
      </w:r>
      <w:r w:rsidRPr="000A18A1">
        <w:rPr>
          <w:rFonts w:ascii="Arial" w:hAnsi="Arial" w:cs="Arial"/>
          <w:sz w:val="21"/>
          <w:szCs w:val="21"/>
        </w:rPr>
        <w:t xml:space="preserve">: </w:t>
      </w:r>
    </w:p>
    <w:p w14:paraId="2F7DC899" w14:textId="77777777" w:rsidR="00BF560D" w:rsidRPr="000A18A1" w:rsidRDefault="00BF560D" w:rsidP="00BF560D">
      <w:pPr>
        <w:tabs>
          <w:tab w:val="left" w:pos="7560"/>
        </w:tabs>
        <w:spacing w:after="0" w:line="240" w:lineRule="auto"/>
        <w:ind w:left="284"/>
        <w:jc w:val="both"/>
        <w:rPr>
          <w:rFonts w:ascii="Arial" w:hAnsi="Arial" w:cs="Arial"/>
          <w:sz w:val="21"/>
          <w:szCs w:val="21"/>
        </w:rPr>
      </w:pPr>
    </w:p>
    <w:p w14:paraId="078559D8" w14:textId="77777777" w:rsidR="00BF560D" w:rsidRPr="000A18A1" w:rsidRDefault="00BF560D" w:rsidP="00BF560D">
      <w:pPr>
        <w:spacing w:after="0" w:line="240" w:lineRule="auto"/>
        <w:ind w:left="284"/>
        <w:jc w:val="both"/>
        <w:rPr>
          <w:rFonts w:ascii="Arial" w:hAnsi="Arial" w:cs="Arial"/>
          <w:sz w:val="21"/>
          <w:szCs w:val="21"/>
        </w:rPr>
      </w:pPr>
      <w:r w:rsidRPr="000A18A1">
        <w:rPr>
          <w:rFonts w:ascii="Arial" w:hAnsi="Arial" w:cs="Arial"/>
          <w:b/>
          <w:sz w:val="21"/>
          <w:szCs w:val="21"/>
        </w:rPr>
        <w:t>General</w:t>
      </w:r>
      <w:r w:rsidRPr="000A18A1">
        <w:rPr>
          <w:rFonts w:ascii="Arial" w:hAnsi="Arial" w:cs="Arial"/>
          <w:sz w:val="21"/>
          <w:szCs w:val="21"/>
        </w:rPr>
        <w:t>: Revisión total del sistema de ultrafiltración y corregir cualquier falla detectada en alguno de los componentes electrónico, eléctrico o mecánico.</w:t>
      </w:r>
    </w:p>
    <w:p w14:paraId="21D47927" w14:textId="77777777" w:rsidR="00BF560D" w:rsidRPr="000A18A1" w:rsidRDefault="00BF560D" w:rsidP="00BF560D">
      <w:pPr>
        <w:spacing w:after="0" w:line="240" w:lineRule="auto"/>
        <w:ind w:left="284"/>
        <w:jc w:val="both"/>
        <w:rPr>
          <w:rFonts w:ascii="Arial" w:hAnsi="Arial" w:cs="Arial"/>
          <w:sz w:val="21"/>
          <w:szCs w:val="21"/>
        </w:rPr>
      </w:pPr>
    </w:p>
    <w:p w14:paraId="6F38A428" w14:textId="77777777" w:rsidR="00BF560D" w:rsidRPr="000A18A1" w:rsidRDefault="00BF560D" w:rsidP="00BF560D">
      <w:pPr>
        <w:tabs>
          <w:tab w:val="left" w:pos="7560"/>
        </w:tabs>
        <w:spacing w:after="0" w:line="240" w:lineRule="auto"/>
        <w:ind w:left="284"/>
        <w:jc w:val="both"/>
        <w:rPr>
          <w:rFonts w:ascii="Arial" w:hAnsi="Arial" w:cs="Arial"/>
          <w:sz w:val="21"/>
          <w:szCs w:val="21"/>
        </w:rPr>
      </w:pPr>
      <w:r w:rsidRPr="000A18A1">
        <w:rPr>
          <w:rFonts w:ascii="Arial" w:hAnsi="Arial" w:cs="Arial"/>
          <w:sz w:val="21"/>
          <w:szCs w:val="21"/>
        </w:rPr>
        <w:t>Limpieza general, ajustes y reparación de los equipos, en todos los componentes eléctricos, de fuerza, control, mecánicos y tuberías de agua, señal y eléctricas del sistema, desde la pichancha de la cisterna hasta la salida del suministro de agua dentro del cuarto de los equipos y todas las partes de las tuberías de interconexión entre las bombas - tanque – tablero.</w:t>
      </w:r>
    </w:p>
    <w:p w14:paraId="6AFE8E4F" w14:textId="77777777" w:rsidR="00BF560D" w:rsidRPr="000A18A1" w:rsidRDefault="00BF560D" w:rsidP="00BF560D">
      <w:pPr>
        <w:tabs>
          <w:tab w:val="left" w:pos="7560"/>
        </w:tabs>
        <w:spacing w:after="0" w:line="240" w:lineRule="auto"/>
        <w:ind w:left="284"/>
        <w:jc w:val="both"/>
        <w:rPr>
          <w:rFonts w:ascii="Arial" w:hAnsi="Arial" w:cs="Arial"/>
          <w:sz w:val="21"/>
          <w:szCs w:val="21"/>
        </w:rPr>
      </w:pPr>
    </w:p>
    <w:p w14:paraId="42A66F99" w14:textId="77777777" w:rsidR="00BF560D" w:rsidRPr="000A18A1" w:rsidRDefault="00BF560D" w:rsidP="00BF560D">
      <w:pPr>
        <w:numPr>
          <w:ilvl w:val="0"/>
          <w:numId w:val="97"/>
        </w:numPr>
        <w:tabs>
          <w:tab w:val="left" w:pos="7560"/>
        </w:tabs>
        <w:spacing w:after="0" w:line="240" w:lineRule="auto"/>
        <w:ind w:left="567" w:hanging="283"/>
        <w:contextualSpacing/>
        <w:jc w:val="both"/>
        <w:rPr>
          <w:rFonts w:ascii="Arial" w:hAnsi="Arial" w:cs="Arial"/>
          <w:sz w:val="21"/>
          <w:szCs w:val="21"/>
        </w:rPr>
      </w:pPr>
      <w:r w:rsidRPr="000A18A1">
        <w:rPr>
          <w:rFonts w:ascii="Arial" w:hAnsi="Arial" w:cs="Arial"/>
          <w:b/>
          <w:sz w:val="21"/>
          <w:szCs w:val="21"/>
        </w:rPr>
        <w:t xml:space="preserve">Tablero de control: </w:t>
      </w:r>
      <w:r w:rsidRPr="000A18A1">
        <w:rPr>
          <w:rFonts w:ascii="Arial" w:hAnsi="Arial" w:cs="Arial"/>
          <w:sz w:val="21"/>
          <w:szCs w:val="21"/>
        </w:rPr>
        <w:t>limpieza general de contactores interruptores de presión, ajuste de presiones para los tiempos de paro y arranque, calibración de componentes (platinos, arrancadores, interruptores de presión etc.), verificación del correcto funcionamiento, retiro de cables dañados y reparación de falsos contactos, pruebas de paro, arranque y alternando las bombas.</w:t>
      </w:r>
    </w:p>
    <w:p w14:paraId="06142703" w14:textId="77777777" w:rsidR="00BF560D" w:rsidRPr="000A18A1" w:rsidRDefault="00BF560D" w:rsidP="00BF560D">
      <w:pPr>
        <w:numPr>
          <w:ilvl w:val="0"/>
          <w:numId w:val="97"/>
        </w:numPr>
        <w:tabs>
          <w:tab w:val="left" w:pos="7560"/>
        </w:tabs>
        <w:spacing w:after="0" w:line="240" w:lineRule="auto"/>
        <w:ind w:left="567" w:hanging="283"/>
        <w:contextualSpacing/>
        <w:jc w:val="both"/>
        <w:rPr>
          <w:rFonts w:ascii="Arial" w:hAnsi="Arial" w:cs="Arial"/>
          <w:sz w:val="21"/>
          <w:szCs w:val="21"/>
        </w:rPr>
      </w:pPr>
      <w:r w:rsidRPr="000A18A1">
        <w:rPr>
          <w:rFonts w:ascii="Arial" w:hAnsi="Arial" w:cs="Arial"/>
          <w:b/>
          <w:sz w:val="21"/>
          <w:szCs w:val="21"/>
        </w:rPr>
        <w:t xml:space="preserve">Bombas: </w:t>
      </w:r>
      <w:r w:rsidRPr="000A18A1">
        <w:rPr>
          <w:rFonts w:ascii="Arial" w:hAnsi="Arial" w:cs="Arial"/>
          <w:sz w:val="21"/>
          <w:szCs w:val="21"/>
        </w:rPr>
        <w:t xml:space="preserve">revisión y toma de parámetros eléctricos de los motores y en los arrancadores de motores, inspección de </w:t>
      </w:r>
      <w:proofErr w:type="spellStart"/>
      <w:r w:rsidRPr="000A18A1">
        <w:rPr>
          <w:rFonts w:ascii="Arial" w:hAnsi="Arial" w:cs="Arial"/>
          <w:sz w:val="21"/>
          <w:szCs w:val="21"/>
        </w:rPr>
        <w:t>coples</w:t>
      </w:r>
      <w:proofErr w:type="spellEnd"/>
      <w:r w:rsidRPr="000A18A1">
        <w:rPr>
          <w:rFonts w:ascii="Arial" w:hAnsi="Arial" w:cs="Arial"/>
          <w:sz w:val="21"/>
          <w:szCs w:val="21"/>
        </w:rPr>
        <w:t xml:space="preserve"> entre motor-bomba, impulsores, sellos mecánicos, flecha, base anti vibratoria, tornillería en mal estado y todas las partes en movimiento, limpieza y reapriete de los tornillos; lubricación de chumaceras y reparación de fugas de agua, cambio de aceite, limpieza con dieléctrico y pintura de las bombas. cambio de balero, sello mecánico de todas las bombas, estás dos últimas actividades se realizarán durante el mes de ju</w:t>
      </w:r>
      <w:r>
        <w:rPr>
          <w:rFonts w:ascii="Arial" w:hAnsi="Arial" w:cs="Arial"/>
          <w:sz w:val="21"/>
          <w:szCs w:val="21"/>
        </w:rPr>
        <w:t>l</w:t>
      </w:r>
      <w:r w:rsidRPr="000A18A1">
        <w:rPr>
          <w:rFonts w:ascii="Arial" w:hAnsi="Arial" w:cs="Arial"/>
          <w:sz w:val="21"/>
          <w:szCs w:val="21"/>
        </w:rPr>
        <w:t>io de 202</w:t>
      </w:r>
      <w:r>
        <w:rPr>
          <w:rFonts w:ascii="Arial" w:hAnsi="Arial" w:cs="Arial"/>
          <w:sz w:val="21"/>
          <w:szCs w:val="21"/>
        </w:rPr>
        <w:t>6 (periodo vacacional)</w:t>
      </w:r>
      <w:r w:rsidRPr="000A18A1">
        <w:rPr>
          <w:rFonts w:ascii="Arial" w:hAnsi="Arial" w:cs="Arial"/>
          <w:sz w:val="21"/>
          <w:szCs w:val="21"/>
        </w:rPr>
        <w:t xml:space="preserve">, todos los materiales serán proporcionados por </w:t>
      </w:r>
      <w:r w:rsidRPr="000A18A1">
        <w:rPr>
          <w:rFonts w:ascii="Arial" w:hAnsi="Arial" w:cs="Arial"/>
          <w:b/>
          <w:bCs/>
          <w:sz w:val="21"/>
          <w:szCs w:val="21"/>
        </w:rPr>
        <w:t>“El</w:t>
      </w:r>
      <w:r w:rsidRPr="000A18A1">
        <w:rPr>
          <w:rFonts w:ascii="Arial" w:hAnsi="Arial" w:cs="Arial"/>
          <w:sz w:val="21"/>
          <w:szCs w:val="21"/>
        </w:rPr>
        <w:t xml:space="preserve"> </w:t>
      </w:r>
      <w:r w:rsidRPr="000A18A1">
        <w:rPr>
          <w:rFonts w:ascii="Arial" w:hAnsi="Arial" w:cs="Arial"/>
          <w:b/>
          <w:bCs/>
          <w:sz w:val="21"/>
          <w:szCs w:val="21"/>
        </w:rPr>
        <w:t>Proveedor”</w:t>
      </w:r>
      <w:r w:rsidRPr="000A18A1">
        <w:rPr>
          <w:rFonts w:ascii="Arial" w:hAnsi="Arial" w:cs="Arial"/>
          <w:sz w:val="21"/>
          <w:szCs w:val="21"/>
        </w:rPr>
        <w:t xml:space="preserve"> y considerado en el precio ofertado en su proposición.</w:t>
      </w:r>
    </w:p>
    <w:p w14:paraId="4E295D2E" w14:textId="77777777" w:rsidR="00BF560D" w:rsidRPr="000A18A1" w:rsidRDefault="00BF560D" w:rsidP="00BF560D">
      <w:pPr>
        <w:tabs>
          <w:tab w:val="left" w:pos="7560"/>
        </w:tabs>
        <w:spacing w:after="0" w:line="240" w:lineRule="auto"/>
        <w:contextualSpacing/>
        <w:jc w:val="both"/>
        <w:rPr>
          <w:rFonts w:ascii="Arial" w:hAnsi="Arial" w:cs="Arial"/>
          <w:sz w:val="21"/>
          <w:szCs w:val="21"/>
        </w:rPr>
      </w:pPr>
    </w:p>
    <w:p w14:paraId="23E8854E" w14:textId="77777777" w:rsidR="00BF560D" w:rsidRPr="000A18A1" w:rsidRDefault="00BF560D" w:rsidP="00BF560D">
      <w:pPr>
        <w:numPr>
          <w:ilvl w:val="0"/>
          <w:numId w:val="97"/>
        </w:numPr>
        <w:tabs>
          <w:tab w:val="left" w:pos="7560"/>
        </w:tabs>
        <w:spacing w:after="0" w:line="240" w:lineRule="auto"/>
        <w:ind w:left="567" w:hanging="283"/>
        <w:contextualSpacing/>
        <w:jc w:val="both"/>
        <w:rPr>
          <w:rFonts w:ascii="Arial" w:hAnsi="Arial" w:cs="Arial"/>
          <w:sz w:val="21"/>
          <w:szCs w:val="21"/>
          <w:u w:val="single"/>
        </w:rPr>
      </w:pPr>
      <w:r w:rsidRPr="000A18A1">
        <w:rPr>
          <w:rFonts w:ascii="Arial" w:hAnsi="Arial" w:cs="Arial"/>
          <w:b/>
          <w:sz w:val="21"/>
          <w:szCs w:val="21"/>
        </w:rPr>
        <w:t>Tuberías:</w:t>
      </w:r>
      <w:r w:rsidRPr="000A18A1">
        <w:rPr>
          <w:rFonts w:ascii="Arial" w:hAnsi="Arial" w:cs="Arial"/>
          <w:sz w:val="21"/>
          <w:szCs w:val="21"/>
        </w:rPr>
        <w:t xml:space="preserve"> verificación y reparación de fugas, revisión y verificación de válvulas solenoides y presostatos, revisión y reapriete de </w:t>
      </w:r>
      <w:proofErr w:type="spellStart"/>
      <w:r w:rsidRPr="000A18A1">
        <w:rPr>
          <w:rFonts w:ascii="Arial" w:hAnsi="Arial" w:cs="Arial"/>
          <w:sz w:val="21"/>
          <w:szCs w:val="21"/>
        </w:rPr>
        <w:t>soportería</w:t>
      </w:r>
      <w:proofErr w:type="spellEnd"/>
      <w:r w:rsidRPr="000A18A1">
        <w:rPr>
          <w:rFonts w:ascii="Arial" w:hAnsi="Arial" w:cs="Arial"/>
          <w:sz w:val="21"/>
          <w:szCs w:val="21"/>
        </w:rPr>
        <w:t>.</w:t>
      </w:r>
    </w:p>
    <w:p w14:paraId="2A4EC1C7" w14:textId="77777777" w:rsidR="00BF560D" w:rsidRPr="000A18A1" w:rsidRDefault="00BF560D" w:rsidP="00BF560D">
      <w:pPr>
        <w:numPr>
          <w:ilvl w:val="0"/>
          <w:numId w:val="97"/>
        </w:numPr>
        <w:tabs>
          <w:tab w:val="left" w:pos="7560"/>
        </w:tabs>
        <w:spacing w:after="0" w:line="240" w:lineRule="auto"/>
        <w:ind w:left="567" w:hanging="283"/>
        <w:contextualSpacing/>
        <w:jc w:val="both"/>
        <w:rPr>
          <w:rFonts w:ascii="Arial" w:hAnsi="Arial" w:cs="Arial"/>
          <w:sz w:val="21"/>
          <w:szCs w:val="21"/>
        </w:rPr>
      </w:pPr>
      <w:r w:rsidRPr="000A18A1">
        <w:rPr>
          <w:rFonts w:ascii="Arial" w:hAnsi="Arial" w:cs="Arial"/>
          <w:b/>
          <w:sz w:val="21"/>
          <w:szCs w:val="21"/>
        </w:rPr>
        <w:t>Pintura:</w:t>
      </w:r>
      <w:r w:rsidRPr="000A18A1">
        <w:rPr>
          <w:rFonts w:ascii="Arial" w:hAnsi="Arial" w:cs="Arial"/>
          <w:sz w:val="21"/>
          <w:szCs w:val="21"/>
        </w:rPr>
        <w:t xml:space="preserve"> pintarán con esmalte las tuberías de agua y eléctricas, tanques, motores, </w:t>
      </w:r>
      <w:proofErr w:type="spellStart"/>
      <w:r w:rsidRPr="000A18A1">
        <w:rPr>
          <w:rFonts w:ascii="Arial" w:hAnsi="Arial" w:cs="Arial"/>
          <w:sz w:val="21"/>
          <w:szCs w:val="21"/>
        </w:rPr>
        <w:t>soporterías</w:t>
      </w:r>
      <w:proofErr w:type="spellEnd"/>
      <w:r w:rsidRPr="000A18A1">
        <w:rPr>
          <w:rFonts w:ascii="Arial" w:hAnsi="Arial" w:cs="Arial"/>
          <w:sz w:val="21"/>
          <w:szCs w:val="21"/>
        </w:rPr>
        <w:t xml:space="preserve">, bases </w:t>
      </w:r>
      <w:proofErr w:type="spellStart"/>
      <w:r w:rsidRPr="000A18A1">
        <w:rPr>
          <w:rFonts w:ascii="Arial" w:hAnsi="Arial" w:cs="Arial"/>
          <w:sz w:val="21"/>
          <w:szCs w:val="21"/>
        </w:rPr>
        <w:t>antivibratorias</w:t>
      </w:r>
      <w:proofErr w:type="spellEnd"/>
      <w:r w:rsidRPr="000A18A1">
        <w:rPr>
          <w:rFonts w:ascii="Arial" w:hAnsi="Arial" w:cs="Arial"/>
          <w:sz w:val="21"/>
          <w:szCs w:val="21"/>
        </w:rPr>
        <w:t>, tablero y áreas de seguridad que lo requieran, de acuerdo con el código de colores especificado en la normativa.</w:t>
      </w:r>
    </w:p>
    <w:p w14:paraId="2A6CAADD" w14:textId="77777777" w:rsidR="00BF560D" w:rsidRPr="000A18A1" w:rsidRDefault="00BF560D" w:rsidP="00BF560D">
      <w:pPr>
        <w:numPr>
          <w:ilvl w:val="0"/>
          <w:numId w:val="97"/>
        </w:numPr>
        <w:tabs>
          <w:tab w:val="left" w:pos="7560"/>
        </w:tabs>
        <w:spacing w:after="0" w:line="240" w:lineRule="auto"/>
        <w:ind w:left="567" w:hanging="283"/>
        <w:contextualSpacing/>
        <w:jc w:val="both"/>
        <w:rPr>
          <w:rFonts w:ascii="Arial" w:hAnsi="Arial" w:cs="Arial"/>
          <w:sz w:val="21"/>
          <w:szCs w:val="21"/>
        </w:rPr>
      </w:pPr>
      <w:r w:rsidRPr="000A18A1">
        <w:rPr>
          <w:rFonts w:ascii="Arial" w:hAnsi="Arial" w:cs="Arial"/>
          <w:b/>
          <w:color w:val="000000"/>
          <w:sz w:val="21"/>
          <w:szCs w:val="21"/>
        </w:rPr>
        <w:lastRenderedPageBreak/>
        <w:t xml:space="preserve">Sistema de filtración: </w:t>
      </w:r>
      <w:r w:rsidRPr="000A18A1">
        <w:rPr>
          <w:rFonts w:ascii="Arial" w:hAnsi="Arial" w:cs="Arial"/>
          <w:color w:val="000000"/>
          <w:sz w:val="21"/>
          <w:szCs w:val="21"/>
        </w:rPr>
        <w:t>revisión del buen estado del material filtrante, limpieza y torque de filtros.</w:t>
      </w:r>
    </w:p>
    <w:p w14:paraId="25E3A346" w14:textId="77777777" w:rsidR="00BF560D" w:rsidRPr="000A18A1" w:rsidRDefault="00BF560D" w:rsidP="00BF560D">
      <w:pPr>
        <w:numPr>
          <w:ilvl w:val="0"/>
          <w:numId w:val="97"/>
        </w:numPr>
        <w:tabs>
          <w:tab w:val="left" w:pos="7560"/>
        </w:tabs>
        <w:spacing w:after="0" w:line="240" w:lineRule="auto"/>
        <w:ind w:left="567" w:hanging="283"/>
        <w:contextualSpacing/>
        <w:jc w:val="both"/>
        <w:rPr>
          <w:rFonts w:ascii="Arial" w:hAnsi="Arial" w:cs="Arial"/>
          <w:sz w:val="21"/>
          <w:szCs w:val="21"/>
        </w:rPr>
      </w:pPr>
      <w:r w:rsidRPr="000A18A1">
        <w:rPr>
          <w:rFonts w:ascii="Arial" w:hAnsi="Arial" w:cs="Arial"/>
          <w:b/>
          <w:sz w:val="21"/>
          <w:szCs w:val="21"/>
        </w:rPr>
        <w:t>Limpieza:</w:t>
      </w:r>
      <w:r w:rsidRPr="000A18A1">
        <w:rPr>
          <w:rFonts w:ascii="Arial" w:hAnsi="Arial" w:cs="Arial"/>
          <w:sz w:val="21"/>
          <w:szCs w:val="21"/>
        </w:rPr>
        <w:t xml:space="preserve"> se realizará la limpieza de todos los equipos y el área circundante de los equipos dejando todo sin residuos de cualquier tipo.</w:t>
      </w:r>
    </w:p>
    <w:p w14:paraId="28FB76BE" w14:textId="77777777" w:rsidR="00BF560D" w:rsidRPr="000A18A1" w:rsidRDefault="00BF560D" w:rsidP="00BF560D">
      <w:pPr>
        <w:tabs>
          <w:tab w:val="left" w:pos="7560"/>
        </w:tabs>
        <w:spacing w:after="0" w:line="240" w:lineRule="auto"/>
        <w:ind w:left="567"/>
        <w:contextualSpacing/>
        <w:jc w:val="both"/>
        <w:rPr>
          <w:rFonts w:ascii="Arial" w:hAnsi="Arial" w:cs="Arial"/>
          <w:sz w:val="21"/>
          <w:szCs w:val="21"/>
        </w:rPr>
      </w:pPr>
    </w:p>
    <w:p w14:paraId="52072759" w14:textId="77777777" w:rsidR="00BF560D" w:rsidRPr="000A18A1" w:rsidRDefault="00BF560D" w:rsidP="00BF560D">
      <w:pPr>
        <w:numPr>
          <w:ilvl w:val="0"/>
          <w:numId w:val="98"/>
        </w:numPr>
        <w:tabs>
          <w:tab w:val="left" w:pos="7560"/>
        </w:tabs>
        <w:spacing w:after="0" w:line="240" w:lineRule="auto"/>
        <w:ind w:left="284" w:hanging="294"/>
        <w:contextualSpacing/>
        <w:jc w:val="both"/>
        <w:rPr>
          <w:rFonts w:ascii="Arial" w:hAnsi="Arial" w:cs="Arial"/>
          <w:b/>
          <w:sz w:val="21"/>
          <w:szCs w:val="21"/>
        </w:rPr>
      </w:pPr>
      <w:r w:rsidRPr="000A18A1">
        <w:rPr>
          <w:rFonts w:ascii="Arial" w:hAnsi="Arial" w:cs="Arial"/>
          <w:b/>
          <w:sz w:val="21"/>
          <w:szCs w:val="21"/>
        </w:rPr>
        <w:t>Periodicidad</w:t>
      </w:r>
    </w:p>
    <w:p w14:paraId="777D5061"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p>
    <w:p w14:paraId="1D818B48" w14:textId="77777777" w:rsidR="00BF560D" w:rsidRPr="000A18A1" w:rsidRDefault="00BF560D" w:rsidP="00BF560D">
      <w:pPr>
        <w:tabs>
          <w:tab w:val="left" w:pos="7560"/>
        </w:tabs>
        <w:spacing w:after="0" w:line="240" w:lineRule="auto"/>
        <w:ind w:left="284"/>
        <w:contextualSpacing/>
        <w:jc w:val="both"/>
        <w:rPr>
          <w:rFonts w:ascii="Arial" w:hAnsi="Arial" w:cs="Arial"/>
          <w:bCs/>
          <w:sz w:val="21"/>
          <w:szCs w:val="21"/>
        </w:rPr>
      </w:pPr>
      <w:r w:rsidRPr="000A18A1">
        <w:rPr>
          <w:rFonts w:ascii="Arial" w:hAnsi="Arial" w:cs="Arial"/>
          <w:sz w:val="21"/>
          <w:szCs w:val="21"/>
        </w:rPr>
        <w:t xml:space="preserve">Se realizarán los servicios durante la vigencia del </w:t>
      </w:r>
      <w:r w:rsidRPr="000A18A1">
        <w:rPr>
          <w:rFonts w:ascii="Arial" w:hAnsi="Arial" w:cs="Arial"/>
          <w:b/>
          <w:sz w:val="21"/>
          <w:szCs w:val="21"/>
        </w:rPr>
        <w:t>Contrato</w:t>
      </w:r>
      <w:r w:rsidRPr="000A18A1">
        <w:rPr>
          <w:rFonts w:ascii="Arial" w:hAnsi="Arial" w:cs="Arial"/>
          <w:sz w:val="21"/>
          <w:szCs w:val="21"/>
        </w:rPr>
        <w:t xml:space="preserve">, conforme a lo especificado en el </w:t>
      </w:r>
      <w:r w:rsidRPr="000A18A1">
        <w:rPr>
          <w:rFonts w:ascii="Arial" w:hAnsi="Arial" w:cs="Arial"/>
          <w:b/>
          <w:sz w:val="21"/>
          <w:szCs w:val="21"/>
        </w:rPr>
        <w:t>Programa de Mantenimiento</w:t>
      </w:r>
      <w:r w:rsidRPr="000A18A1">
        <w:rPr>
          <w:rFonts w:ascii="Arial" w:hAnsi="Arial" w:cs="Arial"/>
          <w:bCs/>
          <w:sz w:val="21"/>
          <w:szCs w:val="21"/>
        </w:rPr>
        <w:t xml:space="preserve"> del </w:t>
      </w:r>
      <w:r w:rsidRPr="000A18A1">
        <w:rPr>
          <w:rFonts w:ascii="Arial" w:hAnsi="Arial" w:cs="Arial"/>
          <w:b/>
          <w:sz w:val="21"/>
          <w:szCs w:val="21"/>
        </w:rPr>
        <w:t>Anexo Técnico</w:t>
      </w:r>
      <w:r w:rsidRPr="000A18A1">
        <w:rPr>
          <w:rFonts w:ascii="Arial" w:hAnsi="Arial" w:cs="Arial"/>
          <w:bCs/>
          <w:sz w:val="21"/>
          <w:szCs w:val="21"/>
        </w:rPr>
        <w:t xml:space="preserve"> y el presente apéndice.</w:t>
      </w:r>
    </w:p>
    <w:p w14:paraId="0DC90E52" w14:textId="77777777" w:rsidR="00BF560D" w:rsidRPr="000A18A1" w:rsidRDefault="00BF560D" w:rsidP="00BF560D">
      <w:pPr>
        <w:tabs>
          <w:tab w:val="left" w:pos="7560"/>
        </w:tabs>
        <w:spacing w:after="0" w:line="240" w:lineRule="auto"/>
        <w:ind w:left="284"/>
        <w:jc w:val="both"/>
        <w:rPr>
          <w:rFonts w:ascii="Arial" w:hAnsi="Arial" w:cs="Arial"/>
          <w:bCs/>
          <w:sz w:val="21"/>
          <w:szCs w:val="21"/>
        </w:rPr>
      </w:pPr>
    </w:p>
    <w:p w14:paraId="75370600" w14:textId="77777777" w:rsidR="00BF560D" w:rsidRPr="000A18A1" w:rsidRDefault="00BF560D" w:rsidP="00BF560D">
      <w:pPr>
        <w:numPr>
          <w:ilvl w:val="0"/>
          <w:numId w:val="98"/>
        </w:numPr>
        <w:tabs>
          <w:tab w:val="left" w:pos="7560"/>
        </w:tabs>
        <w:spacing w:after="0" w:line="240" w:lineRule="auto"/>
        <w:ind w:left="284" w:hanging="294"/>
        <w:contextualSpacing/>
        <w:jc w:val="both"/>
        <w:rPr>
          <w:rFonts w:ascii="Arial" w:hAnsi="Arial" w:cs="Arial"/>
          <w:sz w:val="21"/>
          <w:szCs w:val="21"/>
        </w:rPr>
      </w:pPr>
      <w:r w:rsidRPr="000A18A1">
        <w:rPr>
          <w:rFonts w:ascii="Arial" w:hAnsi="Arial" w:cs="Arial"/>
          <w:b/>
          <w:sz w:val="21"/>
          <w:szCs w:val="21"/>
        </w:rPr>
        <w:t>Seguridad</w:t>
      </w:r>
    </w:p>
    <w:p w14:paraId="5AEE2044" w14:textId="77777777" w:rsidR="00BF560D" w:rsidRPr="000A18A1" w:rsidRDefault="00BF560D" w:rsidP="00BF560D">
      <w:pPr>
        <w:spacing w:after="0" w:line="240" w:lineRule="auto"/>
        <w:ind w:left="284"/>
        <w:contextualSpacing/>
        <w:jc w:val="both"/>
        <w:rPr>
          <w:rFonts w:ascii="Arial" w:hAnsi="Arial" w:cs="Arial"/>
          <w:sz w:val="21"/>
          <w:szCs w:val="21"/>
        </w:rPr>
      </w:pPr>
    </w:p>
    <w:p w14:paraId="7C58AAB0" w14:textId="77777777" w:rsidR="00BF560D" w:rsidRPr="000A18A1" w:rsidRDefault="00BF560D" w:rsidP="00BF560D">
      <w:pPr>
        <w:spacing w:after="0" w:line="240" w:lineRule="auto"/>
        <w:ind w:left="284"/>
        <w:contextualSpacing/>
        <w:jc w:val="both"/>
        <w:rPr>
          <w:rFonts w:ascii="Arial" w:hAnsi="Arial" w:cs="Arial"/>
          <w:sz w:val="21"/>
          <w:szCs w:val="21"/>
        </w:rPr>
      </w:pPr>
      <w:r w:rsidRPr="000A18A1">
        <w:rPr>
          <w:rFonts w:ascii="Arial" w:hAnsi="Arial" w:cs="Arial"/>
          <w:sz w:val="21"/>
          <w:szCs w:val="21"/>
        </w:rPr>
        <w:t xml:space="preserve">El personal de </w:t>
      </w:r>
      <w:r w:rsidRPr="000A18A1">
        <w:rPr>
          <w:rFonts w:ascii="Arial" w:hAnsi="Arial" w:cs="Arial"/>
          <w:b/>
          <w:bCs/>
          <w:sz w:val="21"/>
          <w:szCs w:val="21"/>
        </w:rPr>
        <w:t>“El</w:t>
      </w:r>
      <w:r w:rsidRPr="000A18A1">
        <w:rPr>
          <w:rFonts w:ascii="Arial" w:hAnsi="Arial" w:cs="Arial"/>
          <w:b/>
          <w:sz w:val="21"/>
          <w:szCs w:val="21"/>
        </w:rPr>
        <w:t xml:space="preserve">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deberá usar el equipo de seguridad que la normatividad en la materia señale, tales como botas, cascos, lentes protectores, cubrebocas, guantes y fajas que deberán ser provistos en buen estado por </w:t>
      </w:r>
      <w:r w:rsidRPr="000A18A1">
        <w:rPr>
          <w:rFonts w:ascii="Arial" w:hAnsi="Arial" w:cs="Arial"/>
          <w:b/>
          <w:sz w:val="21"/>
          <w:szCs w:val="21"/>
        </w:rPr>
        <w:t xml:space="preserve">“El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y será responsabilidad de este el cumplimiento de su uso. No se permitirá la realización de labores al personal que no cuente con el equipo de seguridad o no se encuentre en buen estado.</w:t>
      </w:r>
    </w:p>
    <w:p w14:paraId="709927E8" w14:textId="77777777" w:rsidR="00BF560D" w:rsidRPr="000A18A1" w:rsidRDefault="00BF560D" w:rsidP="00BF560D">
      <w:pPr>
        <w:spacing w:after="0" w:line="240" w:lineRule="auto"/>
        <w:ind w:left="284"/>
        <w:contextualSpacing/>
        <w:jc w:val="both"/>
        <w:rPr>
          <w:rFonts w:ascii="Arial" w:hAnsi="Arial" w:cs="Arial"/>
          <w:sz w:val="21"/>
          <w:szCs w:val="21"/>
        </w:rPr>
      </w:pPr>
    </w:p>
    <w:p w14:paraId="3E9CE6CB" w14:textId="77777777" w:rsidR="00BF560D" w:rsidRPr="000A18A1" w:rsidRDefault="00BF560D" w:rsidP="00BF560D">
      <w:pPr>
        <w:numPr>
          <w:ilvl w:val="0"/>
          <w:numId w:val="98"/>
        </w:numPr>
        <w:tabs>
          <w:tab w:val="left" w:pos="7560"/>
        </w:tabs>
        <w:spacing w:after="0" w:line="240" w:lineRule="auto"/>
        <w:ind w:left="284" w:hanging="294"/>
        <w:contextualSpacing/>
        <w:jc w:val="both"/>
        <w:rPr>
          <w:rFonts w:ascii="Arial" w:hAnsi="Arial" w:cs="Arial"/>
          <w:sz w:val="21"/>
          <w:szCs w:val="21"/>
        </w:rPr>
      </w:pPr>
      <w:r w:rsidRPr="000A18A1">
        <w:rPr>
          <w:rFonts w:ascii="Arial" w:hAnsi="Arial" w:cs="Arial"/>
          <w:b/>
          <w:sz w:val="21"/>
          <w:szCs w:val="21"/>
        </w:rPr>
        <w:t>Materiales</w:t>
      </w:r>
    </w:p>
    <w:p w14:paraId="244EC8CC" w14:textId="77777777" w:rsidR="00BF560D" w:rsidRPr="000A18A1" w:rsidRDefault="00BF560D" w:rsidP="00BF560D">
      <w:pPr>
        <w:spacing w:after="0" w:line="240" w:lineRule="auto"/>
        <w:ind w:left="284"/>
        <w:contextualSpacing/>
        <w:jc w:val="both"/>
        <w:rPr>
          <w:rFonts w:ascii="Arial" w:hAnsi="Arial" w:cs="Arial"/>
          <w:sz w:val="21"/>
          <w:szCs w:val="21"/>
        </w:rPr>
      </w:pPr>
    </w:p>
    <w:p w14:paraId="7D7A05C9" w14:textId="77777777" w:rsidR="00BF560D" w:rsidRPr="000A18A1" w:rsidRDefault="00BF560D" w:rsidP="00BF560D">
      <w:pPr>
        <w:spacing w:after="0" w:line="240" w:lineRule="auto"/>
        <w:ind w:left="284"/>
        <w:contextualSpacing/>
        <w:jc w:val="both"/>
        <w:rPr>
          <w:rFonts w:ascii="Arial" w:hAnsi="Arial" w:cs="Arial"/>
          <w:sz w:val="21"/>
          <w:szCs w:val="21"/>
        </w:rPr>
      </w:pPr>
      <w:r w:rsidRPr="000A18A1">
        <w:rPr>
          <w:rFonts w:ascii="Arial" w:hAnsi="Arial" w:cs="Arial"/>
          <w:sz w:val="21"/>
          <w:szCs w:val="21"/>
        </w:rPr>
        <w:t>Todos los suministros de materiales menores cómo son entre otros: aceites y grasas lubricantes, pintura de esmalte, elementos de sujeción, tornillería, sellos, empaques, flejes, alambre, cables cortos, cintas de aislar, cintas de PVC, conexiones, soldadura de estaño, para el correcto funcionamiento de los equipos y para la realización de los servicios de mantenimiento preventivo, deberán ser proporcionados por cuenta de</w:t>
      </w:r>
      <w:r w:rsidRPr="000A18A1">
        <w:rPr>
          <w:rFonts w:ascii="Arial" w:hAnsi="Arial" w:cs="Arial"/>
          <w:b/>
          <w:bCs/>
          <w:sz w:val="21"/>
          <w:szCs w:val="21"/>
        </w:rPr>
        <w:t xml:space="preserve"> “El </w:t>
      </w:r>
      <w:r w:rsidRPr="000A18A1">
        <w:rPr>
          <w:rFonts w:ascii="Arial" w:hAnsi="Arial" w:cs="Arial"/>
          <w:b/>
          <w:bCs/>
          <w:sz w:val="21"/>
          <w:szCs w:val="21"/>
          <w:shd w:val="clear" w:color="auto" w:fill="FFFFFF"/>
        </w:rPr>
        <w:t>Proveedor”</w:t>
      </w:r>
      <w:r w:rsidRPr="000A18A1">
        <w:rPr>
          <w:rFonts w:ascii="Arial" w:hAnsi="Arial" w:cs="Arial"/>
          <w:sz w:val="21"/>
          <w:szCs w:val="21"/>
        </w:rPr>
        <w:t xml:space="preserve"> que deberá proveer todas las herramientas e insumos necesarios para realizar sus labores de forma adecuada.</w:t>
      </w:r>
    </w:p>
    <w:p w14:paraId="4D3CDB64" w14:textId="77777777" w:rsidR="00BF560D" w:rsidRPr="000A18A1" w:rsidRDefault="00BF560D" w:rsidP="00BF560D">
      <w:pPr>
        <w:spacing w:after="0" w:line="240" w:lineRule="auto"/>
        <w:ind w:left="284"/>
        <w:contextualSpacing/>
        <w:jc w:val="both"/>
        <w:rPr>
          <w:rFonts w:ascii="Arial" w:hAnsi="Arial" w:cs="Arial"/>
          <w:sz w:val="21"/>
          <w:szCs w:val="21"/>
        </w:rPr>
      </w:pPr>
    </w:p>
    <w:p w14:paraId="32B97068" w14:textId="77777777" w:rsidR="00BF560D" w:rsidRPr="000A18A1" w:rsidRDefault="00BF560D" w:rsidP="00BF560D">
      <w:pPr>
        <w:numPr>
          <w:ilvl w:val="0"/>
          <w:numId w:val="98"/>
        </w:numPr>
        <w:tabs>
          <w:tab w:val="left" w:pos="7560"/>
        </w:tabs>
        <w:spacing w:after="0" w:line="240" w:lineRule="auto"/>
        <w:ind w:left="284" w:hanging="294"/>
        <w:contextualSpacing/>
        <w:jc w:val="both"/>
        <w:rPr>
          <w:rFonts w:ascii="Arial" w:hAnsi="Arial" w:cs="Arial"/>
          <w:b/>
          <w:sz w:val="21"/>
          <w:szCs w:val="21"/>
        </w:rPr>
      </w:pPr>
      <w:r w:rsidRPr="000A18A1">
        <w:rPr>
          <w:rFonts w:ascii="Arial" w:hAnsi="Arial" w:cs="Arial"/>
          <w:b/>
          <w:sz w:val="21"/>
          <w:szCs w:val="21"/>
        </w:rPr>
        <w:t>Personal técnico.</w:t>
      </w:r>
    </w:p>
    <w:p w14:paraId="0F1A20E6" w14:textId="77777777" w:rsidR="00BF560D" w:rsidRPr="000A18A1" w:rsidRDefault="00BF560D" w:rsidP="00BF560D">
      <w:pPr>
        <w:spacing w:before="120" w:after="0" w:line="240" w:lineRule="auto"/>
        <w:ind w:left="284"/>
        <w:contextualSpacing/>
        <w:jc w:val="both"/>
        <w:rPr>
          <w:rFonts w:ascii="Arial" w:hAnsi="Arial" w:cs="Arial"/>
          <w:sz w:val="21"/>
          <w:szCs w:val="21"/>
        </w:rPr>
      </w:pPr>
    </w:p>
    <w:p w14:paraId="786CC63B" w14:textId="77777777" w:rsidR="00BF560D" w:rsidRPr="000A18A1" w:rsidRDefault="00BF560D" w:rsidP="00BF560D">
      <w:pPr>
        <w:spacing w:before="120" w:after="0" w:line="240" w:lineRule="auto"/>
        <w:ind w:left="284"/>
        <w:contextualSpacing/>
        <w:jc w:val="both"/>
        <w:rPr>
          <w:rFonts w:ascii="Arial" w:hAnsi="Arial" w:cs="Arial"/>
          <w:sz w:val="21"/>
          <w:szCs w:val="21"/>
        </w:rPr>
      </w:pPr>
      <w:r w:rsidRPr="000A18A1">
        <w:rPr>
          <w:rFonts w:ascii="Arial" w:hAnsi="Arial" w:cs="Arial"/>
          <w:sz w:val="21"/>
          <w:szCs w:val="21"/>
        </w:rPr>
        <w:t xml:space="preserve">El servicio de mantenimiento preventivo deberá de ser realizado por </w:t>
      </w:r>
      <w:r w:rsidRPr="000A18A1">
        <w:rPr>
          <w:rFonts w:ascii="Arial" w:hAnsi="Arial" w:cs="Arial"/>
          <w:b/>
          <w:bCs/>
          <w:sz w:val="21"/>
          <w:szCs w:val="21"/>
        </w:rPr>
        <w:t>un técnico especializado y un ayudante</w:t>
      </w:r>
      <w:r w:rsidRPr="000A18A1">
        <w:rPr>
          <w:rFonts w:ascii="Arial" w:hAnsi="Arial" w:cs="Arial"/>
          <w:sz w:val="21"/>
          <w:szCs w:val="21"/>
        </w:rPr>
        <w:t xml:space="preserve"> exclusivos para las subpartidas 1.3 y 1.5, calificados y con la experiencia solicitada mínima de 1 (un) año en </w:t>
      </w:r>
      <w:r w:rsidRPr="000A18A1">
        <w:rPr>
          <w:rFonts w:ascii="Arial" w:hAnsi="Arial" w:cs="Arial"/>
          <w:b/>
          <w:bCs/>
          <w:sz w:val="21"/>
          <w:szCs w:val="21"/>
        </w:rPr>
        <w:t>plantas de tratamiento de aguas residuales (PTAR),</w:t>
      </w:r>
      <w:r w:rsidRPr="000A18A1">
        <w:rPr>
          <w:rFonts w:ascii="Arial" w:hAnsi="Arial" w:cs="Arial"/>
          <w:sz w:val="21"/>
          <w:szCs w:val="21"/>
        </w:rPr>
        <w:t xml:space="preserve"> como los servicios descritos en el presente apéndice.</w:t>
      </w:r>
    </w:p>
    <w:p w14:paraId="328FD69E" w14:textId="77777777" w:rsidR="00725378" w:rsidRDefault="00725378" w:rsidP="00725378">
      <w:pPr>
        <w:pStyle w:val="Prrafodelista"/>
        <w:tabs>
          <w:tab w:val="left" w:pos="851"/>
        </w:tabs>
        <w:spacing w:after="0" w:line="240" w:lineRule="auto"/>
        <w:ind w:left="0" w:right="292"/>
        <w:jc w:val="center"/>
        <w:rPr>
          <w:rFonts w:ascii="Arial" w:hAnsi="Arial" w:cs="Arial"/>
          <w:b/>
          <w:noProof/>
          <w:sz w:val="21"/>
          <w:szCs w:val="21"/>
        </w:rPr>
      </w:pPr>
    </w:p>
    <w:p w14:paraId="3A507445" w14:textId="77777777" w:rsidR="00BF560D" w:rsidRDefault="00BF560D" w:rsidP="00725378">
      <w:pPr>
        <w:pStyle w:val="Prrafodelista"/>
        <w:tabs>
          <w:tab w:val="left" w:pos="851"/>
        </w:tabs>
        <w:spacing w:after="0" w:line="240" w:lineRule="auto"/>
        <w:ind w:left="0" w:right="292"/>
        <w:jc w:val="center"/>
        <w:rPr>
          <w:rFonts w:ascii="Arial" w:hAnsi="Arial" w:cs="Arial"/>
          <w:b/>
          <w:noProof/>
          <w:sz w:val="21"/>
          <w:szCs w:val="21"/>
        </w:rPr>
      </w:pPr>
    </w:p>
    <w:p w14:paraId="1D65E726" w14:textId="77777777" w:rsidR="00BF560D" w:rsidRPr="005B163E" w:rsidRDefault="00BF560D" w:rsidP="00725378">
      <w:pPr>
        <w:pStyle w:val="Prrafodelista"/>
        <w:tabs>
          <w:tab w:val="left" w:pos="851"/>
        </w:tabs>
        <w:spacing w:after="0" w:line="240" w:lineRule="auto"/>
        <w:ind w:left="0" w:right="292"/>
        <w:jc w:val="center"/>
        <w:rPr>
          <w:rFonts w:ascii="Arial" w:hAnsi="Arial" w:cs="Arial"/>
          <w:b/>
          <w:noProof/>
          <w:sz w:val="21"/>
          <w:szCs w:val="21"/>
        </w:rPr>
      </w:pPr>
    </w:p>
    <w:p w14:paraId="53292E15" w14:textId="77777777" w:rsidR="00725378" w:rsidRPr="005B163E" w:rsidRDefault="00725378" w:rsidP="00725378">
      <w:pPr>
        <w:spacing w:after="0" w:line="240" w:lineRule="auto"/>
        <w:jc w:val="center"/>
        <w:rPr>
          <w:rFonts w:ascii="Arial" w:hAnsi="Arial" w:cs="Arial"/>
          <w:b/>
          <w:bCs/>
          <w:i/>
          <w:iCs/>
          <w:sz w:val="21"/>
          <w:szCs w:val="21"/>
        </w:rPr>
      </w:pPr>
      <w:r w:rsidRPr="005B163E">
        <w:rPr>
          <w:rFonts w:ascii="Arial" w:hAnsi="Arial" w:cs="Arial"/>
          <w:b/>
          <w:bCs/>
          <w:iCs/>
          <w:sz w:val="21"/>
          <w:szCs w:val="21"/>
        </w:rPr>
        <w:t>ATENTAMENTE</w:t>
      </w:r>
    </w:p>
    <w:p w14:paraId="6DD9CECB" w14:textId="77777777" w:rsidR="00725378" w:rsidRPr="005B163E" w:rsidRDefault="00725378" w:rsidP="00725378">
      <w:pPr>
        <w:spacing w:after="0" w:line="240" w:lineRule="auto"/>
        <w:jc w:val="center"/>
        <w:rPr>
          <w:rFonts w:ascii="Arial" w:hAnsi="Arial" w:cs="Arial"/>
          <w:bCs/>
          <w:iCs/>
          <w:sz w:val="21"/>
          <w:szCs w:val="21"/>
        </w:rPr>
      </w:pPr>
    </w:p>
    <w:p w14:paraId="57DF228D" w14:textId="77777777" w:rsidR="00725378" w:rsidRPr="005B163E" w:rsidRDefault="00725378" w:rsidP="00725378">
      <w:pPr>
        <w:spacing w:after="0" w:line="240" w:lineRule="auto"/>
        <w:jc w:val="center"/>
        <w:rPr>
          <w:rFonts w:ascii="Arial" w:hAnsi="Arial" w:cs="Arial"/>
          <w:bCs/>
          <w:iCs/>
          <w:sz w:val="21"/>
          <w:szCs w:val="21"/>
        </w:rPr>
      </w:pPr>
    </w:p>
    <w:p w14:paraId="263D6F23" w14:textId="77777777" w:rsidR="00725378" w:rsidRPr="005B163E" w:rsidRDefault="00725378" w:rsidP="00725378">
      <w:pPr>
        <w:spacing w:after="0" w:line="240" w:lineRule="auto"/>
        <w:jc w:val="center"/>
        <w:rPr>
          <w:rFonts w:ascii="Arial" w:hAnsi="Arial" w:cs="Arial"/>
          <w:bCs/>
          <w:iCs/>
          <w:sz w:val="21"/>
          <w:szCs w:val="21"/>
        </w:rPr>
      </w:pPr>
      <w:r w:rsidRPr="005B163E">
        <w:rPr>
          <w:rFonts w:ascii="Arial" w:hAnsi="Arial" w:cs="Arial"/>
          <w:bCs/>
          <w:iCs/>
          <w:sz w:val="21"/>
          <w:szCs w:val="21"/>
        </w:rPr>
        <w:t>____________________________________________</w:t>
      </w:r>
    </w:p>
    <w:p w14:paraId="1DDD6B7B"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 xml:space="preserve">(NOMBRE Y FIRMA AUTÓGRAFA POR EL REPRESENTANTE LEGAL, </w:t>
      </w:r>
    </w:p>
    <w:p w14:paraId="52711863"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APODERADO LEGAL O PERSONA FACULTADA PARA ELLO)</w:t>
      </w:r>
    </w:p>
    <w:p w14:paraId="57C16B79"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p>
    <w:p w14:paraId="3244F52C"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p>
    <w:p w14:paraId="1A7E6843"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p>
    <w:p w14:paraId="7E728C8E" w14:textId="77777777" w:rsidR="00725378" w:rsidRDefault="00725378" w:rsidP="00725378">
      <w:pPr>
        <w:spacing w:after="0" w:line="240" w:lineRule="auto"/>
        <w:rPr>
          <w:rFonts w:ascii="Arial" w:hAnsi="Arial" w:cs="Arial"/>
          <w:b/>
          <w:noProof/>
          <w:sz w:val="18"/>
          <w:szCs w:val="18"/>
        </w:rPr>
      </w:pPr>
      <w:r w:rsidRPr="00E407D7">
        <w:rPr>
          <w:rFonts w:ascii="Arial" w:eastAsia="Calibri" w:hAnsi="Arial" w:cs="Arial"/>
          <w:b/>
          <w:sz w:val="18"/>
          <w:szCs w:val="18"/>
          <w:lang w:eastAsia="en-US"/>
        </w:rPr>
        <w:t>NOTA:</w:t>
      </w:r>
      <w:r w:rsidRPr="00E407D7">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r w:rsidRPr="00E407D7">
        <w:rPr>
          <w:rFonts w:ascii="Arial" w:hAnsi="Arial" w:cs="Arial"/>
          <w:b/>
          <w:noProof/>
          <w:sz w:val="18"/>
          <w:szCs w:val="18"/>
        </w:rPr>
        <w:t xml:space="preserve"> </w:t>
      </w:r>
    </w:p>
    <w:p w14:paraId="0B8728F6" w14:textId="77777777" w:rsidR="00725378" w:rsidRDefault="00725378" w:rsidP="00725378">
      <w:pPr>
        <w:spacing w:after="0" w:line="240" w:lineRule="auto"/>
        <w:rPr>
          <w:rFonts w:ascii="Arial" w:hAnsi="Arial" w:cs="Arial"/>
          <w:b/>
          <w:noProof/>
          <w:sz w:val="18"/>
          <w:szCs w:val="18"/>
        </w:rPr>
      </w:pPr>
    </w:p>
    <w:p w14:paraId="5B3B2521" w14:textId="77777777" w:rsidR="00725378" w:rsidRDefault="00725378" w:rsidP="00725378">
      <w:pPr>
        <w:spacing w:after="0" w:line="240" w:lineRule="auto"/>
        <w:rPr>
          <w:rFonts w:ascii="Arial" w:hAnsi="Arial" w:cs="Arial"/>
          <w:b/>
          <w:noProof/>
          <w:sz w:val="18"/>
          <w:szCs w:val="18"/>
        </w:rPr>
      </w:pPr>
    </w:p>
    <w:p w14:paraId="070C52EF" w14:textId="77777777" w:rsidR="00725378" w:rsidRDefault="00725378" w:rsidP="00725378">
      <w:pPr>
        <w:spacing w:after="0" w:line="240" w:lineRule="auto"/>
        <w:rPr>
          <w:rFonts w:ascii="Arial" w:hAnsi="Arial" w:cs="Arial"/>
          <w:b/>
          <w:noProof/>
          <w:sz w:val="18"/>
          <w:szCs w:val="18"/>
        </w:rPr>
      </w:pPr>
    </w:p>
    <w:p w14:paraId="7ED65C88" w14:textId="77777777" w:rsidR="00725378" w:rsidRDefault="00725378" w:rsidP="00725378">
      <w:pPr>
        <w:spacing w:after="0" w:line="240" w:lineRule="auto"/>
        <w:rPr>
          <w:rFonts w:ascii="Arial" w:hAnsi="Arial" w:cs="Arial"/>
          <w:b/>
          <w:noProof/>
          <w:sz w:val="18"/>
          <w:szCs w:val="18"/>
        </w:rPr>
      </w:pPr>
    </w:p>
    <w:p w14:paraId="00A8D914" w14:textId="77777777" w:rsidR="00725378" w:rsidRDefault="00725378" w:rsidP="00725378">
      <w:pPr>
        <w:spacing w:after="0" w:line="240" w:lineRule="auto"/>
        <w:rPr>
          <w:rFonts w:ascii="Arial" w:hAnsi="Arial" w:cs="Arial"/>
          <w:b/>
          <w:noProof/>
          <w:sz w:val="18"/>
          <w:szCs w:val="18"/>
        </w:rPr>
      </w:pPr>
    </w:p>
    <w:p w14:paraId="689C778E" w14:textId="77777777" w:rsidR="00725378" w:rsidRDefault="00725378" w:rsidP="00725378">
      <w:pPr>
        <w:spacing w:after="0" w:line="240" w:lineRule="auto"/>
        <w:rPr>
          <w:rFonts w:ascii="Arial" w:hAnsi="Arial" w:cs="Arial"/>
          <w:b/>
          <w:noProof/>
          <w:sz w:val="18"/>
          <w:szCs w:val="18"/>
        </w:rPr>
      </w:pPr>
    </w:p>
    <w:p w14:paraId="55A371A1" w14:textId="77777777" w:rsidR="00725378" w:rsidRDefault="00725378" w:rsidP="00725378">
      <w:pPr>
        <w:spacing w:after="0" w:line="240" w:lineRule="auto"/>
        <w:rPr>
          <w:rFonts w:ascii="Arial" w:hAnsi="Arial" w:cs="Arial"/>
          <w:b/>
          <w:noProof/>
          <w:sz w:val="18"/>
          <w:szCs w:val="18"/>
        </w:rPr>
      </w:pPr>
    </w:p>
    <w:p w14:paraId="7A4B1A22" w14:textId="77777777" w:rsidR="00725378" w:rsidRDefault="00725378" w:rsidP="00725378">
      <w:pPr>
        <w:spacing w:after="0" w:line="240" w:lineRule="auto"/>
        <w:rPr>
          <w:rFonts w:ascii="Arial" w:hAnsi="Arial" w:cs="Arial"/>
          <w:b/>
          <w:noProof/>
          <w:sz w:val="18"/>
          <w:szCs w:val="18"/>
        </w:rPr>
      </w:pPr>
    </w:p>
    <w:p w14:paraId="2E3672BA" w14:textId="77777777" w:rsidR="00725378" w:rsidRDefault="00725378" w:rsidP="00725378">
      <w:pPr>
        <w:spacing w:after="0" w:line="240" w:lineRule="auto"/>
        <w:rPr>
          <w:rFonts w:ascii="Arial" w:hAnsi="Arial" w:cs="Arial"/>
          <w:b/>
          <w:noProof/>
          <w:sz w:val="18"/>
          <w:szCs w:val="18"/>
        </w:rPr>
      </w:pPr>
    </w:p>
    <w:p w14:paraId="79DC2475" w14:textId="77777777" w:rsidR="00725378" w:rsidRDefault="00725378" w:rsidP="00725378">
      <w:pPr>
        <w:spacing w:after="0" w:line="240" w:lineRule="auto"/>
        <w:rPr>
          <w:rFonts w:ascii="Arial" w:hAnsi="Arial" w:cs="Arial"/>
          <w:b/>
          <w:noProof/>
          <w:sz w:val="18"/>
          <w:szCs w:val="18"/>
        </w:rPr>
      </w:pPr>
    </w:p>
    <w:p w14:paraId="0A01A9CA" w14:textId="77777777" w:rsidR="00725378" w:rsidRPr="000A18A1" w:rsidRDefault="00725378" w:rsidP="00725378">
      <w:pPr>
        <w:spacing w:after="0" w:line="240" w:lineRule="auto"/>
        <w:jc w:val="center"/>
        <w:rPr>
          <w:rFonts w:ascii="Arial" w:hAnsi="Arial" w:cs="Arial"/>
          <w:b/>
          <w:sz w:val="21"/>
          <w:szCs w:val="21"/>
        </w:rPr>
      </w:pPr>
      <w:r w:rsidRPr="000A18A1">
        <w:rPr>
          <w:rFonts w:ascii="Arial" w:hAnsi="Arial" w:cs="Arial"/>
          <w:b/>
          <w:sz w:val="21"/>
          <w:szCs w:val="21"/>
        </w:rPr>
        <w:lastRenderedPageBreak/>
        <w:t>APÉNDICE A1.6</w:t>
      </w:r>
    </w:p>
    <w:p w14:paraId="7CDB577C" w14:textId="77777777" w:rsidR="00725378" w:rsidRPr="000A18A1" w:rsidRDefault="00725378" w:rsidP="00725378">
      <w:pPr>
        <w:spacing w:after="0" w:line="240" w:lineRule="auto"/>
        <w:jc w:val="center"/>
        <w:rPr>
          <w:rFonts w:ascii="Arial" w:hAnsi="Arial" w:cs="Arial"/>
          <w:b/>
          <w:sz w:val="21"/>
          <w:szCs w:val="21"/>
        </w:rPr>
      </w:pPr>
      <w:r w:rsidRPr="000A18A1">
        <w:rPr>
          <w:rFonts w:ascii="Arial" w:hAnsi="Arial" w:cs="Arial"/>
          <w:b/>
          <w:sz w:val="21"/>
          <w:szCs w:val="21"/>
        </w:rPr>
        <w:t>Subpartida 1.6 Servicio de mantenimiento preventivo a seis pozos de absorción.</w:t>
      </w:r>
    </w:p>
    <w:p w14:paraId="426920A2" w14:textId="77777777" w:rsidR="00BF560D" w:rsidRPr="000A18A1" w:rsidRDefault="00BF560D" w:rsidP="00BF560D">
      <w:pPr>
        <w:spacing w:after="0" w:line="240" w:lineRule="auto"/>
        <w:jc w:val="both"/>
        <w:rPr>
          <w:rFonts w:ascii="Arial" w:hAnsi="Arial" w:cs="Arial"/>
          <w:b/>
          <w:sz w:val="21"/>
          <w:szCs w:val="21"/>
        </w:rPr>
      </w:pPr>
    </w:p>
    <w:p w14:paraId="5615C2DD" w14:textId="77777777" w:rsidR="00BF560D" w:rsidRPr="000A18A1" w:rsidRDefault="00BF560D" w:rsidP="00BF560D">
      <w:pPr>
        <w:numPr>
          <w:ilvl w:val="0"/>
          <w:numId w:val="96"/>
        </w:numPr>
        <w:spacing w:after="0" w:line="240" w:lineRule="auto"/>
        <w:ind w:left="284" w:hanging="284"/>
        <w:contextualSpacing/>
        <w:jc w:val="both"/>
        <w:rPr>
          <w:rFonts w:ascii="Arial" w:hAnsi="Arial" w:cs="Arial"/>
          <w:b/>
          <w:sz w:val="21"/>
          <w:szCs w:val="21"/>
        </w:rPr>
      </w:pPr>
      <w:r w:rsidRPr="000A18A1">
        <w:rPr>
          <w:rFonts w:ascii="Arial" w:hAnsi="Arial" w:cs="Arial"/>
          <w:b/>
          <w:sz w:val="21"/>
          <w:szCs w:val="21"/>
        </w:rPr>
        <w:t>Objeto del servicio</w:t>
      </w:r>
    </w:p>
    <w:p w14:paraId="1BE1743A" w14:textId="77777777" w:rsidR="00BF560D" w:rsidRPr="000A18A1" w:rsidRDefault="00BF560D" w:rsidP="00BF560D">
      <w:pPr>
        <w:spacing w:after="0" w:line="240" w:lineRule="auto"/>
        <w:ind w:left="284"/>
        <w:contextualSpacing/>
        <w:jc w:val="both"/>
        <w:rPr>
          <w:rFonts w:ascii="Arial" w:hAnsi="Arial" w:cs="Arial"/>
          <w:b/>
          <w:sz w:val="21"/>
          <w:szCs w:val="21"/>
        </w:rPr>
      </w:pPr>
    </w:p>
    <w:p w14:paraId="333483AD" w14:textId="77777777" w:rsidR="00BF560D" w:rsidRDefault="00BF560D" w:rsidP="00BF560D">
      <w:pPr>
        <w:spacing w:after="0" w:line="240" w:lineRule="auto"/>
        <w:ind w:left="284"/>
        <w:contextualSpacing/>
        <w:jc w:val="both"/>
        <w:rPr>
          <w:rFonts w:ascii="Arial" w:hAnsi="Arial" w:cs="Arial"/>
          <w:sz w:val="21"/>
          <w:szCs w:val="21"/>
        </w:rPr>
      </w:pPr>
      <w:r w:rsidRPr="000A18A1">
        <w:rPr>
          <w:rFonts w:ascii="Arial" w:hAnsi="Arial" w:cs="Arial"/>
          <w:sz w:val="21"/>
          <w:szCs w:val="21"/>
        </w:rPr>
        <w:t>Mantener en óptimas condiciones de conservación y operación los pozos de infiltración de agua pluvial a fin de evitar fallas en el funcionamiento, prevenir saturación del ademe de pozo y cribas y a su vez evitar inundaciones en el inmueble.</w:t>
      </w:r>
    </w:p>
    <w:p w14:paraId="00AC5CF1" w14:textId="77777777" w:rsidR="00BF560D" w:rsidRPr="000A18A1" w:rsidRDefault="00BF560D" w:rsidP="00BF560D">
      <w:pPr>
        <w:spacing w:after="0" w:line="240" w:lineRule="auto"/>
        <w:ind w:left="284"/>
        <w:contextualSpacing/>
        <w:jc w:val="both"/>
        <w:rPr>
          <w:rFonts w:ascii="Arial" w:hAnsi="Arial" w:cs="Arial"/>
          <w:sz w:val="21"/>
          <w:szCs w:val="21"/>
        </w:rPr>
      </w:pPr>
    </w:p>
    <w:tbl>
      <w:tblPr>
        <w:tblStyle w:val="Tablanormal151"/>
        <w:tblW w:w="9493" w:type="dxa"/>
        <w:tblLayout w:type="fixed"/>
        <w:tblLook w:val="04A0" w:firstRow="1" w:lastRow="0" w:firstColumn="1" w:lastColumn="0" w:noHBand="0" w:noVBand="1"/>
      </w:tblPr>
      <w:tblGrid>
        <w:gridCol w:w="1413"/>
        <w:gridCol w:w="4678"/>
        <w:gridCol w:w="1275"/>
        <w:gridCol w:w="1134"/>
        <w:gridCol w:w="993"/>
      </w:tblGrid>
      <w:tr w:rsidR="00BF560D" w:rsidRPr="000A18A1" w14:paraId="659C3C51" w14:textId="77777777" w:rsidTr="00713C43">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413" w:type="dxa"/>
            <w:shd w:val="clear" w:color="auto" w:fill="DAEEF3" w:themeFill="accent5" w:themeFillTint="33"/>
            <w:vAlign w:val="center"/>
            <w:hideMark/>
          </w:tcPr>
          <w:p w14:paraId="6F763BE6"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Sub-Subpartida</w:t>
            </w:r>
          </w:p>
        </w:tc>
        <w:tc>
          <w:tcPr>
            <w:tcW w:w="4678" w:type="dxa"/>
            <w:shd w:val="clear" w:color="auto" w:fill="DAEEF3" w:themeFill="accent5" w:themeFillTint="33"/>
            <w:vAlign w:val="center"/>
            <w:hideMark/>
          </w:tcPr>
          <w:p w14:paraId="25E4E928"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Descripción</w:t>
            </w:r>
          </w:p>
        </w:tc>
        <w:tc>
          <w:tcPr>
            <w:tcW w:w="1275" w:type="dxa"/>
            <w:shd w:val="clear" w:color="auto" w:fill="DAEEF3" w:themeFill="accent5" w:themeFillTint="33"/>
            <w:vAlign w:val="center"/>
            <w:hideMark/>
          </w:tcPr>
          <w:p w14:paraId="59D1799F"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Unidad de medida</w:t>
            </w:r>
          </w:p>
        </w:tc>
        <w:tc>
          <w:tcPr>
            <w:tcW w:w="1134" w:type="dxa"/>
            <w:shd w:val="clear" w:color="auto" w:fill="DAEEF3" w:themeFill="accent5" w:themeFillTint="33"/>
            <w:vAlign w:val="center"/>
            <w:hideMark/>
          </w:tcPr>
          <w:p w14:paraId="5433BDA6" w14:textId="77777777" w:rsidR="00BF560D" w:rsidRPr="000A18A1" w:rsidRDefault="00BF560D" w:rsidP="00713C43">
            <w:pPr>
              <w:ind w:left="-108" w:right="-61"/>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Cantidad</w:t>
            </w:r>
          </w:p>
        </w:tc>
        <w:tc>
          <w:tcPr>
            <w:tcW w:w="993" w:type="dxa"/>
            <w:shd w:val="clear" w:color="auto" w:fill="DAEEF3" w:themeFill="accent5" w:themeFillTint="33"/>
            <w:vAlign w:val="center"/>
            <w:hideMark/>
          </w:tcPr>
          <w:p w14:paraId="5FFF70EE"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Sede</w:t>
            </w:r>
          </w:p>
        </w:tc>
      </w:tr>
      <w:tr w:rsidR="00BF560D" w:rsidRPr="000A18A1" w14:paraId="7C45C408" w14:textId="77777777" w:rsidTr="00713C4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vAlign w:val="center"/>
            <w:hideMark/>
          </w:tcPr>
          <w:p w14:paraId="35C2D1CF"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1.6.1</w:t>
            </w:r>
          </w:p>
        </w:tc>
        <w:tc>
          <w:tcPr>
            <w:tcW w:w="4678" w:type="dxa"/>
            <w:shd w:val="clear" w:color="auto" w:fill="auto"/>
            <w:vAlign w:val="center"/>
            <w:hideMark/>
          </w:tcPr>
          <w:p w14:paraId="0DF7B8A3" w14:textId="77777777" w:rsidR="00BF560D" w:rsidRPr="000A18A1" w:rsidRDefault="00BF560D" w:rsidP="00713C43">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Pozo de absorción uno (estacionamiento de visitas)</w:t>
            </w:r>
          </w:p>
        </w:tc>
        <w:tc>
          <w:tcPr>
            <w:tcW w:w="1275" w:type="dxa"/>
            <w:shd w:val="clear" w:color="auto" w:fill="auto"/>
            <w:vAlign w:val="center"/>
            <w:hideMark/>
          </w:tcPr>
          <w:p w14:paraId="7372EECC"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r w:rsidRPr="000A18A1">
              <w:rPr>
                <w:rFonts w:ascii="Arial" w:hAnsi="Arial" w:cs="Arial"/>
                <w:sz w:val="21"/>
                <w:szCs w:val="21"/>
              </w:rPr>
              <w:t>Servicio</w:t>
            </w:r>
          </w:p>
        </w:tc>
        <w:tc>
          <w:tcPr>
            <w:tcW w:w="1134" w:type="dxa"/>
            <w:shd w:val="clear" w:color="auto" w:fill="auto"/>
            <w:vAlign w:val="center"/>
          </w:tcPr>
          <w:p w14:paraId="1B40010C"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993" w:type="dxa"/>
            <w:vMerge w:val="restart"/>
            <w:shd w:val="clear" w:color="auto" w:fill="auto"/>
            <w:vAlign w:val="center"/>
            <w:hideMark/>
          </w:tcPr>
          <w:p w14:paraId="0174E36F"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r w:rsidRPr="000A18A1">
              <w:rPr>
                <w:rFonts w:ascii="Arial" w:hAnsi="Arial" w:cs="Arial"/>
                <w:sz w:val="21"/>
                <w:szCs w:val="21"/>
              </w:rPr>
              <w:t>Ajusco</w:t>
            </w:r>
          </w:p>
        </w:tc>
      </w:tr>
      <w:tr w:rsidR="00BF560D" w:rsidRPr="000A18A1" w14:paraId="0A722C64" w14:textId="77777777" w:rsidTr="00713C43">
        <w:trPr>
          <w:trHeight w:val="113"/>
        </w:trPr>
        <w:tc>
          <w:tcPr>
            <w:cnfStyle w:val="001000000000" w:firstRow="0" w:lastRow="0" w:firstColumn="1" w:lastColumn="0" w:oddVBand="0" w:evenVBand="0" w:oddHBand="0" w:evenHBand="0" w:firstRowFirstColumn="0" w:firstRowLastColumn="0" w:lastRowFirstColumn="0" w:lastRowLastColumn="0"/>
            <w:tcW w:w="1413" w:type="dxa"/>
            <w:shd w:val="clear" w:color="auto" w:fill="DAEEF3" w:themeFill="accent5" w:themeFillTint="33"/>
            <w:vAlign w:val="center"/>
          </w:tcPr>
          <w:p w14:paraId="1B7E5548"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1.6.2</w:t>
            </w:r>
          </w:p>
        </w:tc>
        <w:tc>
          <w:tcPr>
            <w:tcW w:w="4678" w:type="dxa"/>
            <w:shd w:val="clear" w:color="auto" w:fill="DAEEF3" w:themeFill="accent5" w:themeFillTint="33"/>
            <w:vAlign w:val="center"/>
          </w:tcPr>
          <w:p w14:paraId="589A593C" w14:textId="77777777" w:rsidR="00BF560D" w:rsidRPr="000A18A1" w:rsidRDefault="00BF560D" w:rsidP="00713C43">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Pozo de absorción dos (bahía Picacho-Ajusco)</w:t>
            </w:r>
          </w:p>
        </w:tc>
        <w:tc>
          <w:tcPr>
            <w:tcW w:w="1275" w:type="dxa"/>
            <w:shd w:val="clear" w:color="auto" w:fill="DAEEF3" w:themeFill="accent5" w:themeFillTint="33"/>
            <w:vAlign w:val="center"/>
          </w:tcPr>
          <w:p w14:paraId="345E47D6"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w:t>
            </w:r>
          </w:p>
        </w:tc>
        <w:tc>
          <w:tcPr>
            <w:tcW w:w="1134" w:type="dxa"/>
            <w:shd w:val="clear" w:color="auto" w:fill="DAEEF3" w:themeFill="accent5" w:themeFillTint="33"/>
            <w:vAlign w:val="center"/>
          </w:tcPr>
          <w:p w14:paraId="1FF6ABF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993" w:type="dxa"/>
            <w:vMerge/>
            <w:shd w:val="clear" w:color="auto" w:fill="DAEEF3" w:themeFill="accent5" w:themeFillTint="33"/>
            <w:vAlign w:val="center"/>
          </w:tcPr>
          <w:p w14:paraId="552F162A"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BF560D" w:rsidRPr="000A18A1" w14:paraId="3386D8D7" w14:textId="77777777" w:rsidTr="00713C4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vAlign w:val="center"/>
          </w:tcPr>
          <w:p w14:paraId="591DB7B7"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1.6.3</w:t>
            </w:r>
          </w:p>
        </w:tc>
        <w:tc>
          <w:tcPr>
            <w:tcW w:w="4678" w:type="dxa"/>
            <w:shd w:val="clear" w:color="auto" w:fill="auto"/>
            <w:vAlign w:val="center"/>
          </w:tcPr>
          <w:p w14:paraId="641DDAF1" w14:textId="77777777" w:rsidR="00BF560D" w:rsidRPr="000A18A1" w:rsidRDefault="00BF560D" w:rsidP="00713C43">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pozo de absorción tres (jardinera plaza de acceso)</w:t>
            </w:r>
          </w:p>
        </w:tc>
        <w:tc>
          <w:tcPr>
            <w:tcW w:w="1275" w:type="dxa"/>
            <w:shd w:val="clear" w:color="auto" w:fill="auto"/>
            <w:vAlign w:val="center"/>
          </w:tcPr>
          <w:p w14:paraId="68654C3B"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w:t>
            </w:r>
          </w:p>
        </w:tc>
        <w:tc>
          <w:tcPr>
            <w:tcW w:w="1134" w:type="dxa"/>
            <w:shd w:val="clear" w:color="auto" w:fill="auto"/>
            <w:vAlign w:val="center"/>
          </w:tcPr>
          <w:p w14:paraId="112A56DE"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993" w:type="dxa"/>
            <w:vMerge/>
            <w:shd w:val="clear" w:color="auto" w:fill="auto"/>
            <w:vAlign w:val="center"/>
          </w:tcPr>
          <w:p w14:paraId="2053378D"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BF560D" w:rsidRPr="000A18A1" w14:paraId="70A15391" w14:textId="77777777" w:rsidTr="00713C43">
        <w:trPr>
          <w:trHeight w:val="113"/>
        </w:trPr>
        <w:tc>
          <w:tcPr>
            <w:cnfStyle w:val="001000000000" w:firstRow="0" w:lastRow="0" w:firstColumn="1" w:lastColumn="0" w:oddVBand="0" w:evenVBand="0" w:oddHBand="0" w:evenHBand="0" w:firstRowFirstColumn="0" w:firstRowLastColumn="0" w:lastRowFirstColumn="0" w:lastRowLastColumn="0"/>
            <w:tcW w:w="1413" w:type="dxa"/>
            <w:shd w:val="clear" w:color="auto" w:fill="DAEEF3" w:themeFill="accent5" w:themeFillTint="33"/>
            <w:vAlign w:val="center"/>
          </w:tcPr>
          <w:p w14:paraId="573987EC"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1.6.4</w:t>
            </w:r>
          </w:p>
        </w:tc>
        <w:tc>
          <w:tcPr>
            <w:tcW w:w="4678" w:type="dxa"/>
            <w:shd w:val="clear" w:color="auto" w:fill="DAEEF3" w:themeFill="accent5" w:themeFillTint="33"/>
            <w:vAlign w:val="center"/>
          </w:tcPr>
          <w:p w14:paraId="55203E14" w14:textId="77777777" w:rsidR="00BF560D" w:rsidRPr="000A18A1" w:rsidRDefault="00BF560D" w:rsidP="00713C43">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Pozo de absorción cuatro (andador oficialía)</w:t>
            </w:r>
          </w:p>
        </w:tc>
        <w:tc>
          <w:tcPr>
            <w:tcW w:w="1275" w:type="dxa"/>
            <w:shd w:val="clear" w:color="auto" w:fill="DAEEF3" w:themeFill="accent5" w:themeFillTint="33"/>
            <w:vAlign w:val="center"/>
          </w:tcPr>
          <w:p w14:paraId="50FA5AD5"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w:t>
            </w:r>
          </w:p>
        </w:tc>
        <w:tc>
          <w:tcPr>
            <w:tcW w:w="1134" w:type="dxa"/>
            <w:shd w:val="clear" w:color="auto" w:fill="DAEEF3" w:themeFill="accent5" w:themeFillTint="33"/>
            <w:vAlign w:val="center"/>
          </w:tcPr>
          <w:p w14:paraId="2F7B87DA"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993" w:type="dxa"/>
            <w:vMerge/>
            <w:shd w:val="clear" w:color="auto" w:fill="DAEEF3" w:themeFill="accent5" w:themeFillTint="33"/>
            <w:vAlign w:val="center"/>
          </w:tcPr>
          <w:p w14:paraId="3117944E"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BF560D" w:rsidRPr="000A18A1" w14:paraId="62DD44B3" w14:textId="77777777" w:rsidTr="00713C4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vAlign w:val="center"/>
          </w:tcPr>
          <w:p w14:paraId="780FDCB4"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1.6.5</w:t>
            </w:r>
          </w:p>
        </w:tc>
        <w:tc>
          <w:tcPr>
            <w:tcW w:w="4678" w:type="dxa"/>
            <w:shd w:val="clear" w:color="auto" w:fill="auto"/>
            <w:vAlign w:val="center"/>
          </w:tcPr>
          <w:p w14:paraId="1392EF7D" w14:textId="77777777" w:rsidR="00BF560D" w:rsidRPr="000A18A1" w:rsidRDefault="00BF560D" w:rsidP="00713C43">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Pozo de absorción cinco (jardinera edificio B1)</w:t>
            </w:r>
          </w:p>
        </w:tc>
        <w:tc>
          <w:tcPr>
            <w:tcW w:w="1275" w:type="dxa"/>
            <w:shd w:val="clear" w:color="auto" w:fill="auto"/>
            <w:vAlign w:val="center"/>
          </w:tcPr>
          <w:p w14:paraId="06FA38E6"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w:t>
            </w:r>
          </w:p>
        </w:tc>
        <w:tc>
          <w:tcPr>
            <w:tcW w:w="1134" w:type="dxa"/>
            <w:shd w:val="clear" w:color="auto" w:fill="auto"/>
            <w:vAlign w:val="center"/>
          </w:tcPr>
          <w:p w14:paraId="486582A8"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993" w:type="dxa"/>
            <w:vMerge/>
            <w:shd w:val="clear" w:color="auto" w:fill="auto"/>
            <w:vAlign w:val="center"/>
          </w:tcPr>
          <w:p w14:paraId="79523C39"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BF560D" w:rsidRPr="000A18A1" w14:paraId="28686F78" w14:textId="77777777" w:rsidTr="00713C43">
        <w:trPr>
          <w:trHeight w:val="113"/>
        </w:trPr>
        <w:tc>
          <w:tcPr>
            <w:cnfStyle w:val="001000000000" w:firstRow="0" w:lastRow="0" w:firstColumn="1" w:lastColumn="0" w:oddVBand="0" w:evenVBand="0" w:oddHBand="0" w:evenHBand="0" w:firstRowFirstColumn="0" w:firstRowLastColumn="0" w:lastRowFirstColumn="0" w:lastRowLastColumn="0"/>
            <w:tcW w:w="1413" w:type="dxa"/>
            <w:shd w:val="clear" w:color="auto" w:fill="DAEEF3" w:themeFill="accent5" w:themeFillTint="33"/>
            <w:vAlign w:val="center"/>
          </w:tcPr>
          <w:p w14:paraId="5DA179BE"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1.6.6</w:t>
            </w:r>
          </w:p>
        </w:tc>
        <w:tc>
          <w:tcPr>
            <w:tcW w:w="4678" w:type="dxa"/>
            <w:shd w:val="clear" w:color="auto" w:fill="DAEEF3" w:themeFill="accent5" w:themeFillTint="33"/>
            <w:vAlign w:val="center"/>
          </w:tcPr>
          <w:p w14:paraId="16C84B63" w14:textId="77777777" w:rsidR="00BF560D" w:rsidRPr="000A18A1" w:rsidRDefault="00BF560D" w:rsidP="00713C43">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Pozo de absorción seis (vialidad de proveedores)</w:t>
            </w:r>
          </w:p>
        </w:tc>
        <w:tc>
          <w:tcPr>
            <w:tcW w:w="1275" w:type="dxa"/>
            <w:shd w:val="clear" w:color="auto" w:fill="DAEEF3" w:themeFill="accent5" w:themeFillTint="33"/>
            <w:vAlign w:val="center"/>
          </w:tcPr>
          <w:p w14:paraId="1D00D4E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w:t>
            </w:r>
          </w:p>
        </w:tc>
        <w:tc>
          <w:tcPr>
            <w:tcW w:w="1134" w:type="dxa"/>
            <w:shd w:val="clear" w:color="auto" w:fill="DAEEF3" w:themeFill="accent5" w:themeFillTint="33"/>
            <w:vAlign w:val="center"/>
          </w:tcPr>
          <w:p w14:paraId="43F39341"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993" w:type="dxa"/>
            <w:vMerge/>
            <w:shd w:val="clear" w:color="auto" w:fill="DAEEF3" w:themeFill="accent5" w:themeFillTint="33"/>
            <w:vAlign w:val="center"/>
          </w:tcPr>
          <w:p w14:paraId="7265047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bl>
    <w:p w14:paraId="4989115B"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p>
    <w:p w14:paraId="2A6BA3D4" w14:textId="77777777" w:rsidR="00BF560D" w:rsidRPr="000A18A1" w:rsidRDefault="00BF560D" w:rsidP="00BF560D">
      <w:pPr>
        <w:numPr>
          <w:ilvl w:val="0"/>
          <w:numId w:val="96"/>
        </w:numPr>
        <w:tabs>
          <w:tab w:val="left" w:pos="7560"/>
        </w:tabs>
        <w:spacing w:after="0" w:line="240" w:lineRule="auto"/>
        <w:ind w:left="284" w:hanging="284"/>
        <w:contextualSpacing/>
        <w:jc w:val="both"/>
        <w:rPr>
          <w:rFonts w:ascii="Arial" w:hAnsi="Arial" w:cs="Arial"/>
          <w:sz w:val="21"/>
          <w:szCs w:val="21"/>
        </w:rPr>
      </w:pPr>
      <w:r w:rsidRPr="000A18A1">
        <w:rPr>
          <w:rFonts w:ascii="Arial" w:hAnsi="Arial" w:cs="Arial"/>
          <w:b/>
          <w:sz w:val="21"/>
          <w:szCs w:val="21"/>
        </w:rPr>
        <w:t>Procedimiento para el mantenimiento (enunciativo, no limitativo).</w:t>
      </w:r>
    </w:p>
    <w:p w14:paraId="7E78D8B3"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p>
    <w:p w14:paraId="7D1E3F50"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r w:rsidRPr="000A18A1">
        <w:rPr>
          <w:rFonts w:ascii="Arial" w:hAnsi="Arial" w:cs="Arial"/>
          <w:b/>
          <w:sz w:val="21"/>
          <w:szCs w:val="21"/>
        </w:rPr>
        <w:t>Descripción de servicio de mantenimiento:</w:t>
      </w:r>
      <w:r w:rsidRPr="000A18A1">
        <w:rPr>
          <w:rFonts w:ascii="Arial" w:hAnsi="Arial" w:cs="Arial"/>
          <w:sz w:val="21"/>
          <w:szCs w:val="21"/>
        </w:rPr>
        <w:t xml:space="preserve"> </w:t>
      </w:r>
    </w:p>
    <w:p w14:paraId="0C6FDCAC"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r w:rsidRPr="000A18A1">
        <w:rPr>
          <w:rFonts w:ascii="Arial" w:hAnsi="Arial" w:cs="Arial"/>
          <w:sz w:val="21"/>
          <w:szCs w:val="21"/>
        </w:rPr>
        <w:t xml:space="preserve">Se realizará de acuerdo con el </w:t>
      </w:r>
      <w:r w:rsidRPr="000A18A1">
        <w:rPr>
          <w:rFonts w:ascii="Arial" w:hAnsi="Arial" w:cs="Arial"/>
          <w:b/>
          <w:sz w:val="21"/>
          <w:szCs w:val="21"/>
        </w:rPr>
        <w:t>Programa de Mantenimiento.</w:t>
      </w:r>
    </w:p>
    <w:p w14:paraId="3A7168A8" w14:textId="77777777" w:rsidR="00BF560D" w:rsidRPr="000A18A1" w:rsidRDefault="00BF560D" w:rsidP="00BF560D">
      <w:pPr>
        <w:tabs>
          <w:tab w:val="left" w:pos="7560"/>
        </w:tabs>
        <w:spacing w:after="0" w:line="240" w:lineRule="auto"/>
        <w:ind w:left="284"/>
        <w:contextualSpacing/>
        <w:jc w:val="both"/>
        <w:rPr>
          <w:rFonts w:ascii="Arial" w:hAnsi="Arial" w:cs="Arial"/>
          <w:sz w:val="21"/>
          <w:szCs w:val="21"/>
        </w:rPr>
      </w:pPr>
    </w:p>
    <w:p w14:paraId="2BC8DB63" w14:textId="77777777" w:rsidR="00BF560D" w:rsidRPr="000A18A1" w:rsidRDefault="00BF560D" w:rsidP="00BF560D">
      <w:pPr>
        <w:spacing w:after="0" w:line="240" w:lineRule="auto"/>
        <w:ind w:left="284"/>
        <w:jc w:val="both"/>
        <w:rPr>
          <w:rFonts w:ascii="Arial" w:hAnsi="Arial" w:cs="Arial"/>
          <w:sz w:val="21"/>
          <w:szCs w:val="21"/>
        </w:rPr>
      </w:pPr>
      <w:r w:rsidRPr="000A18A1">
        <w:rPr>
          <w:rFonts w:ascii="Arial" w:hAnsi="Arial" w:cs="Arial"/>
          <w:b/>
          <w:sz w:val="21"/>
          <w:szCs w:val="21"/>
        </w:rPr>
        <w:t>General</w:t>
      </w:r>
      <w:r w:rsidRPr="000A18A1">
        <w:rPr>
          <w:rFonts w:ascii="Arial" w:hAnsi="Arial" w:cs="Arial"/>
          <w:sz w:val="21"/>
          <w:szCs w:val="21"/>
        </w:rPr>
        <w:t>: Revisión total del pozo y corregir cualquier falla detectada en cualquier elemento de éste.</w:t>
      </w:r>
    </w:p>
    <w:p w14:paraId="53951D16" w14:textId="77777777" w:rsidR="00BF560D" w:rsidRPr="000A18A1" w:rsidRDefault="00BF560D" w:rsidP="00BF560D">
      <w:pPr>
        <w:spacing w:after="0" w:line="240" w:lineRule="auto"/>
        <w:ind w:left="284"/>
        <w:jc w:val="both"/>
        <w:rPr>
          <w:rFonts w:ascii="Arial" w:hAnsi="Arial" w:cs="Arial"/>
          <w:sz w:val="21"/>
          <w:szCs w:val="21"/>
        </w:rPr>
      </w:pPr>
    </w:p>
    <w:p w14:paraId="1A89B0B5" w14:textId="77777777" w:rsidR="00BF560D" w:rsidRPr="000A18A1" w:rsidRDefault="00BF560D" w:rsidP="00BF560D">
      <w:pPr>
        <w:tabs>
          <w:tab w:val="left" w:pos="7560"/>
        </w:tabs>
        <w:spacing w:after="0" w:line="240" w:lineRule="auto"/>
        <w:ind w:left="284"/>
        <w:jc w:val="both"/>
        <w:rPr>
          <w:rFonts w:ascii="Arial" w:hAnsi="Arial" w:cs="Arial"/>
          <w:sz w:val="21"/>
          <w:szCs w:val="21"/>
        </w:rPr>
      </w:pPr>
      <w:r w:rsidRPr="000A18A1">
        <w:rPr>
          <w:rFonts w:ascii="Arial" w:hAnsi="Arial" w:cs="Arial"/>
          <w:sz w:val="21"/>
          <w:szCs w:val="21"/>
        </w:rPr>
        <w:t>Limpieza general, cepillado al ademe y cárcamo con cerdas de acero, removiendo las incrustaciones o sedimentaciones en el ademe que obstruyen el libre paso de agua hacia el interior del pozo, dando especial atención a la zona posterior al nivel estático del pozo aplicando simultáneamente dispersor de arcillas, los litros que sean necesarios.</w:t>
      </w:r>
    </w:p>
    <w:p w14:paraId="2F4CCFD2" w14:textId="77777777" w:rsidR="00BF560D" w:rsidRPr="000A18A1" w:rsidRDefault="00BF560D" w:rsidP="00BF560D">
      <w:pPr>
        <w:tabs>
          <w:tab w:val="left" w:pos="7560"/>
        </w:tabs>
        <w:spacing w:after="0" w:line="240" w:lineRule="auto"/>
        <w:ind w:left="284"/>
        <w:jc w:val="both"/>
        <w:rPr>
          <w:rFonts w:ascii="Arial" w:hAnsi="Arial" w:cs="Arial"/>
          <w:sz w:val="21"/>
          <w:szCs w:val="21"/>
        </w:rPr>
      </w:pPr>
    </w:p>
    <w:p w14:paraId="30CD6A61" w14:textId="77777777" w:rsidR="00BF560D" w:rsidRPr="000A18A1" w:rsidRDefault="00BF560D" w:rsidP="00BF560D">
      <w:pPr>
        <w:tabs>
          <w:tab w:val="left" w:pos="7560"/>
        </w:tabs>
        <w:spacing w:after="0" w:line="240" w:lineRule="auto"/>
        <w:ind w:left="284"/>
        <w:jc w:val="both"/>
        <w:rPr>
          <w:rFonts w:ascii="Arial" w:hAnsi="Arial" w:cs="Arial"/>
          <w:sz w:val="21"/>
          <w:szCs w:val="21"/>
        </w:rPr>
      </w:pPr>
      <w:r w:rsidRPr="000A18A1">
        <w:rPr>
          <w:rFonts w:ascii="Arial" w:hAnsi="Arial" w:cs="Arial"/>
          <w:sz w:val="21"/>
          <w:szCs w:val="21"/>
        </w:rPr>
        <w:t>Pistoneo enérgico, mediante membrana de hule neopreno, a todo lo largo del tirante, con la finalidad de remover elementos finos desprendidos durante el cepillado mecánico.</w:t>
      </w:r>
    </w:p>
    <w:p w14:paraId="5376E2D4" w14:textId="77777777" w:rsidR="00BF560D" w:rsidRPr="000A18A1" w:rsidRDefault="00BF560D" w:rsidP="00BF560D">
      <w:pPr>
        <w:tabs>
          <w:tab w:val="left" w:pos="7560"/>
        </w:tabs>
        <w:spacing w:after="0" w:line="240" w:lineRule="auto"/>
        <w:ind w:left="284"/>
        <w:jc w:val="both"/>
        <w:rPr>
          <w:rFonts w:ascii="Arial" w:hAnsi="Arial" w:cs="Arial"/>
          <w:sz w:val="21"/>
          <w:szCs w:val="21"/>
        </w:rPr>
      </w:pPr>
    </w:p>
    <w:p w14:paraId="12E8C5D2" w14:textId="77777777" w:rsidR="00BF560D" w:rsidRPr="000A18A1" w:rsidRDefault="00BF560D" w:rsidP="00BF560D">
      <w:pPr>
        <w:tabs>
          <w:tab w:val="left" w:pos="7560"/>
        </w:tabs>
        <w:spacing w:after="0" w:line="240" w:lineRule="auto"/>
        <w:ind w:left="284"/>
        <w:jc w:val="both"/>
        <w:rPr>
          <w:rFonts w:ascii="Arial" w:hAnsi="Arial" w:cs="Arial"/>
          <w:sz w:val="21"/>
          <w:szCs w:val="21"/>
        </w:rPr>
      </w:pPr>
      <w:r w:rsidRPr="000A18A1">
        <w:rPr>
          <w:rFonts w:ascii="Arial" w:hAnsi="Arial" w:cs="Arial"/>
          <w:sz w:val="21"/>
          <w:szCs w:val="21"/>
        </w:rPr>
        <w:t>Aplicación de hipoclorito para remover oxidación y material incrustante del ademe y cribas del cárcamo, posteriormente realizar el desalojo de lodos producto del desazolve utilizando cuchara mecánica y pistón para extraer residuos de óxido, material incrustante, elementos finos y partículas sólidas removidas y depositadas en el fondo del pozo.</w:t>
      </w:r>
    </w:p>
    <w:p w14:paraId="06F9C4DC" w14:textId="77777777" w:rsidR="00BF560D" w:rsidRPr="000A18A1" w:rsidRDefault="00BF560D" w:rsidP="00BF560D">
      <w:pPr>
        <w:tabs>
          <w:tab w:val="left" w:pos="7560"/>
        </w:tabs>
        <w:spacing w:after="0" w:line="240" w:lineRule="auto"/>
        <w:ind w:left="284"/>
        <w:jc w:val="both"/>
        <w:rPr>
          <w:rFonts w:ascii="Arial" w:hAnsi="Arial" w:cs="Arial"/>
          <w:sz w:val="21"/>
          <w:szCs w:val="21"/>
        </w:rPr>
      </w:pPr>
    </w:p>
    <w:p w14:paraId="3701EEE9" w14:textId="77777777" w:rsidR="00BF560D" w:rsidRPr="000A18A1" w:rsidRDefault="00BF560D" w:rsidP="00BF560D">
      <w:pPr>
        <w:tabs>
          <w:tab w:val="left" w:pos="7560"/>
        </w:tabs>
        <w:spacing w:after="0" w:line="240" w:lineRule="auto"/>
        <w:ind w:left="284"/>
        <w:jc w:val="both"/>
        <w:rPr>
          <w:rFonts w:ascii="Arial" w:hAnsi="Arial" w:cs="Arial"/>
          <w:sz w:val="21"/>
          <w:szCs w:val="21"/>
        </w:rPr>
      </w:pPr>
      <w:r w:rsidRPr="000A18A1">
        <w:rPr>
          <w:rFonts w:ascii="Arial" w:hAnsi="Arial" w:cs="Arial"/>
          <w:sz w:val="21"/>
          <w:szCs w:val="21"/>
        </w:rPr>
        <w:t>Verificación del ademe y cárcamo a fin de detectar daños físico-estructurales, deformaciones o rupturas.</w:t>
      </w:r>
    </w:p>
    <w:p w14:paraId="603722F4" w14:textId="77777777" w:rsidR="00BF560D" w:rsidRPr="000A18A1" w:rsidRDefault="00BF560D" w:rsidP="00BF560D">
      <w:pPr>
        <w:tabs>
          <w:tab w:val="left" w:pos="7560"/>
        </w:tabs>
        <w:spacing w:after="0" w:line="240" w:lineRule="auto"/>
        <w:ind w:left="284"/>
        <w:jc w:val="both"/>
        <w:rPr>
          <w:rFonts w:ascii="Arial" w:hAnsi="Arial" w:cs="Arial"/>
          <w:sz w:val="21"/>
          <w:szCs w:val="21"/>
        </w:rPr>
      </w:pPr>
    </w:p>
    <w:p w14:paraId="3E44E154" w14:textId="77777777" w:rsidR="00BF560D" w:rsidRPr="000A18A1" w:rsidRDefault="00BF560D" w:rsidP="00BF560D">
      <w:pPr>
        <w:tabs>
          <w:tab w:val="left" w:pos="7560"/>
        </w:tabs>
        <w:spacing w:after="0" w:line="240" w:lineRule="auto"/>
        <w:ind w:left="284"/>
        <w:jc w:val="both"/>
        <w:rPr>
          <w:rFonts w:ascii="Arial" w:hAnsi="Arial" w:cs="Arial"/>
          <w:sz w:val="21"/>
          <w:szCs w:val="21"/>
        </w:rPr>
      </w:pPr>
      <w:r w:rsidRPr="000A18A1">
        <w:rPr>
          <w:rFonts w:ascii="Arial" w:hAnsi="Arial" w:cs="Arial"/>
          <w:sz w:val="21"/>
          <w:szCs w:val="21"/>
        </w:rPr>
        <w:t>Limpieza final de tubería del ademe con cepillo de cerdas de alambre de bronce y maquina lavadora de alta presión tipo KARCHER, inyección de hielo seco mediante sublimación con la finalidad de destapar grietas saturadas, desagüe del cárcamo con camión Vactor.</w:t>
      </w:r>
    </w:p>
    <w:p w14:paraId="73852290" w14:textId="77777777" w:rsidR="00BF560D" w:rsidRPr="000A18A1" w:rsidRDefault="00BF560D" w:rsidP="00BF560D">
      <w:pPr>
        <w:tabs>
          <w:tab w:val="left" w:pos="7560"/>
        </w:tabs>
        <w:spacing w:after="0" w:line="240" w:lineRule="auto"/>
        <w:ind w:left="284"/>
        <w:jc w:val="both"/>
        <w:rPr>
          <w:rFonts w:ascii="Arial" w:hAnsi="Arial" w:cs="Arial"/>
          <w:sz w:val="21"/>
          <w:szCs w:val="21"/>
        </w:rPr>
      </w:pPr>
    </w:p>
    <w:p w14:paraId="558BE05A" w14:textId="77777777" w:rsidR="00BF560D" w:rsidRPr="000A18A1" w:rsidRDefault="00BF560D" w:rsidP="00BF560D">
      <w:pPr>
        <w:tabs>
          <w:tab w:val="left" w:pos="7560"/>
        </w:tabs>
        <w:spacing w:after="0" w:line="240" w:lineRule="auto"/>
        <w:ind w:left="284"/>
        <w:jc w:val="both"/>
        <w:rPr>
          <w:rFonts w:ascii="Arial" w:hAnsi="Arial" w:cs="Arial"/>
          <w:sz w:val="21"/>
          <w:szCs w:val="21"/>
        </w:rPr>
      </w:pPr>
      <w:r w:rsidRPr="000A18A1">
        <w:rPr>
          <w:rFonts w:ascii="Arial" w:hAnsi="Arial" w:cs="Arial"/>
          <w:sz w:val="21"/>
          <w:szCs w:val="21"/>
        </w:rPr>
        <w:t>Realizar el procedimiento de sublimación en cada uno de los pozos, esto para fragmentar obstrucciones en la parte inferior del ademe.</w:t>
      </w:r>
    </w:p>
    <w:p w14:paraId="722AC837" w14:textId="77777777" w:rsidR="00BF560D" w:rsidRPr="000A18A1" w:rsidRDefault="00BF560D" w:rsidP="00BF560D">
      <w:pPr>
        <w:tabs>
          <w:tab w:val="left" w:pos="7560"/>
        </w:tabs>
        <w:spacing w:after="0" w:line="240" w:lineRule="auto"/>
        <w:ind w:left="284"/>
        <w:jc w:val="both"/>
        <w:rPr>
          <w:rFonts w:ascii="Arial" w:hAnsi="Arial" w:cs="Arial"/>
          <w:sz w:val="21"/>
          <w:szCs w:val="21"/>
        </w:rPr>
      </w:pPr>
    </w:p>
    <w:p w14:paraId="6E4FD8EB" w14:textId="77777777" w:rsidR="00BF560D" w:rsidRPr="000A18A1" w:rsidRDefault="00BF560D" w:rsidP="00BF560D">
      <w:pPr>
        <w:numPr>
          <w:ilvl w:val="0"/>
          <w:numId w:val="101"/>
        </w:numPr>
        <w:spacing w:after="0" w:line="240" w:lineRule="auto"/>
        <w:ind w:left="284" w:hanging="284"/>
        <w:contextualSpacing/>
        <w:jc w:val="both"/>
        <w:rPr>
          <w:rFonts w:ascii="Arial" w:hAnsi="Arial" w:cs="Arial"/>
          <w:sz w:val="21"/>
          <w:szCs w:val="21"/>
        </w:rPr>
      </w:pPr>
      <w:r w:rsidRPr="000A18A1">
        <w:rPr>
          <w:rFonts w:ascii="Arial" w:hAnsi="Arial" w:cs="Arial"/>
          <w:b/>
          <w:sz w:val="21"/>
          <w:szCs w:val="21"/>
        </w:rPr>
        <w:t>Periodicidad</w:t>
      </w:r>
    </w:p>
    <w:p w14:paraId="0841A1CA" w14:textId="77777777" w:rsidR="00BF560D" w:rsidRPr="000A18A1" w:rsidRDefault="00BF560D" w:rsidP="00BF560D">
      <w:pPr>
        <w:spacing w:after="0" w:line="240" w:lineRule="auto"/>
        <w:ind w:left="284"/>
        <w:contextualSpacing/>
        <w:jc w:val="both"/>
        <w:rPr>
          <w:rFonts w:ascii="Arial" w:hAnsi="Arial" w:cs="Arial"/>
          <w:sz w:val="21"/>
          <w:szCs w:val="21"/>
        </w:rPr>
      </w:pPr>
    </w:p>
    <w:p w14:paraId="58E883F2" w14:textId="77777777" w:rsidR="00BF560D" w:rsidRPr="000A18A1" w:rsidRDefault="00BF560D" w:rsidP="00BF560D">
      <w:pPr>
        <w:tabs>
          <w:tab w:val="left" w:pos="7560"/>
        </w:tabs>
        <w:spacing w:after="0" w:line="240" w:lineRule="auto"/>
        <w:ind w:left="284"/>
        <w:contextualSpacing/>
        <w:jc w:val="both"/>
        <w:rPr>
          <w:rFonts w:ascii="Arial" w:hAnsi="Arial" w:cs="Arial"/>
          <w:bCs/>
          <w:sz w:val="21"/>
          <w:szCs w:val="21"/>
        </w:rPr>
      </w:pPr>
      <w:r w:rsidRPr="000A18A1">
        <w:rPr>
          <w:rFonts w:ascii="Arial" w:hAnsi="Arial" w:cs="Arial"/>
          <w:sz w:val="21"/>
          <w:szCs w:val="21"/>
        </w:rPr>
        <w:t xml:space="preserve">Se realizarán los servicios durante la vigencia del </w:t>
      </w:r>
      <w:r w:rsidRPr="000A18A1">
        <w:rPr>
          <w:rFonts w:ascii="Arial" w:hAnsi="Arial" w:cs="Arial"/>
          <w:b/>
          <w:bCs/>
          <w:sz w:val="21"/>
          <w:szCs w:val="21"/>
        </w:rPr>
        <w:t>Contrato</w:t>
      </w:r>
      <w:r w:rsidRPr="000A18A1">
        <w:rPr>
          <w:rFonts w:ascii="Arial" w:hAnsi="Arial" w:cs="Arial"/>
          <w:sz w:val="21"/>
          <w:szCs w:val="21"/>
        </w:rPr>
        <w:t xml:space="preserve">, conforme a lo especificado en el </w:t>
      </w:r>
      <w:r w:rsidRPr="000A18A1">
        <w:rPr>
          <w:rFonts w:ascii="Arial" w:hAnsi="Arial" w:cs="Arial"/>
          <w:b/>
          <w:sz w:val="21"/>
          <w:szCs w:val="21"/>
        </w:rPr>
        <w:t xml:space="preserve">Programa de Mantenimiento </w:t>
      </w:r>
      <w:r w:rsidRPr="000A18A1">
        <w:rPr>
          <w:rFonts w:ascii="Arial" w:hAnsi="Arial" w:cs="Arial"/>
          <w:bCs/>
          <w:sz w:val="21"/>
          <w:szCs w:val="21"/>
        </w:rPr>
        <w:t xml:space="preserve">del </w:t>
      </w:r>
      <w:r w:rsidRPr="000A18A1">
        <w:rPr>
          <w:rFonts w:ascii="Arial" w:hAnsi="Arial" w:cs="Arial"/>
          <w:b/>
          <w:sz w:val="21"/>
          <w:szCs w:val="21"/>
        </w:rPr>
        <w:t>Anexo Técnico</w:t>
      </w:r>
      <w:r w:rsidRPr="000A18A1">
        <w:rPr>
          <w:rFonts w:ascii="Arial" w:hAnsi="Arial" w:cs="Arial"/>
          <w:bCs/>
          <w:sz w:val="21"/>
          <w:szCs w:val="21"/>
        </w:rPr>
        <w:t xml:space="preserve"> y el presente apéndice.</w:t>
      </w:r>
    </w:p>
    <w:p w14:paraId="6B1AB247" w14:textId="77777777" w:rsidR="00BF560D" w:rsidRPr="000A18A1" w:rsidRDefault="00BF560D" w:rsidP="00BF560D">
      <w:pPr>
        <w:tabs>
          <w:tab w:val="left" w:pos="7560"/>
        </w:tabs>
        <w:spacing w:after="0" w:line="240" w:lineRule="auto"/>
        <w:jc w:val="both"/>
        <w:rPr>
          <w:rFonts w:ascii="Arial" w:hAnsi="Arial" w:cs="Arial"/>
          <w:bCs/>
          <w:sz w:val="21"/>
          <w:szCs w:val="21"/>
        </w:rPr>
      </w:pPr>
    </w:p>
    <w:p w14:paraId="7A36460D" w14:textId="77777777" w:rsidR="00BF560D" w:rsidRPr="000A18A1" w:rsidRDefault="00BF560D" w:rsidP="00BF560D">
      <w:pPr>
        <w:numPr>
          <w:ilvl w:val="0"/>
          <w:numId w:val="101"/>
        </w:numPr>
        <w:spacing w:after="0" w:line="240" w:lineRule="auto"/>
        <w:ind w:left="284" w:hanging="284"/>
        <w:contextualSpacing/>
        <w:jc w:val="both"/>
        <w:rPr>
          <w:rFonts w:ascii="Arial" w:hAnsi="Arial" w:cs="Arial"/>
          <w:sz w:val="21"/>
          <w:szCs w:val="21"/>
        </w:rPr>
      </w:pPr>
      <w:r w:rsidRPr="000A18A1">
        <w:rPr>
          <w:rFonts w:ascii="Arial" w:hAnsi="Arial" w:cs="Arial"/>
          <w:b/>
          <w:sz w:val="21"/>
          <w:szCs w:val="21"/>
        </w:rPr>
        <w:t>Seguridad</w:t>
      </w:r>
    </w:p>
    <w:p w14:paraId="0F2A4F18" w14:textId="77777777" w:rsidR="00BF560D" w:rsidRPr="000A18A1" w:rsidRDefault="00BF560D" w:rsidP="00BF560D">
      <w:pPr>
        <w:spacing w:after="0" w:line="240" w:lineRule="auto"/>
        <w:ind w:left="284"/>
        <w:contextualSpacing/>
        <w:jc w:val="both"/>
        <w:rPr>
          <w:rFonts w:ascii="Arial" w:hAnsi="Arial" w:cs="Arial"/>
          <w:sz w:val="21"/>
          <w:szCs w:val="21"/>
        </w:rPr>
      </w:pPr>
    </w:p>
    <w:p w14:paraId="6529149F" w14:textId="77777777" w:rsidR="00BF560D" w:rsidRPr="000A18A1" w:rsidRDefault="00BF560D" w:rsidP="00BF560D">
      <w:pPr>
        <w:spacing w:after="0" w:line="240" w:lineRule="auto"/>
        <w:ind w:left="284"/>
        <w:contextualSpacing/>
        <w:jc w:val="both"/>
        <w:rPr>
          <w:rFonts w:ascii="Arial" w:hAnsi="Arial" w:cs="Arial"/>
          <w:sz w:val="21"/>
          <w:szCs w:val="21"/>
        </w:rPr>
      </w:pPr>
      <w:r w:rsidRPr="000A18A1">
        <w:rPr>
          <w:rFonts w:ascii="Arial" w:hAnsi="Arial" w:cs="Arial"/>
          <w:sz w:val="21"/>
          <w:szCs w:val="21"/>
        </w:rPr>
        <w:t xml:space="preserve">El personal de </w:t>
      </w:r>
      <w:r w:rsidRPr="000A18A1">
        <w:rPr>
          <w:rFonts w:ascii="Arial" w:hAnsi="Arial" w:cs="Arial"/>
          <w:b/>
          <w:bCs/>
          <w:sz w:val="21"/>
          <w:szCs w:val="21"/>
        </w:rPr>
        <w:t>“El</w:t>
      </w:r>
      <w:r w:rsidRPr="000A18A1">
        <w:rPr>
          <w:rFonts w:ascii="Arial" w:hAnsi="Arial" w:cs="Arial"/>
          <w:b/>
          <w:sz w:val="21"/>
          <w:szCs w:val="21"/>
        </w:rPr>
        <w:t xml:space="preserve">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deberá usar el equipo de seguridad que la normatividad en la materia señale, tales como botas, cascos, lentes protectores, cubrebocas, guantes y fajas que deberán ser provistos en buen estado por </w:t>
      </w:r>
      <w:r w:rsidRPr="000A18A1">
        <w:rPr>
          <w:rFonts w:ascii="Arial" w:hAnsi="Arial" w:cs="Arial"/>
          <w:b/>
          <w:bCs/>
          <w:sz w:val="21"/>
          <w:szCs w:val="21"/>
        </w:rPr>
        <w:t>“El</w:t>
      </w:r>
      <w:r w:rsidRPr="000A18A1">
        <w:rPr>
          <w:rFonts w:ascii="Arial" w:hAnsi="Arial" w:cs="Arial"/>
          <w:b/>
          <w:sz w:val="21"/>
          <w:szCs w:val="21"/>
        </w:rPr>
        <w:t xml:space="preserve"> </w:t>
      </w:r>
      <w:r w:rsidRPr="000A18A1">
        <w:rPr>
          <w:rFonts w:ascii="Arial" w:hAnsi="Arial" w:cs="Arial"/>
          <w:b/>
          <w:bCs/>
          <w:sz w:val="21"/>
          <w:szCs w:val="21"/>
          <w:shd w:val="clear" w:color="auto" w:fill="FFFFFF"/>
        </w:rPr>
        <w:t>Proveedor</w:t>
      </w:r>
      <w:r w:rsidRPr="000A18A1">
        <w:rPr>
          <w:rFonts w:ascii="Arial" w:hAnsi="Arial" w:cs="Arial"/>
          <w:b/>
          <w:sz w:val="21"/>
          <w:szCs w:val="21"/>
        </w:rPr>
        <w:t>”</w:t>
      </w:r>
      <w:r w:rsidRPr="000A18A1">
        <w:rPr>
          <w:rFonts w:ascii="Arial" w:hAnsi="Arial" w:cs="Arial"/>
          <w:sz w:val="21"/>
          <w:szCs w:val="21"/>
        </w:rPr>
        <w:t xml:space="preserve"> y será responsabilidad de este el cumplimiento de su uso. No se permitirá la realización de labores al personal que no cuente con el equipo de seguridad o no se encuentre en buen estado.</w:t>
      </w:r>
    </w:p>
    <w:p w14:paraId="74090DD9" w14:textId="77777777" w:rsidR="00BF560D" w:rsidRPr="000A18A1" w:rsidRDefault="00BF560D" w:rsidP="00BF560D">
      <w:pPr>
        <w:spacing w:after="0" w:line="240" w:lineRule="auto"/>
        <w:ind w:left="720"/>
        <w:contextualSpacing/>
        <w:rPr>
          <w:rFonts w:ascii="Arial" w:hAnsi="Arial" w:cs="Arial"/>
          <w:sz w:val="21"/>
          <w:szCs w:val="21"/>
        </w:rPr>
      </w:pPr>
    </w:p>
    <w:p w14:paraId="1A6521DD" w14:textId="77777777" w:rsidR="00BF560D" w:rsidRPr="000A18A1" w:rsidRDefault="00BF560D" w:rsidP="00BF560D">
      <w:pPr>
        <w:numPr>
          <w:ilvl w:val="0"/>
          <w:numId w:val="101"/>
        </w:numPr>
        <w:spacing w:after="0" w:line="240" w:lineRule="auto"/>
        <w:ind w:left="284" w:hanging="284"/>
        <w:contextualSpacing/>
        <w:rPr>
          <w:rFonts w:ascii="Arial" w:hAnsi="Arial" w:cs="Arial"/>
          <w:b/>
          <w:sz w:val="21"/>
          <w:szCs w:val="21"/>
        </w:rPr>
      </w:pPr>
      <w:r w:rsidRPr="000A18A1">
        <w:rPr>
          <w:rFonts w:ascii="Arial" w:hAnsi="Arial" w:cs="Arial"/>
          <w:b/>
          <w:sz w:val="21"/>
          <w:szCs w:val="21"/>
        </w:rPr>
        <w:t>Materiales</w:t>
      </w:r>
    </w:p>
    <w:p w14:paraId="34D0E1A5" w14:textId="77777777" w:rsidR="00BF560D" w:rsidRPr="000A18A1" w:rsidRDefault="00BF560D" w:rsidP="00BF560D">
      <w:pPr>
        <w:spacing w:after="0" w:line="240" w:lineRule="auto"/>
        <w:ind w:left="284"/>
        <w:contextualSpacing/>
        <w:rPr>
          <w:rFonts w:ascii="Arial" w:hAnsi="Arial" w:cs="Arial"/>
          <w:b/>
          <w:sz w:val="21"/>
          <w:szCs w:val="21"/>
        </w:rPr>
      </w:pPr>
    </w:p>
    <w:p w14:paraId="4C6D3FEC" w14:textId="77777777" w:rsidR="00BF560D" w:rsidRPr="000A18A1" w:rsidRDefault="00BF560D" w:rsidP="00BF560D">
      <w:pPr>
        <w:spacing w:after="0" w:line="240" w:lineRule="auto"/>
        <w:ind w:left="284"/>
        <w:contextualSpacing/>
        <w:jc w:val="both"/>
        <w:rPr>
          <w:rFonts w:ascii="Arial" w:hAnsi="Arial" w:cs="Arial"/>
          <w:sz w:val="21"/>
          <w:szCs w:val="21"/>
        </w:rPr>
      </w:pPr>
      <w:r w:rsidRPr="000A18A1">
        <w:rPr>
          <w:rFonts w:ascii="Arial" w:hAnsi="Arial" w:cs="Arial"/>
          <w:sz w:val="21"/>
          <w:szCs w:val="21"/>
        </w:rPr>
        <w:t>Todos los suministros de materiales menores cómo son entre otros: (dispensadores de arcilla, hipoclorito de sodio), para la realización de los servicios de mantenimiento preventivo, deberán ser proporcionados por cuenta de</w:t>
      </w:r>
      <w:r w:rsidRPr="000A18A1">
        <w:rPr>
          <w:rFonts w:ascii="Arial" w:hAnsi="Arial" w:cs="Arial"/>
          <w:b/>
          <w:bCs/>
          <w:sz w:val="21"/>
          <w:szCs w:val="21"/>
        </w:rPr>
        <w:t xml:space="preserve"> “El </w:t>
      </w:r>
      <w:r w:rsidRPr="000A18A1">
        <w:rPr>
          <w:rFonts w:ascii="Arial" w:hAnsi="Arial" w:cs="Arial"/>
          <w:b/>
          <w:bCs/>
          <w:sz w:val="21"/>
          <w:szCs w:val="21"/>
          <w:shd w:val="clear" w:color="auto" w:fill="FFFFFF"/>
        </w:rPr>
        <w:t>Proveedor</w:t>
      </w:r>
      <w:r w:rsidRPr="000A18A1">
        <w:rPr>
          <w:rFonts w:ascii="Arial" w:hAnsi="Arial" w:cs="Arial"/>
          <w:b/>
          <w:bCs/>
          <w:sz w:val="21"/>
          <w:szCs w:val="21"/>
        </w:rPr>
        <w:t>”</w:t>
      </w:r>
      <w:r w:rsidRPr="000A18A1">
        <w:rPr>
          <w:rFonts w:ascii="Arial" w:hAnsi="Arial" w:cs="Arial"/>
          <w:sz w:val="21"/>
          <w:szCs w:val="21"/>
        </w:rPr>
        <w:t xml:space="preserve"> que deberá proveer todas las herramientas e insumos necesarios para realizar sus labores de forma adecuada.</w:t>
      </w:r>
    </w:p>
    <w:p w14:paraId="163A176E" w14:textId="77777777" w:rsidR="00BF560D" w:rsidRPr="000A18A1" w:rsidRDefault="00BF560D" w:rsidP="00BF560D">
      <w:pPr>
        <w:spacing w:after="0" w:line="240" w:lineRule="auto"/>
        <w:ind w:left="284"/>
        <w:contextualSpacing/>
        <w:jc w:val="both"/>
        <w:rPr>
          <w:rFonts w:ascii="Arial" w:hAnsi="Arial" w:cs="Arial"/>
          <w:sz w:val="21"/>
          <w:szCs w:val="21"/>
        </w:rPr>
      </w:pPr>
    </w:p>
    <w:p w14:paraId="4DA19081" w14:textId="77777777" w:rsidR="00BF560D" w:rsidRPr="000A18A1" w:rsidRDefault="00BF560D" w:rsidP="00BF560D">
      <w:pPr>
        <w:numPr>
          <w:ilvl w:val="0"/>
          <w:numId w:val="101"/>
        </w:numPr>
        <w:spacing w:after="0" w:line="240" w:lineRule="auto"/>
        <w:ind w:left="284" w:hanging="284"/>
        <w:contextualSpacing/>
        <w:rPr>
          <w:rFonts w:ascii="Arial" w:hAnsi="Arial" w:cs="Arial"/>
          <w:b/>
          <w:sz w:val="21"/>
          <w:szCs w:val="21"/>
        </w:rPr>
      </w:pPr>
      <w:r w:rsidRPr="000A18A1">
        <w:rPr>
          <w:rFonts w:ascii="Arial" w:hAnsi="Arial" w:cs="Arial"/>
          <w:b/>
          <w:sz w:val="21"/>
          <w:szCs w:val="21"/>
        </w:rPr>
        <w:t>Personal técnico</w:t>
      </w:r>
    </w:p>
    <w:p w14:paraId="4A3191E2" w14:textId="77777777" w:rsidR="00BF560D" w:rsidRPr="000A18A1" w:rsidRDefault="00BF560D" w:rsidP="00BF560D">
      <w:pPr>
        <w:spacing w:after="0" w:line="240" w:lineRule="auto"/>
        <w:ind w:left="284"/>
        <w:contextualSpacing/>
        <w:rPr>
          <w:rFonts w:ascii="Arial" w:hAnsi="Arial" w:cs="Arial"/>
          <w:b/>
          <w:sz w:val="21"/>
          <w:szCs w:val="21"/>
        </w:rPr>
      </w:pPr>
    </w:p>
    <w:p w14:paraId="6AB66FF4" w14:textId="77777777" w:rsidR="00BF560D" w:rsidRPr="000A18A1" w:rsidRDefault="00BF560D" w:rsidP="00BF560D">
      <w:pPr>
        <w:spacing w:after="0" w:line="240" w:lineRule="auto"/>
        <w:ind w:left="284"/>
        <w:contextualSpacing/>
        <w:jc w:val="both"/>
        <w:rPr>
          <w:rFonts w:ascii="Arial" w:hAnsi="Arial" w:cs="Arial"/>
          <w:sz w:val="21"/>
          <w:szCs w:val="21"/>
        </w:rPr>
      </w:pPr>
      <w:r w:rsidRPr="000A18A1">
        <w:rPr>
          <w:rFonts w:ascii="Arial" w:hAnsi="Arial" w:cs="Arial"/>
          <w:sz w:val="21"/>
          <w:szCs w:val="21"/>
        </w:rPr>
        <w:t>El servicio debe de ser proporcionado</w:t>
      </w:r>
      <w:r w:rsidRPr="000A18A1">
        <w:rPr>
          <w:rFonts w:ascii="Arial" w:hAnsi="Arial" w:cs="Arial"/>
          <w:color w:val="0070C0"/>
          <w:sz w:val="21"/>
          <w:szCs w:val="21"/>
        </w:rPr>
        <w:t xml:space="preserve"> </w:t>
      </w:r>
      <w:r w:rsidRPr="000A18A1">
        <w:rPr>
          <w:rFonts w:ascii="Arial" w:hAnsi="Arial" w:cs="Arial"/>
          <w:sz w:val="21"/>
          <w:szCs w:val="21"/>
        </w:rPr>
        <w:t xml:space="preserve">por </w:t>
      </w:r>
      <w:r w:rsidRPr="000A18A1">
        <w:rPr>
          <w:rFonts w:ascii="Arial" w:hAnsi="Arial" w:cs="Arial"/>
          <w:b/>
          <w:bCs/>
          <w:sz w:val="21"/>
          <w:szCs w:val="21"/>
        </w:rPr>
        <w:t>un profesionista</w:t>
      </w:r>
      <w:r w:rsidRPr="000A18A1">
        <w:rPr>
          <w:rFonts w:ascii="Arial" w:hAnsi="Arial" w:cs="Arial"/>
          <w:sz w:val="21"/>
          <w:szCs w:val="21"/>
        </w:rPr>
        <w:t xml:space="preserve"> (ingeniero hidráulico, mecánico, electromecánico o carreras afines) y por </w:t>
      </w:r>
      <w:r w:rsidRPr="000A18A1">
        <w:rPr>
          <w:rFonts w:ascii="Arial" w:hAnsi="Arial" w:cs="Arial"/>
          <w:b/>
          <w:bCs/>
          <w:sz w:val="21"/>
          <w:szCs w:val="21"/>
        </w:rPr>
        <w:t>dos técnicos especializados</w:t>
      </w:r>
      <w:r w:rsidRPr="000A18A1">
        <w:rPr>
          <w:rFonts w:ascii="Arial" w:hAnsi="Arial" w:cs="Arial"/>
          <w:sz w:val="21"/>
          <w:szCs w:val="21"/>
        </w:rPr>
        <w:t xml:space="preserve"> y calificados en el ramo de instalaciones hidrosanitarias, mecánicas, electromecánicas o afines.</w:t>
      </w:r>
    </w:p>
    <w:p w14:paraId="53684BF3" w14:textId="77777777" w:rsidR="00725378" w:rsidRPr="000A18A1" w:rsidRDefault="00725378" w:rsidP="00725378">
      <w:pPr>
        <w:spacing w:before="120" w:after="0" w:line="240" w:lineRule="auto"/>
        <w:ind w:left="284"/>
        <w:contextualSpacing/>
        <w:jc w:val="both"/>
        <w:rPr>
          <w:rFonts w:ascii="Arial" w:hAnsi="Arial" w:cs="Arial"/>
          <w:sz w:val="21"/>
          <w:szCs w:val="21"/>
        </w:rPr>
      </w:pPr>
    </w:p>
    <w:p w14:paraId="633695D9" w14:textId="77777777" w:rsidR="00725378" w:rsidRDefault="00725378" w:rsidP="00725378">
      <w:pPr>
        <w:spacing w:after="0" w:line="240" w:lineRule="auto"/>
        <w:jc w:val="both"/>
        <w:rPr>
          <w:rFonts w:ascii="Arial" w:hAnsi="Arial" w:cs="Arial"/>
          <w:b/>
          <w:noProof/>
          <w:sz w:val="18"/>
          <w:szCs w:val="18"/>
        </w:rPr>
      </w:pPr>
    </w:p>
    <w:p w14:paraId="401F873D" w14:textId="77777777" w:rsidR="00725378" w:rsidRDefault="00725378" w:rsidP="00725378">
      <w:pPr>
        <w:spacing w:after="0" w:line="240" w:lineRule="auto"/>
        <w:jc w:val="both"/>
        <w:rPr>
          <w:rFonts w:ascii="Arial" w:hAnsi="Arial" w:cs="Arial"/>
          <w:b/>
          <w:noProof/>
          <w:sz w:val="18"/>
          <w:szCs w:val="18"/>
        </w:rPr>
      </w:pPr>
    </w:p>
    <w:p w14:paraId="14940E19" w14:textId="77777777" w:rsidR="00725378" w:rsidRPr="005B163E" w:rsidRDefault="00725378" w:rsidP="00725378">
      <w:pPr>
        <w:pStyle w:val="Prrafodelista"/>
        <w:tabs>
          <w:tab w:val="left" w:pos="851"/>
        </w:tabs>
        <w:spacing w:after="0" w:line="240" w:lineRule="auto"/>
        <w:ind w:left="0" w:right="292"/>
        <w:jc w:val="center"/>
        <w:rPr>
          <w:rFonts w:ascii="Arial" w:hAnsi="Arial" w:cs="Arial"/>
          <w:b/>
          <w:noProof/>
          <w:sz w:val="21"/>
          <w:szCs w:val="21"/>
        </w:rPr>
      </w:pPr>
    </w:p>
    <w:p w14:paraId="0EED8DE2" w14:textId="77777777" w:rsidR="00725378" w:rsidRPr="005B163E" w:rsidRDefault="00725378" w:rsidP="00725378">
      <w:pPr>
        <w:spacing w:after="0" w:line="240" w:lineRule="auto"/>
        <w:jc w:val="center"/>
        <w:rPr>
          <w:rFonts w:ascii="Arial" w:hAnsi="Arial" w:cs="Arial"/>
          <w:b/>
          <w:bCs/>
          <w:i/>
          <w:iCs/>
          <w:sz w:val="21"/>
          <w:szCs w:val="21"/>
        </w:rPr>
      </w:pPr>
      <w:r w:rsidRPr="005B163E">
        <w:rPr>
          <w:rFonts w:ascii="Arial" w:hAnsi="Arial" w:cs="Arial"/>
          <w:b/>
          <w:bCs/>
          <w:iCs/>
          <w:sz w:val="21"/>
          <w:szCs w:val="21"/>
        </w:rPr>
        <w:t>ATENTAMENTE</w:t>
      </w:r>
    </w:p>
    <w:p w14:paraId="4A68BE70" w14:textId="77777777" w:rsidR="00725378" w:rsidRPr="005B163E" w:rsidRDefault="00725378" w:rsidP="00725378">
      <w:pPr>
        <w:spacing w:after="0" w:line="240" w:lineRule="auto"/>
        <w:jc w:val="center"/>
        <w:rPr>
          <w:rFonts w:ascii="Arial" w:hAnsi="Arial" w:cs="Arial"/>
          <w:bCs/>
          <w:iCs/>
          <w:sz w:val="21"/>
          <w:szCs w:val="21"/>
        </w:rPr>
      </w:pPr>
    </w:p>
    <w:p w14:paraId="2F5EB664" w14:textId="77777777" w:rsidR="00725378" w:rsidRPr="005B163E" w:rsidRDefault="00725378" w:rsidP="00725378">
      <w:pPr>
        <w:spacing w:after="0" w:line="240" w:lineRule="auto"/>
        <w:jc w:val="center"/>
        <w:rPr>
          <w:rFonts w:ascii="Arial" w:hAnsi="Arial" w:cs="Arial"/>
          <w:bCs/>
          <w:iCs/>
          <w:sz w:val="21"/>
          <w:szCs w:val="21"/>
        </w:rPr>
      </w:pPr>
    </w:p>
    <w:p w14:paraId="5F87DCCA" w14:textId="77777777" w:rsidR="00725378" w:rsidRPr="005B163E" w:rsidRDefault="00725378" w:rsidP="00725378">
      <w:pPr>
        <w:spacing w:after="0" w:line="240" w:lineRule="auto"/>
        <w:jc w:val="center"/>
        <w:rPr>
          <w:rFonts w:ascii="Arial" w:hAnsi="Arial" w:cs="Arial"/>
          <w:bCs/>
          <w:iCs/>
          <w:sz w:val="21"/>
          <w:szCs w:val="21"/>
        </w:rPr>
      </w:pPr>
      <w:r w:rsidRPr="005B163E">
        <w:rPr>
          <w:rFonts w:ascii="Arial" w:hAnsi="Arial" w:cs="Arial"/>
          <w:bCs/>
          <w:iCs/>
          <w:sz w:val="21"/>
          <w:szCs w:val="21"/>
        </w:rPr>
        <w:t>____________________________________________</w:t>
      </w:r>
    </w:p>
    <w:p w14:paraId="7A2E0FA4"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 xml:space="preserve">(NOMBRE Y FIRMA AUTÓGRAFA POR EL REPRESENTANTE LEGAL, </w:t>
      </w:r>
    </w:p>
    <w:p w14:paraId="541AF3BF"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APODERADO LEGAL O PERSONA FACULTADA PARA ELLO)</w:t>
      </w:r>
    </w:p>
    <w:p w14:paraId="2905D941"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p>
    <w:p w14:paraId="606C578C"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p>
    <w:p w14:paraId="376773E5"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p>
    <w:p w14:paraId="16D5F076" w14:textId="77777777" w:rsidR="00725378" w:rsidRDefault="00725378" w:rsidP="00725378">
      <w:pPr>
        <w:spacing w:after="0" w:line="240" w:lineRule="auto"/>
        <w:rPr>
          <w:rFonts w:ascii="Arial" w:hAnsi="Arial" w:cs="Arial"/>
          <w:b/>
          <w:noProof/>
          <w:sz w:val="18"/>
          <w:szCs w:val="18"/>
        </w:rPr>
      </w:pPr>
      <w:r w:rsidRPr="00E407D7">
        <w:rPr>
          <w:rFonts w:ascii="Arial" w:eastAsia="Calibri" w:hAnsi="Arial" w:cs="Arial"/>
          <w:b/>
          <w:sz w:val="18"/>
          <w:szCs w:val="18"/>
          <w:lang w:eastAsia="en-US"/>
        </w:rPr>
        <w:t>NOTA:</w:t>
      </w:r>
      <w:r w:rsidRPr="00E407D7">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r w:rsidRPr="00E407D7">
        <w:rPr>
          <w:rFonts w:ascii="Arial" w:hAnsi="Arial" w:cs="Arial"/>
          <w:b/>
          <w:noProof/>
          <w:sz w:val="18"/>
          <w:szCs w:val="18"/>
        </w:rPr>
        <w:t xml:space="preserve"> </w:t>
      </w:r>
    </w:p>
    <w:p w14:paraId="2876914C" w14:textId="77777777" w:rsidR="00725378" w:rsidRDefault="00725378" w:rsidP="00725378">
      <w:pPr>
        <w:spacing w:after="0" w:line="240" w:lineRule="auto"/>
        <w:rPr>
          <w:rFonts w:ascii="Arial" w:hAnsi="Arial" w:cs="Arial"/>
          <w:b/>
          <w:noProof/>
          <w:sz w:val="18"/>
          <w:szCs w:val="18"/>
        </w:rPr>
      </w:pPr>
    </w:p>
    <w:p w14:paraId="67B0CD73" w14:textId="77777777" w:rsidR="00725378" w:rsidRDefault="00725378" w:rsidP="00725378">
      <w:pPr>
        <w:spacing w:after="0" w:line="240" w:lineRule="auto"/>
        <w:jc w:val="both"/>
        <w:rPr>
          <w:rFonts w:ascii="Arial" w:hAnsi="Arial" w:cs="Arial"/>
          <w:b/>
          <w:noProof/>
          <w:sz w:val="18"/>
          <w:szCs w:val="18"/>
        </w:rPr>
      </w:pPr>
    </w:p>
    <w:p w14:paraId="04C6A181" w14:textId="77777777" w:rsidR="00725378" w:rsidRDefault="00725378" w:rsidP="00725378">
      <w:pPr>
        <w:spacing w:after="0" w:line="240" w:lineRule="auto"/>
        <w:jc w:val="both"/>
        <w:rPr>
          <w:rFonts w:ascii="Arial" w:hAnsi="Arial" w:cs="Arial"/>
          <w:b/>
          <w:bCs/>
          <w:iCs/>
          <w:sz w:val="21"/>
          <w:szCs w:val="21"/>
        </w:rPr>
      </w:pPr>
    </w:p>
    <w:p w14:paraId="532E747B" w14:textId="77777777" w:rsidR="00725378" w:rsidRDefault="00725378" w:rsidP="00725378">
      <w:pPr>
        <w:spacing w:after="0" w:line="240" w:lineRule="auto"/>
        <w:jc w:val="both"/>
        <w:rPr>
          <w:rFonts w:ascii="Arial" w:hAnsi="Arial" w:cs="Arial"/>
          <w:b/>
          <w:bCs/>
          <w:iCs/>
          <w:sz w:val="21"/>
          <w:szCs w:val="21"/>
        </w:rPr>
      </w:pPr>
    </w:p>
    <w:p w14:paraId="38376960" w14:textId="77777777" w:rsidR="00725378" w:rsidRDefault="00725378" w:rsidP="00725378">
      <w:pPr>
        <w:spacing w:after="0" w:line="240" w:lineRule="auto"/>
        <w:jc w:val="both"/>
        <w:rPr>
          <w:rFonts w:ascii="Arial" w:hAnsi="Arial" w:cs="Arial"/>
          <w:b/>
          <w:bCs/>
          <w:iCs/>
          <w:sz w:val="21"/>
          <w:szCs w:val="21"/>
        </w:rPr>
      </w:pPr>
    </w:p>
    <w:p w14:paraId="40D267C9" w14:textId="77777777" w:rsidR="00725378" w:rsidRDefault="00725378" w:rsidP="00725378">
      <w:pPr>
        <w:spacing w:after="0" w:line="240" w:lineRule="auto"/>
        <w:jc w:val="both"/>
        <w:rPr>
          <w:rFonts w:ascii="Arial" w:hAnsi="Arial" w:cs="Arial"/>
          <w:b/>
          <w:bCs/>
          <w:iCs/>
          <w:sz w:val="21"/>
          <w:szCs w:val="21"/>
        </w:rPr>
      </w:pPr>
    </w:p>
    <w:p w14:paraId="62E450AD" w14:textId="77777777" w:rsidR="00725378" w:rsidRDefault="00725378" w:rsidP="00725378">
      <w:pPr>
        <w:spacing w:after="0" w:line="240" w:lineRule="auto"/>
        <w:jc w:val="both"/>
        <w:rPr>
          <w:rFonts w:ascii="Arial" w:hAnsi="Arial" w:cs="Arial"/>
          <w:b/>
          <w:bCs/>
          <w:iCs/>
          <w:sz w:val="21"/>
          <w:szCs w:val="21"/>
        </w:rPr>
      </w:pPr>
    </w:p>
    <w:p w14:paraId="6BF7E1B3" w14:textId="77777777" w:rsidR="00725378" w:rsidRDefault="00725378" w:rsidP="00725378">
      <w:pPr>
        <w:spacing w:after="0" w:line="240" w:lineRule="auto"/>
        <w:jc w:val="both"/>
        <w:rPr>
          <w:rFonts w:ascii="Arial" w:hAnsi="Arial" w:cs="Arial"/>
          <w:b/>
          <w:bCs/>
          <w:iCs/>
          <w:sz w:val="21"/>
          <w:szCs w:val="21"/>
        </w:rPr>
      </w:pPr>
    </w:p>
    <w:p w14:paraId="1F9A7C9A" w14:textId="77777777" w:rsidR="00725378" w:rsidRDefault="00725378" w:rsidP="00725378">
      <w:pPr>
        <w:spacing w:after="0" w:line="240" w:lineRule="auto"/>
        <w:jc w:val="both"/>
        <w:rPr>
          <w:rFonts w:ascii="Arial" w:hAnsi="Arial" w:cs="Arial"/>
          <w:b/>
          <w:bCs/>
          <w:iCs/>
          <w:sz w:val="21"/>
          <w:szCs w:val="21"/>
        </w:rPr>
      </w:pPr>
    </w:p>
    <w:p w14:paraId="04AADB11" w14:textId="77777777" w:rsidR="00725378" w:rsidRDefault="00725378" w:rsidP="00725378">
      <w:pPr>
        <w:spacing w:after="0" w:line="240" w:lineRule="auto"/>
        <w:jc w:val="both"/>
        <w:rPr>
          <w:rFonts w:ascii="Arial" w:hAnsi="Arial" w:cs="Arial"/>
          <w:b/>
          <w:bCs/>
          <w:iCs/>
          <w:sz w:val="21"/>
          <w:szCs w:val="21"/>
        </w:rPr>
      </w:pPr>
    </w:p>
    <w:p w14:paraId="29A2DAB7" w14:textId="77777777" w:rsidR="00725378" w:rsidRDefault="00725378" w:rsidP="00725378">
      <w:pPr>
        <w:spacing w:after="0" w:line="240" w:lineRule="auto"/>
        <w:jc w:val="both"/>
        <w:rPr>
          <w:rFonts w:ascii="Arial" w:hAnsi="Arial" w:cs="Arial"/>
          <w:b/>
          <w:bCs/>
          <w:iCs/>
          <w:sz w:val="21"/>
          <w:szCs w:val="21"/>
        </w:rPr>
      </w:pPr>
    </w:p>
    <w:p w14:paraId="67AD7984" w14:textId="77777777" w:rsidR="00725378" w:rsidRDefault="00725378" w:rsidP="00725378">
      <w:pPr>
        <w:spacing w:after="0" w:line="240" w:lineRule="auto"/>
        <w:jc w:val="both"/>
        <w:rPr>
          <w:rFonts w:ascii="Arial" w:hAnsi="Arial" w:cs="Arial"/>
          <w:b/>
          <w:bCs/>
          <w:iCs/>
          <w:sz w:val="21"/>
          <w:szCs w:val="21"/>
        </w:rPr>
      </w:pPr>
    </w:p>
    <w:p w14:paraId="051BB165" w14:textId="77777777" w:rsidR="00725378" w:rsidRDefault="00725378" w:rsidP="00725378">
      <w:pPr>
        <w:spacing w:after="0" w:line="240" w:lineRule="auto"/>
        <w:jc w:val="both"/>
        <w:rPr>
          <w:rFonts w:ascii="Arial" w:hAnsi="Arial" w:cs="Arial"/>
          <w:b/>
          <w:bCs/>
          <w:iCs/>
          <w:sz w:val="21"/>
          <w:szCs w:val="21"/>
        </w:rPr>
      </w:pPr>
    </w:p>
    <w:p w14:paraId="12712D83" w14:textId="77777777" w:rsidR="00725378" w:rsidRDefault="00725378" w:rsidP="00725378">
      <w:pPr>
        <w:spacing w:after="0" w:line="240" w:lineRule="auto"/>
        <w:jc w:val="both"/>
        <w:rPr>
          <w:rFonts w:ascii="Arial" w:hAnsi="Arial" w:cs="Arial"/>
          <w:b/>
          <w:bCs/>
          <w:iCs/>
          <w:sz w:val="21"/>
          <w:szCs w:val="21"/>
        </w:rPr>
      </w:pPr>
    </w:p>
    <w:p w14:paraId="1AEBA873" w14:textId="77777777" w:rsidR="00725378" w:rsidRDefault="00725378" w:rsidP="00725378">
      <w:pPr>
        <w:spacing w:after="0" w:line="240" w:lineRule="auto"/>
        <w:jc w:val="both"/>
        <w:rPr>
          <w:rFonts w:ascii="Arial" w:hAnsi="Arial" w:cs="Arial"/>
          <w:b/>
          <w:bCs/>
          <w:iCs/>
          <w:sz w:val="21"/>
          <w:szCs w:val="21"/>
        </w:rPr>
      </w:pPr>
    </w:p>
    <w:p w14:paraId="5DA9FD8C" w14:textId="77777777" w:rsidR="00725378" w:rsidRDefault="00725378" w:rsidP="00725378">
      <w:pPr>
        <w:spacing w:after="0" w:line="240" w:lineRule="auto"/>
        <w:jc w:val="both"/>
        <w:rPr>
          <w:rFonts w:ascii="Arial" w:hAnsi="Arial" w:cs="Arial"/>
          <w:b/>
          <w:bCs/>
          <w:iCs/>
          <w:sz w:val="21"/>
          <w:szCs w:val="21"/>
        </w:rPr>
      </w:pPr>
    </w:p>
    <w:p w14:paraId="5D70BF6C" w14:textId="77777777" w:rsidR="00725378" w:rsidRDefault="00725378" w:rsidP="00725378">
      <w:pPr>
        <w:spacing w:after="0" w:line="240" w:lineRule="auto"/>
        <w:jc w:val="both"/>
        <w:rPr>
          <w:rFonts w:ascii="Arial" w:hAnsi="Arial" w:cs="Arial"/>
          <w:b/>
          <w:bCs/>
          <w:iCs/>
          <w:sz w:val="21"/>
          <w:szCs w:val="21"/>
        </w:rPr>
      </w:pPr>
    </w:p>
    <w:p w14:paraId="496C6AB9" w14:textId="77777777" w:rsidR="00725378" w:rsidRDefault="00725378" w:rsidP="00725378">
      <w:pPr>
        <w:spacing w:after="0" w:line="240" w:lineRule="auto"/>
        <w:jc w:val="both"/>
        <w:rPr>
          <w:rFonts w:ascii="Arial" w:hAnsi="Arial" w:cs="Arial"/>
          <w:b/>
          <w:bCs/>
          <w:iCs/>
          <w:sz w:val="21"/>
          <w:szCs w:val="21"/>
        </w:rPr>
      </w:pPr>
    </w:p>
    <w:p w14:paraId="5F4728E7" w14:textId="77777777" w:rsidR="00725378" w:rsidRDefault="00725378" w:rsidP="00725378">
      <w:pPr>
        <w:spacing w:after="0" w:line="240" w:lineRule="auto"/>
        <w:jc w:val="both"/>
        <w:rPr>
          <w:rFonts w:ascii="Arial" w:hAnsi="Arial" w:cs="Arial"/>
          <w:b/>
          <w:bCs/>
          <w:iCs/>
          <w:sz w:val="21"/>
          <w:szCs w:val="21"/>
        </w:rPr>
      </w:pPr>
    </w:p>
    <w:p w14:paraId="47F8FCC2" w14:textId="77777777" w:rsidR="00725378" w:rsidRDefault="00725378" w:rsidP="00725378">
      <w:pPr>
        <w:spacing w:after="0" w:line="240" w:lineRule="auto"/>
        <w:jc w:val="both"/>
        <w:rPr>
          <w:rFonts w:ascii="Arial" w:hAnsi="Arial" w:cs="Arial"/>
          <w:b/>
          <w:bCs/>
          <w:iCs/>
          <w:sz w:val="21"/>
          <w:szCs w:val="21"/>
        </w:rPr>
      </w:pPr>
    </w:p>
    <w:p w14:paraId="36058C53" w14:textId="77777777" w:rsidR="00725378" w:rsidRPr="000A18A1" w:rsidRDefault="00725378" w:rsidP="00725378">
      <w:pPr>
        <w:spacing w:after="0" w:line="240" w:lineRule="auto"/>
        <w:jc w:val="center"/>
        <w:rPr>
          <w:rFonts w:ascii="Arial" w:hAnsi="Arial" w:cs="Arial"/>
          <w:b/>
          <w:sz w:val="21"/>
          <w:szCs w:val="21"/>
        </w:rPr>
      </w:pPr>
      <w:r w:rsidRPr="000A18A1">
        <w:rPr>
          <w:rFonts w:ascii="Arial" w:hAnsi="Arial" w:cs="Arial"/>
          <w:b/>
          <w:sz w:val="21"/>
          <w:szCs w:val="21"/>
        </w:rPr>
        <w:t>APÉNDICE A1.7</w:t>
      </w:r>
    </w:p>
    <w:p w14:paraId="0DE50A92" w14:textId="77777777" w:rsidR="00725378" w:rsidRPr="000A18A1" w:rsidRDefault="00725378" w:rsidP="00725378">
      <w:pPr>
        <w:spacing w:after="0" w:line="240" w:lineRule="auto"/>
        <w:jc w:val="both"/>
        <w:rPr>
          <w:rFonts w:ascii="Arial" w:hAnsi="Arial" w:cs="Arial"/>
          <w:b/>
          <w:sz w:val="21"/>
          <w:szCs w:val="21"/>
        </w:rPr>
      </w:pPr>
      <w:r w:rsidRPr="000A18A1">
        <w:rPr>
          <w:rFonts w:ascii="Arial" w:hAnsi="Arial" w:cs="Arial"/>
          <w:b/>
          <w:sz w:val="21"/>
          <w:szCs w:val="21"/>
        </w:rPr>
        <w:t>Subpartida 1.7 Servicio de mantenimiento correctivo, incluyendo mano de obra y refacciones especializadas a los equipos y/o sistemas descritos en las subpartidas 1.3, 1.4 y 1.5.</w:t>
      </w:r>
    </w:p>
    <w:p w14:paraId="34E655F1" w14:textId="77777777" w:rsidR="00BF560D" w:rsidRPr="000A18A1" w:rsidRDefault="00BF560D" w:rsidP="00BF560D">
      <w:pPr>
        <w:spacing w:after="0" w:line="240" w:lineRule="auto"/>
        <w:jc w:val="center"/>
        <w:rPr>
          <w:rFonts w:ascii="Arial" w:hAnsi="Arial" w:cs="Arial"/>
          <w:b/>
          <w:sz w:val="21"/>
          <w:szCs w:val="21"/>
        </w:rPr>
      </w:pPr>
    </w:p>
    <w:p w14:paraId="037BDFE1" w14:textId="77777777" w:rsidR="00BF560D" w:rsidRPr="000A18A1" w:rsidRDefault="00BF560D" w:rsidP="00BF560D">
      <w:pPr>
        <w:numPr>
          <w:ilvl w:val="3"/>
          <w:numId w:val="88"/>
        </w:numPr>
        <w:spacing w:after="0" w:line="240" w:lineRule="auto"/>
        <w:ind w:left="284" w:hanging="284"/>
        <w:contextualSpacing/>
        <w:jc w:val="both"/>
        <w:rPr>
          <w:rFonts w:ascii="Arial" w:hAnsi="Arial" w:cs="Arial"/>
          <w:b/>
          <w:sz w:val="21"/>
          <w:szCs w:val="21"/>
        </w:rPr>
      </w:pPr>
      <w:r w:rsidRPr="000A18A1">
        <w:rPr>
          <w:rFonts w:ascii="Arial" w:hAnsi="Arial" w:cs="Arial"/>
          <w:b/>
          <w:sz w:val="21"/>
          <w:szCs w:val="21"/>
        </w:rPr>
        <w:t>Objeto del servicio</w:t>
      </w:r>
    </w:p>
    <w:p w14:paraId="42485D18" w14:textId="77777777" w:rsidR="00BF560D" w:rsidRPr="000A18A1" w:rsidRDefault="00BF560D" w:rsidP="00BF560D">
      <w:pPr>
        <w:spacing w:after="0" w:line="240" w:lineRule="auto"/>
        <w:ind w:left="284"/>
        <w:contextualSpacing/>
        <w:jc w:val="both"/>
        <w:rPr>
          <w:rFonts w:ascii="Arial" w:hAnsi="Arial" w:cs="Arial"/>
          <w:b/>
          <w:sz w:val="21"/>
          <w:szCs w:val="21"/>
        </w:rPr>
      </w:pPr>
    </w:p>
    <w:p w14:paraId="6D283333" w14:textId="77777777" w:rsidR="00BF560D" w:rsidRDefault="00BF560D" w:rsidP="00BF560D">
      <w:pPr>
        <w:spacing w:after="0" w:line="240" w:lineRule="auto"/>
        <w:jc w:val="both"/>
        <w:rPr>
          <w:rFonts w:ascii="Arial" w:hAnsi="Arial" w:cs="Arial"/>
          <w:sz w:val="21"/>
          <w:szCs w:val="21"/>
        </w:rPr>
      </w:pPr>
      <w:r w:rsidRPr="000A18A1">
        <w:rPr>
          <w:rFonts w:ascii="Arial" w:hAnsi="Arial" w:cs="Arial"/>
          <w:sz w:val="21"/>
          <w:szCs w:val="21"/>
        </w:rPr>
        <w:t>Será objeto del servicio de mantenimiento correctivo, los equipos descritos en las subpartidas 1.3, 1.4 y 1.5 conforme a lo siguiente:</w:t>
      </w:r>
    </w:p>
    <w:p w14:paraId="3A412D01" w14:textId="77777777" w:rsidR="00BF560D" w:rsidRPr="000A18A1" w:rsidRDefault="00BF560D" w:rsidP="00BF560D">
      <w:pPr>
        <w:spacing w:after="0" w:line="240" w:lineRule="auto"/>
        <w:jc w:val="both"/>
        <w:rPr>
          <w:rFonts w:ascii="Arial" w:hAnsi="Arial" w:cs="Arial"/>
          <w:sz w:val="21"/>
          <w:szCs w:val="21"/>
        </w:rPr>
      </w:pPr>
    </w:p>
    <w:tbl>
      <w:tblPr>
        <w:tblStyle w:val="Tablanormal1"/>
        <w:tblW w:w="9493" w:type="dxa"/>
        <w:tblLook w:val="04A0" w:firstRow="1" w:lastRow="0" w:firstColumn="1" w:lastColumn="0" w:noHBand="0" w:noVBand="1"/>
      </w:tblPr>
      <w:tblGrid>
        <w:gridCol w:w="1313"/>
        <w:gridCol w:w="5446"/>
        <w:gridCol w:w="1234"/>
        <w:gridCol w:w="1500"/>
      </w:tblGrid>
      <w:tr w:rsidR="00BF560D" w:rsidRPr="000A18A1" w14:paraId="07400A78" w14:textId="77777777" w:rsidTr="00713C43">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313" w:type="dxa"/>
            <w:shd w:val="clear" w:color="auto" w:fill="DAEEF3" w:themeFill="accent5" w:themeFillTint="33"/>
            <w:vAlign w:val="center"/>
          </w:tcPr>
          <w:p w14:paraId="71685467"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Subpartida</w:t>
            </w:r>
          </w:p>
        </w:tc>
        <w:tc>
          <w:tcPr>
            <w:tcW w:w="5446" w:type="dxa"/>
            <w:shd w:val="clear" w:color="auto" w:fill="DAEEF3" w:themeFill="accent5" w:themeFillTint="33"/>
            <w:vAlign w:val="center"/>
          </w:tcPr>
          <w:p w14:paraId="4A7AF9D7"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Descripción</w:t>
            </w:r>
          </w:p>
        </w:tc>
        <w:tc>
          <w:tcPr>
            <w:tcW w:w="1234" w:type="dxa"/>
            <w:shd w:val="clear" w:color="auto" w:fill="DAEEF3" w:themeFill="accent5" w:themeFillTint="33"/>
            <w:vAlign w:val="center"/>
          </w:tcPr>
          <w:p w14:paraId="6ACF81D9"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Unidad de medida</w:t>
            </w:r>
          </w:p>
        </w:tc>
        <w:tc>
          <w:tcPr>
            <w:tcW w:w="1500" w:type="dxa"/>
            <w:shd w:val="clear" w:color="auto" w:fill="DAEEF3" w:themeFill="accent5" w:themeFillTint="33"/>
            <w:vAlign w:val="center"/>
          </w:tcPr>
          <w:p w14:paraId="35B54C62"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Cantidad</w:t>
            </w:r>
          </w:p>
        </w:tc>
      </w:tr>
      <w:tr w:rsidR="00BF560D" w:rsidRPr="000A18A1" w14:paraId="033D844E" w14:textId="77777777" w:rsidTr="00713C4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13" w:type="dxa"/>
            <w:shd w:val="clear" w:color="auto" w:fill="auto"/>
            <w:vAlign w:val="center"/>
          </w:tcPr>
          <w:p w14:paraId="3EDE6048"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1.7</w:t>
            </w:r>
          </w:p>
        </w:tc>
        <w:tc>
          <w:tcPr>
            <w:tcW w:w="5446" w:type="dxa"/>
            <w:shd w:val="clear" w:color="auto" w:fill="auto"/>
          </w:tcPr>
          <w:p w14:paraId="742076F4"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correctivo, incluyendo mano de obra y refacciones especializadas a los equipos y/o sistemas descritos en las subpartidas 1.3, 1.4 y 1.5.</w:t>
            </w:r>
          </w:p>
        </w:tc>
        <w:tc>
          <w:tcPr>
            <w:tcW w:w="1234" w:type="dxa"/>
            <w:shd w:val="clear" w:color="auto" w:fill="auto"/>
            <w:vAlign w:val="center"/>
          </w:tcPr>
          <w:p w14:paraId="1C8075D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r w:rsidRPr="000A18A1">
              <w:rPr>
                <w:rFonts w:ascii="Arial" w:hAnsi="Arial" w:cs="Arial"/>
                <w:sz w:val="21"/>
                <w:szCs w:val="21"/>
              </w:rPr>
              <w:t>Servicio</w:t>
            </w:r>
          </w:p>
        </w:tc>
        <w:tc>
          <w:tcPr>
            <w:tcW w:w="1500" w:type="dxa"/>
            <w:shd w:val="clear" w:color="auto" w:fill="auto"/>
            <w:vAlign w:val="center"/>
          </w:tcPr>
          <w:p w14:paraId="07347A1E"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Por requerimiento</w:t>
            </w:r>
          </w:p>
        </w:tc>
      </w:tr>
    </w:tbl>
    <w:p w14:paraId="6A0948AD" w14:textId="77777777" w:rsidR="00BF560D" w:rsidRDefault="00BF560D" w:rsidP="00BF560D">
      <w:pPr>
        <w:spacing w:after="0" w:line="240" w:lineRule="auto"/>
        <w:jc w:val="both"/>
        <w:rPr>
          <w:rFonts w:ascii="Arial" w:hAnsi="Arial" w:cs="Arial"/>
          <w:b/>
          <w:sz w:val="21"/>
          <w:szCs w:val="21"/>
        </w:rPr>
      </w:pPr>
    </w:p>
    <w:tbl>
      <w:tblPr>
        <w:tblStyle w:val="Tablanormal151"/>
        <w:tblpPr w:leftFromText="141" w:rightFromText="141" w:vertAnchor="text" w:horzAnchor="margin" w:tblpXSpec="center" w:tblpY="78"/>
        <w:tblW w:w="5000" w:type="pct"/>
        <w:tblLook w:val="04A0" w:firstRow="1" w:lastRow="0" w:firstColumn="1" w:lastColumn="0" w:noHBand="0" w:noVBand="1"/>
      </w:tblPr>
      <w:tblGrid>
        <w:gridCol w:w="1388"/>
        <w:gridCol w:w="4900"/>
        <w:gridCol w:w="2069"/>
        <w:gridCol w:w="1571"/>
      </w:tblGrid>
      <w:tr w:rsidR="00BF560D" w:rsidRPr="000A18A1" w14:paraId="396B9FD4" w14:textId="77777777" w:rsidTr="00713C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pct"/>
            <w:shd w:val="clear" w:color="auto" w:fill="DAEEF3" w:themeFill="accent5" w:themeFillTint="33"/>
            <w:vAlign w:val="center"/>
            <w:hideMark/>
          </w:tcPr>
          <w:p w14:paraId="0135F25D" w14:textId="77777777" w:rsidR="00BF560D" w:rsidRPr="000A18A1" w:rsidRDefault="00BF560D" w:rsidP="00713C43">
            <w:pPr>
              <w:jc w:val="center"/>
              <w:rPr>
                <w:rFonts w:ascii="Arial" w:hAnsi="Arial" w:cs="Arial"/>
                <w:sz w:val="21"/>
                <w:szCs w:val="21"/>
                <w:lang w:eastAsia="es-MX"/>
              </w:rPr>
            </w:pPr>
            <w:r w:rsidRPr="000A18A1">
              <w:rPr>
                <w:rFonts w:ascii="Arial" w:hAnsi="Arial" w:cs="Arial"/>
                <w:sz w:val="21"/>
                <w:szCs w:val="21"/>
                <w:lang w:eastAsia="es-MX"/>
              </w:rPr>
              <w:t>Subpartida</w:t>
            </w:r>
          </w:p>
        </w:tc>
        <w:tc>
          <w:tcPr>
            <w:tcW w:w="2468" w:type="pct"/>
            <w:shd w:val="clear" w:color="auto" w:fill="DAEEF3" w:themeFill="accent5" w:themeFillTint="33"/>
            <w:vAlign w:val="center"/>
            <w:hideMark/>
          </w:tcPr>
          <w:p w14:paraId="0D9F9847" w14:textId="77777777" w:rsidR="00BF560D" w:rsidRPr="000A18A1" w:rsidRDefault="00BF560D" w:rsidP="00713C43">
            <w:pPr>
              <w:ind w:left="-75"/>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eastAsia="es-MX"/>
              </w:rPr>
            </w:pPr>
            <w:r w:rsidRPr="000A18A1">
              <w:rPr>
                <w:rFonts w:ascii="Arial" w:hAnsi="Arial" w:cs="Arial"/>
                <w:sz w:val="21"/>
                <w:szCs w:val="21"/>
                <w:lang w:eastAsia="es-MX"/>
              </w:rPr>
              <w:t>Descripción</w:t>
            </w:r>
          </w:p>
        </w:tc>
        <w:tc>
          <w:tcPr>
            <w:tcW w:w="1042" w:type="pct"/>
            <w:shd w:val="clear" w:color="auto" w:fill="DAEEF3" w:themeFill="accent5" w:themeFillTint="33"/>
            <w:vAlign w:val="center"/>
            <w:hideMark/>
          </w:tcPr>
          <w:p w14:paraId="3EA1A201"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eastAsia="es-MX"/>
              </w:rPr>
            </w:pPr>
            <w:r w:rsidRPr="000A18A1">
              <w:rPr>
                <w:rFonts w:ascii="Arial" w:hAnsi="Arial" w:cs="Arial"/>
                <w:sz w:val="21"/>
                <w:szCs w:val="21"/>
                <w:lang w:eastAsia="es-MX"/>
              </w:rPr>
              <w:t>Presupuesto mínimo</w:t>
            </w:r>
          </w:p>
        </w:tc>
        <w:tc>
          <w:tcPr>
            <w:tcW w:w="792" w:type="pct"/>
            <w:shd w:val="clear" w:color="auto" w:fill="DAEEF3" w:themeFill="accent5" w:themeFillTint="33"/>
            <w:vAlign w:val="center"/>
            <w:hideMark/>
          </w:tcPr>
          <w:p w14:paraId="59D0C6E8"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eastAsia="es-MX"/>
              </w:rPr>
            </w:pPr>
            <w:r w:rsidRPr="000A18A1">
              <w:rPr>
                <w:rFonts w:ascii="Arial" w:hAnsi="Arial" w:cs="Arial"/>
                <w:sz w:val="21"/>
                <w:szCs w:val="21"/>
                <w:lang w:eastAsia="es-MX"/>
              </w:rPr>
              <w:t>Presupuesto máximo</w:t>
            </w:r>
          </w:p>
        </w:tc>
      </w:tr>
      <w:tr w:rsidR="00BF560D" w:rsidRPr="000A18A1" w14:paraId="7DF42E18" w14:textId="77777777" w:rsidTr="00713C43">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699" w:type="pct"/>
            <w:shd w:val="clear" w:color="auto" w:fill="auto"/>
            <w:vAlign w:val="center"/>
            <w:hideMark/>
          </w:tcPr>
          <w:p w14:paraId="70DF50EB" w14:textId="77777777" w:rsidR="00BF560D" w:rsidRPr="000A18A1" w:rsidRDefault="00BF560D" w:rsidP="00713C43">
            <w:pPr>
              <w:jc w:val="center"/>
              <w:rPr>
                <w:rFonts w:ascii="Arial" w:hAnsi="Arial" w:cs="Arial"/>
                <w:sz w:val="21"/>
                <w:szCs w:val="21"/>
                <w:lang w:eastAsia="es-MX"/>
              </w:rPr>
            </w:pPr>
            <w:r w:rsidRPr="000A18A1">
              <w:rPr>
                <w:rFonts w:ascii="Arial" w:hAnsi="Arial" w:cs="Arial"/>
                <w:sz w:val="21"/>
                <w:szCs w:val="21"/>
                <w:lang w:eastAsia="es-MX"/>
              </w:rPr>
              <w:t>1.7</w:t>
            </w:r>
          </w:p>
        </w:tc>
        <w:tc>
          <w:tcPr>
            <w:tcW w:w="2468" w:type="pct"/>
            <w:shd w:val="clear" w:color="auto" w:fill="auto"/>
            <w:vAlign w:val="center"/>
            <w:hideMark/>
          </w:tcPr>
          <w:p w14:paraId="42303D75" w14:textId="77777777" w:rsidR="00BF560D" w:rsidRPr="000A18A1" w:rsidRDefault="00BF560D" w:rsidP="00713C43">
            <w:pPr>
              <w:ind w:left="-75"/>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eastAsia="es-MX"/>
              </w:rPr>
            </w:pPr>
            <w:r w:rsidRPr="000A18A1">
              <w:rPr>
                <w:rFonts w:ascii="Arial" w:hAnsi="Arial" w:cs="Arial"/>
                <w:sz w:val="21"/>
                <w:szCs w:val="21"/>
              </w:rPr>
              <w:t>Servicio de mantenimiento correctivo, incluyendo mano de obra y refacciones especializadas a los equipos y/o sistemas descritos en las subpartidas 1.3, 1.4 y 1.5.</w:t>
            </w:r>
          </w:p>
        </w:tc>
        <w:tc>
          <w:tcPr>
            <w:tcW w:w="1042" w:type="pct"/>
            <w:shd w:val="clear" w:color="auto" w:fill="auto"/>
            <w:vAlign w:val="center"/>
          </w:tcPr>
          <w:p w14:paraId="4FB29588" w14:textId="77777777" w:rsidR="00BF560D" w:rsidRPr="000A18A1" w:rsidRDefault="00BF560D" w:rsidP="00713C43">
            <w:pPr>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b/>
                <w:i/>
                <w:iCs/>
                <w:sz w:val="21"/>
                <w:szCs w:val="21"/>
                <w:lang w:eastAsia="es-MX"/>
              </w:rPr>
            </w:pPr>
            <w:r w:rsidRPr="000A18A1">
              <w:rPr>
                <w:rFonts w:ascii="Arial" w:hAnsi="Arial" w:cs="Arial"/>
                <w:b/>
                <w:i/>
                <w:iCs/>
                <w:sz w:val="21"/>
                <w:szCs w:val="21"/>
                <w:lang w:eastAsia="es-MX"/>
              </w:rPr>
              <w:t>$</w:t>
            </w:r>
            <w:r>
              <w:rPr>
                <w:rFonts w:ascii="Arial" w:hAnsi="Arial" w:cs="Arial"/>
                <w:b/>
                <w:i/>
                <w:iCs/>
                <w:sz w:val="21"/>
                <w:szCs w:val="21"/>
                <w:lang w:eastAsia="es-MX"/>
              </w:rPr>
              <w:t>158,223.33</w:t>
            </w:r>
          </w:p>
        </w:tc>
        <w:tc>
          <w:tcPr>
            <w:tcW w:w="792" w:type="pct"/>
            <w:shd w:val="clear" w:color="auto" w:fill="auto"/>
            <w:vAlign w:val="center"/>
          </w:tcPr>
          <w:p w14:paraId="111F6F0E" w14:textId="77777777" w:rsidR="00BF560D" w:rsidRPr="000A18A1" w:rsidRDefault="00BF560D" w:rsidP="00713C43">
            <w:pPr>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b/>
                <w:i/>
                <w:iCs/>
                <w:sz w:val="21"/>
                <w:szCs w:val="21"/>
                <w:lang w:eastAsia="es-MX"/>
              </w:rPr>
            </w:pPr>
            <w:r w:rsidRPr="000A18A1">
              <w:rPr>
                <w:rFonts w:ascii="Arial" w:hAnsi="Arial" w:cs="Arial"/>
                <w:b/>
                <w:i/>
                <w:iCs/>
                <w:sz w:val="21"/>
                <w:szCs w:val="21"/>
                <w:lang w:eastAsia="es-MX"/>
              </w:rPr>
              <w:t>$</w:t>
            </w:r>
            <w:r>
              <w:rPr>
                <w:rFonts w:ascii="Arial" w:hAnsi="Arial" w:cs="Arial"/>
                <w:b/>
                <w:i/>
                <w:iCs/>
                <w:sz w:val="21"/>
                <w:szCs w:val="21"/>
                <w:lang w:eastAsia="es-MX"/>
              </w:rPr>
              <w:t>395,558.31</w:t>
            </w:r>
          </w:p>
        </w:tc>
      </w:tr>
      <w:tr w:rsidR="00BF560D" w:rsidRPr="000A18A1" w14:paraId="6D3838D8" w14:textId="77777777" w:rsidTr="00713C43">
        <w:trPr>
          <w:trHeight w:val="255"/>
        </w:trPr>
        <w:tc>
          <w:tcPr>
            <w:cnfStyle w:val="001000000000" w:firstRow="0" w:lastRow="0" w:firstColumn="1" w:lastColumn="0" w:oddVBand="0" w:evenVBand="0" w:oddHBand="0" w:evenHBand="0" w:firstRowFirstColumn="0" w:firstRowLastColumn="0" w:lastRowFirstColumn="0" w:lastRowLastColumn="0"/>
            <w:tcW w:w="3166" w:type="pct"/>
            <w:gridSpan w:val="2"/>
            <w:shd w:val="clear" w:color="auto" w:fill="DAEEF3" w:themeFill="accent5" w:themeFillTint="33"/>
          </w:tcPr>
          <w:p w14:paraId="1B994FE6" w14:textId="77777777" w:rsidR="00BF560D" w:rsidRPr="000A18A1" w:rsidRDefault="00BF560D" w:rsidP="00713C43">
            <w:pPr>
              <w:ind w:left="-75"/>
              <w:jc w:val="right"/>
              <w:rPr>
                <w:rFonts w:ascii="Arial" w:hAnsi="Arial" w:cs="Arial"/>
                <w:sz w:val="21"/>
                <w:szCs w:val="21"/>
                <w:lang w:eastAsia="es-MX"/>
              </w:rPr>
            </w:pPr>
            <w:r w:rsidRPr="000A18A1">
              <w:rPr>
                <w:rFonts w:ascii="Arial" w:hAnsi="Arial" w:cs="Arial"/>
                <w:sz w:val="21"/>
                <w:szCs w:val="21"/>
                <w:lang w:eastAsia="es-MX"/>
              </w:rPr>
              <w:t>IVA</w:t>
            </w:r>
          </w:p>
        </w:tc>
        <w:tc>
          <w:tcPr>
            <w:tcW w:w="1042" w:type="pct"/>
            <w:shd w:val="clear" w:color="auto" w:fill="DAEEF3" w:themeFill="accent5" w:themeFillTint="33"/>
          </w:tcPr>
          <w:p w14:paraId="639AE3B9" w14:textId="77777777" w:rsidR="00BF560D" w:rsidRPr="000A18A1" w:rsidRDefault="00BF560D" w:rsidP="00713C43">
            <w:pPr>
              <w:ind w:left="-75"/>
              <w:jc w:val="center"/>
              <w:cnfStyle w:val="000000000000" w:firstRow="0" w:lastRow="0" w:firstColumn="0" w:lastColumn="0" w:oddVBand="0" w:evenVBand="0" w:oddHBand="0" w:evenHBand="0" w:firstRowFirstColumn="0" w:firstRowLastColumn="0" w:lastRowFirstColumn="0" w:lastRowLastColumn="0"/>
              <w:rPr>
                <w:rFonts w:ascii="Arial" w:hAnsi="Arial" w:cs="Arial"/>
                <w:b/>
                <w:i/>
                <w:iCs/>
                <w:sz w:val="21"/>
                <w:szCs w:val="21"/>
                <w:lang w:eastAsia="es-MX"/>
              </w:rPr>
            </w:pPr>
            <w:r w:rsidRPr="000A18A1">
              <w:rPr>
                <w:rFonts w:ascii="Arial" w:hAnsi="Arial" w:cs="Arial"/>
                <w:b/>
                <w:i/>
                <w:iCs/>
                <w:sz w:val="21"/>
                <w:szCs w:val="21"/>
                <w:lang w:eastAsia="es-MX"/>
              </w:rPr>
              <w:t>$</w:t>
            </w:r>
            <w:r>
              <w:rPr>
                <w:rFonts w:ascii="Arial" w:hAnsi="Arial" w:cs="Arial"/>
                <w:b/>
                <w:i/>
                <w:iCs/>
                <w:sz w:val="21"/>
                <w:szCs w:val="21"/>
                <w:lang w:eastAsia="es-MX"/>
              </w:rPr>
              <w:t>25,315.73</w:t>
            </w:r>
          </w:p>
        </w:tc>
        <w:tc>
          <w:tcPr>
            <w:tcW w:w="792" w:type="pct"/>
            <w:shd w:val="clear" w:color="auto" w:fill="DAEEF3" w:themeFill="accent5" w:themeFillTint="33"/>
          </w:tcPr>
          <w:p w14:paraId="481F20C0" w14:textId="77777777" w:rsidR="00BF560D" w:rsidRPr="000A18A1" w:rsidRDefault="00BF560D" w:rsidP="00713C43">
            <w:pPr>
              <w:ind w:left="-75"/>
              <w:jc w:val="center"/>
              <w:cnfStyle w:val="000000000000" w:firstRow="0" w:lastRow="0" w:firstColumn="0" w:lastColumn="0" w:oddVBand="0" w:evenVBand="0" w:oddHBand="0" w:evenHBand="0" w:firstRowFirstColumn="0" w:firstRowLastColumn="0" w:lastRowFirstColumn="0" w:lastRowLastColumn="0"/>
              <w:rPr>
                <w:rFonts w:ascii="Arial" w:hAnsi="Arial" w:cs="Arial"/>
                <w:b/>
                <w:i/>
                <w:iCs/>
                <w:sz w:val="21"/>
                <w:szCs w:val="21"/>
                <w:lang w:eastAsia="es-MX"/>
              </w:rPr>
            </w:pPr>
            <w:r w:rsidRPr="000A18A1">
              <w:rPr>
                <w:rFonts w:ascii="Arial" w:hAnsi="Arial" w:cs="Arial"/>
                <w:b/>
                <w:i/>
                <w:iCs/>
                <w:sz w:val="21"/>
                <w:szCs w:val="21"/>
                <w:lang w:eastAsia="es-MX"/>
              </w:rPr>
              <w:t>$</w:t>
            </w:r>
            <w:r>
              <w:rPr>
                <w:rFonts w:ascii="Arial" w:hAnsi="Arial" w:cs="Arial"/>
                <w:b/>
                <w:i/>
                <w:iCs/>
                <w:sz w:val="21"/>
                <w:szCs w:val="21"/>
                <w:lang w:eastAsia="es-MX"/>
              </w:rPr>
              <w:t>63,289.33</w:t>
            </w:r>
          </w:p>
        </w:tc>
      </w:tr>
      <w:tr w:rsidR="00BF560D" w:rsidRPr="000A18A1" w14:paraId="7EAA42C3" w14:textId="77777777" w:rsidTr="00713C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66" w:type="pct"/>
            <w:gridSpan w:val="2"/>
            <w:shd w:val="clear" w:color="auto" w:fill="auto"/>
          </w:tcPr>
          <w:p w14:paraId="20E9A12B" w14:textId="77777777" w:rsidR="00BF560D" w:rsidRPr="000A18A1" w:rsidRDefault="00BF560D" w:rsidP="00713C43">
            <w:pPr>
              <w:ind w:left="-75"/>
              <w:jc w:val="right"/>
              <w:rPr>
                <w:rFonts w:ascii="Arial" w:hAnsi="Arial" w:cs="Arial"/>
                <w:sz w:val="21"/>
                <w:szCs w:val="21"/>
                <w:lang w:eastAsia="es-MX"/>
              </w:rPr>
            </w:pPr>
            <w:r w:rsidRPr="000A18A1">
              <w:rPr>
                <w:rFonts w:ascii="Arial" w:hAnsi="Arial" w:cs="Arial"/>
                <w:sz w:val="21"/>
                <w:szCs w:val="21"/>
                <w:lang w:eastAsia="es-MX"/>
              </w:rPr>
              <w:t>TOTAL</w:t>
            </w:r>
          </w:p>
        </w:tc>
        <w:tc>
          <w:tcPr>
            <w:tcW w:w="1042" w:type="pct"/>
            <w:shd w:val="clear" w:color="auto" w:fill="auto"/>
          </w:tcPr>
          <w:p w14:paraId="3DD8BB46" w14:textId="77777777" w:rsidR="00BF560D" w:rsidRPr="000A18A1" w:rsidRDefault="00BF560D" w:rsidP="00713C43">
            <w:pPr>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b/>
                <w:i/>
                <w:iCs/>
                <w:sz w:val="21"/>
                <w:szCs w:val="21"/>
                <w:lang w:eastAsia="es-MX"/>
              </w:rPr>
            </w:pPr>
            <w:r w:rsidRPr="000A18A1">
              <w:rPr>
                <w:rFonts w:ascii="Arial" w:hAnsi="Arial" w:cs="Arial"/>
                <w:b/>
                <w:i/>
                <w:iCs/>
                <w:sz w:val="21"/>
                <w:szCs w:val="21"/>
                <w:lang w:eastAsia="es-MX"/>
              </w:rPr>
              <w:t>$</w:t>
            </w:r>
            <w:r>
              <w:rPr>
                <w:rFonts w:ascii="Arial" w:hAnsi="Arial" w:cs="Arial"/>
                <w:b/>
                <w:i/>
                <w:iCs/>
                <w:sz w:val="21"/>
                <w:szCs w:val="21"/>
                <w:lang w:eastAsia="es-MX"/>
              </w:rPr>
              <w:t>183,539.06</w:t>
            </w:r>
          </w:p>
        </w:tc>
        <w:tc>
          <w:tcPr>
            <w:tcW w:w="792" w:type="pct"/>
            <w:shd w:val="clear" w:color="auto" w:fill="auto"/>
          </w:tcPr>
          <w:p w14:paraId="3E953F4D" w14:textId="77777777" w:rsidR="00BF560D" w:rsidRPr="000A18A1" w:rsidRDefault="00BF560D" w:rsidP="00713C43">
            <w:pPr>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b/>
                <w:i/>
                <w:iCs/>
                <w:sz w:val="21"/>
                <w:szCs w:val="21"/>
                <w:lang w:eastAsia="es-MX"/>
              </w:rPr>
            </w:pPr>
            <w:r w:rsidRPr="000A18A1">
              <w:rPr>
                <w:rFonts w:ascii="Arial" w:hAnsi="Arial" w:cs="Arial"/>
                <w:b/>
                <w:i/>
                <w:iCs/>
                <w:sz w:val="21"/>
                <w:szCs w:val="21"/>
                <w:lang w:eastAsia="es-MX"/>
              </w:rPr>
              <w:t>$</w:t>
            </w:r>
            <w:r>
              <w:rPr>
                <w:rFonts w:ascii="Arial" w:hAnsi="Arial" w:cs="Arial"/>
                <w:b/>
                <w:i/>
                <w:iCs/>
                <w:sz w:val="21"/>
                <w:szCs w:val="21"/>
                <w:lang w:eastAsia="es-MX"/>
              </w:rPr>
              <w:t>458,847.64</w:t>
            </w:r>
          </w:p>
        </w:tc>
      </w:tr>
    </w:tbl>
    <w:p w14:paraId="64D03237" w14:textId="77777777" w:rsidR="00BF560D" w:rsidRDefault="00BF560D" w:rsidP="00BF560D">
      <w:pPr>
        <w:spacing w:after="0" w:line="240" w:lineRule="auto"/>
        <w:jc w:val="both"/>
        <w:rPr>
          <w:rFonts w:ascii="Arial" w:hAnsi="Arial" w:cs="Arial"/>
          <w:b/>
          <w:sz w:val="21"/>
          <w:szCs w:val="21"/>
        </w:rPr>
      </w:pPr>
    </w:p>
    <w:p w14:paraId="22236018" w14:textId="77777777" w:rsidR="00BF560D" w:rsidRPr="000A18A1" w:rsidRDefault="00BF560D" w:rsidP="00BF560D">
      <w:pPr>
        <w:spacing w:after="0" w:line="240" w:lineRule="auto"/>
        <w:jc w:val="both"/>
        <w:rPr>
          <w:rFonts w:ascii="Arial" w:hAnsi="Arial" w:cs="Arial"/>
          <w:b/>
          <w:sz w:val="21"/>
          <w:szCs w:val="21"/>
        </w:rPr>
      </w:pPr>
    </w:p>
    <w:p w14:paraId="422A32B7" w14:textId="77777777" w:rsidR="00BF560D" w:rsidRPr="000A18A1" w:rsidRDefault="00BF560D" w:rsidP="00BF560D">
      <w:pPr>
        <w:numPr>
          <w:ilvl w:val="0"/>
          <w:numId w:val="89"/>
        </w:numPr>
        <w:spacing w:after="0" w:line="240" w:lineRule="auto"/>
        <w:ind w:left="284"/>
        <w:contextualSpacing/>
        <w:jc w:val="both"/>
        <w:rPr>
          <w:rFonts w:ascii="Arial" w:hAnsi="Arial" w:cs="Arial"/>
          <w:b/>
          <w:sz w:val="21"/>
          <w:szCs w:val="21"/>
        </w:rPr>
      </w:pPr>
      <w:r w:rsidRPr="000A18A1">
        <w:rPr>
          <w:rFonts w:ascii="Arial" w:hAnsi="Arial" w:cs="Arial"/>
          <w:b/>
          <w:sz w:val="21"/>
          <w:szCs w:val="21"/>
        </w:rPr>
        <w:t>Procedimiento para el servicio de mantenimiento correctivo.</w:t>
      </w:r>
    </w:p>
    <w:p w14:paraId="67E86095" w14:textId="77777777" w:rsidR="00BF560D" w:rsidRPr="000A18A1" w:rsidRDefault="00BF560D" w:rsidP="00BF560D">
      <w:pPr>
        <w:spacing w:after="0" w:line="240" w:lineRule="auto"/>
        <w:ind w:left="284"/>
        <w:contextualSpacing/>
        <w:jc w:val="both"/>
        <w:rPr>
          <w:rFonts w:ascii="Arial" w:hAnsi="Arial" w:cs="Arial"/>
          <w:b/>
          <w:sz w:val="21"/>
          <w:szCs w:val="21"/>
        </w:rPr>
      </w:pPr>
    </w:p>
    <w:p w14:paraId="58CE269E" w14:textId="77777777" w:rsidR="00BF560D" w:rsidRPr="000A18A1" w:rsidRDefault="00BF560D" w:rsidP="00BF560D">
      <w:pPr>
        <w:tabs>
          <w:tab w:val="left" w:pos="7560"/>
        </w:tabs>
        <w:spacing w:before="120" w:after="0" w:line="240" w:lineRule="auto"/>
        <w:contextualSpacing/>
        <w:jc w:val="both"/>
        <w:rPr>
          <w:rFonts w:ascii="Arial" w:hAnsi="Arial" w:cs="Arial"/>
          <w:sz w:val="21"/>
          <w:szCs w:val="21"/>
        </w:rPr>
      </w:pPr>
      <w:r w:rsidRPr="000A18A1">
        <w:rPr>
          <w:rFonts w:ascii="Arial" w:hAnsi="Arial" w:cs="Arial"/>
          <w:sz w:val="21"/>
          <w:szCs w:val="21"/>
        </w:rPr>
        <w:t>Este servicio se realizará, si como resultado del mantenimiento preventivo de las subpartidas 1.3, 1.4 y 1.5, se detectan fallas o problemas en la operación de los equipos y/o cuando de manera imprevista los equipos presenten problemas en su operación.</w:t>
      </w:r>
    </w:p>
    <w:p w14:paraId="77AC6A37" w14:textId="77777777" w:rsidR="00BF560D" w:rsidRPr="000A18A1" w:rsidRDefault="00BF560D" w:rsidP="00BF560D">
      <w:pPr>
        <w:spacing w:after="0" w:line="240" w:lineRule="auto"/>
        <w:contextualSpacing/>
        <w:jc w:val="both"/>
        <w:rPr>
          <w:rFonts w:ascii="Arial" w:hAnsi="Arial" w:cs="Arial"/>
          <w:sz w:val="21"/>
          <w:szCs w:val="21"/>
        </w:rPr>
      </w:pPr>
    </w:p>
    <w:p w14:paraId="2C73B29F" w14:textId="77777777" w:rsidR="00BF560D" w:rsidRPr="000A18A1" w:rsidRDefault="00BF560D" w:rsidP="00BF560D">
      <w:pPr>
        <w:spacing w:after="0" w:line="240" w:lineRule="auto"/>
        <w:contextualSpacing/>
        <w:jc w:val="both"/>
        <w:rPr>
          <w:rFonts w:ascii="Arial" w:hAnsi="Arial" w:cs="Arial"/>
          <w:sz w:val="21"/>
          <w:szCs w:val="21"/>
        </w:rPr>
      </w:pPr>
      <w:r w:rsidRPr="000A18A1">
        <w:rPr>
          <w:rFonts w:ascii="Arial" w:hAnsi="Arial" w:cs="Arial"/>
          <w:b/>
          <w:bCs/>
          <w:sz w:val="21"/>
          <w:szCs w:val="21"/>
        </w:rPr>
        <w:t xml:space="preserve">“El </w:t>
      </w:r>
      <w:r w:rsidRPr="000A18A1">
        <w:rPr>
          <w:rFonts w:ascii="Arial" w:hAnsi="Arial" w:cs="Arial"/>
          <w:b/>
          <w:bCs/>
          <w:sz w:val="21"/>
          <w:szCs w:val="21"/>
          <w:shd w:val="clear" w:color="auto" w:fill="FFFFFF"/>
        </w:rPr>
        <w:t>Proveedor</w:t>
      </w:r>
      <w:r w:rsidRPr="000A18A1">
        <w:rPr>
          <w:rFonts w:ascii="Arial" w:hAnsi="Arial" w:cs="Arial"/>
          <w:b/>
          <w:bCs/>
          <w:sz w:val="21"/>
          <w:szCs w:val="21"/>
        </w:rPr>
        <w:t>”</w:t>
      </w:r>
      <w:r w:rsidRPr="000A18A1">
        <w:rPr>
          <w:rFonts w:ascii="Arial" w:hAnsi="Arial" w:cs="Arial"/>
          <w:sz w:val="21"/>
          <w:szCs w:val="21"/>
        </w:rPr>
        <w:t xml:space="preserve"> deberá atender los reportes de emergencia en un plazo máximo de 2 horas, contados a partir de la notificación por parte del </w:t>
      </w:r>
      <w:r w:rsidRPr="000A18A1">
        <w:rPr>
          <w:rFonts w:ascii="Arial" w:hAnsi="Arial" w:cs="Arial"/>
          <w:b/>
          <w:bCs/>
          <w:sz w:val="21"/>
          <w:szCs w:val="21"/>
        </w:rPr>
        <w:t>Administrador del contrato</w:t>
      </w:r>
      <w:r w:rsidRPr="000A18A1">
        <w:rPr>
          <w:rFonts w:ascii="Arial" w:hAnsi="Arial" w:cs="Arial"/>
          <w:sz w:val="21"/>
          <w:szCs w:val="21"/>
        </w:rPr>
        <w:t xml:space="preserve"> </w:t>
      </w:r>
      <w:r w:rsidRPr="000A18A1">
        <w:rPr>
          <w:rFonts w:ascii="Arial" w:hAnsi="Arial" w:cs="Arial"/>
          <w:b/>
          <w:bCs/>
          <w:sz w:val="21"/>
          <w:szCs w:val="21"/>
        </w:rPr>
        <w:t>y/o de quien lo auxilie</w:t>
      </w:r>
      <w:r w:rsidRPr="000A18A1">
        <w:rPr>
          <w:rFonts w:ascii="Arial" w:hAnsi="Arial" w:cs="Arial"/>
          <w:sz w:val="21"/>
          <w:szCs w:val="21"/>
        </w:rPr>
        <w:t>.</w:t>
      </w:r>
    </w:p>
    <w:p w14:paraId="6D98544D" w14:textId="77777777" w:rsidR="00BF560D" w:rsidRPr="000A18A1" w:rsidRDefault="00BF560D" w:rsidP="00BF560D">
      <w:pPr>
        <w:spacing w:after="0" w:line="240" w:lineRule="auto"/>
        <w:contextualSpacing/>
        <w:jc w:val="both"/>
        <w:rPr>
          <w:rFonts w:ascii="Arial" w:hAnsi="Arial" w:cs="Arial"/>
          <w:sz w:val="21"/>
          <w:szCs w:val="21"/>
        </w:rPr>
      </w:pPr>
    </w:p>
    <w:p w14:paraId="07E70650" w14:textId="77777777" w:rsidR="00BF560D" w:rsidRPr="000A18A1" w:rsidRDefault="00BF560D" w:rsidP="00BF560D">
      <w:pPr>
        <w:spacing w:after="0" w:line="240" w:lineRule="auto"/>
        <w:contextualSpacing/>
        <w:jc w:val="both"/>
        <w:rPr>
          <w:rFonts w:ascii="Arial" w:hAnsi="Arial" w:cs="Arial"/>
          <w:sz w:val="21"/>
          <w:szCs w:val="21"/>
        </w:rPr>
      </w:pPr>
      <w:r w:rsidRPr="000A18A1">
        <w:rPr>
          <w:rFonts w:ascii="Arial" w:eastAsia="Times New Roman" w:hAnsi="Arial" w:cs="Arial"/>
          <w:bCs/>
          <w:snapToGrid w:val="0"/>
          <w:sz w:val="21"/>
          <w:szCs w:val="21"/>
          <w:lang w:eastAsia="es-ES"/>
        </w:rPr>
        <w:t xml:space="preserve">Para los mantenimientos correctivos, </w:t>
      </w:r>
      <w:r w:rsidRPr="000A18A1">
        <w:rPr>
          <w:rFonts w:ascii="Arial" w:eastAsia="Times New Roman" w:hAnsi="Arial" w:cs="Arial"/>
          <w:b/>
          <w:snapToGrid w:val="0"/>
          <w:sz w:val="21"/>
          <w:szCs w:val="21"/>
          <w:lang w:eastAsia="es-ES"/>
        </w:rPr>
        <w:t xml:space="preserve">“El </w:t>
      </w:r>
      <w:r w:rsidRPr="000A18A1">
        <w:rPr>
          <w:rFonts w:ascii="Arial" w:hAnsi="Arial" w:cs="Arial"/>
          <w:b/>
          <w:bCs/>
          <w:sz w:val="21"/>
          <w:szCs w:val="21"/>
          <w:shd w:val="clear" w:color="auto" w:fill="FFFFFF"/>
        </w:rPr>
        <w:t>Proveedor</w:t>
      </w:r>
      <w:r w:rsidRPr="000A18A1">
        <w:rPr>
          <w:rFonts w:ascii="Arial" w:eastAsia="Times New Roman" w:hAnsi="Arial" w:cs="Arial"/>
          <w:b/>
          <w:snapToGrid w:val="0"/>
          <w:sz w:val="21"/>
          <w:szCs w:val="21"/>
          <w:lang w:eastAsia="es-ES"/>
        </w:rPr>
        <w:t>”</w:t>
      </w:r>
      <w:r w:rsidRPr="000A18A1">
        <w:rPr>
          <w:rFonts w:ascii="Arial" w:eastAsia="Times New Roman" w:hAnsi="Arial" w:cs="Arial"/>
          <w:bCs/>
          <w:snapToGrid w:val="0"/>
          <w:sz w:val="21"/>
          <w:szCs w:val="21"/>
          <w:lang w:eastAsia="es-ES"/>
        </w:rPr>
        <w:t xml:space="preserve">  entregará un dictamen de falla y propuesta económica en un plazo máximo de dos días naturales posteriores a la detección de la falla, en el formato establecido por el </w:t>
      </w:r>
      <w:r w:rsidRPr="000A18A1">
        <w:rPr>
          <w:rFonts w:ascii="Arial" w:eastAsia="Times New Roman" w:hAnsi="Arial" w:cs="Arial"/>
          <w:b/>
          <w:snapToGrid w:val="0"/>
          <w:sz w:val="21"/>
          <w:szCs w:val="21"/>
          <w:lang w:eastAsia="es-ES"/>
        </w:rPr>
        <w:t>Administrador del contrato</w:t>
      </w:r>
      <w:r w:rsidRPr="000A18A1">
        <w:rPr>
          <w:rFonts w:ascii="Arial" w:eastAsia="Times New Roman" w:hAnsi="Arial" w:cs="Arial"/>
          <w:bCs/>
          <w:snapToGrid w:val="0"/>
          <w:sz w:val="21"/>
          <w:szCs w:val="21"/>
          <w:lang w:eastAsia="es-ES"/>
        </w:rPr>
        <w:t xml:space="preserve">, en el cual describa detalladamente la falla detectada y justifique porque requiere su corrección, basado en los precios unitarios establecidos en su propuesta económica, mismo que deberá ser evaluado y autorizado por el </w:t>
      </w:r>
      <w:r w:rsidRPr="000A18A1">
        <w:rPr>
          <w:rFonts w:ascii="Arial" w:eastAsia="Times New Roman" w:hAnsi="Arial" w:cs="Arial"/>
          <w:b/>
          <w:snapToGrid w:val="0"/>
          <w:sz w:val="21"/>
          <w:szCs w:val="21"/>
          <w:lang w:eastAsia="es-ES"/>
        </w:rPr>
        <w:t>Administrador del contrato</w:t>
      </w:r>
      <w:r w:rsidRPr="000A18A1">
        <w:rPr>
          <w:rFonts w:ascii="Arial" w:eastAsia="Times New Roman" w:hAnsi="Arial" w:cs="Arial"/>
          <w:bCs/>
          <w:snapToGrid w:val="0"/>
          <w:sz w:val="21"/>
          <w:szCs w:val="21"/>
          <w:lang w:eastAsia="es-ES"/>
        </w:rPr>
        <w:t xml:space="preserve"> para determinar la solvencia y congruencia de este, en caso de que las refacciones requeridas no se encuentren dentro del listado deberá presentar propuesta económica con el desglose pormenorizado, los precios ofertados deberán estar dentro del rango de mercado y en caso contrario deberá de ajustar su propuesta económica. En cualquiera de los casos anteriores una vez autorizado o aprobado el dictamen económico se le comunicará mediante oficio a </w:t>
      </w:r>
      <w:r w:rsidRPr="000A18A1">
        <w:rPr>
          <w:rFonts w:ascii="Arial" w:eastAsia="Times New Roman" w:hAnsi="Arial" w:cs="Arial"/>
          <w:b/>
          <w:snapToGrid w:val="0"/>
          <w:sz w:val="21"/>
          <w:szCs w:val="21"/>
          <w:lang w:eastAsia="es-ES"/>
        </w:rPr>
        <w:t xml:space="preserve">“El </w:t>
      </w:r>
      <w:r w:rsidRPr="000A18A1">
        <w:rPr>
          <w:rFonts w:ascii="Arial" w:hAnsi="Arial" w:cs="Arial"/>
          <w:b/>
          <w:bCs/>
          <w:sz w:val="21"/>
          <w:szCs w:val="21"/>
          <w:shd w:val="clear" w:color="auto" w:fill="FFFFFF"/>
        </w:rPr>
        <w:t>Proveedor</w:t>
      </w:r>
      <w:r w:rsidRPr="000A18A1">
        <w:rPr>
          <w:rFonts w:ascii="Arial" w:eastAsia="Times New Roman" w:hAnsi="Arial" w:cs="Arial"/>
          <w:b/>
          <w:snapToGrid w:val="0"/>
          <w:sz w:val="21"/>
          <w:szCs w:val="21"/>
          <w:lang w:eastAsia="es-ES"/>
        </w:rPr>
        <w:t>”</w:t>
      </w:r>
      <w:r w:rsidRPr="000A18A1">
        <w:rPr>
          <w:rFonts w:ascii="Arial" w:eastAsia="Times New Roman" w:hAnsi="Arial" w:cs="Arial"/>
          <w:bCs/>
          <w:snapToGrid w:val="0"/>
          <w:sz w:val="21"/>
          <w:szCs w:val="21"/>
          <w:lang w:eastAsia="es-ES"/>
        </w:rPr>
        <w:t xml:space="preserve"> para proceder a la ejecución o prestación del servicio, dentro del plazo de ejecución o tiempo de entrega autorizado. para los conceptos de </w:t>
      </w:r>
      <w:r w:rsidRPr="000A18A1">
        <w:rPr>
          <w:rFonts w:ascii="Arial" w:eastAsia="Times New Roman" w:hAnsi="Arial" w:cs="Arial"/>
          <w:b/>
          <w:snapToGrid w:val="0"/>
          <w:sz w:val="21"/>
          <w:szCs w:val="21"/>
          <w:lang w:eastAsia="es-ES"/>
        </w:rPr>
        <w:t>“mano de obra”,</w:t>
      </w:r>
      <w:r w:rsidRPr="000A18A1">
        <w:rPr>
          <w:rFonts w:ascii="Arial" w:eastAsia="Times New Roman" w:hAnsi="Arial" w:cs="Arial"/>
          <w:bCs/>
          <w:snapToGrid w:val="0"/>
          <w:sz w:val="21"/>
          <w:szCs w:val="21"/>
          <w:lang w:eastAsia="es-ES"/>
        </w:rPr>
        <w:t xml:space="preserve"> se recalca que la cantidad de horas ejecutadas de manera efectiva durante la prestación del servicio serán las que se reconocerán por el </w:t>
      </w:r>
      <w:r w:rsidRPr="000A18A1">
        <w:rPr>
          <w:rFonts w:ascii="Arial" w:eastAsia="Times New Roman" w:hAnsi="Arial" w:cs="Arial"/>
          <w:b/>
          <w:snapToGrid w:val="0"/>
          <w:sz w:val="21"/>
          <w:szCs w:val="21"/>
          <w:lang w:eastAsia="es-ES"/>
        </w:rPr>
        <w:t>Administrador del contrato</w:t>
      </w:r>
      <w:r w:rsidRPr="000A18A1">
        <w:rPr>
          <w:rFonts w:ascii="Arial" w:eastAsia="Times New Roman" w:hAnsi="Arial" w:cs="Arial"/>
          <w:bCs/>
          <w:snapToGrid w:val="0"/>
          <w:sz w:val="21"/>
          <w:szCs w:val="21"/>
          <w:lang w:eastAsia="es-ES"/>
        </w:rPr>
        <w:t xml:space="preserve"> </w:t>
      </w:r>
      <w:r w:rsidRPr="000A18A1">
        <w:rPr>
          <w:rFonts w:ascii="Arial" w:eastAsia="Times New Roman" w:hAnsi="Arial" w:cs="Arial"/>
          <w:b/>
          <w:snapToGrid w:val="0"/>
          <w:sz w:val="21"/>
          <w:szCs w:val="21"/>
          <w:lang w:eastAsia="es-ES"/>
        </w:rPr>
        <w:t>y/o quien lo auxilie</w:t>
      </w:r>
      <w:r w:rsidRPr="000A18A1">
        <w:rPr>
          <w:rFonts w:ascii="Arial" w:eastAsia="Times New Roman" w:hAnsi="Arial" w:cs="Arial"/>
          <w:bCs/>
          <w:snapToGrid w:val="0"/>
          <w:sz w:val="21"/>
          <w:szCs w:val="21"/>
          <w:lang w:eastAsia="es-ES"/>
        </w:rPr>
        <w:t xml:space="preserve"> para efectos de pago.</w:t>
      </w:r>
    </w:p>
    <w:p w14:paraId="44E9D3C0" w14:textId="77777777" w:rsidR="00BF560D" w:rsidRPr="000A18A1" w:rsidRDefault="00BF560D" w:rsidP="00BF560D">
      <w:pPr>
        <w:spacing w:after="0" w:line="240" w:lineRule="auto"/>
        <w:contextualSpacing/>
        <w:jc w:val="both"/>
        <w:rPr>
          <w:rFonts w:ascii="Arial" w:hAnsi="Arial" w:cs="Arial"/>
          <w:sz w:val="21"/>
          <w:szCs w:val="21"/>
        </w:rPr>
      </w:pPr>
    </w:p>
    <w:p w14:paraId="596D386D" w14:textId="77777777" w:rsidR="00BF560D" w:rsidRPr="000A18A1" w:rsidRDefault="00BF560D" w:rsidP="00BF560D">
      <w:pPr>
        <w:spacing w:after="0" w:line="240" w:lineRule="auto"/>
        <w:contextualSpacing/>
        <w:jc w:val="both"/>
        <w:rPr>
          <w:rFonts w:ascii="Arial" w:hAnsi="Arial" w:cs="Arial"/>
          <w:bCs/>
          <w:sz w:val="21"/>
          <w:szCs w:val="21"/>
        </w:rPr>
      </w:pPr>
      <w:r w:rsidRPr="000A18A1">
        <w:rPr>
          <w:rFonts w:ascii="Arial" w:hAnsi="Arial" w:cs="Arial"/>
          <w:bCs/>
          <w:sz w:val="21"/>
          <w:szCs w:val="21"/>
        </w:rPr>
        <w:t xml:space="preserve">Las refacciones suministradas por </w:t>
      </w:r>
      <w:r w:rsidRPr="000A18A1">
        <w:rPr>
          <w:rFonts w:ascii="Arial" w:hAnsi="Arial" w:cs="Arial"/>
          <w:b/>
          <w:bCs/>
          <w:sz w:val="21"/>
          <w:szCs w:val="21"/>
        </w:rPr>
        <w:t xml:space="preserve">“El </w:t>
      </w:r>
      <w:r w:rsidRPr="000A18A1">
        <w:rPr>
          <w:rFonts w:ascii="Arial" w:hAnsi="Arial" w:cs="Arial"/>
          <w:b/>
          <w:bCs/>
          <w:sz w:val="21"/>
          <w:szCs w:val="21"/>
          <w:shd w:val="clear" w:color="auto" w:fill="FFFFFF"/>
        </w:rPr>
        <w:t>Proveedor</w:t>
      </w:r>
      <w:r w:rsidRPr="000A18A1">
        <w:rPr>
          <w:rFonts w:ascii="Arial" w:hAnsi="Arial" w:cs="Arial"/>
          <w:b/>
          <w:bCs/>
          <w:sz w:val="21"/>
          <w:szCs w:val="21"/>
        </w:rPr>
        <w:t>”</w:t>
      </w:r>
      <w:r w:rsidRPr="000A18A1">
        <w:rPr>
          <w:rFonts w:ascii="Arial" w:hAnsi="Arial" w:cs="Arial"/>
          <w:sz w:val="21"/>
          <w:szCs w:val="21"/>
        </w:rPr>
        <w:t xml:space="preserve"> </w:t>
      </w:r>
      <w:r w:rsidRPr="000A18A1">
        <w:rPr>
          <w:rFonts w:ascii="Arial" w:hAnsi="Arial" w:cs="Arial"/>
          <w:bCs/>
          <w:sz w:val="21"/>
          <w:szCs w:val="21"/>
        </w:rPr>
        <w:t xml:space="preserve">deberán ser nuevas y de la misma calidad a las de la pieza que se sustituya, garantizando su duración, resistencia y funcionamiento, si las refacciones están descontinuadas u obsoletas, deberá proponer una refacción con características similares o superiores </w:t>
      </w:r>
      <w:r w:rsidRPr="000A18A1">
        <w:rPr>
          <w:rFonts w:ascii="Arial" w:hAnsi="Arial" w:cs="Arial"/>
          <w:bCs/>
          <w:sz w:val="21"/>
          <w:szCs w:val="21"/>
        </w:rPr>
        <w:lastRenderedPageBreak/>
        <w:t xml:space="preserve">garantizando su duración, resistencia y funcionamiento, </w:t>
      </w:r>
      <w:r w:rsidRPr="000A18A1">
        <w:rPr>
          <w:rFonts w:ascii="Arial" w:hAnsi="Arial" w:cs="Arial"/>
          <w:b/>
          <w:sz w:val="21"/>
          <w:szCs w:val="21"/>
        </w:rPr>
        <w:t>“El</w:t>
      </w:r>
      <w:r w:rsidRPr="000A18A1">
        <w:rPr>
          <w:rFonts w:ascii="Arial" w:hAnsi="Arial" w:cs="Arial"/>
          <w:b/>
          <w:bCs/>
          <w:sz w:val="21"/>
          <w:szCs w:val="21"/>
          <w:shd w:val="clear" w:color="auto" w:fill="FFFFFF"/>
        </w:rPr>
        <w:t xml:space="preserve"> Proveedor</w:t>
      </w:r>
      <w:r w:rsidRPr="000A18A1">
        <w:rPr>
          <w:rFonts w:ascii="Arial" w:hAnsi="Arial" w:cs="Arial"/>
          <w:b/>
          <w:sz w:val="21"/>
          <w:szCs w:val="21"/>
        </w:rPr>
        <w:t>”</w:t>
      </w:r>
      <w:r w:rsidRPr="000A18A1">
        <w:rPr>
          <w:rFonts w:ascii="Arial" w:hAnsi="Arial" w:cs="Arial"/>
          <w:bCs/>
          <w:sz w:val="21"/>
          <w:szCs w:val="21"/>
        </w:rPr>
        <w:t xml:space="preserve"> entregará garantía de las refacciones, donde se indicará la vigencia de éstas.</w:t>
      </w:r>
    </w:p>
    <w:p w14:paraId="4E1A98F8" w14:textId="77777777" w:rsidR="00BF560D" w:rsidRPr="000A18A1" w:rsidRDefault="00BF560D" w:rsidP="00BF560D">
      <w:pPr>
        <w:spacing w:after="0" w:line="240" w:lineRule="auto"/>
        <w:contextualSpacing/>
        <w:jc w:val="both"/>
        <w:rPr>
          <w:rFonts w:ascii="Arial" w:hAnsi="Arial" w:cs="Arial"/>
          <w:bCs/>
          <w:sz w:val="21"/>
          <w:szCs w:val="21"/>
        </w:rPr>
      </w:pPr>
    </w:p>
    <w:p w14:paraId="6D6B4718" w14:textId="77777777" w:rsidR="00BF560D" w:rsidRPr="000A18A1" w:rsidRDefault="00BF560D" w:rsidP="00BF560D">
      <w:pPr>
        <w:spacing w:after="0" w:line="240" w:lineRule="auto"/>
        <w:contextualSpacing/>
        <w:jc w:val="both"/>
        <w:rPr>
          <w:rFonts w:ascii="Arial" w:hAnsi="Arial" w:cs="Arial"/>
          <w:sz w:val="21"/>
          <w:szCs w:val="21"/>
        </w:rPr>
      </w:pPr>
      <w:r w:rsidRPr="000A18A1">
        <w:rPr>
          <w:rFonts w:ascii="Arial" w:hAnsi="Arial" w:cs="Arial"/>
          <w:sz w:val="21"/>
          <w:szCs w:val="21"/>
        </w:rPr>
        <w:t>Al término de cada servicio deberán realizarse pruebas de operación para constatar el correcto funcionamiento del sistema.</w:t>
      </w:r>
    </w:p>
    <w:p w14:paraId="47935E3A" w14:textId="77777777" w:rsidR="00BF560D" w:rsidRPr="000A18A1" w:rsidRDefault="00BF560D" w:rsidP="00BF560D">
      <w:pPr>
        <w:spacing w:after="0" w:line="240" w:lineRule="auto"/>
        <w:contextualSpacing/>
        <w:jc w:val="both"/>
        <w:rPr>
          <w:rFonts w:ascii="Arial" w:hAnsi="Arial" w:cs="Arial"/>
          <w:sz w:val="21"/>
          <w:szCs w:val="21"/>
        </w:rPr>
      </w:pPr>
    </w:p>
    <w:p w14:paraId="7B92B04E" w14:textId="77777777" w:rsidR="00BF560D" w:rsidRPr="000A18A1" w:rsidRDefault="00BF560D" w:rsidP="00BF560D">
      <w:pPr>
        <w:spacing w:after="0" w:line="240" w:lineRule="auto"/>
        <w:contextualSpacing/>
        <w:jc w:val="both"/>
        <w:rPr>
          <w:rFonts w:ascii="Arial" w:hAnsi="Arial" w:cs="Arial"/>
          <w:sz w:val="21"/>
          <w:szCs w:val="21"/>
        </w:rPr>
      </w:pPr>
      <w:r w:rsidRPr="000A18A1">
        <w:rPr>
          <w:rFonts w:ascii="Arial" w:hAnsi="Arial" w:cs="Arial"/>
          <w:sz w:val="21"/>
          <w:szCs w:val="21"/>
        </w:rPr>
        <w:t xml:space="preserve">Es responsabilidad de </w:t>
      </w:r>
      <w:r w:rsidRPr="000A18A1">
        <w:rPr>
          <w:rFonts w:ascii="Arial" w:hAnsi="Arial" w:cs="Arial"/>
          <w:b/>
          <w:bCs/>
          <w:sz w:val="21"/>
          <w:szCs w:val="21"/>
        </w:rPr>
        <w:t>“El</w:t>
      </w:r>
      <w:r w:rsidRPr="000A18A1">
        <w:rPr>
          <w:rFonts w:ascii="Arial" w:hAnsi="Arial" w:cs="Arial"/>
          <w:sz w:val="21"/>
          <w:szCs w:val="21"/>
        </w:rPr>
        <w:t xml:space="preserve"> </w:t>
      </w:r>
      <w:r w:rsidRPr="000A18A1">
        <w:rPr>
          <w:rFonts w:ascii="Arial" w:hAnsi="Arial" w:cs="Arial"/>
          <w:b/>
          <w:bCs/>
          <w:sz w:val="21"/>
          <w:szCs w:val="21"/>
          <w:shd w:val="clear" w:color="auto" w:fill="FFFFFF"/>
        </w:rPr>
        <w:t>Proveedor</w:t>
      </w:r>
      <w:r w:rsidRPr="000A18A1">
        <w:rPr>
          <w:rFonts w:ascii="Arial" w:hAnsi="Arial" w:cs="Arial"/>
          <w:b/>
          <w:bCs/>
          <w:sz w:val="21"/>
          <w:szCs w:val="21"/>
        </w:rPr>
        <w:t>”</w:t>
      </w:r>
      <w:r w:rsidRPr="000A18A1">
        <w:rPr>
          <w:rFonts w:ascii="Arial" w:hAnsi="Arial" w:cs="Arial"/>
          <w:sz w:val="21"/>
          <w:szCs w:val="21"/>
        </w:rPr>
        <w:t xml:space="preserve"> conservar en óptimas condiciones de operación los sistemas y equipos; así mismo solicitar al Departamento de Servicios Técnicos “2” el acceso a las instalaciones de la </w:t>
      </w:r>
      <w:r w:rsidRPr="000A18A1">
        <w:rPr>
          <w:rFonts w:ascii="Arial" w:hAnsi="Arial" w:cs="Arial"/>
          <w:b/>
          <w:bCs/>
          <w:sz w:val="21"/>
          <w:szCs w:val="21"/>
        </w:rPr>
        <w:t>“ASF”</w:t>
      </w:r>
      <w:r w:rsidRPr="000A18A1">
        <w:rPr>
          <w:rFonts w:ascii="Arial" w:hAnsi="Arial" w:cs="Arial"/>
          <w:sz w:val="21"/>
          <w:szCs w:val="21"/>
        </w:rPr>
        <w:t xml:space="preserve"> cada vez que se realicé algún servicio objeto del </w:t>
      </w:r>
      <w:r w:rsidRPr="000A18A1">
        <w:rPr>
          <w:rFonts w:ascii="Arial" w:hAnsi="Arial" w:cs="Arial"/>
          <w:b/>
          <w:bCs/>
          <w:sz w:val="21"/>
          <w:szCs w:val="21"/>
        </w:rPr>
        <w:t>Contrato</w:t>
      </w:r>
      <w:r w:rsidRPr="000A18A1">
        <w:rPr>
          <w:rFonts w:ascii="Arial" w:hAnsi="Arial" w:cs="Arial"/>
          <w:sz w:val="21"/>
          <w:szCs w:val="21"/>
        </w:rPr>
        <w:t>.</w:t>
      </w:r>
    </w:p>
    <w:p w14:paraId="4582AD5A" w14:textId="77777777" w:rsidR="00BF560D" w:rsidRPr="000A18A1" w:rsidRDefault="00BF560D" w:rsidP="00BF560D">
      <w:pPr>
        <w:spacing w:after="0" w:line="240" w:lineRule="auto"/>
        <w:contextualSpacing/>
        <w:jc w:val="both"/>
        <w:rPr>
          <w:rFonts w:ascii="Arial" w:hAnsi="Arial" w:cs="Arial"/>
          <w:sz w:val="21"/>
          <w:szCs w:val="21"/>
        </w:rPr>
      </w:pPr>
    </w:p>
    <w:p w14:paraId="414129D7" w14:textId="77777777" w:rsidR="00BF560D" w:rsidRPr="000A18A1" w:rsidRDefault="00BF560D" w:rsidP="00BF560D">
      <w:pPr>
        <w:spacing w:after="0" w:line="240" w:lineRule="auto"/>
        <w:contextualSpacing/>
        <w:jc w:val="both"/>
        <w:rPr>
          <w:rFonts w:ascii="Arial" w:hAnsi="Arial" w:cs="Arial"/>
          <w:sz w:val="21"/>
          <w:szCs w:val="21"/>
        </w:rPr>
      </w:pPr>
      <w:r w:rsidRPr="000A18A1">
        <w:rPr>
          <w:rFonts w:ascii="Arial" w:hAnsi="Arial" w:cs="Arial"/>
          <w:b/>
          <w:sz w:val="21"/>
          <w:szCs w:val="21"/>
        </w:rPr>
        <w:t>Limpieza. -</w:t>
      </w:r>
      <w:r w:rsidRPr="000A18A1">
        <w:rPr>
          <w:rFonts w:ascii="Arial" w:hAnsi="Arial" w:cs="Arial"/>
          <w:sz w:val="21"/>
          <w:szCs w:val="21"/>
        </w:rPr>
        <w:t xml:space="preserve"> una vez concluidos los servicios de mantenimiento correctivo se deberá dejar completamente limpia el área de trabajo y se deberán de retirar fuera de las instalaciones de la </w:t>
      </w:r>
      <w:r w:rsidRPr="000A18A1">
        <w:rPr>
          <w:rFonts w:ascii="Arial" w:hAnsi="Arial" w:cs="Arial"/>
          <w:b/>
          <w:bCs/>
          <w:sz w:val="21"/>
          <w:szCs w:val="21"/>
        </w:rPr>
        <w:t>“ASF”</w:t>
      </w:r>
      <w:r w:rsidRPr="000A18A1">
        <w:rPr>
          <w:rFonts w:ascii="Arial" w:hAnsi="Arial" w:cs="Arial"/>
          <w:sz w:val="21"/>
          <w:szCs w:val="21"/>
        </w:rPr>
        <w:t xml:space="preserve"> los materiales sobrantes o basura producto de dichos mantenimientos.</w:t>
      </w:r>
    </w:p>
    <w:p w14:paraId="7BEEF644" w14:textId="77777777" w:rsidR="00BF560D" w:rsidRPr="000A18A1" w:rsidRDefault="00BF560D" w:rsidP="00BF560D">
      <w:pPr>
        <w:spacing w:after="0" w:line="240" w:lineRule="auto"/>
        <w:contextualSpacing/>
        <w:jc w:val="both"/>
        <w:rPr>
          <w:rFonts w:ascii="Arial" w:hAnsi="Arial" w:cs="Arial"/>
          <w:sz w:val="21"/>
          <w:szCs w:val="21"/>
        </w:rPr>
      </w:pPr>
    </w:p>
    <w:p w14:paraId="196A94C1" w14:textId="77777777" w:rsidR="00BF560D" w:rsidRDefault="00BF560D" w:rsidP="00BF560D">
      <w:pPr>
        <w:widowControl w:val="0"/>
        <w:spacing w:after="0"/>
        <w:ind w:left="-142" w:right="-234"/>
        <w:jc w:val="both"/>
        <w:rPr>
          <w:rFonts w:ascii="Arial" w:hAnsi="Arial" w:cs="Arial"/>
          <w:b/>
          <w:bCs/>
          <w:sz w:val="21"/>
          <w:szCs w:val="21"/>
        </w:rPr>
      </w:pPr>
      <w:r w:rsidRPr="000A18A1">
        <w:rPr>
          <w:rFonts w:ascii="Arial" w:hAnsi="Arial" w:cs="Arial"/>
          <w:b/>
          <w:bCs/>
          <w:sz w:val="21"/>
          <w:szCs w:val="21"/>
        </w:rPr>
        <w:t>Refacciones especializadas correspondientes a la subpartida 1.3, Servicio de desazolve y limpieza de drenajes de aguas residuales, pluviales y redes de drenaje</w:t>
      </w:r>
    </w:p>
    <w:p w14:paraId="28D961F1" w14:textId="77777777" w:rsidR="00BF560D" w:rsidRPr="000A18A1" w:rsidRDefault="00BF560D" w:rsidP="00BF560D">
      <w:pPr>
        <w:widowControl w:val="0"/>
        <w:spacing w:after="0"/>
        <w:ind w:left="-142" w:right="-234"/>
        <w:jc w:val="both"/>
        <w:rPr>
          <w:rFonts w:ascii="Arial" w:hAnsi="Arial" w:cs="Arial"/>
          <w:b/>
          <w:bCs/>
          <w:sz w:val="21"/>
          <w:szCs w:val="21"/>
        </w:rPr>
      </w:pPr>
    </w:p>
    <w:tbl>
      <w:tblPr>
        <w:tblStyle w:val="Tablanormal151"/>
        <w:tblW w:w="5000" w:type="pct"/>
        <w:tblLook w:val="04A0" w:firstRow="1" w:lastRow="0" w:firstColumn="1" w:lastColumn="0" w:noHBand="0" w:noVBand="1"/>
      </w:tblPr>
      <w:tblGrid>
        <w:gridCol w:w="818"/>
        <w:gridCol w:w="2323"/>
        <w:gridCol w:w="6787"/>
      </w:tblGrid>
      <w:tr w:rsidR="00BF560D" w:rsidRPr="000A18A1" w14:paraId="456DDBDB" w14:textId="77777777" w:rsidTr="00713C43">
        <w:trPr>
          <w:cnfStyle w:val="100000000000" w:firstRow="1" w:lastRow="0" w:firstColumn="0" w:lastColumn="0" w:oddVBand="0" w:evenVBand="0" w:oddHBand="0" w:evenHBand="0" w:firstRowFirstColumn="0" w:firstRowLastColumn="0" w:lastRowFirstColumn="0" w:lastRowLastColumn="0"/>
          <w:trHeight w:val="56"/>
          <w:tblHeader/>
        </w:trPr>
        <w:tc>
          <w:tcPr>
            <w:cnfStyle w:val="001000000000" w:firstRow="0" w:lastRow="0" w:firstColumn="1" w:lastColumn="0" w:oddVBand="0" w:evenVBand="0" w:oddHBand="0" w:evenHBand="0" w:firstRowFirstColumn="0" w:firstRowLastColumn="0" w:lastRowFirstColumn="0" w:lastRowLastColumn="0"/>
            <w:tcW w:w="412" w:type="pct"/>
            <w:shd w:val="clear" w:color="auto" w:fill="DAEEF3" w:themeFill="accent5" w:themeFillTint="33"/>
            <w:vAlign w:val="center"/>
          </w:tcPr>
          <w:p w14:paraId="368F2C60" w14:textId="77777777" w:rsidR="00BF560D" w:rsidRPr="000A18A1" w:rsidRDefault="00BF560D" w:rsidP="00713C43">
            <w:pPr>
              <w:jc w:val="center"/>
              <w:rPr>
                <w:rFonts w:ascii="Arial" w:hAnsi="Arial" w:cs="Arial"/>
                <w:sz w:val="21"/>
                <w:szCs w:val="21"/>
              </w:rPr>
            </w:pPr>
            <w:r w:rsidRPr="000A18A1">
              <w:rPr>
                <w:rFonts w:ascii="Arial" w:hAnsi="Arial" w:cs="Arial"/>
                <w:sz w:val="21"/>
                <w:szCs w:val="21"/>
                <w:lang w:eastAsia="es-MX"/>
              </w:rPr>
              <w:t>No</w:t>
            </w:r>
          </w:p>
        </w:tc>
        <w:tc>
          <w:tcPr>
            <w:tcW w:w="1170" w:type="pct"/>
            <w:shd w:val="clear" w:color="auto" w:fill="DAEEF3" w:themeFill="accent5" w:themeFillTint="33"/>
            <w:vAlign w:val="center"/>
          </w:tcPr>
          <w:p w14:paraId="2DA61FD7"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eastAsia="es-MX"/>
              </w:rPr>
              <w:t>Concepto</w:t>
            </w:r>
          </w:p>
        </w:tc>
        <w:tc>
          <w:tcPr>
            <w:tcW w:w="3418" w:type="pct"/>
            <w:shd w:val="clear" w:color="auto" w:fill="DAEEF3" w:themeFill="accent5" w:themeFillTint="33"/>
            <w:vAlign w:val="center"/>
          </w:tcPr>
          <w:p w14:paraId="59204116"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Especificación</w:t>
            </w:r>
          </w:p>
        </w:tc>
      </w:tr>
      <w:tr w:rsidR="00BF560D" w:rsidRPr="000A18A1" w14:paraId="5B4D0ED6" w14:textId="77777777" w:rsidTr="00713C43">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412" w:type="pct"/>
            <w:shd w:val="clear" w:color="auto" w:fill="auto"/>
            <w:vAlign w:val="center"/>
          </w:tcPr>
          <w:p w14:paraId="22984BDC"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1</w:t>
            </w:r>
          </w:p>
        </w:tc>
        <w:tc>
          <w:tcPr>
            <w:tcW w:w="1170" w:type="pct"/>
            <w:shd w:val="clear" w:color="auto" w:fill="auto"/>
            <w:vAlign w:val="center"/>
          </w:tcPr>
          <w:p w14:paraId="47A2EE98"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rPr>
              <w:t>Lámpara UV</w:t>
            </w:r>
          </w:p>
        </w:tc>
        <w:tc>
          <w:tcPr>
            <w:tcW w:w="3418" w:type="pct"/>
            <w:shd w:val="clear" w:color="auto" w:fill="auto"/>
            <w:vAlign w:val="center"/>
          </w:tcPr>
          <w:p w14:paraId="50A8157C"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sz w:val="21"/>
                <w:szCs w:val="21"/>
              </w:rPr>
              <w:t>Lámpara de luz ultravioleta, modelo G25T8/OF, 25 WATTS, 100 VOLTS.</w:t>
            </w:r>
          </w:p>
        </w:tc>
      </w:tr>
      <w:tr w:rsidR="00BF560D" w:rsidRPr="000A18A1" w14:paraId="04B6D4DC" w14:textId="77777777" w:rsidTr="00713C43">
        <w:trPr>
          <w:trHeight w:hRule="exact" w:val="849"/>
        </w:trPr>
        <w:tc>
          <w:tcPr>
            <w:cnfStyle w:val="001000000000" w:firstRow="0" w:lastRow="0" w:firstColumn="1" w:lastColumn="0" w:oddVBand="0" w:evenVBand="0" w:oddHBand="0" w:evenHBand="0" w:firstRowFirstColumn="0" w:firstRowLastColumn="0" w:lastRowFirstColumn="0" w:lastRowLastColumn="0"/>
            <w:tcW w:w="412" w:type="pct"/>
            <w:shd w:val="clear" w:color="auto" w:fill="DAEEF3" w:themeFill="accent5" w:themeFillTint="33"/>
            <w:vAlign w:val="center"/>
          </w:tcPr>
          <w:p w14:paraId="363F0AF3"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2</w:t>
            </w:r>
          </w:p>
        </w:tc>
        <w:tc>
          <w:tcPr>
            <w:tcW w:w="1170" w:type="pct"/>
            <w:shd w:val="clear" w:color="auto" w:fill="DAEEF3" w:themeFill="accent5" w:themeFillTint="33"/>
            <w:vAlign w:val="center"/>
          </w:tcPr>
          <w:p w14:paraId="2B93D2A3"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Bomba</w:t>
            </w:r>
          </w:p>
        </w:tc>
        <w:tc>
          <w:tcPr>
            <w:tcW w:w="3418" w:type="pct"/>
            <w:shd w:val="clear" w:color="auto" w:fill="DAEEF3" w:themeFill="accent5" w:themeFillTint="33"/>
            <w:vAlign w:val="center"/>
          </w:tcPr>
          <w:p w14:paraId="61048031"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0A18A1">
              <w:rPr>
                <w:rFonts w:ascii="Arial" w:hAnsi="Arial" w:cs="Arial"/>
                <w:sz w:val="21"/>
                <w:szCs w:val="21"/>
              </w:rPr>
              <w:t>Bomba periférica, marca ADIR, modelo 185-A, 1/2 HP, 127 V, 60 HZ, 3450 R/MIN, longitud máxima de succión de 7 m, grado de protección IP 44</w:t>
            </w:r>
          </w:p>
        </w:tc>
      </w:tr>
      <w:tr w:rsidR="00BF560D" w:rsidRPr="000A18A1" w14:paraId="0CC298E4" w14:textId="77777777" w:rsidTr="00713C43">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412" w:type="pct"/>
            <w:shd w:val="clear" w:color="auto" w:fill="auto"/>
            <w:vAlign w:val="center"/>
          </w:tcPr>
          <w:p w14:paraId="7510B577"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3</w:t>
            </w:r>
          </w:p>
        </w:tc>
        <w:tc>
          <w:tcPr>
            <w:tcW w:w="1170" w:type="pct"/>
            <w:shd w:val="clear" w:color="auto" w:fill="auto"/>
            <w:vAlign w:val="center"/>
          </w:tcPr>
          <w:p w14:paraId="1D0E8341"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Manguera</w:t>
            </w:r>
          </w:p>
        </w:tc>
        <w:tc>
          <w:tcPr>
            <w:tcW w:w="3418" w:type="pct"/>
            <w:shd w:val="clear" w:color="auto" w:fill="auto"/>
            <w:vAlign w:val="center"/>
          </w:tcPr>
          <w:p w14:paraId="50CE132D"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Manguera plástica de 3/8”</w:t>
            </w:r>
          </w:p>
        </w:tc>
      </w:tr>
      <w:tr w:rsidR="00BF560D" w:rsidRPr="000A18A1" w14:paraId="2BCB0474" w14:textId="77777777" w:rsidTr="00713C43">
        <w:trPr>
          <w:trHeight w:hRule="exact" w:val="283"/>
        </w:trPr>
        <w:tc>
          <w:tcPr>
            <w:cnfStyle w:val="001000000000" w:firstRow="0" w:lastRow="0" w:firstColumn="1" w:lastColumn="0" w:oddVBand="0" w:evenVBand="0" w:oddHBand="0" w:evenHBand="0" w:firstRowFirstColumn="0" w:firstRowLastColumn="0" w:lastRowFirstColumn="0" w:lastRowLastColumn="0"/>
            <w:tcW w:w="412" w:type="pct"/>
            <w:shd w:val="clear" w:color="auto" w:fill="DAEEF3" w:themeFill="accent5" w:themeFillTint="33"/>
            <w:vAlign w:val="center"/>
          </w:tcPr>
          <w:p w14:paraId="207019C1"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4</w:t>
            </w:r>
          </w:p>
        </w:tc>
        <w:tc>
          <w:tcPr>
            <w:tcW w:w="1170" w:type="pct"/>
            <w:shd w:val="clear" w:color="auto" w:fill="DAEEF3" w:themeFill="accent5" w:themeFillTint="33"/>
            <w:vAlign w:val="center"/>
          </w:tcPr>
          <w:p w14:paraId="0798BA10"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Difusores de aire</w:t>
            </w:r>
          </w:p>
        </w:tc>
        <w:tc>
          <w:tcPr>
            <w:tcW w:w="3418" w:type="pct"/>
            <w:shd w:val="clear" w:color="auto" w:fill="DAEEF3" w:themeFill="accent5" w:themeFillTint="33"/>
            <w:vAlign w:val="center"/>
          </w:tcPr>
          <w:p w14:paraId="0926AD17"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0A18A1">
              <w:rPr>
                <w:rFonts w:ascii="Arial" w:hAnsi="Arial" w:cs="Arial"/>
                <w:sz w:val="21"/>
                <w:szCs w:val="21"/>
              </w:rPr>
              <w:t>Difusores de disco de burbuja fina, modelo AFD 350</w:t>
            </w:r>
          </w:p>
        </w:tc>
      </w:tr>
      <w:tr w:rsidR="00BF560D" w:rsidRPr="000A18A1" w14:paraId="3BD52645" w14:textId="77777777" w:rsidTr="00713C43">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412" w:type="pct"/>
            <w:shd w:val="clear" w:color="auto" w:fill="auto"/>
            <w:vAlign w:val="center"/>
          </w:tcPr>
          <w:p w14:paraId="2676995A"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5</w:t>
            </w:r>
          </w:p>
        </w:tc>
        <w:tc>
          <w:tcPr>
            <w:tcW w:w="1170" w:type="pct"/>
            <w:shd w:val="clear" w:color="auto" w:fill="auto"/>
            <w:vAlign w:val="center"/>
          </w:tcPr>
          <w:p w14:paraId="2EE5E8EA"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Control de polipasto</w:t>
            </w:r>
          </w:p>
        </w:tc>
        <w:tc>
          <w:tcPr>
            <w:tcW w:w="3418" w:type="pct"/>
            <w:shd w:val="clear" w:color="auto" w:fill="auto"/>
            <w:vAlign w:val="center"/>
          </w:tcPr>
          <w:p w14:paraId="45251CF8"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Control de polipasto de 4 canales con paro de emergencia, marca G&amp;V, Modelo XAC-A4913</w:t>
            </w:r>
          </w:p>
        </w:tc>
      </w:tr>
    </w:tbl>
    <w:p w14:paraId="7B29E62D" w14:textId="77777777" w:rsidR="00BF560D" w:rsidRPr="000A18A1" w:rsidRDefault="00BF560D" w:rsidP="00BF560D">
      <w:pPr>
        <w:widowControl w:val="0"/>
        <w:spacing w:after="0" w:line="240" w:lineRule="auto"/>
        <w:ind w:right="-94"/>
        <w:jc w:val="both"/>
        <w:rPr>
          <w:rFonts w:ascii="Arial" w:hAnsi="Arial" w:cs="Arial"/>
          <w:b/>
          <w:bCs/>
          <w:sz w:val="21"/>
          <w:szCs w:val="21"/>
        </w:rPr>
      </w:pPr>
    </w:p>
    <w:p w14:paraId="117046A2" w14:textId="77777777" w:rsidR="00BF560D" w:rsidRDefault="00BF560D" w:rsidP="00BF560D">
      <w:pPr>
        <w:widowControl w:val="0"/>
        <w:spacing w:after="0" w:line="240" w:lineRule="auto"/>
        <w:ind w:right="-94"/>
        <w:jc w:val="both"/>
        <w:rPr>
          <w:rFonts w:ascii="Arial" w:hAnsi="Arial" w:cs="Arial"/>
          <w:b/>
          <w:bCs/>
          <w:sz w:val="21"/>
          <w:szCs w:val="21"/>
        </w:rPr>
      </w:pPr>
      <w:r w:rsidRPr="000A18A1">
        <w:rPr>
          <w:rFonts w:ascii="Arial" w:hAnsi="Arial" w:cs="Arial"/>
          <w:b/>
          <w:bCs/>
          <w:sz w:val="21"/>
          <w:szCs w:val="21"/>
        </w:rPr>
        <w:t>Refacciones especializadas correspondientes a la subpartida 1.4, servicio de mantenimiento preventivo a equipos hidroneumáticos, sistemas de bombeo de agua potable, tratada y sistemas de cárcamos para desalojar agua de lluvia:</w:t>
      </w:r>
    </w:p>
    <w:p w14:paraId="1B52791D" w14:textId="77777777" w:rsidR="00BF560D" w:rsidRPr="000A18A1" w:rsidRDefault="00BF560D" w:rsidP="00BF560D">
      <w:pPr>
        <w:widowControl w:val="0"/>
        <w:spacing w:after="0" w:line="240" w:lineRule="auto"/>
        <w:ind w:right="-94"/>
        <w:jc w:val="both"/>
        <w:rPr>
          <w:rFonts w:ascii="Arial" w:hAnsi="Arial" w:cs="Arial"/>
          <w:b/>
          <w:bCs/>
          <w:sz w:val="21"/>
          <w:szCs w:val="21"/>
        </w:rPr>
      </w:pPr>
    </w:p>
    <w:tbl>
      <w:tblPr>
        <w:tblStyle w:val="Tablanormal151"/>
        <w:tblW w:w="5000" w:type="pct"/>
        <w:tblLook w:val="04A0" w:firstRow="1" w:lastRow="0" w:firstColumn="1" w:lastColumn="0" w:noHBand="0" w:noVBand="1"/>
      </w:tblPr>
      <w:tblGrid>
        <w:gridCol w:w="822"/>
        <w:gridCol w:w="2319"/>
        <w:gridCol w:w="6787"/>
      </w:tblGrid>
      <w:tr w:rsidR="00BF560D" w:rsidRPr="000A18A1" w14:paraId="77D1B9EE" w14:textId="77777777" w:rsidTr="00713C43">
        <w:trPr>
          <w:cnfStyle w:val="100000000000" w:firstRow="1" w:lastRow="0" w:firstColumn="0" w:lastColumn="0" w:oddVBand="0" w:evenVBand="0" w:oddHBand="0" w:evenHBand="0" w:firstRowFirstColumn="0" w:firstRowLastColumn="0" w:lastRowFirstColumn="0" w:lastRowLastColumn="0"/>
          <w:trHeight w:val="199"/>
          <w:tblHeader/>
        </w:trPr>
        <w:tc>
          <w:tcPr>
            <w:cnfStyle w:val="001000000000" w:firstRow="0" w:lastRow="0" w:firstColumn="1" w:lastColumn="0" w:oddVBand="0" w:evenVBand="0" w:oddHBand="0" w:evenHBand="0" w:firstRowFirstColumn="0" w:firstRowLastColumn="0" w:lastRowFirstColumn="0" w:lastRowLastColumn="0"/>
            <w:tcW w:w="414" w:type="pct"/>
            <w:shd w:val="clear" w:color="auto" w:fill="DAEEF3" w:themeFill="accent5" w:themeFillTint="33"/>
            <w:vAlign w:val="center"/>
          </w:tcPr>
          <w:p w14:paraId="45FD1338" w14:textId="77777777" w:rsidR="00BF560D" w:rsidRPr="000A18A1" w:rsidRDefault="00BF560D" w:rsidP="00713C43">
            <w:pPr>
              <w:jc w:val="center"/>
              <w:rPr>
                <w:rFonts w:ascii="Arial" w:hAnsi="Arial" w:cs="Arial"/>
                <w:sz w:val="21"/>
                <w:szCs w:val="21"/>
              </w:rPr>
            </w:pPr>
            <w:r w:rsidRPr="000A18A1">
              <w:rPr>
                <w:rFonts w:ascii="Arial" w:hAnsi="Arial" w:cs="Arial"/>
                <w:sz w:val="21"/>
                <w:szCs w:val="21"/>
                <w:lang w:eastAsia="es-MX"/>
              </w:rPr>
              <w:t>No</w:t>
            </w:r>
          </w:p>
        </w:tc>
        <w:tc>
          <w:tcPr>
            <w:tcW w:w="1168" w:type="pct"/>
            <w:shd w:val="clear" w:color="auto" w:fill="DAEEF3" w:themeFill="accent5" w:themeFillTint="33"/>
            <w:vAlign w:val="center"/>
          </w:tcPr>
          <w:p w14:paraId="18D72257"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eastAsia="es-MX"/>
              </w:rPr>
              <w:t>Concepto</w:t>
            </w:r>
          </w:p>
        </w:tc>
        <w:tc>
          <w:tcPr>
            <w:tcW w:w="3418" w:type="pct"/>
            <w:shd w:val="clear" w:color="auto" w:fill="DAEEF3" w:themeFill="accent5" w:themeFillTint="33"/>
            <w:vAlign w:val="center"/>
          </w:tcPr>
          <w:p w14:paraId="104D12AA"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Especificación</w:t>
            </w:r>
          </w:p>
        </w:tc>
      </w:tr>
      <w:tr w:rsidR="00BF560D" w:rsidRPr="000A18A1" w14:paraId="43EF27BF" w14:textId="77777777" w:rsidTr="00713C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14" w:type="pct"/>
            <w:shd w:val="clear" w:color="auto" w:fill="auto"/>
            <w:vAlign w:val="center"/>
          </w:tcPr>
          <w:p w14:paraId="43D6C5D0"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sz w:val="21"/>
                <w:szCs w:val="21"/>
              </w:rPr>
              <w:t>1</w:t>
            </w:r>
          </w:p>
        </w:tc>
        <w:tc>
          <w:tcPr>
            <w:tcW w:w="1168" w:type="pct"/>
            <w:shd w:val="clear" w:color="auto" w:fill="auto"/>
            <w:vAlign w:val="center"/>
          </w:tcPr>
          <w:p w14:paraId="216F9B33"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rPr>
              <w:t>Rodamiento</w:t>
            </w:r>
          </w:p>
        </w:tc>
        <w:tc>
          <w:tcPr>
            <w:tcW w:w="3418" w:type="pct"/>
            <w:shd w:val="clear" w:color="auto" w:fill="auto"/>
            <w:vAlign w:val="center"/>
          </w:tcPr>
          <w:p w14:paraId="51A1B6D0"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sz w:val="21"/>
                <w:szCs w:val="21"/>
              </w:rPr>
              <w:t>Rodamiento 6309-2Z-J/C3</w:t>
            </w:r>
          </w:p>
        </w:tc>
      </w:tr>
      <w:tr w:rsidR="00BF560D" w:rsidRPr="000A18A1" w14:paraId="169F7231" w14:textId="77777777" w:rsidTr="00713C43">
        <w:trPr>
          <w:trHeight w:val="283"/>
        </w:trPr>
        <w:tc>
          <w:tcPr>
            <w:cnfStyle w:val="001000000000" w:firstRow="0" w:lastRow="0" w:firstColumn="1" w:lastColumn="0" w:oddVBand="0" w:evenVBand="0" w:oddHBand="0" w:evenHBand="0" w:firstRowFirstColumn="0" w:firstRowLastColumn="0" w:lastRowFirstColumn="0" w:lastRowLastColumn="0"/>
            <w:tcW w:w="414" w:type="pct"/>
            <w:shd w:val="clear" w:color="auto" w:fill="DAEEF3" w:themeFill="accent5" w:themeFillTint="33"/>
            <w:vAlign w:val="center"/>
          </w:tcPr>
          <w:p w14:paraId="48D4B097" w14:textId="77777777" w:rsidR="00BF560D" w:rsidRPr="000A18A1" w:rsidRDefault="00BF560D" w:rsidP="00713C43">
            <w:pPr>
              <w:jc w:val="center"/>
              <w:rPr>
                <w:rFonts w:ascii="Arial" w:hAnsi="Arial" w:cs="Arial"/>
                <w:sz w:val="21"/>
                <w:szCs w:val="21"/>
              </w:rPr>
            </w:pPr>
            <w:r w:rsidRPr="000A18A1">
              <w:rPr>
                <w:rFonts w:ascii="Arial" w:hAnsi="Arial" w:cs="Arial"/>
                <w:b w:val="0"/>
                <w:sz w:val="21"/>
                <w:szCs w:val="21"/>
              </w:rPr>
              <w:t>2</w:t>
            </w:r>
          </w:p>
        </w:tc>
        <w:tc>
          <w:tcPr>
            <w:tcW w:w="1168" w:type="pct"/>
            <w:shd w:val="clear" w:color="auto" w:fill="DAEEF3" w:themeFill="accent5" w:themeFillTint="33"/>
            <w:vAlign w:val="center"/>
          </w:tcPr>
          <w:p w14:paraId="22876168"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Rodamiento</w:t>
            </w:r>
          </w:p>
        </w:tc>
        <w:tc>
          <w:tcPr>
            <w:tcW w:w="3418" w:type="pct"/>
            <w:shd w:val="clear" w:color="auto" w:fill="DAEEF3" w:themeFill="accent5" w:themeFillTint="33"/>
            <w:vAlign w:val="center"/>
          </w:tcPr>
          <w:p w14:paraId="3EB0905F"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Rodamiento 6206-2Z-J/C3</w:t>
            </w:r>
          </w:p>
        </w:tc>
      </w:tr>
      <w:tr w:rsidR="00BF560D" w:rsidRPr="000A18A1" w14:paraId="3A2CE06C" w14:textId="77777777" w:rsidTr="00713C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14" w:type="pct"/>
            <w:shd w:val="clear" w:color="auto" w:fill="auto"/>
            <w:vAlign w:val="center"/>
          </w:tcPr>
          <w:p w14:paraId="7DEC87EE" w14:textId="77777777" w:rsidR="00BF560D" w:rsidRPr="000A18A1" w:rsidRDefault="00BF560D" w:rsidP="00713C43">
            <w:pPr>
              <w:jc w:val="center"/>
              <w:rPr>
                <w:rFonts w:ascii="Arial" w:hAnsi="Arial" w:cs="Arial"/>
                <w:sz w:val="21"/>
                <w:szCs w:val="21"/>
              </w:rPr>
            </w:pPr>
            <w:r w:rsidRPr="000A18A1">
              <w:rPr>
                <w:rFonts w:ascii="Arial" w:hAnsi="Arial" w:cs="Arial"/>
                <w:b w:val="0"/>
                <w:sz w:val="21"/>
                <w:szCs w:val="21"/>
              </w:rPr>
              <w:t>3</w:t>
            </w:r>
          </w:p>
        </w:tc>
        <w:tc>
          <w:tcPr>
            <w:tcW w:w="1168" w:type="pct"/>
            <w:shd w:val="clear" w:color="auto" w:fill="auto"/>
            <w:vAlign w:val="center"/>
          </w:tcPr>
          <w:p w14:paraId="7627B642"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Rodamiento</w:t>
            </w:r>
          </w:p>
        </w:tc>
        <w:tc>
          <w:tcPr>
            <w:tcW w:w="3418" w:type="pct"/>
            <w:shd w:val="clear" w:color="auto" w:fill="auto"/>
            <w:vAlign w:val="center"/>
          </w:tcPr>
          <w:p w14:paraId="6C880B78"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Rodamiento 6006-ZZ-C3</w:t>
            </w:r>
          </w:p>
        </w:tc>
      </w:tr>
      <w:tr w:rsidR="00BF560D" w:rsidRPr="000A18A1" w14:paraId="7D99518F" w14:textId="77777777" w:rsidTr="00713C43">
        <w:trPr>
          <w:trHeight w:val="283"/>
        </w:trPr>
        <w:tc>
          <w:tcPr>
            <w:cnfStyle w:val="001000000000" w:firstRow="0" w:lastRow="0" w:firstColumn="1" w:lastColumn="0" w:oddVBand="0" w:evenVBand="0" w:oddHBand="0" w:evenHBand="0" w:firstRowFirstColumn="0" w:firstRowLastColumn="0" w:lastRowFirstColumn="0" w:lastRowLastColumn="0"/>
            <w:tcW w:w="414" w:type="pct"/>
            <w:shd w:val="clear" w:color="auto" w:fill="DAEEF3" w:themeFill="accent5" w:themeFillTint="33"/>
            <w:vAlign w:val="center"/>
          </w:tcPr>
          <w:p w14:paraId="66AA6360" w14:textId="77777777" w:rsidR="00BF560D" w:rsidRPr="000A18A1" w:rsidRDefault="00BF560D" w:rsidP="00713C43">
            <w:pPr>
              <w:jc w:val="center"/>
              <w:rPr>
                <w:rFonts w:ascii="Arial" w:hAnsi="Arial" w:cs="Arial"/>
                <w:sz w:val="21"/>
                <w:szCs w:val="21"/>
              </w:rPr>
            </w:pPr>
            <w:r w:rsidRPr="000A18A1">
              <w:rPr>
                <w:rFonts w:ascii="Arial" w:hAnsi="Arial" w:cs="Arial"/>
                <w:b w:val="0"/>
                <w:sz w:val="21"/>
                <w:szCs w:val="21"/>
              </w:rPr>
              <w:t>4</w:t>
            </w:r>
          </w:p>
        </w:tc>
        <w:tc>
          <w:tcPr>
            <w:tcW w:w="1168" w:type="pct"/>
            <w:shd w:val="clear" w:color="auto" w:fill="DAEEF3" w:themeFill="accent5" w:themeFillTint="33"/>
            <w:vAlign w:val="center"/>
          </w:tcPr>
          <w:p w14:paraId="31B35967"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Rodamiento</w:t>
            </w:r>
          </w:p>
        </w:tc>
        <w:tc>
          <w:tcPr>
            <w:tcW w:w="3418" w:type="pct"/>
            <w:shd w:val="clear" w:color="auto" w:fill="DAEEF3" w:themeFill="accent5" w:themeFillTint="33"/>
            <w:vAlign w:val="center"/>
          </w:tcPr>
          <w:p w14:paraId="4879A41A"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Rodamiento 6209-ZZ-C3</w:t>
            </w:r>
          </w:p>
        </w:tc>
      </w:tr>
      <w:tr w:rsidR="00BF560D" w:rsidRPr="000A18A1" w14:paraId="16799C93" w14:textId="77777777" w:rsidTr="00713C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14" w:type="pct"/>
            <w:shd w:val="clear" w:color="auto" w:fill="auto"/>
            <w:vAlign w:val="center"/>
          </w:tcPr>
          <w:p w14:paraId="7DDACC2A" w14:textId="77777777" w:rsidR="00BF560D" w:rsidRPr="000A18A1" w:rsidRDefault="00BF560D" w:rsidP="00713C43">
            <w:pPr>
              <w:jc w:val="center"/>
              <w:rPr>
                <w:rFonts w:ascii="Arial" w:hAnsi="Arial" w:cs="Arial"/>
                <w:sz w:val="21"/>
                <w:szCs w:val="21"/>
              </w:rPr>
            </w:pPr>
            <w:r w:rsidRPr="000A18A1">
              <w:rPr>
                <w:rFonts w:ascii="Arial" w:hAnsi="Arial" w:cs="Arial"/>
                <w:b w:val="0"/>
                <w:sz w:val="21"/>
                <w:szCs w:val="21"/>
              </w:rPr>
              <w:t>5</w:t>
            </w:r>
          </w:p>
        </w:tc>
        <w:tc>
          <w:tcPr>
            <w:tcW w:w="1168" w:type="pct"/>
            <w:shd w:val="clear" w:color="auto" w:fill="auto"/>
            <w:vAlign w:val="center"/>
          </w:tcPr>
          <w:p w14:paraId="4DD752C8"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Rodamiento</w:t>
            </w:r>
          </w:p>
        </w:tc>
        <w:tc>
          <w:tcPr>
            <w:tcW w:w="3418" w:type="pct"/>
            <w:shd w:val="clear" w:color="auto" w:fill="auto"/>
            <w:vAlign w:val="center"/>
          </w:tcPr>
          <w:p w14:paraId="588F8F4F"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Rodamiento 6205</w:t>
            </w:r>
          </w:p>
        </w:tc>
      </w:tr>
      <w:tr w:rsidR="00BF560D" w:rsidRPr="000A18A1" w14:paraId="28411B1F" w14:textId="77777777" w:rsidTr="00713C43">
        <w:trPr>
          <w:trHeight w:val="283"/>
        </w:trPr>
        <w:tc>
          <w:tcPr>
            <w:cnfStyle w:val="001000000000" w:firstRow="0" w:lastRow="0" w:firstColumn="1" w:lastColumn="0" w:oddVBand="0" w:evenVBand="0" w:oddHBand="0" w:evenHBand="0" w:firstRowFirstColumn="0" w:firstRowLastColumn="0" w:lastRowFirstColumn="0" w:lastRowLastColumn="0"/>
            <w:tcW w:w="414" w:type="pct"/>
            <w:shd w:val="clear" w:color="auto" w:fill="DAEEF3" w:themeFill="accent5" w:themeFillTint="33"/>
            <w:vAlign w:val="center"/>
          </w:tcPr>
          <w:p w14:paraId="527862D5" w14:textId="77777777" w:rsidR="00BF560D" w:rsidRPr="000A18A1" w:rsidRDefault="00BF560D" w:rsidP="00713C43">
            <w:pPr>
              <w:jc w:val="center"/>
              <w:rPr>
                <w:rFonts w:ascii="Arial" w:hAnsi="Arial" w:cs="Arial"/>
                <w:sz w:val="21"/>
                <w:szCs w:val="21"/>
              </w:rPr>
            </w:pPr>
            <w:r w:rsidRPr="000A18A1">
              <w:rPr>
                <w:rFonts w:ascii="Arial" w:hAnsi="Arial" w:cs="Arial"/>
                <w:b w:val="0"/>
                <w:sz w:val="21"/>
                <w:szCs w:val="21"/>
              </w:rPr>
              <w:t>6</w:t>
            </w:r>
          </w:p>
        </w:tc>
        <w:tc>
          <w:tcPr>
            <w:tcW w:w="1168" w:type="pct"/>
            <w:shd w:val="clear" w:color="auto" w:fill="DAEEF3" w:themeFill="accent5" w:themeFillTint="33"/>
            <w:vAlign w:val="center"/>
          </w:tcPr>
          <w:p w14:paraId="6F745E64"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Interruptor</w:t>
            </w:r>
          </w:p>
        </w:tc>
        <w:tc>
          <w:tcPr>
            <w:tcW w:w="3418" w:type="pct"/>
            <w:shd w:val="clear" w:color="auto" w:fill="DAEEF3" w:themeFill="accent5" w:themeFillTint="33"/>
            <w:vAlign w:val="center"/>
          </w:tcPr>
          <w:p w14:paraId="5E561A70"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Interruptor automático SIEMENS 5SJ6204, C10</w:t>
            </w:r>
          </w:p>
        </w:tc>
      </w:tr>
      <w:tr w:rsidR="00BF560D" w:rsidRPr="000A18A1" w14:paraId="70626A62" w14:textId="77777777" w:rsidTr="00713C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14" w:type="pct"/>
            <w:shd w:val="clear" w:color="auto" w:fill="auto"/>
            <w:vAlign w:val="center"/>
          </w:tcPr>
          <w:p w14:paraId="64BA4555" w14:textId="77777777" w:rsidR="00BF560D" w:rsidRPr="000A18A1" w:rsidRDefault="00BF560D" w:rsidP="00713C43">
            <w:pPr>
              <w:jc w:val="center"/>
              <w:rPr>
                <w:rFonts w:ascii="Arial" w:hAnsi="Arial" w:cs="Arial"/>
                <w:sz w:val="21"/>
                <w:szCs w:val="21"/>
              </w:rPr>
            </w:pPr>
            <w:r w:rsidRPr="000A18A1">
              <w:rPr>
                <w:rFonts w:ascii="Arial" w:hAnsi="Arial" w:cs="Arial"/>
                <w:b w:val="0"/>
                <w:sz w:val="21"/>
                <w:szCs w:val="21"/>
              </w:rPr>
              <w:t>7</w:t>
            </w:r>
          </w:p>
        </w:tc>
        <w:tc>
          <w:tcPr>
            <w:tcW w:w="1168" w:type="pct"/>
            <w:shd w:val="clear" w:color="auto" w:fill="auto"/>
            <w:vAlign w:val="center"/>
          </w:tcPr>
          <w:p w14:paraId="5902BC3F"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Interruptor</w:t>
            </w:r>
          </w:p>
        </w:tc>
        <w:tc>
          <w:tcPr>
            <w:tcW w:w="3418" w:type="pct"/>
            <w:shd w:val="clear" w:color="auto" w:fill="auto"/>
            <w:vAlign w:val="center"/>
          </w:tcPr>
          <w:p w14:paraId="58FCAC14"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Interruptor automático SIEMENS 5SJ6210-7SC, C10</w:t>
            </w:r>
          </w:p>
        </w:tc>
      </w:tr>
      <w:tr w:rsidR="00BF560D" w:rsidRPr="000A18A1" w14:paraId="60B56751" w14:textId="77777777" w:rsidTr="00713C43">
        <w:trPr>
          <w:trHeight w:val="283"/>
        </w:trPr>
        <w:tc>
          <w:tcPr>
            <w:cnfStyle w:val="001000000000" w:firstRow="0" w:lastRow="0" w:firstColumn="1" w:lastColumn="0" w:oddVBand="0" w:evenVBand="0" w:oddHBand="0" w:evenHBand="0" w:firstRowFirstColumn="0" w:firstRowLastColumn="0" w:lastRowFirstColumn="0" w:lastRowLastColumn="0"/>
            <w:tcW w:w="414" w:type="pct"/>
            <w:shd w:val="clear" w:color="auto" w:fill="DAEEF3" w:themeFill="accent5" w:themeFillTint="33"/>
            <w:vAlign w:val="center"/>
          </w:tcPr>
          <w:p w14:paraId="0A9819C1" w14:textId="77777777" w:rsidR="00BF560D" w:rsidRPr="000A18A1" w:rsidRDefault="00BF560D" w:rsidP="00713C43">
            <w:pPr>
              <w:jc w:val="center"/>
              <w:rPr>
                <w:rFonts w:ascii="Arial" w:hAnsi="Arial" w:cs="Arial"/>
                <w:sz w:val="21"/>
                <w:szCs w:val="21"/>
              </w:rPr>
            </w:pPr>
            <w:r w:rsidRPr="000A18A1">
              <w:rPr>
                <w:rFonts w:ascii="Arial" w:hAnsi="Arial" w:cs="Arial"/>
                <w:b w:val="0"/>
                <w:sz w:val="21"/>
                <w:szCs w:val="21"/>
              </w:rPr>
              <w:t>8</w:t>
            </w:r>
          </w:p>
        </w:tc>
        <w:tc>
          <w:tcPr>
            <w:tcW w:w="1168" w:type="pct"/>
            <w:shd w:val="clear" w:color="auto" w:fill="DAEEF3" w:themeFill="accent5" w:themeFillTint="33"/>
            <w:vAlign w:val="center"/>
          </w:tcPr>
          <w:p w14:paraId="0820C72D"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Interruptor</w:t>
            </w:r>
          </w:p>
        </w:tc>
        <w:tc>
          <w:tcPr>
            <w:tcW w:w="3418" w:type="pct"/>
            <w:shd w:val="clear" w:color="auto" w:fill="DAEEF3" w:themeFill="accent5" w:themeFillTint="33"/>
            <w:vAlign w:val="center"/>
          </w:tcPr>
          <w:p w14:paraId="6C85B674"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Interruptor automático SIEMENS 5SJ6210-7SC, C16</w:t>
            </w:r>
          </w:p>
        </w:tc>
      </w:tr>
      <w:tr w:rsidR="00BF560D" w:rsidRPr="000A18A1" w14:paraId="6F98D17F" w14:textId="77777777" w:rsidTr="00713C43">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414" w:type="pct"/>
            <w:shd w:val="clear" w:color="auto" w:fill="auto"/>
            <w:vAlign w:val="center"/>
          </w:tcPr>
          <w:p w14:paraId="2A496CE9" w14:textId="77777777" w:rsidR="00BF560D" w:rsidRPr="000A18A1" w:rsidRDefault="00BF560D" w:rsidP="00713C43">
            <w:pPr>
              <w:jc w:val="center"/>
              <w:rPr>
                <w:rFonts w:ascii="Arial" w:hAnsi="Arial" w:cs="Arial"/>
                <w:sz w:val="21"/>
                <w:szCs w:val="21"/>
              </w:rPr>
            </w:pPr>
            <w:r w:rsidRPr="000A18A1">
              <w:rPr>
                <w:rFonts w:ascii="Arial" w:hAnsi="Arial" w:cs="Arial"/>
                <w:b w:val="0"/>
                <w:sz w:val="21"/>
                <w:szCs w:val="21"/>
              </w:rPr>
              <w:t>9</w:t>
            </w:r>
          </w:p>
        </w:tc>
        <w:tc>
          <w:tcPr>
            <w:tcW w:w="1168" w:type="pct"/>
            <w:shd w:val="clear" w:color="auto" w:fill="auto"/>
            <w:vAlign w:val="center"/>
          </w:tcPr>
          <w:p w14:paraId="5DE4025B"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Contactor</w:t>
            </w:r>
          </w:p>
        </w:tc>
        <w:tc>
          <w:tcPr>
            <w:tcW w:w="3418" w:type="pct"/>
            <w:shd w:val="clear" w:color="auto" w:fill="auto"/>
            <w:vAlign w:val="center"/>
          </w:tcPr>
          <w:p w14:paraId="0F3B437D"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Contactor, AC-3, 7.5KW/400V, 1 NO, AC 110 V, 60 HZ, 3 polos, modelo 3RT2018-1AK61, marca SIEMENS</w:t>
            </w:r>
          </w:p>
        </w:tc>
      </w:tr>
      <w:tr w:rsidR="00BF560D" w:rsidRPr="000A18A1" w14:paraId="1B35021C" w14:textId="77777777" w:rsidTr="00713C43">
        <w:trPr>
          <w:trHeight w:hRule="exact" w:val="283"/>
        </w:trPr>
        <w:tc>
          <w:tcPr>
            <w:cnfStyle w:val="001000000000" w:firstRow="0" w:lastRow="0" w:firstColumn="1" w:lastColumn="0" w:oddVBand="0" w:evenVBand="0" w:oddHBand="0" w:evenHBand="0" w:firstRowFirstColumn="0" w:firstRowLastColumn="0" w:lastRowFirstColumn="0" w:lastRowLastColumn="0"/>
            <w:tcW w:w="414" w:type="pct"/>
            <w:shd w:val="clear" w:color="auto" w:fill="DAEEF3" w:themeFill="accent5" w:themeFillTint="33"/>
            <w:vAlign w:val="center"/>
          </w:tcPr>
          <w:p w14:paraId="54A9F317" w14:textId="77777777" w:rsidR="00BF560D" w:rsidRPr="000A18A1" w:rsidRDefault="00BF560D" w:rsidP="00713C43">
            <w:pPr>
              <w:jc w:val="center"/>
              <w:rPr>
                <w:rFonts w:ascii="Arial" w:hAnsi="Arial" w:cs="Arial"/>
                <w:sz w:val="21"/>
                <w:szCs w:val="21"/>
              </w:rPr>
            </w:pPr>
            <w:r w:rsidRPr="000A18A1">
              <w:rPr>
                <w:rFonts w:ascii="Arial" w:hAnsi="Arial" w:cs="Arial"/>
                <w:b w:val="0"/>
                <w:sz w:val="21"/>
                <w:szCs w:val="21"/>
              </w:rPr>
              <w:t>10</w:t>
            </w:r>
          </w:p>
        </w:tc>
        <w:tc>
          <w:tcPr>
            <w:tcW w:w="1168" w:type="pct"/>
            <w:shd w:val="clear" w:color="auto" w:fill="DAEEF3" w:themeFill="accent5" w:themeFillTint="33"/>
            <w:vAlign w:val="center"/>
          </w:tcPr>
          <w:p w14:paraId="16DFA03C"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Contactor</w:t>
            </w:r>
          </w:p>
        </w:tc>
        <w:tc>
          <w:tcPr>
            <w:tcW w:w="3418" w:type="pct"/>
            <w:shd w:val="clear" w:color="auto" w:fill="DAEEF3" w:themeFill="accent5" w:themeFillTint="33"/>
            <w:vAlign w:val="center"/>
          </w:tcPr>
          <w:p w14:paraId="1C12E056"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
              </w:rPr>
              <w:t>Contactor CJX2-1210, 220 VAC, 20A</w:t>
            </w:r>
          </w:p>
        </w:tc>
      </w:tr>
      <w:tr w:rsidR="00BF560D" w:rsidRPr="000A18A1" w14:paraId="0855A302" w14:textId="77777777" w:rsidTr="00713C43">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414" w:type="pct"/>
            <w:shd w:val="clear" w:color="auto" w:fill="auto"/>
            <w:vAlign w:val="center"/>
          </w:tcPr>
          <w:p w14:paraId="5B9EAEDB" w14:textId="77777777" w:rsidR="00BF560D" w:rsidRPr="000A18A1" w:rsidRDefault="00BF560D" w:rsidP="00713C43">
            <w:pPr>
              <w:jc w:val="center"/>
              <w:rPr>
                <w:rFonts w:ascii="Arial" w:hAnsi="Arial" w:cs="Arial"/>
                <w:sz w:val="21"/>
                <w:szCs w:val="21"/>
              </w:rPr>
            </w:pPr>
            <w:r w:rsidRPr="000A18A1">
              <w:rPr>
                <w:rFonts w:ascii="Arial" w:hAnsi="Arial" w:cs="Arial"/>
                <w:b w:val="0"/>
                <w:sz w:val="21"/>
                <w:szCs w:val="21"/>
              </w:rPr>
              <w:t>11</w:t>
            </w:r>
          </w:p>
        </w:tc>
        <w:tc>
          <w:tcPr>
            <w:tcW w:w="1168" w:type="pct"/>
            <w:shd w:val="clear" w:color="auto" w:fill="auto"/>
            <w:vAlign w:val="center"/>
          </w:tcPr>
          <w:p w14:paraId="71A6FAB8"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Switch</w:t>
            </w:r>
          </w:p>
        </w:tc>
        <w:tc>
          <w:tcPr>
            <w:tcW w:w="3418" w:type="pct"/>
            <w:shd w:val="clear" w:color="auto" w:fill="auto"/>
            <w:vAlign w:val="center"/>
          </w:tcPr>
          <w:p w14:paraId="2DED6C04"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SWITCH de alta presión, marca ALTAMIRA, modelo, SW-KPI36 rango ajustable de presión de 58-174 PSI</w:t>
            </w:r>
          </w:p>
        </w:tc>
      </w:tr>
      <w:tr w:rsidR="00BF560D" w:rsidRPr="000A18A1" w14:paraId="3FA59F6A" w14:textId="77777777" w:rsidTr="00713C43">
        <w:trPr>
          <w:trHeight w:hRule="exact" w:val="283"/>
        </w:trPr>
        <w:tc>
          <w:tcPr>
            <w:cnfStyle w:val="001000000000" w:firstRow="0" w:lastRow="0" w:firstColumn="1" w:lastColumn="0" w:oddVBand="0" w:evenVBand="0" w:oddHBand="0" w:evenHBand="0" w:firstRowFirstColumn="0" w:firstRowLastColumn="0" w:lastRowFirstColumn="0" w:lastRowLastColumn="0"/>
            <w:tcW w:w="414" w:type="pct"/>
            <w:shd w:val="clear" w:color="auto" w:fill="DAEEF3" w:themeFill="accent5" w:themeFillTint="33"/>
            <w:vAlign w:val="center"/>
          </w:tcPr>
          <w:p w14:paraId="585B3720" w14:textId="77777777" w:rsidR="00BF560D" w:rsidRPr="000A18A1" w:rsidRDefault="00BF560D" w:rsidP="00713C43">
            <w:pPr>
              <w:jc w:val="center"/>
              <w:rPr>
                <w:rFonts w:ascii="Arial" w:hAnsi="Arial" w:cs="Arial"/>
                <w:sz w:val="21"/>
                <w:szCs w:val="21"/>
              </w:rPr>
            </w:pPr>
            <w:r w:rsidRPr="000A18A1">
              <w:rPr>
                <w:rFonts w:ascii="Arial" w:hAnsi="Arial" w:cs="Arial"/>
                <w:b w:val="0"/>
                <w:sz w:val="21"/>
                <w:szCs w:val="21"/>
              </w:rPr>
              <w:t>12</w:t>
            </w:r>
          </w:p>
        </w:tc>
        <w:tc>
          <w:tcPr>
            <w:tcW w:w="1168" w:type="pct"/>
            <w:shd w:val="clear" w:color="auto" w:fill="DAEEF3" w:themeFill="accent5" w:themeFillTint="33"/>
            <w:vAlign w:val="center"/>
          </w:tcPr>
          <w:p w14:paraId="3E5EB7B1"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Banda de goma</w:t>
            </w:r>
          </w:p>
        </w:tc>
        <w:tc>
          <w:tcPr>
            <w:tcW w:w="3418" w:type="pct"/>
            <w:shd w:val="clear" w:color="auto" w:fill="DAEEF3" w:themeFill="accent5" w:themeFillTint="33"/>
            <w:vAlign w:val="center"/>
          </w:tcPr>
          <w:p w14:paraId="52B9DECF"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OPTIBELT-SK, modelo SPZ 1487.</w:t>
            </w:r>
          </w:p>
        </w:tc>
      </w:tr>
      <w:tr w:rsidR="00BF560D" w:rsidRPr="000A18A1" w14:paraId="626513BF" w14:textId="77777777" w:rsidTr="00713C43">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414" w:type="pct"/>
            <w:shd w:val="clear" w:color="auto" w:fill="auto"/>
            <w:vAlign w:val="center"/>
          </w:tcPr>
          <w:p w14:paraId="4FE174C8" w14:textId="77777777" w:rsidR="00BF560D" w:rsidRPr="000A18A1" w:rsidRDefault="00BF560D" w:rsidP="00713C43">
            <w:pPr>
              <w:jc w:val="center"/>
              <w:rPr>
                <w:rFonts w:ascii="Arial" w:hAnsi="Arial" w:cs="Arial"/>
                <w:sz w:val="21"/>
                <w:szCs w:val="21"/>
              </w:rPr>
            </w:pPr>
            <w:r w:rsidRPr="000A18A1">
              <w:rPr>
                <w:rFonts w:ascii="Arial" w:hAnsi="Arial" w:cs="Arial"/>
                <w:b w:val="0"/>
                <w:sz w:val="21"/>
                <w:szCs w:val="21"/>
              </w:rPr>
              <w:t>13</w:t>
            </w:r>
          </w:p>
        </w:tc>
        <w:tc>
          <w:tcPr>
            <w:tcW w:w="1168" w:type="pct"/>
            <w:shd w:val="clear" w:color="auto" w:fill="auto"/>
            <w:vAlign w:val="center"/>
          </w:tcPr>
          <w:p w14:paraId="1749FD3E"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roofErr w:type="spellStart"/>
            <w:r w:rsidRPr="000A18A1">
              <w:rPr>
                <w:rFonts w:ascii="Arial" w:hAnsi="Arial" w:cs="Arial"/>
                <w:sz w:val="21"/>
                <w:szCs w:val="21"/>
              </w:rPr>
              <w:t>Electronivel</w:t>
            </w:r>
            <w:proofErr w:type="spellEnd"/>
            <w:r w:rsidRPr="000A18A1">
              <w:rPr>
                <w:rFonts w:ascii="Arial" w:hAnsi="Arial" w:cs="Arial"/>
                <w:sz w:val="21"/>
                <w:szCs w:val="21"/>
              </w:rPr>
              <w:t xml:space="preserve"> de bomba</w:t>
            </w:r>
          </w:p>
        </w:tc>
        <w:tc>
          <w:tcPr>
            <w:tcW w:w="3418" w:type="pct"/>
            <w:shd w:val="clear" w:color="auto" w:fill="auto"/>
            <w:vAlign w:val="center"/>
          </w:tcPr>
          <w:p w14:paraId="0C84EC2C"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color w:val="000000"/>
                <w:sz w:val="21"/>
                <w:szCs w:val="21"/>
              </w:rPr>
              <w:t>Pera de control de nivel para agua, distancia variable 1M-10M</w:t>
            </w:r>
          </w:p>
        </w:tc>
      </w:tr>
      <w:tr w:rsidR="00BF560D" w:rsidRPr="000A18A1" w14:paraId="1399D88D" w14:textId="77777777" w:rsidTr="00713C43">
        <w:trPr>
          <w:trHeight w:val="567"/>
        </w:trPr>
        <w:tc>
          <w:tcPr>
            <w:cnfStyle w:val="001000000000" w:firstRow="0" w:lastRow="0" w:firstColumn="1" w:lastColumn="0" w:oddVBand="0" w:evenVBand="0" w:oddHBand="0" w:evenHBand="0" w:firstRowFirstColumn="0" w:firstRowLastColumn="0" w:lastRowFirstColumn="0" w:lastRowLastColumn="0"/>
            <w:tcW w:w="414" w:type="pct"/>
            <w:shd w:val="clear" w:color="auto" w:fill="DAEEF3" w:themeFill="accent5" w:themeFillTint="33"/>
            <w:vAlign w:val="center"/>
          </w:tcPr>
          <w:p w14:paraId="5AB37654" w14:textId="77777777" w:rsidR="00BF560D" w:rsidRPr="000A18A1" w:rsidRDefault="00BF560D" w:rsidP="00713C43">
            <w:pPr>
              <w:jc w:val="center"/>
              <w:rPr>
                <w:rFonts w:ascii="Arial" w:hAnsi="Arial" w:cs="Arial"/>
                <w:sz w:val="21"/>
                <w:szCs w:val="21"/>
              </w:rPr>
            </w:pPr>
            <w:r w:rsidRPr="000A18A1">
              <w:rPr>
                <w:rFonts w:ascii="Arial" w:hAnsi="Arial" w:cs="Arial"/>
                <w:b w:val="0"/>
                <w:sz w:val="21"/>
                <w:szCs w:val="21"/>
              </w:rPr>
              <w:lastRenderedPageBreak/>
              <w:t>14</w:t>
            </w:r>
          </w:p>
        </w:tc>
        <w:tc>
          <w:tcPr>
            <w:tcW w:w="1168" w:type="pct"/>
            <w:shd w:val="clear" w:color="auto" w:fill="DAEEF3" w:themeFill="accent5" w:themeFillTint="33"/>
            <w:vAlign w:val="center"/>
          </w:tcPr>
          <w:p w14:paraId="31CF5C98"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Válvula eliminadora de aire</w:t>
            </w:r>
          </w:p>
        </w:tc>
        <w:tc>
          <w:tcPr>
            <w:tcW w:w="3418" w:type="pct"/>
            <w:shd w:val="clear" w:color="auto" w:fill="DAEEF3" w:themeFill="accent5" w:themeFillTint="33"/>
            <w:vAlign w:val="center"/>
          </w:tcPr>
          <w:p w14:paraId="7B1FF228"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color w:val="000000"/>
                <w:sz w:val="21"/>
                <w:szCs w:val="21"/>
              </w:rPr>
              <w:t>Válvula eliminadora de aire, marca VAYRAMEX EAP ½”-1”</w:t>
            </w:r>
          </w:p>
        </w:tc>
      </w:tr>
      <w:tr w:rsidR="00BF560D" w:rsidRPr="000A18A1" w14:paraId="0EB58CAF" w14:textId="77777777" w:rsidTr="00713C4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4" w:type="pct"/>
            <w:shd w:val="clear" w:color="auto" w:fill="auto"/>
            <w:vAlign w:val="center"/>
          </w:tcPr>
          <w:p w14:paraId="101561FB"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sz w:val="21"/>
                <w:szCs w:val="21"/>
              </w:rPr>
              <w:t>15</w:t>
            </w:r>
          </w:p>
        </w:tc>
        <w:tc>
          <w:tcPr>
            <w:tcW w:w="1168" w:type="pct"/>
            <w:shd w:val="clear" w:color="auto" w:fill="auto"/>
            <w:vAlign w:val="center"/>
          </w:tcPr>
          <w:p w14:paraId="1F5C9BF9"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Contactor eléctrico</w:t>
            </w:r>
          </w:p>
        </w:tc>
        <w:tc>
          <w:tcPr>
            <w:tcW w:w="3418" w:type="pct"/>
            <w:shd w:val="clear" w:color="auto" w:fill="auto"/>
            <w:vAlign w:val="center"/>
          </w:tcPr>
          <w:p w14:paraId="3ED8655E"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color w:val="000000"/>
                <w:sz w:val="21"/>
                <w:szCs w:val="21"/>
              </w:rPr>
              <w:t>Contactor eléctrico marca ABB, modelo AF26-30-00-13, 100-250V 50/60HZ-DC</w:t>
            </w:r>
          </w:p>
        </w:tc>
      </w:tr>
      <w:tr w:rsidR="00BF560D" w:rsidRPr="000A18A1" w14:paraId="083E8B41" w14:textId="77777777" w:rsidTr="00713C43">
        <w:trPr>
          <w:trHeight w:val="283"/>
        </w:trPr>
        <w:tc>
          <w:tcPr>
            <w:cnfStyle w:val="001000000000" w:firstRow="0" w:lastRow="0" w:firstColumn="1" w:lastColumn="0" w:oddVBand="0" w:evenVBand="0" w:oddHBand="0" w:evenHBand="0" w:firstRowFirstColumn="0" w:firstRowLastColumn="0" w:lastRowFirstColumn="0" w:lastRowLastColumn="0"/>
            <w:tcW w:w="414" w:type="pct"/>
            <w:shd w:val="clear" w:color="auto" w:fill="DAEEF3" w:themeFill="accent5" w:themeFillTint="33"/>
            <w:vAlign w:val="center"/>
          </w:tcPr>
          <w:p w14:paraId="65E2DEA1"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16</w:t>
            </w:r>
          </w:p>
        </w:tc>
        <w:tc>
          <w:tcPr>
            <w:tcW w:w="1168" w:type="pct"/>
            <w:shd w:val="clear" w:color="auto" w:fill="DAEEF3" w:themeFill="accent5" w:themeFillTint="33"/>
            <w:vAlign w:val="center"/>
          </w:tcPr>
          <w:p w14:paraId="4B83A426"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color w:val="000000"/>
                <w:sz w:val="21"/>
                <w:szCs w:val="21"/>
              </w:rPr>
              <w:t>Tarjeta de control</w:t>
            </w:r>
          </w:p>
        </w:tc>
        <w:tc>
          <w:tcPr>
            <w:tcW w:w="3418" w:type="pct"/>
            <w:shd w:val="clear" w:color="auto" w:fill="DAEEF3" w:themeFill="accent5" w:themeFillTint="33"/>
            <w:vAlign w:val="center"/>
          </w:tcPr>
          <w:p w14:paraId="143D2198"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sidRPr="000A18A1">
              <w:rPr>
                <w:rFonts w:ascii="Arial" w:hAnsi="Arial" w:cs="Arial"/>
                <w:color w:val="000000"/>
                <w:sz w:val="21"/>
                <w:szCs w:val="21"/>
              </w:rPr>
              <w:t>Tarjeta de control de motores marca Racom, modelo G2 406.</w:t>
            </w:r>
          </w:p>
        </w:tc>
      </w:tr>
      <w:tr w:rsidR="00BF560D" w:rsidRPr="000A18A1" w14:paraId="3EB83854" w14:textId="77777777" w:rsidTr="00713C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14" w:type="pct"/>
            <w:shd w:val="clear" w:color="auto" w:fill="auto"/>
            <w:vAlign w:val="center"/>
          </w:tcPr>
          <w:p w14:paraId="6270F794"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17</w:t>
            </w:r>
          </w:p>
        </w:tc>
        <w:tc>
          <w:tcPr>
            <w:tcW w:w="1168" w:type="pct"/>
            <w:shd w:val="clear" w:color="auto" w:fill="auto"/>
            <w:vAlign w:val="center"/>
          </w:tcPr>
          <w:p w14:paraId="22D6E719"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Tarjeta de control</w:t>
            </w:r>
          </w:p>
        </w:tc>
        <w:tc>
          <w:tcPr>
            <w:tcW w:w="3418" w:type="pct"/>
            <w:shd w:val="clear" w:color="auto" w:fill="auto"/>
            <w:vAlign w:val="center"/>
          </w:tcPr>
          <w:p w14:paraId="296C6700"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Tarjeta de control de motores marca Racom, modelo G2 – 105 - 205.</w:t>
            </w:r>
          </w:p>
        </w:tc>
      </w:tr>
      <w:tr w:rsidR="00BF560D" w:rsidRPr="000A18A1" w14:paraId="53EA849A" w14:textId="77777777" w:rsidTr="00713C43">
        <w:trPr>
          <w:trHeight w:val="283"/>
        </w:trPr>
        <w:tc>
          <w:tcPr>
            <w:cnfStyle w:val="001000000000" w:firstRow="0" w:lastRow="0" w:firstColumn="1" w:lastColumn="0" w:oddVBand="0" w:evenVBand="0" w:oddHBand="0" w:evenHBand="0" w:firstRowFirstColumn="0" w:firstRowLastColumn="0" w:lastRowFirstColumn="0" w:lastRowLastColumn="0"/>
            <w:tcW w:w="414" w:type="pct"/>
            <w:shd w:val="clear" w:color="auto" w:fill="DAEEF3" w:themeFill="accent5" w:themeFillTint="33"/>
            <w:vAlign w:val="center"/>
          </w:tcPr>
          <w:p w14:paraId="3C55B360"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18</w:t>
            </w:r>
          </w:p>
        </w:tc>
        <w:tc>
          <w:tcPr>
            <w:tcW w:w="1168" w:type="pct"/>
            <w:shd w:val="clear" w:color="auto" w:fill="DAEEF3" w:themeFill="accent5" w:themeFillTint="33"/>
            <w:vAlign w:val="center"/>
          </w:tcPr>
          <w:p w14:paraId="3ECF40F1"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color w:val="000000"/>
                <w:sz w:val="21"/>
                <w:szCs w:val="21"/>
              </w:rPr>
              <w:t>Guardamotor</w:t>
            </w:r>
          </w:p>
        </w:tc>
        <w:tc>
          <w:tcPr>
            <w:tcW w:w="3418" w:type="pct"/>
            <w:shd w:val="clear" w:color="auto" w:fill="DAEEF3" w:themeFill="accent5" w:themeFillTint="33"/>
            <w:vAlign w:val="center"/>
          </w:tcPr>
          <w:p w14:paraId="2FFB39F0"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sidRPr="000A18A1">
              <w:rPr>
                <w:rFonts w:ascii="Arial" w:hAnsi="Arial" w:cs="Arial"/>
                <w:color w:val="000000"/>
                <w:sz w:val="21"/>
                <w:szCs w:val="21"/>
              </w:rPr>
              <w:t>Guardamotor marca ABB de 15 a 20 amperes modelo Ms 116 - 20</w:t>
            </w:r>
          </w:p>
        </w:tc>
      </w:tr>
      <w:tr w:rsidR="00BF560D" w:rsidRPr="000A18A1" w14:paraId="6D288F66" w14:textId="77777777" w:rsidTr="00713C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14" w:type="pct"/>
            <w:shd w:val="clear" w:color="auto" w:fill="auto"/>
            <w:vAlign w:val="center"/>
          </w:tcPr>
          <w:p w14:paraId="66EDEEAC"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19</w:t>
            </w:r>
          </w:p>
        </w:tc>
        <w:tc>
          <w:tcPr>
            <w:tcW w:w="1168" w:type="pct"/>
            <w:shd w:val="clear" w:color="auto" w:fill="auto"/>
            <w:vAlign w:val="center"/>
          </w:tcPr>
          <w:p w14:paraId="50EA1772"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roofErr w:type="spellStart"/>
            <w:r w:rsidRPr="000A18A1">
              <w:rPr>
                <w:rFonts w:ascii="Arial" w:hAnsi="Arial" w:cs="Arial"/>
                <w:color w:val="000000"/>
                <w:sz w:val="21"/>
                <w:szCs w:val="21"/>
              </w:rPr>
              <w:t>Arrancamotor</w:t>
            </w:r>
            <w:proofErr w:type="spellEnd"/>
          </w:p>
        </w:tc>
        <w:tc>
          <w:tcPr>
            <w:tcW w:w="3418" w:type="pct"/>
            <w:shd w:val="clear" w:color="auto" w:fill="auto"/>
            <w:vAlign w:val="center"/>
          </w:tcPr>
          <w:p w14:paraId="3F925DE2"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proofErr w:type="spellStart"/>
            <w:r w:rsidRPr="000A18A1">
              <w:rPr>
                <w:rFonts w:ascii="Arial" w:hAnsi="Arial" w:cs="Arial"/>
                <w:color w:val="000000"/>
                <w:sz w:val="21"/>
                <w:szCs w:val="21"/>
              </w:rPr>
              <w:t>Arrancamotor</w:t>
            </w:r>
            <w:proofErr w:type="spellEnd"/>
            <w:r w:rsidRPr="000A18A1">
              <w:rPr>
                <w:rFonts w:ascii="Arial" w:hAnsi="Arial" w:cs="Arial"/>
                <w:color w:val="000000"/>
                <w:sz w:val="21"/>
                <w:szCs w:val="21"/>
              </w:rPr>
              <w:t xml:space="preserve"> marca ABB de 16 Amperes modelo AF 16 - 30</w:t>
            </w:r>
          </w:p>
        </w:tc>
      </w:tr>
      <w:tr w:rsidR="00BF560D" w:rsidRPr="000A18A1" w14:paraId="266F52B6" w14:textId="77777777" w:rsidTr="00713C43">
        <w:trPr>
          <w:trHeight w:hRule="exact" w:val="567"/>
        </w:trPr>
        <w:tc>
          <w:tcPr>
            <w:cnfStyle w:val="001000000000" w:firstRow="0" w:lastRow="0" w:firstColumn="1" w:lastColumn="0" w:oddVBand="0" w:evenVBand="0" w:oddHBand="0" w:evenHBand="0" w:firstRowFirstColumn="0" w:firstRowLastColumn="0" w:lastRowFirstColumn="0" w:lastRowLastColumn="0"/>
            <w:tcW w:w="414" w:type="pct"/>
            <w:shd w:val="clear" w:color="auto" w:fill="DAEEF3" w:themeFill="accent5" w:themeFillTint="33"/>
            <w:vAlign w:val="center"/>
          </w:tcPr>
          <w:p w14:paraId="48123643"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20</w:t>
            </w:r>
          </w:p>
        </w:tc>
        <w:tc>
          <w:tcPr>
            <w:tcW w:w="1168" w:type="pct"/>
            <w:shd w:val="clear" w:color="auto" w:fill="DAEEF3" w:themeFill="accent5" w:themeFillTint="33"/>
            <w:vAlign w:val="center"/>
          </w:tcPr>
          <w:p w14:paraId="7DB88C11"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color w:val="000000"/>
                <w:sz w:val="21"/>
                <w:szCs w:val="21"/>
              </w:rPr>
              <w:t>Interruptor de presión</w:t>
            </w:r>
          </w:p>
        </w:tc>
        <w:tc>
          <w:tcPr>
            <w:tcW w:w="3418" w:type="pct"/>
            <w:shd w:val="clear" w:color="auto" w:fill="DAEEF3" w:themeFill="accent5" w:themeFillTint="33"/>
            <w:vAlign w:val="center"/>
          </w:tcPr>
          <w:p w14:paraId="2BE25F50"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sidRPr="000A18A1">
              <w:rPr>
                <w:rFonts w:ascii="Arial" w:hAnsi="Arial" w:cs="Arial"/>
                <w:color w:val="000000"/>
                <w:sz w:val="21"/>
                <w:szCs w:val="21"/>
              </w:rPr>
              <w:t>Interruptor de presión para trabajo pesado. Marca Altamira, Modelo: SW-KPI36, rango de regulación 58 – 174 - PSI</w:t>
            </w:r>
          </w:p>
        </w:tc>
      </w:tr>
      <w:tr w:rsidR="00BF560D" w:rsidRPr="000A18A1" w14:paraId="2A77E1DE" w14:textId="77777777" w:rsidTr="00713C43">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414" w:type="pct"/>
            <w:shd w:val="clear" w:color="auto" w:fill="auto"/>
            <w:vAlign w:val="center"/>
          </w:tcPr>
          <w:p w14:paraId="17C4D102"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21</w:t>
            </w:r>
          </w:p>
        </w:tc>
        <w:tc>
          <w:tcPr>
            <w:tcW w:w="1168" w:type="pct"/>
            <w:shd w:val="clear" w:color="auto" w:fill="auto"/>
            <w:vAlign w:val="center"/>
          </w:tcPr>
          <w:p w14:paraId="7492F8BD"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color w:val="000000"/>
                <w:sz w:val="21"/>
                <w:szCs w:val="21"/>
              </w:rPr>
              <w:t>Manómetro</w:t>
            </w:r>
          </w:p>
        </w:tc>
        <w:tc>
          <w:tcPr>
            <w:tcW w:w="3418" w:type="pct"/>
            <w:shd w:val="clear" w:color="auto" w:fill="auto"/>
            <w:vAlign w:val="center"/>
          </w:tcPr>
          <w:p w14:paraId="455D61A5"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0A18A1">
              <w:rPr>
                <w:rFonts w:ascii="Arial" w:hAnsi="Arial" w:cs="Arial"/>
                <w:color w:val="000000"/>
                <w:sz w:val="21"/>
                <w:szCs w:val="21"/>
              </w:rPr>
              <w:t>Manómetro de 2" de diámetro de caratula, de 6 a 14 kg/cm²</w:t>
            </w:r>
          </w:p>
        </w:tc>
      </w:tr>
      <w:tr w:rsidR="00BF560D" w:rsidRPr="000A18A1" w14:paraId="25660A1D" w14:textId="77777777" w:rsidTr="00713C43">
        <w:trPr>
          <w:trHeight w:hRule="exact" w:val="283"/>
        </w:trPr>
        <w:tc>
          <w:tcPr>
            <w:cnfStyle w:val="001000000000" w:firstRow="0" w:lastRow="0" w:firstColumn="1" w:lastColumn="0" w:oddVBand="0" w:evenVBand="0" w:oddHBand="0" w:evenHBand="0" w:firstRowFirstColumn="0" w:firstRowLastColumn="0" w:lastRowFirstColumn="0" w:lastRowLastColumn="0"/>
            <w:tcW w:w="414" w:type="pct"/>
            <w:shd w:val="clear" w:color="auto" w:fill="DAEEF3" w:themeFill="accent5" w:themeFillTint="33"/>
            <w:vAlign w:val="center"/>
          </w:tcPr>
          <w:p w14:paraId="5420BCD7"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22</w:t>
            </w:r>
          </w:p>
        </w:tc>
        <w:tc>
          <w:tcPr>
            <w:tcW w:w="1168" w:type="pct"/>
            <w:shd w:val="clear" w:color="auto" w:fill="DAEEF3" w:themeFill="accent5" w:themeFillTint="33"/>
            <w:vAlign w:val="center"/>
          </w:tcPr>
          <w:p w14:paraId="06F970FB"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color w:val="000000"/>
                <w:sz w:val="21"/>
                <w:szCs w:val="21"/>
              </w:rPr>
              <w:t>Válvula</w:t>
            </w:r>
          </w:p>
        </w:tc>
        <w:tc>
          <w:tcPr>
            <w:tcW w:w="3418" w:type="pct"/>
            <w:shd w:val="clear" w:color="auto" w:fill="DAEEF3" w:themeFill="accent5" w:themeFillTint="33"/>
            <w:vAlign w:val="center"/>
          </w:tcPr>
          <w:p w14:paraId="2A6FFDBD"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sidRPr="000A18A1">
              <w:rPr>
                <w:rFonts w:ascii="Arial" w:hAnsi="Arial" w:cs="Arial"/>
                <w:color w:val="000000"/>
                <w:sz w:val="21"/>
                <w:szCs w:val="21"/>
              </w:rPr>
              <w:t xml:space="preserve">Válvula de Globo Soldable de ½” </w:t>
            </w:r>
            <w:proofErr w:type="spellStart"/>
            <w:r w:rsidRPr="000A18A1">
              <w:rPr>
                <w:rFonts w:ascii="Arial" w:hAnsi="Arial" w:cs="Arial"/>
                <w:color w:val="000000"/>
                <w:sz w:val="21"/>
                <w:szCs w:val="21"/>
              </w:rPr>
              <w:t>Nacobre</w:t>
            </w:r>
            <w:proofErr w:type="spellEnd"/>
          </w:p>
        </w:tc>
      </w:tr>
      <w:tr w:rsidR="00BF560D" w:rsidRPr="000A18A1" w14:paraId="3BD27C1C" w14:textId="77777777" w:rsidTr="00713C43">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414" w:type="pct"/>
            <w:shd w:val="clear" w:color="auto" w:fill="auto"/>
            <w:vAlign w:val="center"/>
          </w:tcPr>
          <w:p w14:paraId="569EB4D4"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23</w:t>
            </w:r>
          </w:p>
        </w:tc>
        <w:tc>
          <w:tcPr>
            <w:tcW w:w="1168" w:type="pct"/>
            <w:shd w:val="clear" w:color="auto" w:fill="auto"/>
            <w:vAlign w:val="center"/>
          </w:tcPr>
          <w:p w14:paraId="218C0EFF"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color w:val="000000"/>
                <w:sz w:val="21"/>
                <w:szCs w:val="21"/>
              </w:rPr>
              <w:t>Válvula</w:t>
            </w:r>
          </w:p>
        </w:tc>
        <w:tc>
          <w:tcPr>
            <w:tcW w:w="3418" w:type="pct"/>
            <w:shd w:val="clear" w:color="auto" w:fill="auto"/>
            <w:vAlign w:val="center"/>
          </w:tcPr>
          <w:p w14:paraId="15280848"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0A18A1">
              <w:rPr>
                <w:rFonts w:ascii="Arial" w:hAnsi="Arial" w:cs="Arial"/>
                <w:color w:val="000000"/>
                <w:sz w:val="21"/>
                <w:szCs w:val="21"/>
              </w:rPr>
              <w:t xml:space="preserve">Válvula de Globo Soldable de ¾” </w:t>
            </w:r>
            <w:proofErr w:type="spellStart"/>
            <w:r w:rsidRPr="000A18A1">
              <w:rPr>
                <w:rFonts w:ascii="Arial" w:hAnsi="Arial" w:cs="Arial"/>
                <w:color w:val="000000"/>
                <w:sz w:val="21"/>
                <w:szCs w:val="21"/>
              </w:rPr>
              <w:t>Nacobre</w:t>
            </w:r>
            <w:proofErr w:type="spellEnd"/>
          </w:p>
        </w:tc>
      </w:tr>
      <w:tr w:rsidR="00BF560D" w:rsidRPr="000A18A1" w14:paraId="17B9D8A8" w14:textId="77777777" w:rsidTr="00713C43">
        <w:trPr>
          <w:trHeight w:hRule="exact" w:val="283"/>
        </w:trPr>
        <w:tc>
          <w:tcPr>
            <w:cnfStyle w:val="001000000000" w:firstRow="0" w:lastRow="0" w:firstColumn="1" w:lastColumn="0" w:oddVBand="0" w:evenVBand="0" w:oddHBand="0" w:evenHBand="0" w:firstRowFirstColumn="0" w:firstRowLastColumn="0" w:lastRowFirstColumn="0" w:lastRowLastColumn="0"/>
            <w:tcW w:w="414" w:type="pct"/>
            <w:shd w:val="clear" w:color="auto" w:fill="DAEEF3" w:themeFill="accent5" w:themeFillTint="33"/>
            <w:vAlign w:val="center"/>
          </w:tcPr>
          <w:p w14:paraId="14F022BB"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24</w:t>
            </w:r>
          </w:p>
        </w:tc>
        <w:tc>
          <w:tcPr>
            <w:tcW w:w="1168" w:type="pct"/>
            <w:shd w:val="clear" w:color="auto" w:fill="DAEEF3" w:themeFill="accent5" w:themeFillTint="33"/>
            <w:vAlign w:val="center"/>
          </w:tcPr>
          <w:p w14:paraId="5B710A44"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color w:val="000000"/>
                <w:sz w:val="21"/>
                <w:szCs w:val="21"/>
              </w:rPr>
              <w:t>Válvula</w:t>
            </w:r>
          </w:p>
        </w:tc>
        <w:tc>
          <w:tcPr>
            <w:tcW w:w="3418" w:type="pct"/>
            <w:shd w:val="clear" w:color="auto" w:fill="DAEEF3" w:themeFill="accent5" w:themeFillTint="33"/>
            <w:vAlign w:val="center"/>
          </w:tcPr>
          <w:p w14:paraId="1AA3C499"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sidRPr="000A18A1">
              <w:rPr>
                <w:rFonts w:ascii="Arial" w:hAnsi="Arial" w:cs="Arial"/>
                <w:color w:val="000000"/>
                <w:sz w:val="21"/>
                <w:szCs w:val="21"/>
              </w:rPr>
              <w:t xml:space="preserve">Válvula de Globo Roscable ½” </w:t>
            </w:r>
            <w:proofErr w:type="spellStart"/>
            <w:r w:rsidRPr="000A18A1">
              <w:rPr>
                <w:rFonts w:ascii="Arial" w:hAnsi="Arial" w:cs="Arial"/>
                <w:color w:val="000000"/>
                <w:sz w:val="21"/>
                <w:szCs w:val="21"/>
              </w:rPr>
              <w:t>Nacobre</w:t>
            </w:r>
            <w:proofErr w:type="spellEnd"/>
          </w:p>
        </w:tc>
      </w:tr>
      <w:tr w:rsidR="00BF560D" w:rsidRPr="000A18A1" w14:paraId="134CAAA9" w14:textId="77777777" w:rsidTr="00713C43">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414" w:type="pct"/>
            <w:shd w:val="clear" w:color="auto" w:fill="auto"/>
            <w:vAlign w:val="center"/>
          </w:tcPr>
          <w:p w14:paraId="4FB96BEA"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25</w:t>
            </w:r>
          </w:p>
        </w:tc>
        <w:tc>
          <w:tcPr>
            <w:tcW w:w="1168" w:type="pct"/>
            <w:shd w:val="clear" w:color="auto" w:fill="auto"/>
            <w:vAlign w:val="center"/>
          </w:tcPr>
          <w:p w14:paraId="176DC368"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color w:val="000000"/>
                <w:sz w:val="21"/>
                <w:szCs w:val="21"/>
              </w:rPr>
              <w:t>Válvula</w:t>
            </w:r>
          </w:p>
        </w:tc>
        <w:tc>
          <w:tcPr>
            <w:tcW w:w="3418" w:type="pct"/>
            <w:shd w:val="clear" w:color="auto" w:fill="auto"/>
            <w:vAlign w:val="center"/>
          </w:tcPr>
          <w:p w14:paraId="68EE26A0"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0A18A1">
              <w:rPr>
                <w:rFonts w:ascii="Arial" w:hAnsi="Arial" w:cs="Arial"/>
                <w:color w:val="000000"/>
                <w:sz w:val="21"/>
                <w:szCs w:val="21"/>
              </w:rPr>
              <w:t xml:space="preserve">Válvula de Globo Roscable ¾” </w:t>
            </w:r>
            <w:proofErr w:type="spellStart"/>
            <w:r w:rsidRPr="000A18A1">
              <w:rPr>
                <w:rFonts w:ascii="Arial" w:hAnsi="Arial" w:cs="Arial"/>
                <w:color w:val="000000"/>
                <w:sz w:val="21"/>
                <w:szCs w:val="21"/>
              </w:rPr>
              <w:t>Nacobre</w:t>
            </w:r>
            <w:proofErr w:type="spellEnd"/>
          </w:p>
        </w:tc>
      </w:tr>
      <w:tr w:rsidR="00BF560D" w:rsidRPr="000A18A1" w14:paraId="1A536107" w14:textId="77777777" w:rsidTr="00713C43">
        <w:trPr>
          <w:trHeight w:hRule="exact" w:val="283"/>
        </w:trPr>
        <w:tc>
          <w:tcPr>
            <w:cnfStyle w:val="001000000000" w:firstRow="0" w:lastRow="0" w:firstColumn="1" w:lastColumn="0" w:oddVBand="0" w:evenVBand="0" w:oddHBand="0" w:evenHBand="0" w:firstRowFirstColumn="0" w:firstRowLastColumn="0" w:lastRowFirstColumn="0" w:lastRowLastColumn="0"/>
            <w:tcW w:w="414" w:type="pct"/>
            <w:shd w:val="clear" w:color="auto" w:fill="DAEEF3" w:themeFill="accent5" w:themeFillTint="33"/>
            <w:vAlign w:val="center"/>
          </w:tcPr>
          <w:p w14:paraId="7F3BC366"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26</w:t>
            </w:r>
          </w:p>
        </w:tc>
        <w:tc>
          <w:tcPr>
            <w:tcW w:w="1168" w:type="pct"/>
            <w:shd w:val="clear" w:color="auto" w:fill="DAEEF3" w:themeFill="accent5" w:themeFillTint="33"/>
            <w:vAlign w:val="center"/>
          </w:tcPr>
          <w:p w14:paraId="32C40E20"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color w:val="000000"/>
                <w:sz w:val="21"/>
                <w:szCs w:val="21"/>
              </w:rPr>
              <w:t>Válvula</w:t>
            </w:r>
          </w:p>
        </w:tc>
        <w:tc>
          <w:tcPr>
            <w:tcW w:w="3418" w:type="pct"/>
            <w:shd w:val="clear" w:color="auto" w:fill="DAEEF3" w:themeFill="accent5" w:themeFillTint="33"/>
            <w:vAlign w:val="center"/>
          </w:tcPr>
          <w:p w14:paraId="265EB506"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sidRPr="000A18A1">
              <w:rPr>
                <w:rFonts w:ascii="Arial" w:hAnsi="Arial" w:cs="Arial"/>
                <w:color w:val="000000"/>
                <w:sz w:val="21"/>
                <w:szCs w:val="21"/>
              </w:rPr>
              <w:t xml:space="preserve">Válvula de Globo Soldable de 2” </w:t>
            </w:r>
            <w:proofErr w:type="spellStart"/>
            <w:r w:rsidRPr="000A18A1">
              <w:rPr>
                <w:rFonts w:ascii="Arial" w:hAnsi="Arial" w:cs="Arial"/>
                <w:color w:val="000000"/>
                <w:sz w:val="21"/>
                <w:szCs w:val="21"/>
              </w:rPr>
              <w:t>Nacobre</w:t>
            </w:r>
            <w:proofErr w:type="spellEnd"/>
          </w:p>
        </w:tc>
      </w:tr>
      <w:tr w:rsidR="00BF560D" w:rsidRPr="000A18A1" w14:paraId="44426C38" w14:textId="77777777" w:rsidTr="00713C43">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414" w:type="pct"/>
            <w:shd w:val="clear" w:color="auto" w:fill="auto"/>
            <w:vAlign w:val="center"/>
          </w:tcPr>
          <w:p w14:paraId="0BBE05B7"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27</w:t>
            </w:r>
          </w:p>
        </w:tc>
        <w:tc>
          <w:tcPr>
            <w:tcW w:w="1168" w:type="pct"/>
            <w:shd w:val="clear" w:color="auto" w:fill="auto"/>
            <w:vAlign w:val="center"/>
          </w:tcPr>
          <w:p w14:paraId="13EDEB7D"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color w:val="000000"/>
                <w:sz w:val="21"/>
                <w:szCs w:val="21"/>
              </w:rPr>
              <w:t>Válvula</w:t>
            </w:r>
          </w:p>
        </w:tc>
        <w:tc>
          <w:tcPr>
            <w:tcW w:w="3418" w:type="pct"/>
            <w:shd w:val="clear" w:color="auto" w:fill="auto"/>
            <w:vAlign w:val="center"/>
          </w:tcPr>
          <w:p w14:paraId="296FE21E"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0A18A1">
              <w:rPr>
                <w:rFonts w:ascii="Arial" w:hAnsi="Arial" w:cs="Arial"/>
                <w:color w:val="000000"/>
                <w:sz w:val="21"/>
                <w:szCs w:val="21"/>
              </w:rPr>
              <w:t xml:space="preserve">Válvula de Globo Roscable 2” </w:t>
            </w:r>
            <w:proofErr w:type="spellStart"/>
            <w:r w:rsidRPr="000A18A1">
              <w:rPr>
                <w:rFonts w:ascii="Arial" w:hAnsi="Arial" w:cs="Arial"/>
                <w:color w:val="000000"/>
                <w:sz w:val="21"/>
                <w:szCs w:val="21"/>
              </w:rPr>
              <w:t>Nacobre</w:t>
            </w:r>
            <w:proofErr w:type="spellEnd"/>
          </w:p>
        </w:tc>
      </w:tr>
      <w:tr w:rsidR="00BF560D" w:rsidRPr="000A18A1" w14:paraId="4434D4E5" w14:textId="77777777" w:rsidTr="00713C43">
        <w:trPr>
          <w:trHeight w:hRule="exact" w:val="567"/>
        </w:trPr>
        <w:tc>
          <w:tcPr>
            <w:cnfStyle w:val="001000000000" w:firstRow="0" w:lastRow="0" w:firstColumn="1" w:lastColumn="0" w:oddVBand="0" w:evenVBand="0" w:oddHBand="0" w:evenHBand="0" w:firstRowFirstColumn="0" w:firstRowLastColumn="0" w:lastRowFirstColumn="0" w:lastRowLastColumn="0"/>
            <w:tcW w:w="414" w:type="pct"/>
            <w:shd w:val="clear" w:color="auto" w:fill="DAEEF3" w:themeFill="accent5" w:themeFillTint="33"/>
            <w:vAlign w:val="center"/>
          </w:tcPr>
          <w:p w14:paraId="433E7995"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28</w:t>
            </w:r>
          </w:p>
        </w:tc>
        <w:tc>
          <w:tcPr>
            <w:tcW w:w="1168" w:type="pct"/>
            <w:shd w:val="clear" w:color="auto" w:fill="DAEEF3" w:themeFill="accent5" w:themeFillTint="33"/>
            <w:vAlign w:val="center"/>
          </w:tcPr>
          <w:p w14:paraId="4ECB2FC8"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color w:val="000000"/>
                <w:sz w:val="21"/>
                <w:szCs w:val="21"/>
              </w:rPr>
              <w:t>Manguera Metálica Flexible</w:t>
            </w:r>
          </w:p>
        </w:tc>
        <w:tc>
          <w:tcPr>
            <w:tcW w:w="3418" w:type="pct"/>
            <w:shd w:val="clear" w:color="auto" w:fill="DAEEF3" w:themeFill="accent5" w:themeFillTint="33"/>
            <w:vAlign w:val="center"/>
          </w:tcPr>
          <w:p w14:paraId="63F4DFA6"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sidRPr="000A18A1">
              <w:rPr>
                <w:rFonts w:ascii="Arial" w:hAnsi="Arial" w:cs="Arial"/>
                <w:color w:val="000000"/>
                <w:sz w:val="21"/>
                <w:szCs w:val="21"/>
              </w:rPr>
              <w:t>Manguera Metálica Flexible 2 Pulgadas X 20 cm Con Niples Roscados Azul</w:t>
            </w:r>
          </w:p>
        </w:tc>
      </w:tr>
    </w:tbl>
    <w:p w14:paraId="39D83D1E" w14:textId="77777777" w:rsidR="00BF560D" w:rsidRPr="000A18A1" w:rsidRDefault="00BF560D" w:rsidP="00BF560D">
      <w:pPr>
        <w:spacing w:after="0" w:line="240" w:lineRule="auto"/>
        <w:jc w:val="both"/>
        <w:rPr>
          <w:rFonts w:ascii="Arial" w:hAnsi="Arial" w:cs="Arial"/>
          <w:b/>
          <w:bCs/>
          <w:sz w:val="21"/>
          <w:szCs w:val="21"/>
        </w:rPr>
      </w:pPr>
    </w:p>
    <w:p w14:paraId="37AD7F44" w14:textId="77777777" w:rsidR="00BF560D" w:rsidRPr="000A18A1" w:rsidRDefault="00BF560D" w:rsidP="00BF560D">
      <w:pPr>
        <w:spacing w:after="0" w:line="240" w:lineRule="auto"/>
        <w:jc w:val="both"/>
        <w:rPr>
          <w:rFonts w:ascii="Arial" w:hAnsi="Arial" w:cs="Arial"/>
          <w:b/>
          <w:sz w:val="21"/>
          <w:szCs w:val="21"/>
        </w:rPr>
      </w:pPr>
      <w:r w:rsidRPr="000A18A1">
        <w:rPr>
          <w:rFonts w:ascii="Arial" w:hAnsi="Arial" w:cs="Arial"/>
          <w:b/>
          <w:bCs/>
          <w:sz w:val="21"/>
          <w:szCs w:val="21"/>
        </w:rPr>
        <w:t>Refacciones especializadas correspondientes a la subpartida 1.5</w:t>
      </w:r>
      <w:r w:rsidRPr="000A18A1">
        <w:rPr>
          <w:rFonts w:ascii="Arial" w:hAnsi="Arial" w:cs="Arial"/>
          <w:b/>
          <w:sz w:val="21"/>
          <w:szCs w:val="21"/>
        </w:rPr>
        <w:t>, Servicio de mantenimiento preventivo al sistema de ultrafiltración de agua pluvial a potable:</w:t>
      </w:r>
    </w:p>
    <w:tbl>
      <w:tblPr>
        <w:tblStyle w:val="Tablanormal187"/>
        <w:tblW w:w="9391" w:type="dxa"/>
        <w:tblLook w:val="04A0" w:firstRow="1" w:lastRow="0" w:firstColumn="1" w:lastColumn="0" w:noHBand="0" w:noVBand="1"/>
      </w:tblPr>
      <w:tblGrid>
        <w:gridCol w:w="700"/>
        <w:gridCol w:w="2272"/>
        <w:gridCol w:w="6419"/>
      </w:tblGrid>
      <w:tr w:rsidR="00BF560D" w:rsidRPr="000A18A1" w14:paraId="579281E5" w14:textId="77777777" w:rsidTr="00713C43">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tcPr>
          <w:p w14:paraId="15F8259A" w14:textId="77777777" w:rsidR="00BF560D" w:rsidRPr="000A18A1" w:rsidRDefault="00BF560D" w:rsidP="00713C43">
            <w:pPr>
              <w:tabs>
                <w:tab w:val="left" w:pos="7560"/>
              </w:tabs>
              <w:jc w:val="center"/>
              <w:rPr>
                <w:rFonts w:ascii="Arial" w:hAnsi="Arial" w:cs="Arial"/>
                <w:sz w:val="21"/>
                <w:szCs w:val="21"/>
              </w:rPr>
            </w:pPr>
            <w:r w:rsidRPr="000A18A1">
              <w:rPr>
                <w:rFonts w:ascii="Arial" w:hAnsi="Arial" w:cs="Arial"/>
                <w:sz w:val="21"/>
                <w:szCs w:val="21"/>
              </w:rPr>
              <w:t>No.</w:t>
            </w:r>
          </w:p>
        </w:tc>
        <w:tc>
          <w:tcPr>
            <w:tcW w:w="2272" w:type="dxa"/>
            <w:shd w:val="clear" w:color="auto" w:fill="DAEEF3" w:themeFill="accent5" w:themeFillTint="33"/>
          </w:tcPr>
          <w:p w14:paraId="6BC74CE0" w14:textId="77777777" w:rsidR="00BF560D" w:rsidRPr="000A18A1" w:rsidRDefault="00BF560D" w:rsidP="00713C43">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Concepto</w:t>
            </w:r>
          </w:p>
        </w:tc>
        <w:tc>
          <w:tcPr>
            <w:tcW w:w="6419" w:type="dxa"/>
            <w:shd w:val="clear" w:color="auto" w:fill="DAEEF3" w:themeFill="accent5" w:themeFillTint="33"/>
          </w:tcPr>
          <w:p w14:paraId="57DD1599" w14:textId="77777777" w:rsidR="00BF560D" w:rsidRPr="000A18A1" w:rsidRDefault="00BF560D" w:rsidP="00713C43">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Especificación</w:t>
            </w:r>
          </w:p>
        </w:tc>
      </w:tr>
      <w:tr w:rsidR="00BF560D" w:rsidRPr="000A18A1" w14:paraId="37FD0C54" w14:textId="77777777" w:rsidTr="00713C43">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2A8E1CF0" w14:textId="77777777" w:rsidR="00BF560D" w:rsidRPr="000A18A1" w:rsidRDefault="00BF560D" w:rsidP="00713C43">
            <w:pPr>
              <w:tabs>
                <w:tab w:val="left" w:pos="7560"/>
              </w:tabs>
              <w:jc w:val="center"/>
              <w:rPr>
                <w:rFonts w:ascii="Arial" w:hAnsi="Arial" w:cs="Arial"/>
                <w:b w:val="0"/>
                <w:bCs w:val="0"/>
                <w:sz w:val="21"/>
                <w:szCs w:val="21"/>
              </w:rPr>
            </w:pPr>
            <w:r w:rsidRPr="000A18A1">
              <w:rPr>
                <w:rFonts w:ascii="Arial" w:hAnsi="Arial" w:cs="Arial"/>
                <w:b w:val="0"/>
                <w:bCs w:val="0"/>
                <w:sz w:val="21"/>
                <w:szCs w:val="21"/>
              </w:rPr>
              <w:t>1</w:t>
            </w:r>
          </w:p>
        </w:tc>
        <w:tc>
          <w:tcPr>
            <w:tcW w:w="2272" w:type="dxa"/>
            <w:shd w:val="clear" w:color="auto" w:fill="auto"/>
            <w:vAlign w:val="center"/>
          </w:tcPr>
          <w:p w14:paraId="28F8E87F" w14:textId="77777777" w:rsidR="00BF560D" w:rsidRPr="000A18A1" w:rsidRDefault="00BF560D" w:rsidP="00713C43">
            <w:pPr>
              <w:tabs>
                <w:tab w:val="left" w:pos="7560"/>
              </w:tabs>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color w:val="000000"/>
                <w:sz w:val="21"/>
                <w:szCs w:val="21"/>
              </w:rPr>
              <w:t>Contactor</w:t>
            </w:r>
          </w:p>
        </w:tc>
        <w:tc>
          <w:tcPr>
            <w:tcW w:w="6419" w:type="dxa"/>
            <w:shd w:val="clear" w:color="auto" w:fill="auto"/>
          </w:tcPr>
          <w:p w14:paraId="6FFC2AA6" w14:textId="77777777" w:rsidR="00BF560D" w:rsidRPr="000A18A1" w:rsidRDefault="00BF560D" w:rsidP="00713C43">
            <w:pPr>
              <w:tabs>
                <w:tab w:val="left" w:pos="756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color w:val="000000"/>
                <w:sz w:val="21"/>
                <w:szCs w:val="21"/>
              </w:rPr>
              <w:t>Contactor, AC-3, 7.5KW/400V, 1 No, AC 110 V, 60 HZ, 3 polos, modelo 3RT2018-1AK61, marca SIEMENS</w:t>
            </w:r>
          </w:p>
        </w:tc>
      </w:tr>
      <w:tr w:rsidR="00BF560D" w:rsidRPr="000A18A1" w14:paraId="49732AD0" w14:textId="77777777" w:rsidTr="00713C43">
        <w:trPr>
          <w:trHeight w:val="257"/>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vAlign w:val="center"/>
          </w:tcPr>
          <w:p w14:paraId="01CECD42" w14:textId="77777777" w:rsidR="00BF560D" w:rsidRPr="000A18A1" w:rsidRDefault="00BF560D" w:rsidP="00713C43">
            <w:pPr>
              <w:tabs>
                <w:tab w:val="left" w:pos="7560"/>
              </w:tabs>
              <w:jc w:val="center"/>
              <w:rPr>
                <w:rFonts w:ascii="Arial" w:hAnsi="Arial" w:cs="Arial"/>
                <w:b w:val="0"/>
                <w:bCs w:val="0"/>
                <w:sz w:val="21"/>
                <w:szCs w:val="21"/>
              </w:rPr>
            </w:pPr>
            <w:r w:rsidRPr="000A18A1">
              <w:rPr>
                <w:rFonts w:ascii="Arial" w:hAnsi="Arial" w:cs="Arial"/>
                <w:b w:val="0"/>
                <w:bCs w:val="0"/>
                <w:sz w:val="21"/>
                <w:szCs w:val="21"/>
              </w:rPr>
              <w:t>2</w:t>
            </w:r>
          </w:p>
        </w:tc>
        <w:tc>
          <w:tcPr>
            <w:tcW w:w="2272" w:type="dxa"/>
            <w:shd w:val="clear" w:color="auto" w:fill="DAEEF3" w:themeFill="accent5" w:themeFillTint="33"/>
          </w:tcPr>
          <w:p w14:paraId="75A50F2D" w14:textId="77777777" w:rsidR="00BF560D" w:rsidRPr="000A18A1" w:rsidRDefault="00BF560D" w:rsidP="00713C43">
            <w:pPr>
              <w:tabs>
                <w:tab w:val="left" w:pos="7560"/>
              </w:tabs>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Interruptor</w:t>
            </w:r>
          </w:p>
        </w:tc>
        <w:tc>
          <w:tcPr>
            <w:tcW w:w="6419" w:type="dxa"/>
            <w:shd w:val="clear" w:color="auto" w:fill="DAEEF3" w:themeFill="accent5" w:themeFillTint="33"/>
          </w:tcPr>
          <w:p w14:paraId="58442603" w14:textId="77777777" w:rsidR="00BF560D" w:rsidRPr="000A18A1" w:rsidRDefault="00BF560D" w:rsidP="00713C43">
            <w:pPr>
              <w:tabs>
                <w:tab w:val="left" w:pos="756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Interruptor automático SIEMENS 5SJ6210-7SC, C16</w:t>
            </w:r>
          </w:p>
        </w:tc>
      </w:tr>
    </w:tbl>
    <w:p w14:paraId="623E52B7" w14:textId="77777777" w:rsidR="00BF560D" w:rsidRPr="000A18A1" w:rsidRDefault="00BF560D" w:rsidP="00BF560D">
      <w:pPr>
        <w:tabs>
          <w:tab w:val="left" w:pos="3734"/>
        </w:tabs>
        <w:spacing w:after="0" w:line="240" w:lineRule="auto"/>
        <w:jc w:val="both"/>
        <w:rPr>
          <w:rFonts w:ascii="Arial" w:hAnsi="Arial" w:cs="Arial"/>
          <w:b/>
          <w:bCs/>
          <w:sz w:val="21"/>
          <w:szCs w:val="21"/>
        </w:rPr>
      </w:pPr>
    </w:p>
    <w:p w14:paraId="0BF81891" w14:textId="77777777" w:rsidR="00BF560D" w:rsidRPr="000A18A1" w:rsidRDefault="00BF560D" w:rsidP="00BF560D">
      <w:pPr>
        <w:tabs>
          <w:tab w:val="left" w:pos="3734"/>
        </w:tabs>
        <w:spacing w:after="0" w:line="240" w:lineRule="auto"/>
        <w:jc w:val="both"/>
        <w:rPr>
          <w:rFonts w:ascii="Arial" w:hAnsi="Arial" w:cs="Arial"/>
          <w:b/>
          <w:bCs/>
          <w:sz w:val="21"/>
          <w:szCs w:val="21"/>
        </w:rPr>
      </w:pPr>
      <w:r w:rsidRPr="000A18A1">
        <w:rPr>
          <w:rFonts w:ascii="Arial" w:hAnsi="Arial" w:cs="Arial"/>
          <w:b/>
          <w:bCs/>
          <w:sz w:val="21"/>
          <w:szCs w:val="21"/>
        </w:rPr>
        <w:t>Mano de obra especializada correspondiente a la subpartida 1.7, servicio de mantenimiento correctivo a los equipos descritos en las subpartidas 1.3, 1.4 Y 1.5:</w:t>
      </w:r>
    </w:p>
    <w:tbl>
      <w:tblPr>
        <w:tblStyle w:val="Tablaconcuadrcula"/>
        <w:tblW w:w="94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66"/>
        <w:gridCol w:w="8543"/>
      </w:tblGrid>
      <w:tr w:rsidR="00BF560D" w:rsidRPr="000A18A1" w14:paraId="15261382" w14:textId="77777777" w:rsidTr="00713C43">
        <w:trPr>
          <w:trHeight w:val="278"/>
          <w:tblHeader/>
        </w:trPr>
        <w:tc>
          <w:tcPr>
            <w:tcW w:w="866" w:type="dxa"/>
            <w:shd w:val="clear" w:color="auto" w:fill="DAEEF3" w:themeFill="accent5" w:themeFillTint="33"/>
            <w:vAlign w:val="center"/>
          </w:tcPr>
          <w:p w14:paraId="47D31D3C" w14:textId="77777777" w:rsidR="00BF560D" w:rsidRPr="000A18A1" w:rsidRDefault="00BF560D" w:rsidP="00713C43">
            <w:pPr>
              <w:pStyle w:val="Sinespaciado"/>
              <w:ind w:left="33"/>
              <w:jc w:val="center"/>
              <w:rPr>
                <w:rFonts w:ascii="Arial" w:hAnsi="Arial" w:cs="Arial"/>
                <w:b/>
                <w:bCs/>
                <w:sz w:val="21"/>
                <w:szCs w:val="21"/>
                <w:lang w:val="en-US"/>
              </w:rPr>
            </w:pPr>
            <w:r w:rsidRPr="000A18A1">
              <w:rPr>
                <w:rFonts w:ascii="Arial" w:hAnsi="Arial" w:cs="Arial"/>
                <w:b/>
                <w:bCs/>
                <w:sz w:val="21"/>
                <w:szCs w:val="21"/>
                <w:lang w:val="en-US"/>
              </w:rPr>
              <w:t>No.</w:t>
            </w:r>
          </w:p>
        </w:tc>
        <w:tc>
          <w:tcPr>
            <w:tcW w:w="8543" w:type="dxa"/>
            <w:shd w:val="clear" w:color="auto" w:fill="DAEEF3" w:themeFill="accent5" w:themeFillTint="33"/>
            <w:vAlign w:val="center"/>
          </w:tcPr>
          <w:p w14:paraId="0915673C" w14:textId="77777777" w:rsidR="00BF560D" w:rsidRPr="000A18A1" w:rsidRDefault="00BF560D" w:rsidP="00713C43">
            <w:pPr>
              <w:pStyle w:val="Sinespaciado"/>
              <w:ind w:left="33"/>
              <w:jc w:val="center"/>
              <w:rPr>
                <w:rFonts w:ascii="Arial" w:hAnsi="Arial" w:cs="Arial"/>
                <w:b/>
                <w:bCs/>
                <w:sz w:val="21"/>
                <w:szCs w:val="21"/>
                <w:lang w:val="en-US"/>
              </w:rPr>
            </w:pPr>
            <w:proofErr w:type="spellStart"/>
            <w:r w:rsidRPr="000A18A1">
              <w:rPr>
                <w:rFonts w:ascii="Arial" w:hAnsi="Arial" w:cs="Arial"/>
                <w:b/>
                <w:bCs/>
                <w:sz w:val="21"/>
                <w:szCs w:val="21"/>
                <w:lang w:val="en-US"/>
              </w:rPr>
              <w:t>Concepto</w:t>
            </w:r>
            <w:proofErr w:type="spellEnd"/>
          </w:p>
        </w:tc>
      </w:tr>
      <w:tr w:rsidR="00BF560D" w:rsidRPr="000A18A1" w14:paraId="19D3D13F" w14:textId="77777777" w:rsidTr="00713C43">
        <w:trPr>
          <w:trHeight w:val="215"/>
        </w:trPr>
        <w:tc>
          <w:tcPr>
            <w:tcW w:w="866" w:type="dxa"/>
            <w:vAlign w:val="center"/>
          </w:tcPr>
          <w:p w14:paraId="70C72A3B" w14:textId="77777777" w:rsidR="00BF560D" w:rsidRPr="000A18A1" w:rsidRDefault="00BF560D" w:rsidP="00713C43">
            <w:pPr>
              <w:pStyle w:val="Sinespaciado"/>
              <w:ind w:left="33"/>
              <w:jc w:val="center"/>
              <w:rPr>
                <w:rFonts w:ascii="Arial" w:hAnsi="Arial" w:cs="Arial"/>
                <w:bCs/>
                <w:sz w:val="21"/>
                <w:szCs w:val="21"/>
                <w:lang w:val="en-US"/>
              </w:rPr>
            </w:pPr>
            <w:r w:rsidRPr="000A18A1">
              <w:rPr>
                <w:rFonts w:ascii="Arial" w:hAnsi="Arial" w:cs="Arial"/>
                <w:sz w:val="21"/>
                <w:szCs w:val="21"/>
              </w:rPr>
              <w:t>1</w:t>
            </w:r>
          </w:p>
        </w:tc>
        <w:tc>
          <w:tcPr>
            <w:tcW w:w="8543" w:type="dxa"/>
            <w:vAlign w:val="center"/>
          </w:tcPr>
          <w:p w14:paraId="23AC08A1" w14:textId="77777777" w:rsidR="00BF560D" w:rsidRPr="000A18A1" w:rsidRDefault="00BF560D" w:rsidP="00713C43">
            <w:pPr>
              <w:pStyle w:val="Sinespaciado"/>
              <w:jc w:val="both"/>
              <w:rPr>
                <w:rFonts w:ascii="Arial" w:hAnsi="Arial" w:cs="Arial"/>
                <w:sz w:val="21"/>
                <w:szCs w:val="21"/>
              </w:rPr>
            </w:pPr>
            <w:r w:rsidRPr="000A18A1">
              <w:rPr>
                <w:rFonts w:ascii="Arial" w:hAnsi="Arial" w:cs="Arial"/>
                <w:sz w:val="21"/>
                <w:szCs w:val="21"/>
                <w:lang w:eastAsia="es-MX"/>
              </w:rPr>
              <w:t>Técnico en instalaciones hidráulicas</w:t>
            </w:r>
          </w:p>
        </w:tc>
      </w:tr>
      <w:tr w:rsidR="00BF560D" w:rsidRPr="000A18A1" w14:paraId="6B66D915" w14:textId="77777777" w:rsidTr="00713C43">
        <w:trPr>
          <w:trHeight w:val="215"/>
        </w:trPr>
        <w:tc>
          <w:tcPr>
            <w:tcW w:w="866" w:type="dxa"/>
            <w:shd w:val="clear" w:color="auto" w:fill="DAEEF3" w:themeFill="accent5" w:themeFillTint="33"/>
            <w:vAlign w:val="center"/>
          </w:tcPr>
          <w:p w14:paraId="6E0F1FAC" w14:textId="77777777" w:rsidR="00BF560D" w:rsidRPr="000A18A1" w:rsidRDefault="00BF560D" w:rsidP="00713C43">
            <w:pPr>
              <w:pStyle w:val="Sinespaciado"/>
              <w:ind w:left="33"/>
              <w:jc w:val="center"/>
              <w:rPr>
                <w:rFonts w:ascii="Arial" w:hAnsi="Arial" w:cs="Arial"/>
                <w:bCs/>
                <w:sz w:val="21"/>
                <w:szCs w:val="21"/>
                <w:lang w:val="en-US"/>
              </w:rPr>
            </w:pPr>
            <w:r w:rsidRPr="000A18A1">
              <w:rPr>
                <w:rFonts w:ascii="Arial" w:hAnsi="Arial" w:cs="Arial"/>
                <w:sz w:val="21"/>
                <w:szCs w:val="21"/>
              </w:rPr>
              <w:t>2</w:t>
            </w:r>
          </w:p>
        </w:tc>
        <w:tc>
          <w:tcPr>
            <w:tcW w:w="8543" w:type="dxa"/>
            <w:shd w:val="clear" w:color="auto" w:fill="DAEEF3" w:themeFill="accent5" w:themeFillTint="33"/>
            <w:vAlign w:val="center"/>
          </w:tcPr>
          <w:p w14:paraId="553EF5C1" w14:textId="77777777" w:rsidR="00BF560D" w:rsidRPr="000A18A1" w:rsidRDefault="00BF560D" w:rsidP="00713C43">
            <w:pPr>
              <w:pStyle w:val="Sinespaciado"/>
              <w:jc w:val="both"/>
              <w:rPr>
                <w:rFonts w:ascii="Arial" w:hAnsi="Arial" w:cs="Arial"/>
                <w:sz w:val="21"/>
                <w:szCs w:val="21"/>
              </w:rPr>
            </w:pPr>
            <w:r w:rsidRPr="000A18A1">
              <w:rPr>
                <w:rFonts w:ascii="Arial" w:hAnsi="Arial" w:cs="Arial"/>
                <w:sz w:val="21"/>
                <w:szCs w:val="21"/>
                <w:lang w:eastAsia="es-MX"/>
              </w:rPr>
              <w:t xml:space="preserve">Técnico en instalaciones mecánicas </w:t>
            </w:r>
          </w:p>
        </w:tc>
      </w:tr>
      <w:tr w:rsidR="00BF560D" w:rsidRPr="000A18A1" w14:paraId="43DD8F6F" w14:textId="77777777" w:rsidTr="00713C43">
        <w:trPr>
          <w:trHeight w:val="215"/>
        </w:trPr>
        <w:tc>
          <w:tcPr>
            <w:tcW w:w="866" w:type="dxa"/>
            <w:vAlign w:val="center"/>
          </w:tcPr>
          <w:p w14:paraId="63A2F104" w14:textId="77777777" w:rsidR="00BF560D" w:rsidRPr="000A18A1" w:rsidRDefault="00BF560D" w:rsidP="00713C43">
            <w:pPr>
              <w:pStyle w:val="Sinespaciado"/>
              <w:ind w:left="33"/>
              <w:jc w:val="center"/>
              <w:rPr>
                <w:rFonts w:ascii="Arial" w:hAnsi="Arial" w:cs="Arial"/>
                <w:bCs/>
                <w:sz w:val="21"/>
                <w:szCs w:val="21"/>
                <w:lang w:val="en-US"/>
              </w:rPr>
            </w:pPr>
            <w:r w:rsidRPr="000A18A1">
              <w:rPr>
                <w:rFonts w:ascii="Arial" w:hAnsi="Arial" w:cs="Arial"/>
                <w:sz w:val="21"/>
                <w:szCs w:val="21"/>
              </w:rPr>
              <w:t>3</w:t>
            </w:r>
          </w:p>
        </w:tc>
        <w:tc>
          <w:tcPr>
            <w:tcW w:w="8543" w:type="dxa"/>
            <w:vAlign w:val="center"/>
          </w:tcPr>
          <w:p w14:paraId="7D04FFFD" w14:textId="77777777" w:rsidR="00BF560D" w:rsidRPr="000A18A1" w:rsidRDefault="00BF560D" w:rsidP="00713C43">
            <w:pPr>
              <w:pStyle w:val="Sinespaciado"/>
              <w:jc w:val="both"/>
              <w:rPr>
                <w:rFonts w:ascii="Arial" w:hAnsi="Arial" w:cs="Arial"/>
                <w:sz w:val="21"/>
                <w:szCs w:val="21"/>
              </w:rPr>
            </w:pPr>
            <w:r w:rsidRPr="000A18A1">
              <w:rPr>
                <w:rFonts w:ascii="Arial" w:hAnsi="Arial" w:cs="Arial"/>
                <w:sz w:val="21"/>
                <w:szCs w:val="21"/>
                <w:lang w:eastAsia="es-MX"/>
              </w:rPr>
              <w:t xml:space="preserve">Técnico en instalaciones </w:t>
            </w:r>
            <w:r w:rsidRPr="000A18A1">
              <w:rPr>
                <w:rFonts w:ascii="Arial" w:hAnsi="Arial" w:cs="Arial"/>
                <w:sz w:val="21"/>
                <w:szCs w:val="21"/>
              </w:rPr>
              <w:t>electromecánicas</w:t>
            </w:r>
          </w:p>
        </w:tc>
      </w:tr>
      <w:tr w:rsidR="00BF560D" w:rsidRPr="000A18A1" w14:paraId="2D712F3C" w14:textId="77777777" w:rsidTr="00713C43">
        <w:trPr>
          <w:trHeight w:val="215"/>
        </w:trPr>
        <w:tc>
          <w:tcPr>
            <w:tcW w:w="866" w:type="dxa"/>
            <w:shd w:val="clear" w:color="auto" w:fill="DAEEF3" w:themeFill="accent5" w:themeFillTint="33"/>
            <w:vAlign w:val="center"/>
          </w:tcPr>
          <w:p w14:paraId="25D47F5A" w14:textId="77777777" w:rsidR="00BF560D" w:rsidRPr="000A18A1" w:rsidRDefault="00BF560D" w:rsidP="00713C43">
            <w:pPr>
              <w:pStyle w:val="Sinespaciado"/>
              <w:ind w:left="33"/>
              <w:jc w:val="center"/>
              <w:rPr>
                <w:rFonts w:ascii="Arial" w:hAnsi="Arial" w:cs="Arial"/>
                <w:bCs/>
                <w:sz w:val="21"/>
                <w:szCs w:val="21"/>
              </w:rPr>
            </w:pPr>
            <w:r w:rsidRPr="000A18A1">
              <w:rPr>
                <w:rFonts w:ascii="Arial" w:hAnsi="Arial" w:cs="Arial"/>
                <w:sz w:val="21"/>
                <w:szCs w:val="21"/>
              </w:rPr>
              <w:t>4</w:t>
            </w:r>
          </w:p>
        </w:tc>
        <w:tc>
          <w:tcPr>
            <w:tcW w:w="8543" w:type="dxa"/>
            <w:shd w:val="clear" w:color="auto" w:fill="DAEEF3" w:themeFill="accent5" w:themeFillTint="33"/>
            <w:vAlign w:val="center"/>
          </w:tcPr>
          <w:p w14:paraId="642653FE" w14:textId="77777777" w:rsidR="00BF560D" w:rsidRPr="000A18A1" w:rsidRDefault="00BF560D" w:rsidP="00713C43">
            <w:pPr>
              <w:pStyle w:val="Sinespaciado"/>
              <w:jc w:val="both"/>
              <w:rPr>
                <w:rFonts w:ascii="Arial" w:hAnsi="Arial" w:cs="Arial"/>
                <w:sz w:val="21"/>
                <w:szCs w:val="21"/>
                <w:lang w:eastAsia="es-MX"/>
              </w:rPr>
            </w:pPr>
            <w:r w:rsidRPr="000A18A1">
              <w:rPr>
                <w:rFonts w:ascii="Arial" w:hAnsi="Arial" w:cs="Arial"/>
                <w:sz w:val="21"/>
                <w:szCs w:val="21"/>
                <w:lang w:eastAsia="es-MX"/>
              </w:rPr>
              <w:t>Ayudante en instalaciones hidráulicas.</w:t>
            </w:r>
          </w:p>
        </w:tc>
      </w:tr>
      <w:tr w:rsidR="00BF560D" w:rsidRPr="000A18A1" w14:paraId="337E2AAE" w14:textId="77777777" w:rsidTr="00713C43">
        <w:trPr>
          <w:trHeight w:val="215"/>
        </w:trPr>
        <w:tc>
          <w:tcPr>
            <w:tcW w:w="866" w:type="dxa"/>
            <w:vAlign w:val="center"/>
          </w:tcPr>
          <w:p w14:paraId="6A2DE337" w14:textId="77777777" w:rsidR="00BF560D" w:rsidRPr="000A18A1" w:rsidRDefault="00BF560D" w:rsidP="00713C43">
            <w:pPr>
              <w:pStyle w:val="Sinespaciado"/>
              <w:ind w:left="33"/>
              <w:jc w:val="center"/>
              <w:rPr>
                <w:rFonts w:ascii="Arial" w:hAnsi="Arial" w:cs="Arial"/>
                <w:bCs/>
                <w:sz w:val="21"/>
                <w:szCs w:val="21"/>
              </w:rPr>
            </w:pPr>
            <w:r w:rsidRPr="000A18A1">
              <w:rPr>
                <w:rFonts w:ascii="Arial" w:hAnsi="Arial" w:cs="Arial"/>
                <w:sz w:val="21"/>
                <w:szCs w:val="21"/>
              </w:rPr>
              <w:t>5</w:t>
            </w:r>
          </w:p>
        </w:tc>
        <w:tc>
          <w:tcPr>
            <w:tcW w:w="8543" w:type="dxa"/>
            <w:vAlign w:val="center"/>
          </w:tcPr>
          <w:p w14:paraId="7D72ADB0" w14:textId="77777777" w:rsidR="00BF560D" w:rsidRPr="000A18A1" w:rsidRDefault="00BF560D" w:rsidP="00713C43">
            <w:pPr>
              <w:pStyle w:val="Sinespaciado"/>
              <w:jc w:val="both"/>
              <w:rPr>
                <w:rFonts w:ascii="Arial" w:hAnsi="Arial" w:cs="Arial"/>
                <w:sz w:val="21"/>
                <w:szCs w:val="21"/>
                <w:lang w:eastAsia="es-MX"/>
              </w:rPr>
            </w:pPr>
            <w:r w:rsidRPr="000A18A1">
              <w:rPr>
                <w:rFonts w:ascii="Arial" w:hAnsi="Arial" w:cs="Arial"/>
                <w:sz w:val="21"/>
                <w:szCs w:val="21"/>
                <w:lang w:eastAsia="es-MX"/>
              </w:rPr>
              <w:t>Ayudante en instalaciones mecánicas</w:t>
            </w:r>
          </w:p>
        </w:tc>
      </w:tr>
      <w:tr w:rsidR="00BF560D" w:rsidRPr="000A18A1" w14:paraId="1CF8D5F4" w14:textId="77777777" w:rsidTr="00713C43">
        <w:trPr>
          <w:trHeight w:val="215"/>
        </w:trPr>
        <w:tc>
          <w:tcPr>
            <w:tcW w:w="866" w:type="dxa"/>
            <w:shd w:val="clear" w:color="auto" w:fill="DAEEF3" w:themeFill="accent5" w:themeFillTint="33"/>
            <w:vAlign w:val="center"/>
          </w:tcPr>
          <w:p w14:paraId="0A3824DD" w14:textId="77777777" w:rsidR="00BF560D" w:rsidRPr="000A18A1" w:rsidRDefault="00BF560D" w:rsidP="00713C43">
            <w:pPr>
              <w:pStyle w:val="Sinespaciado"/>
              <w:ind w:left="33"/>
              <w:jc w:val="center"/>
              <w:rPr>
                <w:rFonts w:ascii="Arial" w:hAnsi="Arial" w:cs="Arial"/>
                <w:bCs/>
                <w:sz w:val="21"/>
                <w:szCs w:val="21"/>
              </w:rPr>
            </w:pPr>
            <w:r w:rsidRPr="000A18A1">
              <w:rPr>
                <w:rFonts w:ascii="Arial" w:hAnsi="Arial" w:cs="Arial"/>
                <w:sz w:val="21"/>
                <w:szCs w:val="21"/>
              </w:rPr>
              <w:t>6</w:t>
            </w:r>
          </w:p>
        </w:tc>
        <w:tc>
          <w:tcPr>
            <w:tcW w:w="8543" w:type="dxa"/>
            <w:shd w:val="clear" w:color="auto" w:fill="DAEEF3" w:themeFill="accent5" w:themeFillTint="33"/>
            <w:vAlign w:val="center"/>
          </w:tcPr>
          <w:p w14:paraId="26EAE8FC" w14:textId="77777777" w:rsidR="00BF560D" w:rsidRPr="000A18A1" w:rsidRDefault="00BF560D" w:rsidP="00713C43">
            <w:pPr>
              <w:pStyle w:val="Sinespaciado"/>
              <w:jc w:val="both"/>
              <w:rPr>
                <w:rFonts w:ascii="Arial" w:hAnsi="Arial" w:cs="Arial"/>
                <w:sz w:val="21"/>
                <w:szCs w:val="21"/>
                <w:lang w:eastAsia="es-MX"/>
              </w:rPr>
            </w:pPr>
            <w:r w:rsidRPr="000A18A1">
              <w:rPr>
                <w:rFonts w:ascii="Arial" w:hAnsi="Arial" w:cs="Arial"/>
                <w:sz w:val="21"/>
                <w:szCs w:val="21"/>
                <w:lang w:eastAsia="es-MX"/>
              </w:rPr>
              <w:t xml:space="preserve">Ayudante en instalaciones </w:t>
            </w:r>
            <w:r w:rsidRPr="000A18A1">
              <w:rPr>
                <w:rFonts w:ascii="Arial" w:hAnsi="Arial" w:cs="Arial"/>
                <w:sz w:val="21"/>
                <w:szCs w:val="21"/>
              </w:rPr>
              <w:t>electromecánicas</w:t>
            </w:r>
          </w:p>
        </w:tc>
      </w:tr>
      <w:tr w:rsidR="00BF560D" w:rsidRPr="000A18A1" w14:paraId="676F84C3" w14:textId="77777777" w:rsidTr="00713C43">
        <w:trPr>
          <w:trHeight w:val="215"/>
        </w:trPr>
        <w:tc>
          <w:tcPr>
            <w:tcW w:w="866" w:type="dxa"/>
            <w:vAlign w:val="center"/>
          </w:tcPr>
          <w:p w14:paraId="1134B348" w14:textId="77777777" w:rsidR="00BF560D" w:rsidRPr="000A18A1" w:rsidRDefault="00BF560D" w:rsidP="00713C43">
            <w:pPr>
              <w:pStyle w:val="Sinespaciado"/>
              <w:ind w:left="33"/>
              <w:jc w:val="center"/>
              <w:rPr>
                <w:rFonts w:ascii="Arial" w:hAnsi="Arial" w:cs="Arial"/>
                <w:bCs/>
                <w:sz w:val="21"/>
                <w:szCs w:val="21"/>
              </w:rPr>
            </w:pPr>
            <w:r w:rsidRPr="000A18A1">
              <w:rPr>
                <w:rFonts w:ascii="Arial" w:hAnsi="Arial" w:cs="Arial"/>
                <w:sz w:val="21"/>
                <w:szCs w:val="21"/>
              </w:rPr>
              <w:t>7</w:t>
            </w:r>
          </w:p>
        </w:tc>
        <w:tc>
          <w:tcPr>
            <w:tcW w:w="8543" w:type="dxa"/>
            <w:vAlign w:val="center"/>
          </w:tcPr>
          <w:p w14:paraId="2DCE8921" w14:textId="77777777" w:rsidR="00BF560D" w:rsidRPr="000A18A1" w:rsidRDefault="00BF560D" w:rsidP="00713C43">
            <w:pPr>
              <w:pStyle w:val="Sinespaciado"/>
              <w:jc w:val="both"/>
              <w:rPr>
                <w:rFonts w:ascii="Arial" w:hAnsi="Arial" w:cs="Arial"/>
                <w:sz w:val="21"/>
                <w:szCs w:val="21"/>
                <w:lang w:eastAsia="es-MX"/>
              </w:rPr>
            </w:pPr>
            <w:r w:rsidRPr="000A18A1">
              <w:rPr>
                <w:rFonts w:ascii="Arial" w:hAnsi="Arial" w:cs="Arial"/>
                <w:sz w:val="21"/>
                <w:szCs w:val="21"/>
                <w:lang w:eastAsia="es-MX"/>
              </w:rPr>
              <w:t>Ingeniero hidráulico</w:t>
            </w:r>
          </w:p>
        </w:tc>
      </w:tr>
      <w:tr w:rsidR="00BF560D" w:rsidRPr="000A18A1" w14:paraId="403E3F18" w14:textId="77777777" w:rsidTr="00713C43">
        <w:trPr>
          <w:trHeight w:val="215"/>
        </w:trPr>
        <w:tc>
          <w:tcPr>
            <w:tcW w:w="866" w:type="dxa"/>
            <w:shd w:val="clear" w:color="auto" w:fill="DAEEF3" w:themeFill="accent5" w:themeFillTint="33"/>
            <w:vAlign w:val="center"/>
          </w:tcPr>
          <w:p w14:paraId="3C451B82" w14:textId="77777777" w:rsidR="00BF560D" w:rsidRPr="000A18A1" w:rsidRDefault="00BF560D" w:rsidP="00713C43">
            <w:pPr>
              <w:pStyle w:val="Sinespaciado"/>
              <w:ind w:left="33"/>
              <w:jc w:val="center"/>
              <w:rPr>
                <w:rFonts w:ascii="Arial" w:hAnsi="Arial" w:cs="Arial"/>
                <w:bCs/>
                <w:sz w:val="21"/>
                <w:szCs w:val="21"/>
              </w:rPr>
            </w:pPr>
            <w:r w:rsidRPr="000A18A1">
              <w:rPr>
                <w:rFonts w:ascii="Arial" w:hAnsi="Arial" w:cs="Arial"/>
                <w:sz w:val="21"/>
                <w:szCs w:val="21"/>
              </w:rPr>
              <w:t>8</w:t>
            </w:r>
          </w:p>
        </w:tc>
        <w:tc>
          <w:tcPr>
            <w:tcW w:w="8543" w:type="dxa"/>
            <w:shd w:val="clear" w:color="auto" w:fill="DAEEF3" w:themeFill="accent5" w:themeFillTint="33"/>
            <w:vAlign w:val="center"/>
          </w:tcPr>
          <w:p w14:paraId="423D2EEE" w14:textId="77777777" w:rsidR="00BF560D" w:rsidRPr="000A18A1" w:rsidRDefault="00BF560D" w:rsidP="00713C43">
            <w:pPr>
              <w:pStyle w:val="Sinespaciado"/>
              <w:jc w:val="both"/>
              <w:rPr>
                <w:rFonts w:ascii="Arial" w:hAnsi="Arial" w:cs="Arial"/>
                <w:sz w:val="21"/>
                <w:szCs w:val="21"/>
                <w:lang w:eastAsia="es-MX"/>
              </w:rPr>
            </w:pPr>
            <w:r w:rsidRPr="000A18A1">
              <w:rPr>
                <w:rFonts w:ascii="Arial" w:hAnsi="Arial" w:cs="Arial"/>
                <w:sz w:val="21"/>
                <w:szCs w:val="21"/>
                <w:lang w:eastAsia="es-MX"/>
              </w:rPr>
              <w:t>Ingeniero mecánico</w:t>
            </w:r>
          </w:p>
        </w:tc>
      </w:tr>
      <w:tr w:rsidR="00BF560D" w:rsidRPr="000A18A1" w14:paraId="317B9415" w14:textId="77777777" w:rsidTr="00713C43">
        <w:trPr>
          <w:trHeight w:val="215"/>
        </w:trPr>
        <w:tc>
          <w:tcPr>
            <w:tcW w:w="866" w:type="dxa"/>
            <w:vAlign w:val="center"/>
          </w:tcPr>
          <w:p w14:paraId="2F07655E" w14:textId="77777777" w:rsidR="00BF560D" w:rsidRPr="000A18A1" w:rsidRDefault="00BF560D" w:rsidP="00713C43">
            <w:pPr>
              <w:pStyle w:val="Sinespaciado"/>
              <w:ind w:left="33"/>
              <w:jc w:val="center"/>
              <w:rPr>
                <w:rFonts w:ascii="Arial" w:hAnsi="Arial" w:cs="Arial"/>
                <w:bCs/>
                <w:sz w:val="21"/>
                <w:szCs w:val="21"/>
              </w:rPr>
            </w:pPr>
            <w:r w:rsidRPr="000A18A1">
              <w:rPr>
                <w:rFonts w:ascii="Arial" w:hAnsi="Arial" w:cs="Arial"/>
                <w:sz w:val="21"/>
                <w:szCs w:val="21"/>
              </w:rPr>
              <w:t>9</w:t>
            </w:r>
          </w:p>
        </w:tc>
        <w:tc>
          <w:tcPr>
            <w:tcW w:w="8543" w:type="dxa"/>
            <w:vAlign w:val="center"/>
          </w:tcPr>
          <w:p w14:paraId="49C8A555" w14:textId="77777777" w:rsidR="00BF560D" w:rsidRPr="000A18A1" w:rsidRDefault="00BF560D" w:rsidP="00713C43">
            <w:pPr>
              <w:pStyle w:val="Sinespaciado"/>
              <w:jc w:val="both"/>
              <w:rPr>
                <w:rFonts w:ascii="Arial" w:hAnsi="Arial" w:cs="Arial"/>
                <w:sz w:val="21"/>
                <w:szCs w:val="21"/>
                <w:lang w:eastAsia="es-MX"/>
              </w:rPr>
            </w:pPr>
            <w:r w:rsidRPr="000A18A1">
              <w:rPr>
                <w:rFonts w:ascii="Arial" w:hAnsi="Arial" w:cs="Arial"/>
                <w:sz w:val="21"/>
                <w:szCs w:val="21"/>
                <w:lang w:eastAsia="es-MX"/>
              </w:rPr>
              <w:t>Ingeniero electromecánico</w:t>
            </w:r>
          </w:p>
        </w:tc>
      </w:tr>
    </w:tbl>
    <w:p w14:paraId="6CECBA2D" w14:textId="77777777" w:rsidR="00BF560D" w:rsidRPr="000A18A1" w:rsidRDefault="00BF560D" w:rsidP="00BF560D">
      <w:pPr>
        <w:spacing w:after="0"/>
        <w:contextualSpacing/>
        <w:jc w:val="both"/>
        <w:rPr>
          <w:rFonts w:ascii="Arial" w:hAnsi="Arial" w:cs="Arial"/>
          <w:b/>
          <w:bCs/>
          <w:strike/>
          <w:sz w:val="21"/>
          <w:szCs w:val="21"/>
        </w:rPr>
      </w:pPr>
    </w:p>
    <w:p w14:paraId="50AF344D" w14:textId="77777777" w:rsidR="00BF560D" w:rsidRPr="000A18A1" w:rsidRDefault="00BF560D" w:rsidP="00BF560D">
      <w:pPr>
        <w:numPr>
          <w:ilvl w:val="0"/>
          <w:numId w:val="89"/>
        </w:numPr>
        <w:spacing w:after="0" w:line="240" w:lineRule="auto"/>
        <w:ind w:left="0"/>
        <w:contextualSpacing/>
        <w:jc w:val="both"/>
        <w:rPr>
          <w:rFonts w:ascii="Arial" w:hAnsi="Arial" w:cs="Arial"/>
          <w:b/>
          <w:sz w:val="21"/>
          <w:szCs w:val="21"/>
        </w:rPr>
      </w:pPr>
      <w:r w:rsidRPr="000A18A1">
        <w:rPr>
          <w:rFonts w:ascii="Arial" w:hAnsi="Arial" w:cs="Arial"/>
          <w:b/>
          <w:sz w:val="21"/>
          <w:szCs w:val="21"/>
        </w:rPr>
        <w:t>Seguridad:</w:t>
      </w:r>
    </w:p>
    <w:p w14:paraId="6C7653CC" w14:textId="77777777" w:rsidR="00BF560D" w:rsidRPr="000A18A1" w:rsidRDefault="00BF560D" w:rsidP="00BF560D">
      <w:pPr>
        <w:tabs>
          <w:tab w:val="left" w:pos="7560"/>
        </w:tabs>
        <w:spacing w:after="0" w:line="240" w:lineRule="auto"/>
        <w:jc w:val="both"/>
        <w:rPr>
          <w:rFonts w:ascii="Arial" w:hAnsi="Arial" w:cs="Arial"/>
          <w:sz w:val="21"/>
          <w:szCs w:val="21"/>
        </w:rPr>
      </w:pPr>
      <w:r w:rsidRPr="000A18A1">
        <w:rPr>
          <w:rFonts w:ascii="Arial" w:hAnsi="Arial" w:cs="Arial"/>
          <w:sz w:val="21"/>
          <w:szCs w:val="21"/>
        </w:rPr>
        <w:t xml:space="preserve">El personal de </w:t>
      </w:r>
      <w:r w:rsidRPr="000A18A1">
        <w:rPr>
          <w:rFonts w:ascii="Arial" w:hAnsi="Arial" w:cs="Arial"/>
          <w:b/>
          <w:bCs/>
          <w:sz w:val="21"/>
          <w:szCs w:val="21"/>
        </w:rPr>
        <w:t>“El</w:t>
      </w:r>
      <w:r w:rsidRPr="000A18A1">
        <w:rPr>
          <w:rFonts w:ascii="Arial" w:hAnsi="Arial" w:cs="Arial"/>
          <w:sz w:val="21"/>
          <w:szCs w:val="21"/>
        </w:rPr>
        <w:t xml:space="preserve"> </w:t>
      </w:r>
      <w:r w:rsidRPr="000A18A1">
        <w:rPr>
          <w:rFonts w:ascii="Arial" w:hAnsi="Arial" w:cs="Arial"/>
          <w:b/>
          <w:bCs/>
          <w:sz w:val="21"/>
          <w:szCs w:val="21"/>
          <w:shd w:val="clear" w:color="auto" w:fill="FFFFFF"/>
        </w:rPr>
        <w:t>Proveedor</w:t>
      </w:r>
      <w:r w:rsidRPr="000A18A1">
        <w:rPr>
          <w:rFonts w:ascii="Arial" w:hAnsi="Arial" w:cs="Arial"/>
          <w:b/>
          <w:bCs/>
          <w:sz w:val="21"/>
          <w:szCs w:val="21"/>
        </w:rPr>
        <w:t>”</w:t>
      </w:r>
      <w:r w:rsidRPr="000A18A1">
        <w:rPr>
          <w:rFonts w:ascii="Arial" w:hAnsi="Arial" w:cs="Arial"/>
          <w:sz w:val="21"/>
          <w:szCs w:val="21"/>
        </w:rPr>
        <w:t xml:space="preserve"> deberá usar el equipo de seguridad que la normatividad en la materia señale tales como zapatos de seguridad dieléctricos, cascos, lentes protectores, guantes dieléctricos, fajas y arneses que deberán ser provistos en buen estado por </w:t>
      </w:r>
      <w:r w:rsidRPr="000A18A1">
        <w:rPr>
          <w:rFonts w:ascii="Arial" w:hAnsi="Arial" w:cs="Arial"/>
          <w:b/>
          <w:bCs/>
          <w:sz w:val="21"/>
          <w:szCs w:val="21"/>
        </w:rPr>
        <w:t>“El</w:t>
      </w:r>
      <w:r w:rsidRPr="000A18A1">
        <w:rPr>
          <w:rFonts w:ascii="Arial" w:hAnsi="Arial" w:cs="Arial"/>
          <w:sz w:val="21"/>
          <w:szCs w:val="21"/>
        </w:rPr>
        <w:t xml:space="preserve"> </w:t>
      </w:r>
      <w:r w:rsidRPr="000A18A1">
        <w:rPr>
          <w:rFonts w:ascii="Arial" w:hAnsi="Arial" w:cs="Arial"/>
          <w:b/>
          <w:bCs/>
          <w:sz w:val="21"/>
          <w:szCs w:val="21"/>
          <w:shd w:val="clear" w:color="auto" w:fill="FFFFFF"/>
        </w:rPr>
        <w:t>Proveedor</w:t>
      </w:r>
      <w:r w:rsidRPr="000A18A1">
        <w:rPr>
          <w:rFonts w:ascii="Arial" w:hAnsi="Arial" w:cs="Arial"/>
          <w:b/>
          <w:bCs/>
          <w:sz w:val="21"/>
          <w:szCs w:val="21"/>
        </w:rPr>
        <w:t>”</w:t>
      </w:r>
      <w:r w:rsidRPr="000A18A1">
        <w:rPr>
          <w:rFonts w:ascii="Arial" w:hAnsi="Arial" w:cs="Arial"/>
          <w:sz w:val="21"/>
          <w:szCs w:val="21"/>
        </w:rPr>
        <w:t xml:space="preserve"> y será responsabilidad de este el cumplimiento de su uso. no se permitirá la realización de labores al personal que no cuente con el equipo de seguridad o este se encuentre en mal estado. </w:t>
      </w:r>
    </w:p>
    <w:p w14:paraId="1279B38C" w14:textId="77777777" w:rsidR="00BF560D" w:rsidRPr="000A18A1" w:rsidRDefault="00BF560D" w:rsidP="00BF560D">
      <w:pPr>
        <w:tabs>
          <w:tab w:val="left" w:pos="7560"/>
        </w:tabs>
        <w:spacing w:after="0" w:line="240" w:lineRule="auto"/>
        <w:jc w:val="both"/>
        <w:rPr>
          <w:rFonts w:ascii="Arial" w:hAnsi="Arial" w:cs="Arial"/>
          <w:sz w:val="21"/>
          <w:szCs w:val="21"/>
        </w:rPr>
      </w:pPr>
    </w:p>
    <w:p w14:paraId="61E9ADD7" w14:textId="77777777" w:rsidR="00BF560D" w:rsidRPr="000A18A1" w:rsidRDefault="00BF560D" w:rsidP="00BF560D">
      <w:pPr>
        <w:tabs>
          <w:tab w:val="left" w:pos="7560"/>
        </w:tabs>
        <w:spacing w:after="0"/>
        <w:jc w:val="both"/>
        <w:rPr>
          <w:rFonts w:ascii="Arial" w:hAnsi="Arial" w:cs="Arial"/>
          <w:sz w:val="21"/>
          <w:szCs w:val="21"/>
        </w:rPr>
      </w:pPr>
      <w:r w:rsidRPr="000A18A1">
        <w:rPr>
          <w:rFonts w:ascii="Arial" w:hAnsi="Arial" w:cs="Arial"/>
          <w:sz w:val="21"/>
          <w:szCs w:val="21"/>
        </w:rPr>
        <w:t xml:space="preserve">El personal técnico-operativo del </w:t>
      </w:r>
      <w:r w:rsidRPr="000A18A1">
        <w:rPr>
          <w:rFonts w:ascii="Arial" w:hAnsi="Arial" w:cs="Arial"/>
          <w:b/>
          <w:bCs/>
          <w:sz w:val="21"/>
          <w:szCs w:val="21"/>
        </w:rPr>
        <w:t>“</w:t>
      </w:r>
      <w:r w:rsidRPr="000A18A1">
        <w:rPr>
          <w:rFonts w:ascii="Arial" w:hAnsi="Arial" w:cs="Arial"/>
          <w:b/>
          <w:bCs/>
          <w:sz w:val="21"/>
          <w:szCs w:val="21"/>
          <w:shd w:val="clear" w:color="auto" w:fill="FFFFFF"/>
        </w:rPr>
        <w:t>Proveedor</w:t>
      </w:r>
      <w:r w:rsidRPr="000A18A1">
        <w:rPr>
          <w:rFonts w:ascii="Arial" w:hAnsi="Arial" w:cs="Arial"/>
          <w:b/>
          <w:bCs/>
          <w:sz w:val="21"/>
          <w:szCs w:val="21"/>
        </w:rPr>
        <w:t>”</w:t>
      </w:r>
      <w:r w:rsidRPr="000A18A1">
        <w:rPr>
          <w:rFonts w:ascii="Arial" w:hAnsi="Arial" w:cs="Arial"/>
          <w:sz w:val="21"/>
          <w:szCs w:val="21"/>
        </w:rPr>
        <w:t xml:space="preserve"> deberá estar uniformado con logotipo del </w:t>
      </w:r>
      <w:r w:rsidRPr="000A18A1">
        <w:rPr>
          <w:rFonts w:ascii="Arial" w:hAnsi="Arial" w:cs="Arial"/>
          <w:b/>
          <w:bCs/>
          <w:sz w:val="21"/>
          <w:szCs w:val="21"/>
        </w:rPr>
        <w:t>“</w:t>
      </w:r>
      <w:r w:rsidRPr="000A18A1">
        <w:rPr>
          <w:rFonts w:ascii="Arial" w:hAnsi="Arial" w:cs="Arial"/>
          <w:b/>
          <w:bCs/>
          <w:sz w:val="21"/>
          <w:szCs w:val="21"/>
          <w:shd w:val="clear" w:color="auto" w:fill="FFFFFF"/>
        </w:rPr>
        <w:t>Proveedor</w:t>
      </w:r>
      <w:r w:rsidRPr="000A18A1">
        <w:rPr>
          <w:rFonts w:ascii="Arial" w:hAnsi="Arial" w:cs="Arial"/>
          <w:b/>
          <w:bCs/>
          <w:sz w:val="21"/>
          <w:szCs w:val="21"/>
        </w:rPr>
        <w:t>”</w:t>
      </w:r>
      <w:r w:rsidRPr="000A18A1">
        <w:rPr>
          <w:rFonts w:ascii="Arial" w:hAnsi="Arial" w:cs="Arial"/>
          <w:sz w:val="21"/>
          <w:szCs w:val="21"/>
        </w:rPr>
        <w:t xml:space="preserve"> durante el desarrollo de sus actividades dentro de las instalaciones de </w:t>
      </w:r>
      <w:r w:rsidRPr="000A18A1">
        <w:rPr>
          <w:rFonts w:ascii="Arial" w:hAnsi="Arial" w:cs="Arial"/>
          <w:bCs/>
          <w:sz w:val="21"/>
          <w:szCs w:val="21"/>
        </w:rPr>
        <w:t>la</w:t>
      </w:r>
      <w:r w:rsidRPr="000A18A1">
        <w:rPr>
          <w:rFonts w:ascii="Arial" w:hAnsi="Arial" w:cs="Arial"/>
          <w:b/>
          <w:sz w:val="21"/>
          <w:szCs w:val="21"/>
        </w:rPr>
        <w:t xml:space="preserve"> “ASF”</w:t>
      </w:r>
      <w:r w:rsidRPr="000A18A1">
        <w:rPr>
          <w:rFonts w:ascii="Arial" w:hAnsi="Arial" w:cs="Arial"/>
          <w:sz w:val="21"/>
          <w:szCs w:val="21"/>
        </w:rPr>
        <w:t>.</w:t>
      </w:r>
    </w:p>
    <w:p w14:paraId="5CBF02D8" w14:textId="77777777" w:rsidR="00BF560D" w:rsidRPr="000A18A1" w:rsidRDefault="00BF560D" w:rsidP="00BF560D">
      <w:pPr>
        <w:tabs>
          <w:tab w:val="left" w:pos="7560"/>
        </w:tabs>
        <w:spacing w:after="0"/>
        <w:jc w:val="both"/>
        <w:rPr>
          <w:rFonts w:ascii="Arial" w:hAnsi="Arial" w:cs="Arial"/>
          <w:sz w:val="21"/>
          <w:szCs w:val="21"/>
        </w:rPr>
      </w:pPr>
    </w:p>
    <w:p w14:paraId="26DD0E55" w14:textId="77777777" w:rsidR="00BF560D" w:rsidRPr="000A18A1" w:rsidRDefault="00BF560D" w:rsidP="00BF560D">
      <w:pPr>
        <w:numPr>
          <w:ilvl w:val="0"/>
          <w:numId w:val="89"/>
        </w:numPr>
        <w:spacing w:after="0" w:line="240" w:lineRule="auto"/>
        <w:ind w:left="0"/>
        <w:contextualSpacing/>
        <w:jc w:val="both"/>
        <w:rPr>
          <w:rFonts w:ascii="Arial" w:hAnsi="Arial" w:cs="Arial"/>
          <w:b/>
          <w:sz w:val="21"/>
          <w:szCs w:val="21"/>
        </w:rPr>
      </w:pPr>
      <w:r w:rsidRPr="000A18A1">
        <w:rPr>
          <w:rFonts w:ascii="Arial" w:hAnsi="Arial" w:cs="Arial"/>
          <w:b/>
          <w:sz w:val="21"/>
          <w:szCs w:val="21"/>
        </w:rPr>
        <w:t>Materiales</w:t>
      </w:r>
    </w:p>
    <w:p w14:paraId="097BA202" w14:textId="77777777" w:rsidR="00BF560D" w:rsidRDefault="00BF560D" w:rsidP="00BF560D">
      <w:pPr>
        <w:spacing w:after="0" w:line="240" w:lineRule="auto"/>
        <w:jc w:val="both"/>
        <w:rPr>
          <w:rFonts w:ascii="Arial" w:hAnsi="Arial" w:cs="Arial"/>
          <w:sz w:val="21"/>
          <w:szCs w:val="21"/>
        </w:rPr>
      </w:pPr>
      <w:r w:rsidRPr="000A18A1">
        <w:rPr>
          <w:rFonts w:ascii="Arial" w:hAnsi="Arial" w:cs="Arial"/>
          <w:sz w:val="21"/>
          <w:szCs w:val="21"/>
        </w:rPr>
        <w:t xml:space="preserve">Todos los suministros de materiales menores cómo son entre otros: aceites y grasas lubricantes, pintura de esmalte, elementos de sujeción, tornillería, sellos, empaques, flejes, alambre, cables cortos, cintas de aislar, cintas de PVC, para el correcto funcionamiento de los equipos y para la realización del servicio de mantenimiento correctivo, deberán ser proporcionados por cuenta de </w:t>
      </w:r>
      <w:r w:rsidRPr="000A18A1">
        <w:rPr>
          <w:rFonts w:ascii="Arial" w:hAnsi="Arial" w:cs="Arial"/>
          <w:b/>
          <w:bCs/>
          <w:sz w:val="21"/>
          <w:szCs w:val="21"/>
        </w:rPr>
        <w:t>“El</w:t>
      </w:r>
      <w:r w:rsidRPr="000A18A1">
        <w:rPr>
          <w:rFonts w:ascii="Arial" w:hAnsi="Arial" w:cs="Arial"/>
          <w:sz w:val="21"/>
          <w:szCs w:val="21"/>
        </w:rPr>
        <w:t xml:space="preserve"> </w:t>
      </w:r>
      <w:r w:rsidRPr="000A18A1">
        <w:rPr>
          <w:rFonts w:ascii="Arial" w:hAnsi="Arial" w:cs="Arial"/>
          <w:b/>
          <w:bCs/>
          <w:sz w:val="21"/>
          <w:szCs w:val="21"/>
          <w:shd w:val="clear" w:color="auto" w:fill="FFFFFF"/>
        </w:rPr>
        <w:t>Proveedor</w:t>
      </w:r>
      <w:r w:rsidRPr="000A18A1">
        <w:rPr>
          <w:rFonts w:ascii="Arial" w:hAnsi="Arial" w:cs="Arial"/>
          <w:b/>
          <w:bCs/>
          <w:sz w:val="21"/>
          <w:szCs w:val="21"/>
        </w:rPr>
        <w:t>”</w:t>
      </w:r>
      <w:r w:rsidRPr="000A18A1">
        <w:rPr>
          <w:rFonts w:ascii="Arial" w:hAnsi="Arial" w:cs="Arial"/>
          <w:sz w:val="21"/>
          <w:szCs w:val="21"/>
        </w:rPr>
        <w:t xml:space="preserve"> que deberá proveer todas las herramientas e insumos necesarios para realizar sus labores de forma adecuada.</w:t>
      </w:r>
    </w:p>
    <w:p w14:paraId="5C91EC15" w14:textId="77777777" w:rsidR="00725378" w:rsidRDefault="00725378" w:rsidP="00725378">
      <w:pPr>
        <w:spacing w:after="0" w:line="240" w:lineRule="auto"/>
        <w:jc w:val="center"/>
        <w:rPr>
          <w:rFonts w:ascii="Arial" w:hAnsi="Arial" w:cs="Arial"/>
          <w:b/>
          <w:bCs/>
          <w:iCs/>
          <w:sz w:val="21"/>
          <w:szCs w:val="21"/>
        </w:rPr>
      </w:pPr>
    </w:p>
    <w:p w14:paraId="2A618FEB" w14:textId="77777777" w:rsidR="00BF560D" w:rsidRDefault="00BF560D" w:rsidP="00725378">
      <w:pPr>
        <w:spacing w:after="0" w:line="240" w:lineRule="auto"/>
        <w:jc w:val="center"/>
        <w:rPr>
          <w:rFonts w:ascii="Arial" w:hAnsi="Arial" w:cs="Arial"/>
          <w:b/>
          <w:bCs/>
          <w:iCs/>
          <w:sz w:val="21"/>
          <w:szCs w:val="21"/>
        </w:rPr>
      </w:pPr>
    </w:p>
    <w:p w14:paraId="651AC4AF" w14:textId="77777777" w:rsidR="00725378" w:rsidRPr="005B163E" w:rsidRDefault="00725378" w:rsidP="00725378">
      <w:pPr>
        <w:spacing w:after="0" w:line="240" w:lineRule="auto"/>
        <w:jc w:val="center"/>
        <w:rPr>
          <w:rFonts w:ascii="Arial" w:hAnsi="Arial" w:cs="Arial"/>
          <w:b/>
          <w:bCs/>
          <w:i/>
          <w:iCs/>
          <w:sz w:val="21"/>
          <w:szCs w:val="21"/>
        </w:rPr>
      </w:pPr>
      <w:r w:rsidRPr="005B163E">
        <w:rPr>
          <w:rFonts w:ascii="Arial" w:hAnsi="Arial" w:cs="Arial"/>
          <w:b/>
          <w:bCs/>
          <w:iCs/>
          <w:sz w:val="21"/>
          <w:szCs w:val="21"/>
        </w:rPr>
        <w:t>ATENTAMENTE</w:t>
      </w:r>
    </w:p>
    <w:p w14:paraId="4EF84C5C" w14:textId="77777777" w:rsidR="00725378" w:rsidRPr="005B163E" w:rsidRDefault="00725378" w:rsidP="00725378">
      <w:pPr>
        <w:spacing w:after="0" w:line="240" w:lineRule="auto"/>
        <w:jc w:val="center"/>
        <w:rPr>
          <w:rFonts w:ascii="Arial" w:hAnsi="Arial" w:cs="Arial"/>
          <w:bCs/>
          <w:iCs/>
          <w:sz w:val="21"/>
          <w:szCs w:val="21"/>
        </w:rPr>
      </w:pPr>
    </w:p>
    <w:p w14:paraId="269636A5" w14:textId="77777777" w:rsidR="00725378" w:rsidRPr="005B163E" w:rsidRDefault="00725378" w:rsidP="00725378">
      <w:pPr>
        <w:spacing w:after="0" w:line="240" w:lineRule="auto"/>
        <w:jc w:val="center"/>
        <w:rPr>
          <w:rFonts w:ascii="Arial" w:hAnsi="Arial" w:cs="Arial"/>
          <w:bCs/>
          <w:iCs/>
          <w:sz w:val="21"/>
          <w:szCs w:val="21"/>
        </w:rPr>
      </w:pPr>
    </w:p>
    <w:p w14:paraId="6BBB2DE2" w14:textId="77777777" w:rsidR="00725378" w:rsidRPr="005B163E" w:rsidRDefault="00725378" w:rsidP="00725378">
      <w:pPr>
        <w:spacing w:after="0" w:line="240" w:lineRule="auto"/>
        <w:jc w:val="center"/>
        <w:rPr>
          <w:rFonts w:ascii="Arial" w:hAnsi="Arial" w:cs="Arial"/>
          <w:bCs/>
          <w:iCs/>
          <w:sz w:val="21"/>
          <w:szCs w:val="21"/>
        </w:rPr>
      </w:pPr>
      <w:r w:rsidRPr="005B163E">
        <w:rPr>
          <w:rFonts w:ascii="Arial" w:hAnsi="Arial" w:cs="Arial"/>
          <w:bCs/>
          <w:iCs/>
          <w:sz w:val="21"/>
          <w:szCs w:val="21"/>
        </w:rPr>
        <w:t>____________________________________________</w:t>
      </w:r>
    </w:p>
    <w:p w14:paraId="06DC1E0F"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 xml:space="preserve">(NOMBRE Y FIRMA AUTÓGRAFA POR EL REPRESENTANTE LEGAL, </w:t>
      </w:r>
    </w:p>
    <w:p w14:paraId="4579C8BE"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APODERADO LEGAL O PERSONA FACULTADA PARA ELLO)</w:t>
      </w:r>
    </w:p>
    <w:p w14:paraId="6C16E9B4"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p>
    <w:p w14:paraId="46107F93"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p>
    <w:p w14:paraId="01FAF483"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p>
    <w:p w14:paraId="1382EB5B" w14:textId="77777777" w:rsidR="00725378" w:rsidRDefault="00725378" w:rsidP="00725378">
      <w:pPr>
        <w:spacing w:after="0" w:line="240" w:lineRule="auto"/>
        <w:rPr>
          <w:rFonts w:ascii="Arial" w:hAnsi="Arial" w:cs="Arial"/>
          <w:b/>
          <w:noProof/>
          <w:sz w:val="18"/>
          <w:szCs w:val="18"/>
        </w:rPr>
      </w:pPr>
      <w:r w:rsidRPr="00E407D7">
        <w:rPr>
          <w:rFonts w:ascii="Arial" w:eastAsia="Calibri" w:hAnsi="Arial" w:cs="Arial"/>
          <w:b/>
          <w:sz w:val="18"/>
          <w:szCs w:val="18"/>
          <w:lang w:eastAsia="en-US"/>
        </w:rPr>
        <w:t>NOTA:</w:t>
      </w:r>
      <w:r w:rsidRPr="00E407D7">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r w:rsidRPr="00E407D7">
        <w:rPr>
          <w:rFonts w:ascii="Arial" w:hAnsi="Arial" w:cs="Arial"/>
          <w:b/>
          <w:noProof/>
          <w:sz w:val="18"/>
          <w:szCs w:val="18"/>
        </w:rPr>
        <w:t xml:space="preserve"> </w:t>
      </w:r>
    </w:p>
    <w:p w14:paraId="208BCA85" w14:textId="77777777" w:rsidR="00725378" w:rsidRDefault="00725378" w:rsidP="00725378">
      <w:pPr>
        <w:spacing w:after="0" w:line="240" w:lineRule="auto"/>
        <w:rPr>
          <w:rFonts w:ascii="Arial" w:hAnsi="Arial" w:cs="Arial"/>
          <w:b/>
          <w:noProof/>
          <w:sz w:val="18"/>
          <w:szCs w:val="18"/>
        </w:rPr>
      </w:pPr>
    </w:p>
    <w:p w14:paraId="2DE50D3C" w14:textId="77777777" w:rsidR="00725378" w:rsidRDefault="00725378" w:rsidP="00725378">
      <w:pPr>
        <w:spacing w:after="0" w:line="240" w:lineRule="auto"/>
        <w:jc w:val="both"/>
        <w:rPr>
          <w:rFonts w:ascii="Arial" w:hAnsi="Arial" w:cs="Arial"/>
          <w:b/>
          <w:noProof/>
          <w:sz w:val="18"/>
          <w:szCs w:val="18"/>
        </w:rPr>
      </w:pPr>
    </w:p>
    <w:p w14:paraId="4739841F" w14:textId="77777777" w:rsidR="00725378" w:rsidRDefault="00725378" w:rsidP="00725378">
      <w:pPr>
        <w:spacing w:after="0" w:line="240" w:lineRule="auto"/>
        <w:jc w:val="both"/>
        <w:rPr>
          <w:rFonts w:ascii="Arial" w:hAnsi="Arial" w:cs="Arial"/>
          <w:b/>
          <w:bCs/>
          <w:iCs/>
          <w:sz w:val="21"/>
          <w:szCs w:val="21"/>
        </w:rPr>
      </w:pPr>
    </w:p>
    <w:p w14:paraId="048E847D" w14:textId="77777777" w:rsidR="00725378" w:rsidRDefault="00725378" w:rsidP="00725378">
      <w:pPr>
        <w:spacing w:after="0" w:line="240" w:lineRule="auto"/>
        <w:jc w:val="both"/>
        <w:rPr>
          <w:rFonts w:ascii="Arial" w:hAnsi="Arial" w:cs="Arial"/>
          <w:b/>
          <w:bCs/>
          <w:iCs/>
          <w:sz w:val="21"/>
          <w:szCs w:val="21"/>
        </w:rPr>
      </w:pPr>
    </w:p>
    <w:p w14:paraId="6A7D601C" w14:textId="77777777" w:rsidR="00725378" w:rsidRDefault="00725378" w:rsidP="00725378">
      <w:pPr>
        <w:spacing w:after="0" w:line="240" w:lineRule="auto"/>
        <w:jc w:val="both"/>
        <w:rPr>
          <w:rFonts w:ascii="Arial" w:hAnsi="Arial" w:cs="Arial"/>
          <w:b/>
          <w:bCs/>
          <w:iCs/>
          <w:sz w:val="21"/>
          <w:szCs w:val="21"/>
        </w:rPr>
      </w:pPr>
    </w:p>
    <w:p w14:paraId="66DD14EB" w14:textId="77777777" w:rsidR="00725378" w:rsidRDefault="00725378" w:rsidP="00725378">
      <w:pPr>
        <w:spacing w:after="0" w:line="240" w:lineRule="auto"/>
        <w:jc w:val="both"/>
        <w:rPr>
          <w:rFonts w:ascii="Arial" w:hAnsi="Arial" w:cs="Arial"/>
          <w:b/>
          <w:bCs/>
          <w:iCs/>
          <w:sz w:val="21"/>
          <w:szCs w:val="21"/>
        </w:rPr>
      </w:pPr>
    </w:p>
    <w:p w14:paraId="4A787A26" w14:textId="77777777" w:rsidR="00725378" w:rsidRDefault="00725378" w:rsidP="00725378">
      <w:pPr>
        <w:spacing w:after="0" w:line="240" w:lineRule="auto"/>
        <w:jc w:val="both"/>
        <w:rPr>
          <w:rFonts w:ascii="Arial" w:hAnsi="Arial" w:cs="Arial"/>
          <w:b/>
          <w:bCs/>
          <w:iCs/>
          <w:sz w:val="21"/>
          <w:szCs w:val="21"/>
        </w:rPr>
      </w:pPr>
    </w:p>
    <w:p w14:paraId="0AF2EA89" w14:textId="77777777" w:rsidR="00725378" w:rsidRDefault="00725378" w:rsidP="00725378">
      <w:pPr>
        <w:spacing w:after="0" w:line="240" w:lineRule="auto"/>
        <w:jc w:val="both"/>
        <w:rPr>
          <w:rFonts w:ascii="Arial" w:hAnsi="Arial" w:cs="Arial"/>
          <w:b/>
          <w:bCs/>
          <w:iCs/>
          <w:sz w:val="21"/>
          <w:szCs w:val="21"/>
        </w:rPr>
      </w:pPr>
    </w:p>
    <w:p w14:paraId="241C3E5F" w14:textId="77777777" w:rsidR="00725378" w:rsidRDefault="00725378" w:rsidP="00725378">
      <w:pPr>
        <w:spacing w:after="0" w:line="240" w:lineRule="auto"/>
        <w:jc w:val="both"/>
        <w:rPr>
          <w:rFonts w:ascii="Arial" w:hAnsi="Arial" w:cs="Arial"/>
          <w:b/>
          <w:bCs/>
          <w:iCs/>
          <w:sz w:val="21"/>
          <w:szCs w:val="21"/>
        </w:rPr>
      </w:pPr>
    </w:p>
    <w:p w14:paraId="6A91899E" w14:textId="77777777" w:rsidR="00725378" w:rsidRDefault="00725378" w:rsidP="00725378">
      <w:pPr>
        <w:spacing w:after="0" w:line="240" w:lineRule="auto"/>
        <w:jc w:val="both"/>
        <w:rPr>
          <w:rFonts w:ascii="Arial" w:hAnsi="Arial" w:cs="Arial"/>
          <w:b/>
          <w:bCs/>
          <w:iCs/>
          <w:sz w:val="21"/>
          <w:szCs w:val="21"/>
        </w:rPr>
      </w:pPr>
    </w:p>
    <w:p w14:paraId="6C595AB2" w14:textId="77777777" w:rsidR="00725378" w:rsidRDefault="00725378" w:rsidP="00725378">
      <w:pPr>
        <w:spacing w:after="0" w:line="240" w:lineRule="auto"/>
        <w:jc w:val="both"/>
        <w:rPr>
          <w:rFonts w:ascii="Arial" w:hAnsi="Arial" w:cs="Arial"/>
          <w:b/>
          <w:bCs/>
          <w:iCs/>
          <w:sz w:val="21"/>
          <w:szCs w:val="21"/>
        </w:rPr>
      </w:pPr>
    </w:p>
    <w:p w14:paraId="3AF958DF" w14:textId="77777777" w:rsidR="00725378" w:rsidRDefault="00725378" w:rsidP="00725378">
      <w:pPr>
        <w:spacing w:after="0" w:line="240" w:lineRule="auto"/>
        <w:jc w:val="both"/>
        <w:rPr>
          <w:rFonts w:ascii="Arial" w:hAnsi="Arial" w:cs="Arial"/>
          <w:b/>
          <w:bCs/>
          <w:iCs/>
          <w:sz w:val="21"/>
          <w:szCs w:val="21"/>
        </w:rPr>
      </w:pPr>
    </w:p>
    <w:p w14:paraId="0AD346BF" w14:textId="77777777" w:rsidR="00725378" w:rsidRDefault="00725378" w:rsidP="00725378">
      <w:pPr>
        <w:spacing w:after="0" w:line="240" w:lineRule="auto"/>
        <w:jc w:val="both"/>
        <w:rPr>
          <w:rFonts w:ascii="Arial" w:hAnsi="Arial" w:cs="Arial"/>
          <w:b/>
          <w:bCs/>
          <w:iCs/>
          <w:sz w:val="21"/>
          <w:szCs w:val="21"/>
        </w:rPr>
      </w:pPr>
    </w:p>
    <w:p w14:paraId="664DB7CB" w14:textId="77777777" w:rsidR="00725378" w:rsidRDefault="00725378" w:rsidP="00725378">
      <w:pPr>
        <w:spacing w:after="0" w:line="240" w:lineRule="auto"/>
        <w:jc w:val="both"/>
        <w:rPr>
          <w:rFonts w:ascii="Arial" w:hAnsi="Arial" w:cs="Arial"/>
          <w:b/>
          <w:bCs/>
          <w:iCs/>
          <w:sz w:val="21"/>
          <w:szCs w:val="21"/>
        </w:rPr>
      </w:pPr>
    </w:p>
    <w:p w14:paraId="4E90DF9B" w14:textId="77777777" w:rsidR="00725378" w:rsidRDefault="00725378" w:rsidP="00725378">
      <w:pPr>
        <w:spacing w:after="0" w:line="240" w:lineRule="auto"/>
        <w:jc w:val="both"/>
        <w:rPr>
          <w:rFonts w:ascii="Arial" w:hAnsi="Arial" w:cs="Arial"/>
          <w:b/>
          <w:bCs/>
          <w:iCs/>
          <w:sz w:val="21"/>
          <w:szCs w:val="21"/>
        </w:rPr>
      </w:pPr>
    </w:p>
    <w:p w14:paraId="26DF16A0" w14:textId="77777777" w:rsidR="00725378" w:rsidRDefault="00725378" w:rsidP="00725378">
      <w:pPr>
        <w:spacing w:after="0" w:line="240" w:lineRule="auto"/>
        <w:jc w:val="both"/>
        <w:rPr>
          <w:rFonts w:ascii="Arial" w:hAnsi="Arial" w:cs="Arial"/>
          <w:b/>
          <w:bCs/>
          <w:iCs/>
          <w:sz w:val="21"/>
          <w:szCs w:val="21"/>
        </w:rPr>
      </w:pPr>
    </w:p>
    <w:p w14:paraId="5773BF61" w14:textId="77777777" w:rsidR="00725378" w:rsidRDefault="00725378" w:rsidP="00725378">
      <w:pPr>
        <w:spacing w:after="0" w:line="240" w:lineRule="auto"/>
        <w:jc w:val="both"/>
        <w:rPr>
          <w:rFonts w:ascii="Arial" w:hAnsi="Arial" w:cs="Arial"/>
          <w:b/>
          <w:bCs/>
          <w:iCs/>
          <w:sz w:val="21"/>
          <w:szCs w:val="21"/>
        </w:rPr>
      </w:pPr>
    </w:p>
    <w:p w14:paraId="0E81E27A" w14:textId="77777777" w:rsidR="00725378" w:rsidRDefault="00725378" w:rsidP="00725378">
      <w:pPr>
        <w:spacing w:after="0" w:line="240" w:lineRule="auto"/>
        <w:jc w:val="both"/>
        <w:rPr>
          <w:rFonts w:ascii="Arial" w:hAnsi="Arial" w:cs="Arial"/>
          <w:b/>
          <w:bCs/>
          <w:iCs/>
          <w:sz w:val="21"/>
          <w:szCs w:val="21"/>
        </w:rPr>
      </w:pPr>
    </w:p>
    <w:p w14:paraId="27DA2DED" w14:textId="77777777" w:rsidR="00725378" w:rsidRDefault="00725378" w:rsidP="00725378">
      <w:pPr>
        <w:spacing w:after="0" w:line="240" w:lineRule="auto"/>
        <w:jc w:val="both"/>
        <w:rPr>
          <w:rFonts w:ascii="Arial" w:hAnsi="Arial" w:cs="Arial"/>
          <w:b/>
          <w:bCs/>
          <w:iCs/>
          <w:sz w:val="21"/>
          <w:szCs w:val="21"/>
        </w:rPr>
      </w:pPr>
    </w:p>
    <w:p w14:paraId="78209B23" w14:textId="77777777" w:rsidR="00725378" w:rsidRDefault="00725378" w:rsidP="00725378">
      <w:pPr>
        <w:spacing w:after="0" w:line="240" w:lineRule="auto"/>
        <w:jc w:val="both"/>
        <w:rPr>
          <w:rFonts w:ascii="Arial" w:hAnsi="Arial" w:cs="Arial"/>
          <w:b/>
          <w:bCs/>
          <w:iCs/>
          <w:sz w:val="21"/>
          <w:szCs w:val="21"/>
        </w:rPr>
      </w:pPr>
    </w:p>
    <w:p w14:paraId="15EC76D8" w14:textId="77777777" w:rsidR="00725378" w:rsidRDefault="00725378" w:rsidP="00725378">
      <w:pPr>
        <w:spacing w:after="0" w:line="240" w:lineRule="auto"/>
        <w:jc w:val="both"/>
        <w:rPr>
          <w:rFonts w:ascii="Arial" w:hAnsi="Arial" w:cs="Arial"/>
          <w:b/>
          <w:bCs/>
          <w:iCs/>
          <w:sz w:val="21"/>
          <w:szCs w:val="21"/>
        </w:rPr>
      </w:pPr>
    </w:p>
    <w:p w14:paraId="2B97E9F4" w14:textId="77777777" w:rsidR="00725378" w:rsidRDefault="00725378" w:rsidP="00725378">
      <w:pPr>
        <w:spacing w:after="0" w:line="240" w:lineRule="auto"/>
        <w:jc w:val="both"/>
        <w:rPr>
          <w:rFonts w:ascii="Arial" w:hAnsi="Arial" w:cs="Arial"/>
          <w:b/>
          <w:bCs/>
          <w:iCs/>
          <w:sz w:val="21"/>
          <w:szCs w:val="21"/>
        </w:rPr>
      </w:pPr>
    </w:p>
    <w:p w14:paraId="7DF6F2EE" w14:textId="77777777" w:rsidR="00725378" w:rsidRDefault="00725378" w:rsidP="00725378">
      <w:pPr>
        <w:spacing w:after="0" w:line="240" w:lineRule="auto"/>
        <w:jc w:val="both"/>
        <w:rPr>
          <w:rFonts w:ascii="Arial" w:hAnsi="Arial" w:cs="Arial"/>
          <w:b/>
          <w:bCs/>
          <w:iCs/>
          <w:sz w:val="21"/>
          <w:szCs w:val="21"/>
        </w:rPr>
      </w:pPr>
    </w:p>
    <w:p w14:paraId="05D284A2" w14:textId="77777777" w:rsidR="00725378" w:rsidRDefault="00725378" w:rsidP="00725378">
      <w:pPr>
        <w:spacing w:after="0" w:line="240" w:lineRule="auto"/>
        <w:jc w:val="both"/>
        <w:rPr>
          <w:rFonts w:ascii="Arial" w:hAnsi="Arial" w:cs="Arial"/>
          <w:b/>
          <w:bCs/>
          <w:iCs/>
          <w:sz w:val="21"/>
          <w:szCs w:val="21"/>
        </w:rPr>
      </w:pPr>
    </w:p>
    <w:p w14:paraId="7836EB2D" w14:textId="77777777" w:rsidR="00725378" w:rsidRDefault="00725378" w:rsidP="00725378">
      <w:pPr>
        <w:spacing w:after="0" w:line="240" w:lineRule="auto"/>
        <w:jc w:val="both"/>
        <w:rPr>
          <w:rFonts w:ascii="Arial" w:hAnsi="Arial" w:cs="Arial"/>
          <w:b/>
          <w:bCs/>
          <w:iCs/>
          <w:sz w:val="21"/>
          <w:szCs w:val="21"/>
        </w:rPr>
      </w:pPr>
    </w:p>
    <w:p w14:paraId="6DE9239E" w14:textId="77777777" w:rsidR="00725378" w:rsidRDefault="00725378" w:rsidP="00725378">
      <w:pPr>
        <w:spacing w:after="0" w:line="240" w:lineRule="auto"/>
        <w:jc w:val="both"/>
        <w:rPr>
          <w:rFonts w:ascii="Arial" w:hAnsi="Arial" w:cs="Arial"/>
          <w:b/>
          <w:bCs/>
          <w:iCs/>
          <w:sz w:val="21"/>
          <w:szCs w:val="21"/>
        </w:rPr>
      </w:pPr>
    </w:p>
    <w:p w14:paraId="2408516C" w14:textId="77777777" w:rsidR="00725378" w:rsidRDefault="00725378" w:rsidP="00725378">
      <w:pPr>
        <w:spacing w:after="0" w:line="240" w:lineRule="auto"/>
        <w:jc w:val="both"/>
        <w:rPr>
          <w:rFonts w:ascii="Arial" w:hAnsi="Arial" w:cs="Arial"/>
          <w:b/>
          <w:bCs/>
          <w:iCs/>
          <w:sz w:val="21"/>
          <w:szCs w:val="21"/>
        </w:rPr>
      </w:pPr>
    </w:p>
    <w:p w14:paraId="6E285ACC" w14:textId="77777777" w:rsidR="00725378" w:rsidRDefault="00725378" w:rsidP="00725378">
      <w:pPr>
        <w:spacing w:after="0" w:line="240" w:lineRule="auto"/>
        <w:jc w:val="both"/>
        <w:rPr>
          <w:rFonts w:ascii="Arial" w:hAnsi="Arial" w:cs="Arial"/>
          <w:b/>
          <w:bCs/>
          <w:iCs/>
          <w:sz w:val="21"/>
          <w:szCs w:val="21"/>
        </w:rPr>
      </w:pPr>
    </w:p>
    <w:p w14:paraId="1D3037A7" w14:textId="77777777" w:rsidR="00725378" w:rsidRDefault="00725378" w:rsidP="00725378">
      <w:pPr>
        <w:spacing w:after="0" w:line="240" w:lineRule="auto"/>
        <w:jc w:val="both"/>
        <w:rPr>
          <w:rFonts w:ascii="Arial" w:hAnsi="Arial" w:cs="Arial"/>
          <w:b/>
          <w:bCs/>
          <w:iCs/>
          <w:sz w:val="21"/>
          <w:szCs w:val="21"/>
        </w:rPr>
      </w:pPr>
    </w:p>
    <w:p w14:paraId="5DD3B8BD" w14:textId="77777777" w:rsidR="00725378" w:rsidRDefault="00725378" w:rsidP="00725378">
      <w:pPr>
        <w:spacing w:after="0" w:line="240" w:lineRule="auto"/>
        <w:jc w:val="both"/>
        <w:rPr>
          <w:rFonts w:ascii="Arial" w:hAnsi="Arial" w:cs="Arial"/>
          <w:b/>
          <w:bCs/>
          <w:iCs/>
          <w:sz w:val="21"/>
          <w:szCs w:val="21"/>
        </w:rPr>
      </w:pPr>
    </w:p>
    <w:p w14:paraId="1E6317E8" w14:textId="77777777" w:rsidR="00725378" w:rsidRDefault="00725378" w:rsidP="00725378">
      <w:pPr>
        <w:spacing w:after="0" w:line="240" w:lineRule="auto"/>
        <w:jc w:val="both"/>
        <w:rPr>
          <w:rFonts w:ascii="Arial" w:hAnsi="Arial" w:cs="Arial"/>
          <w:b/>
          <w:bCs/>
          <w:iCs/>
          <w:sz w:val="21"/>
          <w:szCs w:val="21"/>
        </w:rPr>
      </w:pPr>
    </w:p>
    <w:p w14:paraId="5A98F2AD" w14:textId="77777777" w:rsidR="00725378" w:rsidRDefault="00725378" w:rsidP="00725378">
      <w:pPr>
        <w:spacing w:after="0" w:line="240" w:lineRule="auto"/>
        <w:jc w:val="both"/>
        <w:rPr>
          <w:rFonts w:ascii="Arial" w:hAnsi="Arial" w:cs="Arial"/>
          <w:b/>
          <w:bCs/>
          <w:iCs/>
          <w:sz w:val="21"/>
          <w:szCs w:val="21"/>
        </w:rPr>
      </w:pPr>
    </w:p>
    <w:p w14:paraId="38A2B70E" w14:textId="77777777" w:rsidR="00725378" w:rsidRDefault="00725378" w:rsidP="00725378">
      <w:pPr>
        <w:spacing w:after="0" w:line="240" w:lineRule="auto"/>
        <w:jc w:val="both"/>
        <w:rPr>
          <w:rFonts w:ascii="Arial" w:hAnsi="Arial" w:cs="Arial"/>
          <w:b/>
          <w:bCs/>
          <w:iCs/>
          <w:sz w:val="21"/>
          <w:szCs w:val="21"/>
        </w:rPr>
      </w:pPr>
    </w:p>
    <w:p w14:paraId="5555769E" w14:textId="77777777" w:rsidR="00725378" w:rsidRDefault="00725378" w:rsidP="00725378">
      <w:pPr>
        <w:spacing w:after="0" w:line="240" w:lineRule="auto"/>
        <w:jc w:val="both"/>
        <w:rPr>
          <w:rFonts w:ascii="Arial" w:hAnsi="Arial" w:cs="Arial"/>
          <w:b/>
          <w:bCs/>
          <w:iCs/>
          <w:sz w:val="21"/>
          <w:szCs w:val="21"/>
        </w:rPr>
      </w:pPr>
    </w:p>
    <w:p w14:paraId="4AB45FC4" w14:textId="77777777" w:rsidR="00725378" w:rsidRDefault="00725378" w:rsidP="00725378">
      <w:pPr>
        <w:spacing w:after="0" w:line="240" w:lineRule="auto"/>
        <w:jc w:val="both"/>
        <w:rPr>
          <w:rFonts w:ascii="Arial" w:hAnsi="Arial" w:cs="Arial"/>
          <w:b/>
          <w:bCs/>
          <w:iCs/>
          <w:sz w:val="21"/>
          <w:szCs w:val="21"/>
        </w:rPr>
      </w:pPr>
    </w:p>
    <w:p w14:paraId="04CAD047" w14:textId="77777777" w:rsidR="00725378" w:rsidRPr="000A18A1" w:rsidRDefault="00725378" w:rsidP="00725378">
      <w:pPr>
        <w:pStyle w:val="Sinespaciado"/>
        <w:ind w:left="-284" w:right="-377"/>
        <w:jc w:val="center"/>
        <w:rPr>
          <w:rFonts w:ascii="Arial" w:hAnsi="Arial" w:cs="Arial"/>
          <w:b/>
          <w:sz w:val="21"/>
          <w:szCs w:val="21"/>
        </w:rPr>
      </w:pPr>
      <w:r w:rsidRPr="000A18A1">
        <w:rPr>
          <w:rFonts w:ascii="Arial" w:hAnsi="Arial" w:cs="Arial"/>
          <w:b/>
          <w:sz w:val="21"/>
          <w:szCs w:val="21"/>
        </w:rPr>
        <w:lastRenderedPageBreak/>
        <w:t>PROGRAMA DE MANTENIMIENTO</w:t>
      </w:r>
    </w:p>
    <w:p w14:paraId="73A4E0BF" w14:textId="77777777" w:rsidR="00725378" w:rsidRDefault="00725378" w:rsidP="00725378">
      <w:pPr>
        <w:spacing w:after="0"/>
        <w:ind w:right="-661" w:hanging="851"/>
        <w:jc w:val="center"/>
        <w:rPr>
          <w:rFonts w:ascii="Arial" w:hAnsi="Arial" w:cs="Arial"/>
          <w:b/>
          <w:bCs/>
          <w:sz w:val="21"/>
          <w:szCs w:val="21"/>
        </w:rPr>
      </w:pPr>
      <w:r w:rsidRPr="000A18A1">
        <w:rPr>
          <w:rFonts w:ascii="Arial" w:hAnsi="Arial" w:cs="Arial"/>
          <w:b/>
          <w:bCs/>
          <w:sz w:val="21"/>
          <w:szCs w:val="21"/>
        </w:rPr>
        <w:t xml:space="preserve">Servicios de mantenimiento preventivo y correctivo a los sistemas hidrosanitarios en los inmuebles de la </w:t>
      </w:r>
      <w:r>
        <w:rPr>
          <w:rFonts w:ascii="Arial" w:hAnsi="Arial" w:cs="Arial"/>
          <w:b/>
          <w:bCs/>
          <w:sz w:val="21"/>
          <w:szCs w:val="21"/>
        </w:rPr>
        <w:t>A</w:t>
      </w:r>
      <w:r w:rsidRPr="000A18A1">
        <w:rPr>
          <w:rFonts w:ascii="Arial" w:hAnsi="Arial" w:cs="Arial"/>
          <w:b/>
          <w:bCs/>
          <w:sz w:val="21"/>
          <w:szCs w:val="21"/>
        </w:rPr>
        <w:t xml:space="preserve">uditoría </w:t>
      </w:r>
      <w:r>
        <w:rPr>
          <w:rFonts w:ascii="Arial" w:hAnsi="Arial" w:cs="Arial"/>
          <w:b/>
          <w:bCs/>
          <w:sz w:val="21"/>
          <w:szCs w:val="21"/>
        </w:rPr>
        <w:t>S</w:t>
      </w:r>
      <w:r w:rsidRPr="000A18A1">
        <w:rPr>
          <w:rFonts w:ascii="Arial" w:hAnsi="Arial" w:cs="Arial"/>
          <w:b/>
          <w:bCs/>
          <w:sz w:val="21"/>
          <w:szCs w:val="21"/>
        </w:rPr>
        <w:t xml:space="preserve">uperior de la </w:t>
      </w:r>
      <w:r>
        <w:rPr>
          <w:rFonts w:ascii="Arial" w:hAnsi="Arial" w:cs="Arial"/>
          <w:b/>
          <w:bCs/>
          <w:sz w:val="21"/>
          <w:szCs w:val="21"/>
        </w:rPr>
        <w:t>F</w:t>
      </w:r>
      <w:r w:rsidRPr="000A18A1">
        <w:rPr>
          <w:rFonts w:ascii="Arial" w:hAnsi="Arial" w:cs="Arial"/>
          <w:b/>
          <w:bCs/>
          <w:sz w:val="21"/>
          <w:szCs w:val="21"/>
        </w:rPr>
        <w:t>ederación</w:t>
      </w:r>
    </w:p>
    <w:p w14:paraId="4465256C" w14:textId="77777777" w:rsidR="00BF560D" w:rsidRPr="000A18A1" w:rsidRDefault="00BF560D" w:rsidP="00BF560D">
      <w:pPr>
        <w:spacing w:after="0"/>
        <w:ind w:right="-661" w:hanging="851"/>
        <w:jc w:val="center"/>
        <w:rPr>
          <w:rFonts w:ascii="Arial" w:hAnsi="Arial" w:cs="Arial"/>
          <w:b/>
          <w:bCs/>
          <w:sz w:val="21"/>
          <w:szCs w:val="21"/>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1418"/>
        <w:gridCol w:w="3726"/>
        <w:gridCol w:w="455"/>
        <w:gridCol w:w="385"/>
        <w:gridCol w:w="532"/>
        <w:gridCol w:w="520"/>
        <w:gridCol w:w="470"/>
        <w:gridCol w:w="532"/>
        <w:gridCol w:w="495"/>
        <w:gridCol w:w="7"/>
      </w:tblGrid>
      <w:tr w:rsidR="00BF560D" w:rsidRPr="000A18A1" w14:paraId="247056F9" w14:textId="77777777" w:rsidTr="00713C43">
        <w:trPr>
          <w:trHeight w:val="225"/>
          <w:tblHeader/>
          <w:jc w:val="center"/>
        </w:trPr>
        <w:tc>
          <w:tcPr>
            <w:tcW w:w="1129" w:type="dxa"/>
            <w:vMerge w:val="restart"/>
            <w:shd w:val="clear" w:color="auto" w:fill="F2F2F2" w:themeFill="background1" w:themeFillShade="F2"/>
            <w:noWrap/>
            <w:vAlign w:val="center"/>
          </w:tcPr>
          <w:p w14:paraId="77597C65" w14:textId="77777777" w:rsidR="00BF560D" w:rsidRPr="000A18A1" w:rsidRDefault="00BF560D" w:rsidP="00713C43">
            <w:pPr>
              <w:spacing w:after="0"/>
              <w:jc w:val="center"/>
              <w:rPr>
                <w:rFonts w:ascii="Arial" w:hAnsi="Arial" w:cs="Arial"/>
                <w:b/>
                <w:bCs/>
                <w:sz w:val="21"/>
                <w:szCs w:val="21"/>
              </w:rPr>
            </w:pPr>
            <w:bookmarkStart w:id="148" w:name="_Hlk189823227"/>
            <w:r w:rsidRPr="000A18A1">
              <w:rPr>
                <w:rFonts w:ascii="Arial" w:hAnsi="Arial" w:cs="Arial"/>
                <w:b/>
                <w:bCs/>
                <w:sz w:val="21"/>
                <w:szCs w:val="21"/>
              </w:rPr>
              <w:t>Sub</w:t>
            </w:r>
          </w:p>
          <w:p w14:paraId="3F061891"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Partida</w:t>
            </w:r>
          </w:p>
        </w:tc>
        <w:tc>
          <w:tcPr>
            <w:tcW w:w="1418" w:type="dxa"/>
            <w:vMerge w:val="restart"/>
            <w:shd w:val="clear" w:color="auto" w:fill="F2F2F2" w:themeFill="background1" w:themeFillShade="F2"/>
            <w:vAlign w:val="center"/>
          </w:tcPr>
          <w:p w14:paraId="67E93F7A"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Sub-Subpartida</w:t>
            </w:r>
          </w:p>
        </w:tc>
        <w:tc>
          <w:tcPr>
            <w:tcW w:w="3726" w:type="dxa"/>
            <w:vMerge w:val="restart"/>
            <w:shd w:val="clear" w:color="auto" w:fill="F2F2F2" w:themeFill="background1" w:themeFillShade="F2"/>
            <w:vAlign w:val="center"/>
          </w:tcPr>
          <w:p w14:paraId="7A350C20" w14:textId="77777777" w:rsidR="00BF560D" w:rsidRPr="000A18A1" w:rsidRDefault="00BF560D" w:rsidP="00713C43">
            <w:pPr>
              <w:spacing w:after="0"/>
              <w:ind w:left="-81"/>
              <w:jc w:val="center"/>
              <w:rPr>
                <w:rFonts w:ascii="Arial" w:hAnsi="Arial" w:cs="Arial"/>
                <w:b/>
                <w:bCs/>
                <w:sz w:val="21"/>
                <w:szCs w:val="21"/>
              </w:rPr>
            </w:pPr>
            <w:r w:rsidRPr="000A18A1">
              <w:rPr>
                <w:rFonts w:ascii="Arial" w:hAnsi="Arial" w:cs="Arial"/>
                <w:b/>
                <w:bCs/>
                <w:sz w:val="21"/>
                <w:szCs w:val="21"/>
              </w:rPr>
              <w:t>Descripción</w:t>
            </w:r>
          </w:p>
        </w:tc>
        <w:tc>
          <w:tcPr>
            <w:tcW w:w="3396" w:type="dxa"/>
            <w:gridSpan w:val="8"/>
            <w:shd w:val="clear" w:color="auto" w:fill="F2F2F2" w:themeFill="background1" w:themeFillShade="F2"/>
          </w:tcPr>
          <w:p w14:paraId="601F1B8A"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2026</w:t>
            </w:r>
          </w:p>
        </w:tc>
      </w:tr>
      <w:tr w:rsidR="00BF560D" w:rsidRPr="000A18A1" w14:paraId="4A7F27B5" w14:textId="77777777" w:rsidTr="00713C43">
        <w:trPr>
          <w:gridAfter w:val="1"/>
          <w:wAfter w:w="7" w:type="dxa"/>
          <w:trHeight w:val="225"/>
          <w:tblHeader/>
          <w:jc w:val="center"/>
        </w:trPr>
        <w:tc>
          <w:tcPr>
            <w:tcW w:w="1129" w:type="dxa"/>
            <w:vMerge/>
            <w:shd w:val="clear" w:color="auto" w:fill="F2F2F2" w:themeFill="background1" w:themeFillShade="F2"/>
            <w:noWrap/>
            <w:vAlign w:val="center"/>
            <w:hideMark/>
          </w:tcPr>
          <w:p w14:paraId="04C56022" w14:textId="77777777" w:rsidR="00BF560D" w:rsidRPr="000A18A1" w:rsidRDefault="00BF560D" w:rsidP="00713C43">
            <w:pPr>
              <w:spacing w:after="0"/>
              <w:jc w:val="center"/>
              <w:rPr>
                <w:rFonts w:ascii="Arial" w:hAnsi="Arial" w:cs="Arial"/>
                <w:b/>
                <w:bCs/>
                <w:sz w:val="21"/>
                <w:szCs w:val="21"/>
              </w:rPr>
            </w:pPr>
          </w:p>
        </w:tc>
        <w:tc>
          <w:tcPr>
            <w:tcW w:w="1418" w:type="dxa"/>
            <w:vMerge/>
            <w:shd w:val="clear" w:color="auto" w:fill="F2F2F2" w:themeFill="background1" w:themeFillShade="F2"/>
            <w:vAlign w:val="center"/>
          </w:tcPr>
          <w:p w14:paraId="2305AB61" w14:textId="77777777" w:rsidR="00BF560D" w:rsidRPr="000A18A1" w:rsidRDefault="00BF560D" w:rsidP="00713C43">
            <w:pPr>
              <w:spacing w:after="0"/>
              <w:jc w:val="center"/>
              <w:rPr>
                <w:rFonts w:ascii="Arial" w:hAnsi="Arial" w:cs="Arial"/>
                <w:b/>
                <w:bCs/>
                <w:sz w:val="21"/>
                <w:szCs w:val="21"/>
              </w:rPr>
            </w:pPr>
          </w:p>
        </w:tc>
        <w:tc>
          <w:tcPr>
            <w:tcW w:w="3726" w:type="dxa"/>
            <w:vMerge/>
            <w:shd w:val="clear" w:color="auto" w:fill="F2F2F2" w:themeFill="background1" w:themeFillShade="F2"/>
            <w:vAlign w:val="center"/>
          </w:tcPr>
          <w:p w14:paraId="2B8C7677" w14:textId="77777777" w:rsidR="00BF560D" w:rsidRPr="000A18A1" w:rsidRDefault="00BF560D" w:rsidP="00713C43">
            <w:pPr>
              <w:spacing w:after="0"/>
              <w:ind w:left="-81"/>
              <w:jc w:val="center"/>
              <w:rPr>
                <w:rFonts w:ascii="Arial" w:hAnsi="Arial" w:cs="Arial"/>
                <w:b/>
                <w:bCs/>
                <w:sz w:val="21"/>
                <w:szCs w:val="21"/>
              </w:rPr>
            </w:pPr>
          </w:p>
        </w:tc>
        <w:tc>
          <w:tcPr>
            <w:tcW w:w="455" w:type="dxa"/>
            <w:shd w:val="clear" w:color="auto" w:fill="F2F2F2" w:themeFill="background1" w:themeFillShade="F2"/>
          </w:tcPr>
          <w:p w14:paraId="46A97EFC"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jun</w:t>
            </w:r>
          </w:p>
        </w:tc>
        <w:tc>
          <w:tcPr>
            <w:tcW w:w="385" w:type="dxa"/>
            <w:shd w:val="clear" w:color="auto" w:fill="F2F2F2" w:themeFill="background1" w:themeFillShade="F2"/>
            <w:vAlign w:val="center"/>
          </w:tcPr>
          <w:p w14:paraId="6F795586"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jul</w:t>
            </w:r>
          </w:p>
        </w:tc>
        <w:tc>
          <w:tcPr>
            <w:tcW w:w="532" w:type="dxa"/>
            <w:shd w:val="clear" w:color="auto" w:fill="F2F2F2" w:themeFill="background1" w:themeFillShade="F2"/>
            <w:vAlign w:val="center"/>
          </w:tcPr>
          <w:p w14:paraId="1CD2D690" w14:textId="77777777" w:rsidR="00BF560D" w:rsidRPr="000A18A1" w:rsidRDefault="00BF560D" w:rsidP="00713C43">
            <w:pPr>
              <w:spacing w:after="0"/>
              <w:jc w:val="center"/>
              <w:rPr>
                <w:rFonts w:ascii="Arial" w:hAnsi="Arial" w:cs="Arial"/>
                <w:b/>
                <w:bCs/>
                <w:sz w:val="21"/>
                <w:szCs w:val="21"/>
              </w:rPr>
            </w:pPr>
            <w:proofErr w:type="spellStart"/>
            <w:r w:rsidRPr="000A18A1">
              <w:rPr>
                <w:rFonts w:ascii="Arial" w:hAnsi="Arial" w:cs="Arial"/>
                <w:b/>
                <w:bCs/>
                <w:sz w:val="21"/>
                <w:szCs w:val="21"/>
              </w:rPr>
              <w:t>ago</w:t>
            </w:r>
            <w:proofErr w:type="spellEnd"/>
          </w:p>
        </w:tc>
        <w:tc>
          <w:tcPr>
            <w:tcW w:w="520" w:type="dxa"/>
            <w:shd w:val="clear" w:color="auto" w:fill="F2F2F2" w:themeFill="background1" w:themeFillShade="F2"/>
            <w:vAlign w:val="center"/>
          </w:tcPr>
          <w:p w14:paraId="5F7E26E8" w14:textId="77777777" w:rsidR="00BF560D" w:rsidRPr="000A18A1" w:rsidRDefault="00BF560D" w:rsidP="00713C43">
            <w:pPr>
              <w:spacing w:after="0"/>
              <w:jc w:val="center"/>
              <w:rPr>
                <w:rFonts w:ascii="Arial" w:hAnsi="Arial" w:cs="Arial"/>
                <w:b/>
                <w:bCs/>
                <w:sz w:val="21"/>
                <w:szCs w:val="21"/>
              </w:rPr>
            </w:pPr>
            <w:proofErr w:type="spellStart"/>
            <w:r w:rsidRPr="000A18A1">
              <w:rPr>
                <w:rFonts w:ascii="Arial" w:hAnsi="Arial" w:cs="Arial"/>
                <w:b/>
                <w:bCs/>
                <w:sz w:val="21"/>
                <w:szCs w:val="21"/>
              </w:rPr>
              <w:t>sep</w:t>
            </w:r>
            <w:proofErr w:type="spellEnd"/>
          </w:p>
        </w:tc>
        <w:tc>
          <w:tcPr>
            <w:tcW w:w="470" w:type="dxa"/>
            <w:shd w:val="clear" w:color="auto" w:fill="F2F2F2" w:themeFill="background1" w:themeFillShade="F2"/>
            <w:vAlign w:val="center"/>
          </w:tcPr>
          <w:p w14:paraId="05A76EE6"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oct</w:t>
            </w:r>
          </w:p>
        </w:tc>
        <w:tc>
          <w:tcPr>
            <w:tcW w:w="532" w:type="dxa"/>
            <w:shd w:val="clear" w:color="auto" w:fill="F2F2F2" w:themeFill="background1" w:themeFillShade="F2"/>
            <w:vAlign w:val="center"/>
          </w:tcPr>
          <w:p w14:paraId="03560E27"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nov</w:t>
            </w:r>
          </w:p>
        </w:tc>
        <w:tc>
          <w:tcPr>
            <w:tcW w:w="495" w:type="dxa"/>
            <w:shd w:val="clear" w:color="auto" w:fill="F2F2F2" w:themeFill="background1" w:themeFillShade="F2"/>
            <w:vAlign w:val="center"/>
          </w:tcPr>
          <w:p w14:paraId="1769A22C"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dic</w:t>
            </w:r>
          </w:p>
        </w:tc>
      </w:tr>
      <w:tr w:rsidR="00BF560D" w:rsidRPr="000A18A1" w14:paraId="2E636714" w14:textId="77777777" w:rsidTr="00713C43">
        <w:trPr>
          <w:gridAfter w:val="1"/>
          <w:wAfter w:w="7" w:type="dxa"/>
          <w:trHeight w:val="225"/>
          <w:jc w:val="center"/>
        </w:trPr>
        <w:tc>
          <w:tcPr>
            <w:tcW w:w="1129" w:type="dxa"/>
            <w:vMerge w:val="restart"/>
            <w:noWrap/>
            <w:vAlign w:val="center"/>
            <w:hideMark/>
          </w:tcPr>
          <w:p w14:paraId="0B232DAA"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1.1</w:t>
            </w:r>
          </w:p>
        </w:tc>
        <w:tc>
          <w:tcPr>
            <w:tcW w:w="1418" w:type="dxa"/>
            <w:noWrap/>
            <w:vAlign w:val="center"/>
            <w:hideMark/>
          </w:tcPr>
          <w:p w14:paraId="5F9B7D3E"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lang w:val="es-ES_tradnl"/>
              </w:rPr>
              <w:t>1.1.1</w:t>
            </w:r>
          </w:p>
        </w:tc>
        <w:tc>
          <w:tcPr>
            <w:tcW w:w="3726" w:type="dxa"/>
            <w:hideMark/>
          </w:tcPr>
          <w:p w14:paraId="6B208CFC" w14:textId="77777777" w:rsidR="00BF560D" w:rsidRPr="000A18A1" w:rsidRDefault="00BF560D" w:rsidP="00713C43">
            <w:pPr>
              <w:spacing w:after="0"/>
              <w:ind w:right="89"/>
              <w:rPr>
                <w:rFonts w:ascii="Arial" w:hAnsi="Arial" w:cs="Arial"/>
                <w:sz w:val="21"/>
                <w:szCs w:val="21"/>
              </w:rPr>
            </w:pPr>
            <w:r w:rsidRPr="000A18A1">
              <w:rPr>
                <w:rFonts w:ascii="Arial" w:hAnsi="Arial" w:cs="Arial"/>
                <w:sz w:val="21"/>
                <w:szCs w:val="21"/>
                <w:lang w:val="es-ES_tradnl"/>
              </w:rPr>
              <w:t>Lavado de cisterna de 5 celdas de 260 m</w:t>
            </w:r>
            <w:r w:rsidRPr="000A18A1">
              <w:rPr>
                <w:rFonts w:ascii="Arial" w:hAnsi="Arial" w:cs="Arial"/>
                <w:sz w:val="21"/>
                <w:szCs w:val="21"/>
                <w:vertAlign w:val="superscript"/>
                <w:lang w:val="es-ES_tradnl"/>
              </w:rPr>
              <w:t>3</w:t>
            </w:r>
            <w:r w:rsidRPr="000A18A1">
              <w:rPr>
                <w:rFonts w:ascii="Arial" w:hAnsi="Arial" w:cs="Arial"/>
                <w:sz w:val="21"/>
                <w:szCs w:val="21"/>
                <w:lang w:val="es-ES_tradnl"/>
              </w:rPr>
              <w:t xml:space="preserve"> y cuarto de válvulas</w:t>
            </w:r>
          </w:p>
        </w:tc>
        <w:tc>
          <w:tcPr>
            <w:tcW w:w="455" w:type="dxa"/>
          </w:tcPr>
          <w:p w14:paraId="5ACD9B1A" w14:textId="77777777" w:rsidR="00BF560D" w:rsidRPr="000A18A1" w:rsidRDefault="00BF560D" w:rsidP="00713C43">
            <w:pPr>
              <w:spacing w:after="0"/>
              <w:jc w:val="center"/>
              <w:rPr>
                <w:rFonts w:ascii="Arial" w:hAnsi="Arial" w:cs="Arial"/>
                <w:b/>
                <w:bCs/>
                <w:sz w:val="21"/>
                <w:szCs w:val="21"/>
              </w:rPr>
            </w:pPr>
          </w:p>
        </w:tc>
        <w:tc>
          <w:tcPr>
            <w:tcW w:w="385" w:type="dxa"/>
            <w:shd w:val="clear" w:color="auto" w:fill="00B050"/>
          </w:tcPr>
          <w:p w14:paraId="1CC42284"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532" w:type="dxa"/>
            <w:shd w:val="clear" w:color="auto" w:fill="FFFFFF"/>
            <w:noWrap/>
          </w:tcPr>
          <w:p w14:paraId="2B6CF546" w14:textId="77777777" w:rsidR="00BF560D" w:rsidRPr="000A18A1" w:rsidRDefault="00BF560D" w:rsidP="00713C43">
            <w:pPr>
              <w:spacing w:after="0"/>
              <w:rPr>
                <w:rFonts w:ascii="Arial" w:hAnsi="Arial" w:cs="Arial"/>
                <w:sz w:val="21"/>
                <w:szCs w:val="21"/>
              </w:rPr>
            </w:pPr>
          </w:p>
        </w:tc>
        <w:tc>
          <w:tcPr>
            <w:tcW w:w="520" w:type="dxa"/>
            <w:noWrap/>
          </w:tcPr>
          <w:p w14:paraId="0E0A57AC" w14:textId="77777777" w:rsidR="00BF560D" w:rsidRPr="000A18A1" w:rsidRDefault="00BF560D" w:rsidP="00713C43">
            <w:pPr>
              <w:spacing w:after="0"/>
              <w:rPr>
                <w:rFonts w:ascii="Arial" w:hAnsi="Arial" w:cs="Arial"/>
                <w:sz w:val="21"/>
                <w:szCs w:val="21"/>
              </w:rPr>
            </w:pPr>
          </w:p>
        </w:tc>
        <w:tc>
          <w:tcPr>
            <w:tcW w:w="470" w:type="dxa"/>
            <w:noWrap/>
          </w:tcPr>
          <w:p w14:paraId="3DD221C6" w14:textId="77777777" w:rsidR="00BF560D" w:rsidRPr="000A18A1" w:rsidRDefault="00BF560D" w:rsidP="00713C43">
            <w:pPr>
              <w:spacing w:after="0"/>
              <w:rPr>
                <w:rFonts w:ascii="Arial" w:hAnsi="Arial" w:cs="Arial"/>
                <w:sz w:val="21"/>
                <w:szCs w:val="21"/>
              </w:rPr>
            </w:pPr>
          </w:p>
        </w:tc>
        <w:tc>
          <w:tcPr>
            <w:tcW w:w="532" w:type="dxa"/>
            <w:noWrap/>
          </w:tcPr>
          <w:p w14:paraId="41667CED" w14:textId="77777777" w:rsidR="00BF560D" w:rsidRPr="000A18A1" w:rsidRDefault="00BF560D" w:rsidP="00713C43">
            <w:pPr>
              <w:spacing w:after="0"/>
              <w:jc w:val="center"/>
              <w:rPr>
                <w:rFonts w:ascii="Arial" w:hAnsi="Arial" w:cs="Arial"/>
                <w:b/>
                <w:bCs/>
                <w:sz w:val="21"/>
                <w:szCs w:val="21"/>
              </w:rPr>
            </w:pPr>
          </w:p>
        </w:tc>
        <w:tc>
          <w:tcPr>
            <w:tcW w:w="495" w:type="dxa"/>
            <w:noWrap/>
            <w:vAlign w:val="center"/>
          </w:tcPr>
          <w:p w14:paraId="13D35B54" w14:textId="77777777" w:rsidR="00BF560D" w:rsidRPr="000A18A1" w:rsidRDefault="00BF560D" w:rsidP="00713C43">
            <w:pPr>
              <w:spacing w:after="0"/>
              <w:rPr>
                <w:rFonts w:ascii="Arial" w:hAnsi="Arial" w:cs="Arial"/>
                <w:sz w:val="21"/>
                <w:szCs w:val="21"/>
              </w:rPr>
            </w:pPr>
          </w:p>
        </w:tc>
      </w:tr>
      <w:tr w:rsidR="00BF560D" w:rsidRPr="000A18A1" w14:paraId="253461B6" w14:textId="77777777" w:rsidTr="00713C43">
        <w:trPr>
          <w:gridAfter w:val="1"/>
          <w:wAfter w:w="7" w:type="dxa"/>
          <w:trHeight w:val="225"/>
          <w:jc w:val="center"/>
        </w:trPr>
        <w:tc>
          <w:tcPr>
            <w:tcW w:w="1129" w:type="dxa"/>
            <w:vMerge/>
            <w:vAlign w:val="center"/>
            <w:hideMark/>
          </w:tcPr>
          <w:p w14:paraId="367641A2"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71C0B5BF"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lang w:val="es-ES_tradnl"/>
              </w:rPr>
              <w:t>1.1.2</w:t>
            </w:r>
          </w:p>
        </w:tc>
        <w:tc>
          <w:tcPr>
            <w:tcW w:w="3726" w:type="dxa"/>
            <w:hideMark/>
          </w:tcPr>
          <w:p w14:paraId="09094EAF" w14:textId="77777777" w:rsidR="00BF560D" w:rsidRPr="000A18A1" w:rsidRDefault="00BF560D" w:rsidP="00713C43">
            <w:pPr>
              <w:spacing w:after="0"/>
              <w:ind w:right="89"/>
              <w:rPr>
                <w:rFonts w:ascii="Arial" w:hAnsi="Arial" w:cs="Arial"/>
                <w:sz w:val="21"/>
                <w:szCs w:val="21"/>
              </w:rPr>
            </w:pPr>
            <w:r w:rsidRPr="000A18A1">
              <w:rPr>
                <w:rFonts w:ascii="Arial" w:hAnsi="Arial" w:cs="Arial"/>
                <w:sz w:val="21"/>
                <w:szCs w:val="21"/>
                <w:lang w:val="es-ES_tradnl"/>
              </w:rPr>
              <w:t>Lavado de cárcamo de 4.30 m</w:t>
            </w:r>
            <w:r w:rsidRPr="000A18A1">
              <w:rPr>
                <w:rFonts w:ascii="Arial" w:hAnsi="Arial" w:cs="Arial"/>
                <w:sz w:val="21"/>
                <w:szCs w:val="21"/>
                <w:vertAlign w:val="superscript"/>
                <w:lang w:val="es-ES_tradnl"/>
              </w:rPr>
              <w:t>3</w:t>
            </w:r>
            <w:r w:rsidRPr="000A18A1">
              <w:rPr>
                <w:rFonts w:ascii="Arial" w:hAnsi="Arial" w:cs="Arial"/>
                <w:sz w:val="21"/>
                <w:szCs w:val="21"/>
                <w:lang w:val="es-ES_tradnl"/>
              </w:rPr>
              <w:t xml:space="preserve"> aproximadamente</w:t>
            </w:r>
          </w:p>
        </w:tc>
        <w:tc>
          <w:tcPr>
            <w:tcW w:w="455" w:type="dxa"/>
          </w:tcPr>
          <w:p w14:paraId="451C5170" w14:textId="77777777" w:rsidR="00BF560D" w:rsidRPr="000A18A1" w:rsidRDefault="00BF560D" w:rsidP="00713C43">
            <w:pPr>
              <w:spacing w:after="0"/>
              <w:jc w:val="center"/>
              <w:rPr>
                <w:rFonts w:ascii="Arial" w:hAnsi="Arial" w:cs="Arial"/>
                <w:b/>
                <w:bCs/>
                <w:sz w:val="21"/>
                <w:szCs w:val="21"/>
              </w:rPr>
            </w:pPr>
          </w:p>
        </w:tc>
        <w:tc>
          <w:tcPr>
            <w:tcW w:w="385" w:type="dxa"/>
            <w:shd w:val="clear" w:color="auto" w:fill="00B050"/>
          </w:tcPr>
          <w:p w14:paraId="6A6D0290"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532" w:type="dxa"/>
            <w:shd w:val="clear" w:color="auto" w:fill="FFFFFF"/>
            <w:noWrap/>
          </w:tcPr>
          <w:p w14:paraId="73083616" w14:textId="77777777" w:rsidR="00BF560D" w:rsidRPr="000A18A1" w:rsidRDefault="00BF560D" w:rsidP="00713C43">
            <w:pPr>
              <w:spacing w:after="0"/>
              <w:rPr>
                <w:rFonts w:ascii="Arial" w:hAnsi="Arial" w:cs="Arial"/>
                <w:sz w:val="21"/>
                <w:szCs w:val="21"/>
              </w:rPr>
            </w:pPr>
          </w:p>
        </w:tc>
        <w:tc>
          <w:tcPr>
            <w:tcW w:w="520" w:type="dxa"/>
            <w:noWrap/>
          </w:tcPr>
          <w:p w14:paraId="1D0FD9CA" w14:textId="77777777" w:rsidR="00BF560D" w:rsidRPr="000A18A1" w:rsidRDefault="00BF560D" w:rsidP="00713C43">
            <w:pPr>
              <w:spacing w:after="0"/>
              <w:rPr>
                <w:rFonts w:ascii="Arial" w:hAnsi="Arial" w:cs="Arial"/>
                <w:sz w:val="21"/>
                <w:szCs w:val="21"/>
              </w:rPr>
            </w:pPr>
          </w:p>
        </w:tc>
        <w:tc>
          <w:tcPr>
            <w:tcW w:w="470" w:type="dxa"/>
            <w:noWrap/>
          </w:tcPr>
          <w:p w14:paraId="0422CE2A" w14:textId="77777777" w:rsidR="00BF560D" w:rsidRPr="000A18A1" w:rsidRDefault="00BF560D" w:rsidP="00713C43">
            <w:pPr>
              <w:spacing w:after="0"/>
              <w:rPr>
                <w:rFonts w:ascii="Arial" w:hAnsi="Arial" w:cs="Arial"/>
                <w:sz w:val="21"/>
                <w:szCs w:val="21"/>
              </w:rPr>
            </w:pPr>
          </w:p>
        </w:tc>
        <w:tc>
          <w:tcPr>
            <w:tcW w:w="532" w:type="dxa"/>
            <w:noWrap/>
          </w:tcPr>
          <w:p w14:paraId="464BC214" w14:textId="77777777" w:rsidR="00BF560D" w:rsidRPr="000A18A1" w:rsidRDefault="00BF560D" w:rsidP="00713C43">
            <w:pPr>
              <w:spacing w:after="0"/>
              <w:jc w:val="center"/>
              <w:rPr>
                <w:rFonts w:ascii="Arial" w:hAnsi="Arial" w:cs="Arial"/>
                <w:b/>
                <w:bCs/>
                <w:sz w:val="21"/>
                <w:szCs w:val="21"/>
              </w:rPr>
            </w:pPr>
          </w:p>
        </w:tc>
        <w:tc>
          <w:tcPr>
            <w:tcW w:w="495" w:type="dxa"/>
            <w:noWrap/>
            <w:vAlign w:val="center"/>
          </w:tcPr>
          <w:p w14:paraId="6361422B" w14:textId="77777777" w:rsidR="00BF560D" w:rsidRPr="000A18A1" w:rsidRDefault="00BF560D" w:rsidP="00713C43">
            <w:pPr>
              <w:spacing w:after="0"/>
              <w:rPr>
                <w:rFonts w:ascii="Arial" w:hAnsi="Arial" w:cs="Arial"/>
                <w:sz w:val="21"/>
                <w:szCs w:val="21"/>
              </w:rPr>
            </w:pPr>
          </w:p>
        </w:tc>
      </w:tr>
      <w:tr w:rsidR="00BF560D" w:rsidRPr="000A18A1" w14:paraId="1C71EEC2" w14:textId="77777777" w:rsidTr="00713C43">
        <w:trPr>
          <w:gridAfter w:val="1"/>
          <w:wAfter w:w="7" w:type="dxa"/>
          <w:trHeight w:val="225"/>
          <w:jc w:val="center"/>
        </w:trPr>
        <w:tc>
          <w:tcPr>
            <w:tcW w:w="1129" w:type="dxa"/>
            <w:vMerge/>
            <w:vAlign w:val="center"/>
            <w:hideMark/>
          </w:tcPr>
          <w:p w14:paraId="659540C8"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29E3254E"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lang w:val="es-ES_tradnl"/>
              </w:rPr>
              <w:t>1.1.3</w:t>
            </w:r>
          </w:p>
        </w:tc>
        <w:tc>
          <w:tcPr>
            <w:tcW w:w="3726" w:type="dxa"/>
            <w:hideMark/>
          </w:tcPr>
          <w:p w14:paraId="0A1AE35A" w14:textId="77777777" w:rsidR="00BF560D" w:rsidRPr="000A18A1" w:rsidRDefault="00BF560D" w:rsidP="00713C43">
            <w:pPr>
              <w:spacing w:after="0"/>
              <w:ind w:right="89"/>
              <w:rPr>
                <w:rFonts w:ascii="Arial" w:hAnsi="Arial" w:cs="Arial"/>
                <w:sz w:val="21"/>
                <w:szCs w:val="21"/>
              </w:rPr>
            </w:pPr>
            <w:r w:rsidRPr="000A18A1">
              <w:rPr>
                <w:rFonts w:ascii="Arial" w:hAnsi="Arial" w:cs="Arial"/>
                <w:sz w:val="21"/>
                <w:szCs w:val="21"/>
                <w:lang w:val="es-ES_tradnl"/>
              </w:rPr>
              <w:t>Lavado de cisterna de 2 celdas de 44 m</w:t>
            </w:r>
            <w:r w:rsidRPr="000A18A1">
              <w:rPr>
                <w:rFonts w:ascii="Arial" w:hAnsi="Arial" w:cs="Arial"/>
                <w:sz w:val="21"/>
                <w:szCs w:val="21"/>
                <w:vertAlign w:val="superscript"/>
                <w:lang w:val="es-ES_tradnl"/>
              </w:rPr>
              <w:t>3</w:t>
            </w:r>
            <w:r w:rsidRPr="000A18A1">
              <w:rPr>
                <w:rFonts w:ascii="Arial" w:hAnsi="Arial" w:cs="Arial"/>
                <w:sz w:val="21"/>
                <w:szCs w:val="21"/>
                <w:lang w:val="es-ES_tradnl"/>
              </w:rPr>
              <w:t xml:space="preserve"> cada una</w:t>
            </w:r>
          </w:p>
        </w:tc>
        <w:tc>
          <w:tcPr>
            <w:tcW w:w="455" w:type="dxa"/>
          </w:tcPr>
          <w:p w14:paraId="4490A825" w14:textId="77777777" w:rsidR="00BF560D" w:rsidRPr="000A18A1" w:rsidRDefault="00BF560D" w:rsidP="00713C43">
            <w:pPr>
              <w:spacing w:after="0"/>
              <w:jc w:val="center"/>
              <w:rPr>
                <w:rFonts w:ascii="Arial" w:hAnsi="Arial" w:cs="Arial"/>
                <w:b/>
                <w:bCs/>
                <w:sz w:val="21"/>
                <w:szCs w:val="21"/>
              </w:rPr>
            </w:pPr>
          </w:p>
        </w:tc>
        <w:tc>
          <w:tcPr>
            <w:tcW w:w="385" w:type="dxa"/>
            <w:shd w:val="clear" w:color="auto" w:fill="00B050"/>
          </w:tcPr>
          <w:p w14:paraId="7C8F72F9"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532" w:type="dxa"/>
            <w:shd w:val="clear" w:color="auto" w:fill="FFFFFF"/>
            <w:noWrap/>
          </w:tcPr>
          <w:p w14:paraId="263AAB00" w14:textId="77777777" w:rsidR="00BF560D" w:rsidRPr="000A18A1" w:rsidRDefault="00BF560D" w:rsidP="00713C43">
            <w:pPr>
              <w:spacing w:after="0"/>
              <w:rPr>
                <w:rFonts w:ascii="Arial" w:hAnsi="Arial" w:cs="Arial"/>
                <w:sz w:val="21"/>
                <w:szCs w:val="21"/>
              </w:rPr>
            </w:pPr>
          </w:p>
        </w:tc>
        <w:tc>
          <w:tcPr>
            <w:tcW w:w="520" w:type="dxa"/>
            <w:noWrap/>
          </w:tcPr>
          <w:p w14:paraId="33BEF23F" w14:textId="77777777" w:rsidR="00BF560D" w:rsidRPr="000A18A1" w:rsidRDefault="00BF560D" w:rsidP="00713C43">
            <w:pPr>
              <w:spacing w:after="0"/>
              <w:rPr>
                <w:rFonts w:ascii="Arial" w:hAnsi="Arial" w:cs="Arial"/>
                <w:sz w:val="21"/>
                <w:szCs w:val="21"/>
              </w:rPr>
            </w:pPr>
          </w:p>
        </w:tc>
        <w:tc>
          <w:tcPr>
            <w:tcW w:w="470" w:type="dxa"/>
            <w:noWrap/>
          </w:tcPr>
          <w:p w14:paraId="3F602D29" w14:textId="77777777" w:rsidR="00BF560D" w:rsidRPr="000A18A1" w:rsidRDefault="00BF560D" w:rsidP="00713C43">
            <w:pPr>
              <w:spacing w:after="0"/>
              <w:rPr>
                <w:rFonts w:ascii="Arial" w:hAnsi="Arial" w:cs="Arial"/>
                <w:sz w:val="21"/>
                <w:szCs w:val="21"/>
              </w:rPr>
            </w:pPr>
          </w:p>
        </w:tc>
        <w:tc>
          <w:tcPr>
            <w:tcW w:w="532" w:type="dxa"/>
            <w:noWrap/>
          </w:tcPr>
          <w:p w14:paraId="67B1424D" w14:textId="77777777" w:rsidR="00BF560D" w:rsidRPr="000A18A1" w:rsidRDefault="00BF560D" w:rsidP="00713C43">
            <w:pPr>
              <w:spacing w:after="0"/>
              <w:jc w:val="center"/>
              <w:rPr>
                <w:rFonts w:ascii="Arial" w:hAnsi="Arial" w:cs="Arial"/>
                <w:b/>
                <w:bCs/>
                <w:sz w:val="21"/>
                <w:szCs w:val="21"/>
              </w:rPr>
            </w:pPr>
          </w:p>
        </w:tc>
        <w:tc>
          <w:tcPr>
            <w:tcW w:w="495" w:type="dxa"/>
            <w:noWrap/>
            <w:vAlign w:val="center"/>
          </w:tcPr>
          <w:p w14:paraId="16497DF5" w14:textId="77777777" w:rsidR="00BF560D" w:rsidRPr="000A18A1" w:rsidRDefault="00BF560D" w:rsidP="00713C43">
            <w:pPr>
              <w:spacing w:after="0"/>
              <w:rPr>
                <w:rFonts w:ascii="Arial" w:hAnsi="Arial" w:cs="Arial"/>
                <w:sz w:val="21"/>
                <w:szCs w:val="21"/>
              </w:rPr>
            </w:pPr>
          </w:p>
        </w:tc>
      </w:tr>
      <w:tr w:rsidR="00BF560D" w:rsidRPr="000A18A1" w14:paraId="7842BE5F" w14:textId="77777777" w:rsidTr="00713C43">
        <w:trPr>
          <w:gridAfter w:val="1"/>
          <w:wAfter w:w="7" w:type="dxa"/>
          <w:trHeight w:val="225"/>
          <w:jc w:val="center"/>
        </w:trPr>
        <w:tc>
          <w:tcPr>
            <w:tcW w:w="1129" w:type="dxa"/>
            <w:vMerge/>
            <w:vAlign w:val="center"/>
            <w:hideMark/>
          </w:tcPr>
          <w:p w14:paraId="59E13848"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3038F7A7"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lang w:val="es-ES_tradnl"/>
              </w:rPr>
              <w:t>1.1.4</w:t>
            </w:r>
          </w:p>
        </w:tc>
        <w:tc>
          <w:tcPr>
            <w:tcW w:w="3726" w:type="dxa"/>
            <w:hideMark/>
          </w:tcPr>
          <w:p w14:paraId="14817ED0" w14:textId="77777777" w:rsidR="00BF560D" w:rsidRPr="000A18A1" w:rsidRDefault="00BF560D" w:rsidP="00713C43">
            <w:pPr>
              <w:spacing w:after="0"/>
              <w:ind w:right="89"/>
              <w:rPr>
                <w:rFonts w:ascii="Arial" w:hAnsi="Arial" w:cs="Arial"/>
                <w:sz w:val="21"/>
                <w:szCs w:val="21"/>
              </w:rPr>
            </w:pPr>
            <w:r w:rsidRPr="000A18A1">
              <w:rPr>
                <w:rFonts w:ascii="Arial" w:hAnsi="Arial" w:cs="Arial"/>
                <w:sz w:val="21"/>
                <w:szCs w:val="21"/>
                <w:lang w:val="es-ES_tradnl"/>
              </w:rPr>
              <w:t>Lavado de cisterna de 65 m</w:t>
            </w:r>
            <w:r w:rsidRPr="000A18A1">
              <w:rPr>
                <w:rFonts w:ascii="Arial" w:hAnsi="Arial" w:cs="Arial"/>
                <w:sz w:val="21"/>
                <w:szCs w:val="21"/>
                <w:vertAlign w:val="superscript"/>
                <w:lang w:val="es-ES_tradnl"/>
              </w:rPr>
              <w:t xml:space="preserve">3 </w:t>
            </w:r>
          </w:p>
        </w:tc>
        <w:tc>
          <w:tcPr>
            <w:tcW w:w="455" w:type="dxa"/>
          </w:tcPr>
          <w:p w14:paraId="46EAAD6E" w14:textId="77777777" w:rsidR="00BF560D" w:rsidRPr="000A18A1" w:rsidRDefault="00BF560D" w:rsidP="00713C43">
            <w:pPr>
              <w:spacing w:after="0"/>
              <w:jc w:val="center"/>
              <w:rPr>
                <w:rFonts w:ascii="Arial" w:hAnsi="Arial" w:cs="Arial"/>
                <w:b/>
                <w:bCs/>
                <w:sz w:val="21"/>
                <w:szCs w:val="21"/>
              </w:rPr>
            </w:pPr>
          </w:p>
        </w:tc>
        <w:tc>
          <w:tcPr>
            <w:tcW w:w="385" w:type="dxa"/>
            <w:shd w:val="clear" w:color="auto" w:fill="00B050"/>
          </w:tcPr>
          <w:p w14:paraId="340C33D2"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532" w:type="dxa"/>
            <w:shd w:val="clear" w:color="auto" w:fill="FFFFFF"/>
            <w:noWrap/>
          </w:tcPr>
          <w:p w14:paraId="532CD77B" w14:textId="77777777" w:rsidR="00BF560D" w:rsidRPr="000A18A1" w:rsidRDefault="00BF560D" w:rsidP="00713C43">
            <w:pPr>
              <w:spacing w:after="0"/>
              <w:rPr>
                <w:rFonts w:ascii="Arial" w:hAnsi="Arial" w:cs="Arial"/>
                <w:sz w:val="21"/>
                <w:szCs w:val="21"/>
              </w:rPr>
            </w:pPr>
          </w:p>
        </w:tc>
        <w:tc>
          <w:tcPr>
            <w:tcW w:w="520" w:type="dxa"/>
            <w:noWrap/>
          </w:tcPr>
          <w:p w14:paraId="7A535B81" w14:textId="77777777" w:rsidR="00BF560D" w:rsidRPr="000A18A1" w:rsidRDefault="00BF560D" w:rsidP="00713C43">
            <w:pPr>
              <w:spacing w:after="0"/>
              <w:rPr>
                <w:rFonts w:ascii="Arial" w:hAnsi="Arial" w:cs="Arial"/>
                <w:sz w:val="21"/>
                <w:szCs w:val="21"/>
              </w:rPr>
            </w:pPr>
          </w:p>
        </w:tc>
        <w:tc>
          <w:tcPr>
            <w:tcW w:w="470" w:type="dxa"/>
            <w:noWrap/>
          </w:tcPr>
          <w:p w14:paraId="6AEA4B30" w14:textId="77777777" w:rsidR="00BF560D" w:rsidRPr="000A18A1" w:rsidRDefault="00BF560D" w:rsidP="00713C43">
            <w:pPr>
              <w:spacing w:after="0"/>
              <w:rPr>
                <w:rFonts w:ascii="Arial" w:hAnsi="Arial" w:cs="Arial"/>
                <w:sz w:val="21"/>
                <w:szCs w:val="21"/>
              </w:rPr>
            </w:pPr>
          </w:p>
        </w:tc>
        <w:tc>
          <w:tcPr>
            <w:tcW w:w="532" w:type="dxa"/>
            <w:noWrap/>
          </w:tcPr>
          <w:p w14:paraId="39535CDC" w14:textId="77777777" w:rsidR="00BF560D" w:rsidRPr="000A18A1" w:rsidRDefault="00BF560D" w:rsidP="00713C43">
            <w:pPr>
              <w:spacing w:after="0"/>
              <w:jc w:val="center"/>
              <w:rPr>
                <w:rFonts w:ascii="Arial" w:hAnsi="Arial" w:cs="Arial"/>
                <w:b/>
                <w:bCs/>
                <w:sz w:val="21"/>
                <w:szCs w:val="21"/>
              </w:rPr>
            </w:pPr>
          </w:p>
        </w:tc>
        <w:tc>
          <w:tcPr>
            <w:tcW w:w="495" w:type="dxa"/>
            <w:noWrap/>
            <w:vAlign w:val="center"/>
          </w:tcPr>
          <w:p w14:paraId="4E1E3777" w14:textId="77777777" w:rsidR="00BF560D" w:rsidRPr="000A18A1" w:rsidRDefault="00BF560D" w:rsidP="00713C43">
            <w:pPr>
              <w:spacing w:after="0"/>
              <w:rPr>
                <w:rFonts w:ascii="Arial" w:hAnsi="Arial" w:cs="Arial"/>
                <w:sz w:val="21"/>
                <w:szCs w:val="21"/>
              </w:rPr>
            </w:pPr>
          </w:p>
        </w:tc>
      </w:tr>
      <w:tr w:rsidR="00BF560D" w:rsidRPr="000A18A1" w14:paraId="0EA916C8" w14:textId="77777777" w:rsidTr="00713C43">
        <w:trPr>
          <w:gridAfter w:val="1"/>
          <w:wAfter w:w="7" w:type="dxa"/>
          <w:trHeight w:val="225"/>
          <w:jc w:val="center"/>
        </w:trPr>
        <w:tc>
          <w:tcPr>
            <w:tcW w:w="1129" w:type="dxa"/>
            <w:vMerge/>
            <w:vAlign w:val="center"/>
            <w:hideMark/>
          </w:tcPr>
          <w:p w14:paraId="338E432A"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73B37773"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lang w:val="es-ES_tradnl"/>
              </w:rPr>
              <w:t>1.1.5</w:t>
            </w:r>
          </w:p>
        </w:tc>
        <w:tc>
          <w:tcPr>
            <w:tcW w:w="3726" w:type="dxa"/>
            <w:hideMark/>
          </w:tcPr>
          <w:p w14:paraId="46FA64C6" w14:textId="77777777" w:rsidR="00BF560D" w:rsidRPr="000A18A1" w:rsidRDefault="00BF560D" w:rsidP="00713C43">
            <w:pPr>
              <w:spacing w:after="0"/>
              <w:ind w:right="89"/>
              <w:rPr>
                <w:rFonts w:ascii="Arial" w:hAnsi="Arial" w:cs="Arial"/>
                <w:sz w:val="21"/>
                <w:szCs w:val="21"/>
              </w:rPr>
            </w:pPr>
            <w:r w:rsidRPr="000A18A1">
              <w:rPr>
                <w:rFonts w:ascii="Arial" w:hAnsi="Arial" w:cs="Arial"/>
                <w:sz w:val="21"/>
                <w:szCs w:val="21"/>
                <w:lang w:val="es-ES_tradnl"/>
              </w:rPr>
              <w:t>Lavado de cisterna de 111 m</w:t>
            </w:r>
            <w:r w:rsidRPr="000A18A1">
              <w:rPr>
                <w:rFonts w:ascii="Arial" w:hAnsi="Arial" w:cs="Arial"/>
                <w:sz w:val="21"/>
                <w:szCs w:val="21"/>
                <w:vertAlign w:val="superscript"/>
                <w:lang w:val="es-ES_tradnl"/>
              </w:rPr>
              <w:t xml:space="preserve">3 </w:t>
            </w:r>
          </w:p>
        </w:tc>
        <w:tc>
          <w:tcPr>
            <w:tcW w:w="455" w:type="dxa"/>
          </w:tcPr>
          <w:p w14:paraId="0EF8CC49" w14:textId="77777777" w:rsidR="00BF560D" w:rsidRPr="000A18A1" w:rsidRDefault="00BF560D" w:rsidP="00713C43">
            <w:pPr>
              <w:spacing w:after="0"/>
              <w:jc w:val="center"/>
              <w:rPr>
                <w:rFonts w:ascii="Arial" w:hAnsi="Arial" w:cs="Arial"/>
                <w:b/>
                <w:bCs/>
                <w:sz w:val="21"/>
                <w:szCs w:val="21"/>
              </w:rPr>
            </w:pPr>
          </w:p>
        </w:tc>
        <w:tc>
          <w:tcPr>
            <w:tcW w:w="385" w:type="dxa"/>
            <w:shd w:val="clear" w:color="auto" w:fill="00B050"/>
          </w:tcPr>
          <w:p w14:paraId="79C1C384"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532" w:type="dxa"/>
            <w:shd w:val="clear" w:color="auto" w:fill="FFFFFF"/>
            <w:noWrap/>
          </w:tcPr>
          <w:p w14:paraId="1976853C" w14:textId="77777777" w:rsidR="00BF560D" w:rsidRPr="000A18A1" w:rsidRDefault="00BF560D" w:rsidP="00713C43">
            <w:pPr>
              <w:spacing w:after="0"/>
              <w:rPr>
                <w:rFonts w:ascii="Arial" w:hAnsi="Arial" w:cs="Arial"/>
                <w:sz w:val="21"/>
                <w:szCs w:val="21"/>
              </w:rPr>
            </w:pPr>
          </w:p>
        </w:tc>
        <w:tc>
          <w:tcPr>
            <w:tcW w:w="520" w:type="dxa"/>
            <w:noWrap/>
          </w:tcPr>
          <w:p w14:paraId="72E20006" w14:textId="77777777" w:rsidR="00BF560D" w:rsidRPr="000A18A1" w:rsidRDefault="00BF560D" w:rsidP="00713C43">
            <w:pPr>
              <w:spacing w:after="0"/>
              <w:rPr>
                <w:rFonts w:ascii="Arial" w:hAnsi="Arial" w:cs="Arial"/>
                <w:sz w:val="21"/>
                <w:szCs w:val="21"/>
              </w:rPr>
            </w:pPr>
          </w:p>
        </w:tc>
        <w:tc>
          <w:tcPr>
            <w:tcW w:w="470" w:type="dxa"/>
            <w:noWrap/>
          </w:tcPr>
          <w:p w14:paraId="6327CCFB" w14:textId="77777777" w:rsidR="00BF560D" w:rsidRPr="000A18A1" w:rsidRDefault="00BF560D" w:rsidP="00713C43">
            <w:pPr>
              <w:spacing w:after="0"/>
              <w:rPr>
                <w:rFonts w:ascii="Arial" w:hAnsi="Arial" w:cs="Arial"/>
                <w:sz w:val="21"/>
                <w:szCs w:val="21"/>
              </w:rPr>
            </w:pPr>
          </w:p>
        </w:tc>
        <w:tc>
          <w:tcPr>
            <w:tcW w:w="532" w:type="dxa"/>
            <w:noWrap/>
          </w:tcPr>
          <w:p w14:paraId="08EF9B1E" w14:textId="77777777" w:rsidR="00BF560D" w:rsidRPr="000A18A1" w:rsidRDefault="00BF560D" w:rsidP="00713C43">
            <w:pPr>
              <w:spacing w:after="0"/>
              <w:jc w:val="center"/>
              <w:rPr>
                <w:rFonts w:ascii="Arial" w:hAnsi="Arial" w:cs="Arial"/>
                <w:b/>
                <w:bCs/>
                <w:sz w:val="21"/>
                <w:szCs w:val="21"/>
              </w:rPr>
            </w:pPr>
          </w:p>
        </w:tc>
        <w:tc>
          <w:tcPr>
            <w:tcW w:w="495" w:type="dxa"/>
            <w:noWrap/>
            <w:vAlign w:val="center"/>
          </w:tcPr>
          <w:p w14:paraId="6B1E90E2" w14:textId="77777777" w:rsidR="00BF560D" w:rsidRPr="000A18A1" w:rsidRDefault="00BF560D" w:rsidP="00713C43">
            <w:pPr>
              <w:spacing w:after="0"/>
              <w:rPr>
                <w:rFonts w:ascii="Arial" w:hAnsi="Arial" w:cs="Arial"/>
                <w:sz w:val="21"/>
                <w:szCs w:val="21"/>
              </w:rPr>
            </w:pPr>
          </w:p>
        </w:tc>
      </w:tr>
      <w:tr w:rsidR="00BF560D" w:rsidRPr="000A18A1" w14:paraId="644286C4" w14:textId="77777777" w:rsidTr="00713C43">
        <w:trPr>
          <w:gridAfter w:val="1"/>
          <w:wAfter w:w="7" w:type="dxa"/>
          <w:trHeight w:val="94"/>
          <w:jc w:val="center"/>
        </w:trPr>
        <w:tc>
          <w:tcPr>
            <w:tcW w:w="1129" w:type="dxa"/>
            <w:vMerge/>
            <w:vAlign w:val="center"/>
            <w:hideMark/>
          </w:tcPr>
          <w:p w14:paraId="07DBA0B2"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0FB07C52"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lang w:val="es-ES_tradnl"/>
              </w:rPr>
              <w:t>1.1.6</w:t>
            </w:r>
          </w:p>
        </w:tc>
        <w:tc>
          <w:tcPr>
            <w:tcW w:w="3726" w:type="dxa"/>
            <w:hideMark/>
          </w:tcPr>
          <w:p w14:paraId="009E1D5A" w14:textId="77777777" w:rsidR="00BF560D" w:rsidRPr="000A18A1" w:rsidRDefault="00BF560D" w:rsidP="00713C43">
            <w:pPr>
              <w:spacing w:after="0"/>
              <w:ind w:right="89"/>
              <w:rPr>
                <w:rFonts w:ascii="Arial" w:hAnsi="Arial" w:cs="Arial"/>
                <w:sz w:val="21"/>
                <w:szCs w:val="21"/>
              </w:rPr>
            </w:pPr>
            <w:r w:rsidRPr="000A18A1">
              <w:rPr>
                <w:rFonts w:ascii="Arial" w:hAnsi="Arial" w:cs="Arial"/>
                <w:sz w:val="21"/>
                <w:szCs w:val="21"/>
                <w:lang w:val="es-ES_tradnl"/>
              </w:rPr>
              <w:t>Lavado de cisterna de 12.5 m</w:t>
            </w:r>
            <w:r w:rsidRPr="000A18A1">
              <w:rPr>
                <w:rFonts w:ascii="Arial" w:hAnsi="Arial" w:cs="Arial"/>
                <w:sz w:val="21"/>
                <w:szCs w:val="21"/>
                <w:vertAlign w:val="superscript"/>
                <w:lang w:val="es-ES_tradnl"/>
              </w:rPr>
              <w:t>3</w:t>
            </w:r>
            <w:r w:rsidRPr="000A18A1">
              <w:rPr>
                <w:rFonts w:ascii="Arial" w:hAnsi="Arial" w:cs="Arial"/>
                <w:sz w:val="21"/>
                <w:szCs w:val="21"/>
                <w:lang w:val="es-ES_tradnl"/>
              </w:rPr>
              <w:t xml:space="preserve"> </w:t>
            </w:r>
          </w:p>
        </w:tc>
        <w:tc>
          <w:tcPr>
            <w:tcW w:w="455" w:type="dxa"/>
          </w:tcPr>
          <w:p w14:paraId="4CD8A4B7" w14:textId="77777777" w:rsidR="00BF560D" w:rsidRPr="000A18A1" w:rsidRDefault="00BF560D" w:rsidP="00713C43">
            <w:pPr>
              <w:spacing w:after="0"/>
              <w:jc w:val="center"/>
              <w:rPr>
                <w:rFonts w:ascii="Arial" w:hAnsi="Arial" w:cs="Arial"/>
                <w:b/>
                <w:bCs/>
                <w:sz w:val="21"/>
                <w:szCs w:val="21"/>
              </w:rPr>
            </w:pPr>
          </w:p>
        </w:tc>
        <w:tc>
          <w:tcPr>
            <w:tcW w:w="385" w:type="dxa"/>
            <w:shd w:val="clear" w:color="auto" w:fill="00B050"/>
          </w:tcPr>
          <w:p w14:paraId="2E33E1F7"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532" w:type="dxa"/>
            <w:shd w:val="clear" w:color="auto" w:fill="FFFFFF"/>
            <w:noWrap/>
          </w:tcPr>
          <w:p w14:paraId="17708BBD" w14:textId="77777777" w:rsidR="00BF560D" w:rsidRPr="000A18A1" w:rsidRDefault="00BF560D" w:rsidP="00713C43">
            <w:pPr>
              <w:spacing w:after="0"/>
              <w:rPr>
                <w:rFonts w:ascii="Arial" w:hAnsi="Arial" w:cs="Arial"/>
                <w:sz w:val="21"/>
                <w:szCs w:val="21"/>
              </w:rPr>
            </w:pPr>
          </w:p>
        </w:tc>
        <w:tc>
          <w:tcPr>
            <w:tcW w:w="520" w:type="dxa"/>
            <w:noWrap/>
          </w:tcPr>
          <w:p w14:paraId="53AD7E51" w14:textId="77777777" w:rsidR="00BF560D" w:rsidRPr="000A18A1" w:rsidRDefault="00BF560D" w:rsidP="00713C43">
            <w:pPr>
              <w:spacing w:after="0"/>
              <w:rPr>
                <w:rFonts w:ascii="Arial" w:hAnsi="Arial" w:cs="Arial"/>
                <w:sz w:val="21"/>
                <w:szCs w:val="21"/>
              </w:rPr>
            </w:pPr>
          </w:p>
        </w:tc>
        <w:tc>
          <w:tcPr>
            <w:tcW w:w="470" w:type="dxa"/>
            <w:noWrap/>
          </w:tcPr>
          <w:p w14:paraId="41D3CD28" w14:textId="77777777" w:rsidR="00BF560D" w:rsidRPr="000A18A1" w:rsidRDefault="00BF560D" w:rsidP="00713C43">
            <w:pPr>
              <w:spacing w:after="0"/>
              <w:rPr>
                <w:rFonts w:ascii="Arial" w:hAnsi="Arial" w:cs="Arial"/>
                <w:sz w:val="21"/>
                <w:szCs w:val="21"/>
              </w:rPr>
            </w:pPr>
          </w:p>
        </w:tc>
        <w:tc>
          <w:tcPr>
            <w:tcW w:w="532" w:type="dxa"/>
            <w:noWrap/>
          </w:tcPr>
          <w:p w14:paraId="7572484D" w14:textId="77777777" w:rsidR="00BF560D" w:rsidRPr="000A18A1" w:rsidRDefault="00BF560D" w:rsidP="00713C43">
            <w:pPr>
              <w:spacing w:after="0"/>
              <w:jc w:val="center"/>
              <w:rPr>
                <w:rFonts w:ascii="Arial" w:hAnsi="Arial" w:cs="Arial"/>
                <w:b/>
                <w:bCs/>
                <w:sz w:val="21"/>
                <w:szCs w:val="21"/>
              </w:rPr>
            </w:pPr>
          </w:p>
        </w:tc>
        <w:tc>
          <w:tcPr>
            <w:tcW w:w="495" w:type="dxa"/>
            <w:noWrap/>
            <w:vAlign w:val="center"/>
          </w:tcPr>
          <w:p w14:paraId="3C4CAAD5" w14:textId="77777777" w:rsidR="00BF560D" w:rsidRPr="000A18A1" w:rsidRDefault="00BF560D" w:rsidP="00713C43">
            <w:pPr>
              <w:spacing w:after="0"/>
              <w:rPr>
                <w:rFonts w:ascii="Arial" w:hAnsi="Arial" w:cs="Arial"/>
                <w:sz w:val="21"/>
                <w:szCs w:val="21"/>
              </w:rPr>
            </w:pPr>
          </w:p>
        </w:tc>
      </w:tr>
      <w:tr w:rsidR="00BF560D" w:rsidRPr="000A18A1" w14:paraId="1FC4DC3D" w14:textId="77777777" w:rsidTr="00713C43">
        <w:trPr>
          <w:gridAfter w:val="1"/>
          <w:wAfter w:w="7" w:type="dxa"/>
          <w:trHeight w:val="225"/>
          <w:jc w:val="center"/>
        </w:trPr>
        <w:tc>
          <w:tcPr>
            <w:tcW w:w="1129" w:type="dxa"/>
            <w:vMerge/>
            <w:vAlign w:val="center"/>
            <w:hideMark/>
          </w:tcPr>
          <w:p w14:paraId="673901CA"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11069480"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lang w:val="es-ES_tradnl"/>
              </w:rPr>
              <w:t>1.</w:t>
            </w:r>
            <w:r w:rsidRPr="000A18A1">
              <w:rPr>
                <w:rFonts w:ascii="Arial" w:hAnsi="Arial" w:cs="Arial"/>
                <w:b/>
                <w:bCs/>
                <w:sz w:val="21"/>
                <w:szCs w:val="21"/>
                <w:lang w:val="es-ES_tradnl"/>
              </w:rPr>
              <w:t>1.7</w:t>
            </w:r>
          </w:p>
        </w:tc>
        <w:tc>
          <w:tcPr>
            <w:tcW w:w="3726" w:type="dxa"/>
            <w:hideMark/>
          </w:tcPr>
          <w:p w14:paraId="447BBE7A" w14:textId="77777777" w:rsidR="00BF560D" w:rsidRPr="000A18A1" w:rsidRDefault="00BF560D" w:rsidP="00713C43">
            <w:pPr>
              <w:spacing w:after="0"/>
              <w:ind w:right="89"/>
              <w:rPr>
                <w:rFonts w:ascii="Arial" w:hAnsi="Arial" w:cs="Arial"/>
                <w:sz w:val="21"/>
                <w:szCs w:val="21"/>
              </w:rPr>
            </w:pPr>
            <w:r w:rsidRPr="000A18A1">
              <w:rPr>
                <w:rFonts w:ascii="Arial" w:hAnsi="Arial" w:cs="Arial"/>
                <w:sz w:val="21"/>
                <w:szCs w:val="21"/>
                <w:lang w:val="es-ES_tradnl"/>
              </w:rPr>
              <w:t xml:space="preserve">Lavado de 5 tanques de almacenamiento de 1100 </w:t>
            </w:r>
            <w:proofErr w:type="spellStart"/>
            <w:r w:rsidRPr="000A18A1">
              <w:rPr>
                <w:rFonts w:ascii="Arial" w:hAnsi="Arial" w:cs="Arial"/>
                <w:sz w:val="21"/>
                <w:szCs w:val="21"/>
                <w:lang w:val="es-ES_tradnl"/>
              </w:rPr>
              <w:t>lts</w:t>
            </w:r>
            <w:proofErr w:type="spellEnd"/>
          </w:p>
        </w:tc>
        <w:tc>
          <w:tcPr>
            <w:tcW w:w="455" w:type="dxa"/>
          </w:tcPr>
          <w:p w14:paraId="5A472F34" w14:textId="77777777" w:rsidR="00BF560D" w:rsidRPr="000A18A1" w:rsidRDefault="00BF560D" w:rsidP="00713C43">
            <w:pPr>
              <w:spacing w:after="0"/>
              <w:jc w:val="center"/>
              <w:rPr>
                <w:rFonts w:ascii="Arial" w:hAnsi="Arial" w:cs="Arial"/>
                <w:b/>
                <w:bCs/>
                <w:sz w:val="21"/>
                <w:szCs w:val="21"/>
              </w:rPr>
            </w:pPr>
          </w:p>
        </w:tc>
        <w:tc>
          <w:tcPr>
            <w:tcW w:w="385" w:type="dxa"/>
            <w:shd w:val="clear" w:color="auto" w:fill="00B050"/>
          </w:tcPr>
          <w:p w14:paraId="77EAB268"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532" w:type="dxa"/>
            <w:shd w:val="clear" w:color="auto" w:fill="FFFFFF"/>
            <w:noWrap/>
          </w:tcPr>
          <w:p w14:paraId="01CB3BCB" w14:textId="77777777" w:rsidR="00BF560D" w:rsidRPr="000A18A1" w:rsidRDefault="00BF560D" w:rsidP="00713C43">
            <w:pPr>
              <w:spacing w:after="0"/>
              <w:rPr>
                <w:rFonts w:ascii="Arial" w:hAnsi="Arial" w:cs="Arial"/>
                <w:sz w:val="21"/>
                <w:szCs w:val="21"/>
              </w:rPr>
            </w:pPr>
          </w:p>
        </w:tc>
        <w:tc>
          <w:tcPr>
            <w:tcW w:w="520" w:type="dxa"/>
            <w:noWrap/>
          </w:tcPr>
          <w:p w14:paraId="6CC17F89" w14:textId="77777777" w:rsidR="00BF560D" w:rsidRPr="000A18A1" w:rsidRDefault="00BF560D" w:rsidP="00713C43">
            <w:pPr>
              <w:spacing w:after="0"/>
              <w:rPr>
                <w:rFonts w:ascii="Arial" w:hAnsi="Arial" w:cs="Arial"/>
                <w:sz w:val="21"/>
                <w:szCs w:val="21"/>
              </w:rPr>
            </w:pPr>
          </w:p>
        </w:tc>
        <w:tc>
          <w:tcPr>
            <w:tcW w:w="470" w:type="dxa"/>
            <w:noWrap/>
          </w:tcPr>
          <w:p w14:paraId="56468BBA" w14:textId="77777777" w:rsidR="00BF560D" w:rsidRPr="000A18A1" w:rsidRDefault="00BF560D" w:rsidP="00713C43">
            <w:pPr>
              <w:spacing w:after="0"/>
              <w:rPr>
                <w:rFonts w:ascii="Arial" w:hAnsi="Arial" w:cs="Arial"/>
                <w:sz w:val="21"/>
                <w:szCs w:val="21"/>
              </w:rPr>
            </w:pPr>
          </w:p>
        </w:tc>
        <w:tc>
          <w:tcPr>
            <w:tcW w:w="532" w:type="dxa"/>
            <w:noWrap/>
          </w:tcPr>
          <w:p w14:paraId="6B6B5122" w14:textId="77777777" w:rsidR="00BF560D" w:rsidRPr="000A18A1" w:rsidRDefault="00BF560D" w:rsidP="00713C43">
            <w:pPr>
              <w:spacing w:after="0"/>
              <w:jc w:val="center"/>
              <w:rPr>
                <w:rFonts w:ascii="Arial" w:hAnsi="Arial" w:cs="Arial"/>
                <w:b/>
                <w:bCs/>
                <w:sz w:val="21"/>
                <w:szCs w:val="21"/>
              </w:rPr>
            </w:pPr>
          </w:p>
        </w:tc>
        <w:tc>
          <w:tcPr>
            <w:tcW w:w="495" w:type="dxa"/>
            <w:noWrap/>
            <w:vAlign w:val="center"/>
          </w:tcPr>
          <w:p w14:paraId="0F147B24" w14:textId="77777777" w:rsidR="00BF560D" w:rsidRPr="000A18A1" w:rsidRDefault="00BF560D" w:rsidP="00713C43">
            <w:pPr>
              <w:spacing w:after="0"/>
              <w:rPr>
                <w:rFonts w:ascii="Arial" w:hAnsi="Arial" w:cs="Arial"/>
                <w:sz w:val="21"/>
                <w:szCs w:val="21"/>
              </w:rPr>
            </w:pPr>
          </w:p>
        </w:tc>
      </w:tr>
      <w:tr w:rsidR="00BF560D" w:rsidRPr="000A18A1" w14:paraId="58DF0070" w14:textId="77777777" w:rsidTr="00713C43">
        <w:trPr>
          <w:gridAfter w:val="1"/>
          <w:wAfter w:w="7" w:type="dxa"/>
          <w:trHeight w:val="225"/>
          <w:jc w:val="center"/>
        </w:trPr>
        <w:tc>
          <w:tcPr>
            <w:tcW w:w="1129" w:type="dxa"/>
            <w:vMerge/>
            <w:vAlign w:val="center"/>
            <w:hideMark/>
          </w:tcPr>
          <w:p w14:paraId="5E41C090"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1B853B31"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lang w:val="es-ES_tradnl"/>
              </w:rPr>
              <w:t>1.1.8</w:t>
            </w:r>
          </w:p>
        </w:tc>
        <w:tc>
          <w:tcPr>
            <w:tcW w:w="3726" w:type="dxa"/>
            <w:hideMark/>
          </w:tcPr>
          <w:p w14:paraId="613C8956" w14:textId="77777777" w:rsidR="00BF560D" w:rsidRPr="000A18A1" w:rsidRDefault="00BF560D" w:rsidP="00713C43">
            <w:pPr>
              <w:spacing w:after="0"/>
              <w:ind w:right="89"/>
              <w:rPr>
                <w:rFonts w:ascii="Arial" w:hAnsi="Arial" w:cs="Arial"/>
                <w:sz w:val="21"/>
                <w:szCs w:val="21"/>
              </w:rPr>
            </w:pPr>
            <w:r w:rsidRPr="000A18A1">
              <w:rPr>
                <w:rFonts w:ascii="Arial" w:hAnsi="Arial" w:cs="Arial"/>
                <w:sz w:val="21"/>
                <w:szCs w:val="21"/>
                <w:lang w:val="es-ES_tradnl"/>
              </w:rPr>
              <w:t xml:space="preserve">Lavado de 1 tanque de almacenamiento de 1100 </w:t>
            </w:r>
            <w:proofErr w:type="spellStart"/>
            <w:r w:rsidRPr="000A18A1">
              <w:rPr>
                <w:rFonts w:ascii="Arial" w:hAnsi="Arial" w:cs="Arial"/>
                <w:sz w:val="21"/>
                <w:szCs w:val="21"/>
                <w:lang w:val="es-ES_tradnl"/>
              </w:rPr>
              <w:t>lts</w:t>
            </w:r>
            <w:proofErr w:type="spellEnd"/>
          </w:p>
        </w:tc>
        <w:tc>
          <w:tcPr>
            <w:tcW w:w="455" w:type="dxa"/>
          </w:tcPr>
          <w:p w14:paraId="6A6D8D78" w14:textId="77777777" w:rsidR="00BF560D" w:rsidRPr="000A18A1" w:rsidRDefault="00BF560D" w:rsidP="00713C43">
            <w:pPr>
              <w:spacing w:after="0"/>
              <w:jc w:val="center"/>
              <w:rPr>
                <w:rFonts w:ascii="Arial" w:hAnsi="Arial" w:cs="Arial"/>
                <w:b/>
                <w:bCs/>
                <w:sz w:val="21"/>
                <w:szCs w:val="21"/>
              </w:rPr>
            </w:pPr>
          </w:p>
        </w:tc>
        <w:tc>
          <w:tcPr>
            <w:tcW w:w="385" w:type="dxa"/>
            <w:shd w:val="clear" w:color="auto" w:fill="00B050"/>
          </w:tcPr>
          <w:p w14:paraId="07D91DA6"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532" w:type="dxa"/>
            <w:shd w:val="clear" w:color="auto" w:fill="FFFFFF"/>
            <w:noWrap/>
          </w:tcPr>
          <w:p w14:paraId="2F530FBF" w14:textId="77777777" w:rsidR="00BF560D" w:rsidRPr="000A18A1" w:rsidRDefault="00BF560D" w:rsidP="00713C43">
            <w:pPr>
              <w:spacing w:after="0"/>
              <w:rPr>
                <w:rFonts w:ascii="Arial" w:hAnsi="Arial" w:cs="Arial"/>
                <w:sz w:val="21"/>
                <w:szCs w:val="21"/>
              </w:rPr>
            </w:pPr>
          </w:p>
        </w:tc>
        <w:tc>
          <w:tcPr>
            <w:tcW w:w="520" w:type="dxa"/>
            <w:noWrap/>
          </w:tcPr>
          <w:p w14:paraId="208FCCD5" w14:textId="77777777" w:rsidR="00BF560D" w:rsidRPr="000A18A1" w:rsidRDefault="00BF560D" w:rsidP="00713C43">
            <w:pPr>
              <w:spacing w:after="0"/>
              <w:rPr>
                <w:rFonts w:ascii="Arial" w:hAnsi="Arial" w:cs="Arial"/>
                <w:sz w:val="21"/>
                <w:szCs w:val="21"/>
              </w:rPr>
            </w:pPr>
          </w:p>
        </w:tc>
        <w:tc>
          <w:tcPr>
            <w:tcW w:w="470" w:type="dxa"/>
            <w:noWrap/>
          </w:tcPr>
          <w:p w14:paraId="47B1D4EE" w14:textId="77777777" w:rsidR="00BF560D" w:rsidRPr="000A18A1" w:rsidRDefault="00BF560D" w:rsidP="00713C43">
            <w:pPr>
              <w:spacing w:after="0"/>
              <w:rPr>
                <w:rFonts w:ascii="Arial" w:hAnsi="Arial" w:cs="Arial"/>
                <w:sz w:val="21"/>
                <w:szCs w:val="21"/>
              </w:rPr>
            </w:pPr>
          </w:p>
        </w:tc>
        <w:tc>
          <w:tcPr>
            <w:tcW w:w="532" w:type="dxa"/>
            <w:noWrap/>
          </w:tcPr>
          <w:p w14:paraId="0C42883A" w14:textId="77777777" w:rsidR="00BF560D" w:rsidRPr="000A18A1" w:rsidRDefault="00BF560D" w:rsidP="00713C43">
            <w:pPr>
              <w:spacing w:after="0"/>
              <w:jc w:val="center"/>
              <w:rPr>
                <w:rFonts w:ascii="Arial" w:hAnsi="Arial" w:cs="Arial"/>
                <w:b/>
                <w:bCs/>
                <w:sz w:val="21"/>
                <w:szCs w:val="21"/>
              </w:rPr>
            </w:pPr>
          </w:p>
        </w:tc>
        <w:tc>
          <w:tcPr>
            <w:tcW w:w="495" w:type="dxa"/>
            <w:noWrap/>
            <w:vAlign w:val="center"/>
          </w:tcPr>
          <w:p w14:paraId="6F70E3C5" w14:textId="77777777" w:rsidR="00BF560D" w:rsidRPr="000A18A1" w:rsidRDefault="00BF560D" w:rsidP="00713C43">
            <w:pPr>
              <w:spacing w:after="0"/>
              <w:rPr>
                <w:rFonts w:ascii="Arial" w:hAnsi="Arial" w:cs="Arial"/>
                <w:sz w:val="21"/>
                <w:szCs w:val="21"/>
              </w:rPr>
            </w:pPr>
          </w:p>
        </w:tc>
      </w:tr>
      <w:tr w:rsidR="00BF560D" w:rsidRPr="000A18A1" w14:paraId="318585F5" w14:textId="77777777" w:rsidTr="00713C43">
        <w:trPr>
          <w:gridAfter w:val="1"/>
          <w:wAfter w:w="7" w:type="dxa"/>
          <w:trHeight w:val="225"/>
          <w:jc w:val="center"/>
        </w:trPr>
        <w:tc>
          <w:tcPr>
            <w:tcW w:w="1129" w:type="dxa"/>
            <w:vMerge/>
            <w:vAlign w:val="center"/>
            <w:hideMark/>
          </w:tcPr>
          <w:p w14:paraId="7E20BCE6"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48FBB931"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lang w:val="es-ES_tradnl"/>
              </w:rPr>
              <w:t>1.1.9</w:t>
            </w:r>
          </w:p>
        </w:tc>
        <w:tc>
          <w:tcPr>
            <w:tcW w:w="3726" w:type="dxa"/>
            <w:hideMark/>
          </w:tcPr>
          <w:p w14:paraId="7BFC6D88" w14:textId="77777777" w:rsidR="00BF560D" w:rsidRPr="000A18A1" w:rsidRDefault="00BF560D" w:rsidP="00713C43">
            <w:pPr>
              <w:spacing w:after="0"/>
              <w:ind w:right="89"/>
              <w:rPr>
                <w:rFonts w:ascii="Arial" w:hAnsi="Arial" w:cs="Arial"/>
                <w:sz w:val="21"/>
                <w:szCs w:val="21"/>
              </w:rPr>
            </w:pPr>
            <w:r w:rsidRPr="000A18A1">
              <w:rPr>
                <w:rFonts w:ascii="Arial" w:hAnsi="Arial" w:cs="Arial"/>
                <w:sz w:val="21"/>
                <w:szCs w:val="21"/>
                <w:lang w:val="es-ES_tradnl"/>
              </w:rPr>
              <w:t>Lavado de cisterna de 920 m</w:t>
            </w:r>
            <w:r w:rsidRPr="000A18A1">
              <w:rPr>
                <w:rFonts w:ascii="Arial" w:hAnsi="Arial" w:cs="Arial"/>
                <w:sz w:val="21"/>
                <w:szCs w:val="21"/>
                <w:vertAlign w:val="superscript"/>
                <w:lang w:val="es-ES_tradnl"/>
              </w:rPr>
              <w:t>3</w:t>
            </w:r>
            <w:r w:rsidRPr="000A18A1">
              <w:rPr>
                <w:rFonts w:ascii="Arial" w:hAnsi="Arial" w:cs="Arial"/>
                <w:sz w:val="21"/>
                <w:szCs w:val="21"/>
                <w:lang w:val="es-ES_tradnl"/>
              </w:rPr>
              <w:t xml:space="preserve"> (</w:t>
            </w:r>
            <w:r w:rsidRPr="000A18A1">
              <w:rPr>
                <w:rFonts w:ascii="Arial" w:hAnsi="Arial" w:cs="Arial"/>
                <w:sz w:val="21"/>
                <w:szCs w:val="21"/>
              </w:rPr>
              <w:t>2 celdas,</w:t>
            </w:r>
            <w:r w:rsidRPr="000A18A1">
              <w:rPr>
                <w:rFonts w:ascii="Arial" w:hAnsi="Arial" w:cs="Arial"/>
                <w:sz w:val="21"/>
                <w:szCs w:val="21"/>
                <w:lang w:val="es-ES_tradnl"/>
              </w:rPr>
              <w:t xml:space="preserve"> divididas en 3 secciones). </w:t>
            </w:r>
          </w:p>
        </w:tc>
        <w:tc>
          <w:tcPr>
            <w:tcW w:w="455" w:type="dxa"/>
          </w:tcPr>
          <w:p w14:paraId="1E02E75B" w14:textId="77777777" w:rsidR="00BF560D" w:rsidRPr="000A18A1" w:rsidRDefault="00BF560D" w:rsidP="00713C43">
            <w:pPr>
              <w:spacing w:after="0"/>
              <w:jc w:val="center"/>
              <w:rPr>
                <w:rFonts w:ascii="Arial" w:hAnsi="Arial" w:cs="Arial"/>
                <w:b/>
                <w:bCs/>
                <w:sz w:val="21"/>
                <w:szCs w:val="21"/>
              </w:rPr>
            </w:pPr>
          </w:p>
        </w:tc>
        <w:tc>
          <w:tcPr>
            <w:tcW w:w="385" w:type="dxa"/>
            <w:shd w:val="clear" w:color="auto" w:fill="00B050"/>
          </w:tcPr>
          <w:p w14:paraId="707245BA"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532" w:type="dxa"/>
            <w:shd w:val="clear" w:color="auto" w:fill="FFFFFF"/>
            <w:noWrap/>
          </w:tcPr>
          <w:p w14:paraId="6AE9EF32" w14:textId="77777777" w:rsidR="00BF560D" w:rsidRPr="000A18A1" w:rsidRDefault="00BF560D" w:rsidP="00713C43">
            <w:pPr>
              <w:spacing w:after="0"/>
              <w:rPr>
                <w:rFonts w:ascii="Arial" w:hAnsi="Arial" w:cs="Arial"/>
                <w:sz w:val="21"/>
                <w:szCs w:val="21"/>
              </w:rPr>
            </w:pPr>
          </w:p>
        </w:tc>
        <w:tc>
          <w:tcPr>
            <w:tcW w:w="520" w:type="dxa"/>
            <w:noWrap/>
          </w:tcPr>
          <w:p w14:paraId="2B8A5078" w14:textId="77777777" w:rsidR="00BF560D" w:rsidRPr="000A18A1" w:rsidRDefault="00BF560D" w:rsidP="00713C43">
            <w:pPr>
              <w:spacing w:after="0"/>
              <w:rPr>
                <w:rFonts w:ascii="Arial" w:hAnsi="Arial" w:cs="Arial"/>
                <w:sz w:val="21"/>
                <w:szCs w:val="21"/>
              </w:rPr>
            </w:pPr>
          </w:p>
        </w:tc>
        <w:tc>
          <w:tcPr>
            <w:tcW w:w="470" w:type="dxa"/>
            <w:noWrap/>
          </w:tcPr>
          <w:p w14:paraId="743DD672" w14:textId="77777777" w:rsidR="00BF560D" w:rsidRPr="000A18A1" w:rsidRDefault="00BF560D" w:rsidP="00713C43">
            <w:pPr>
              <w:spacing w:after="0"/>
              <w:rPr>
                <w:rFonts w:ascii="Arial" w:hAnsi="Arial" w:cs="Arial"/>
                <w:sz w:val="21"/>
                <w:szCs w:val="21"/>
              </w:rPr>
            </w:pPr>
          </w:p>
        </w:tc>
        <w:tc>
          <w:tcPr>
            <w:tcW w:w="532" w:type="dxa"/>
            <w:noWrap/>
          </w:tcPr>
          <w:p w14:paraId="0358BEDE" w14:textId="77777777" w:rsidR="00BF560D" w:rsidRPr="000A18A1" w:rsidRDefault="00BF560D" w:rsidP="00713C43">
            <w:pPr>
              <w:spacing w:after="0"/>
              <w:jc w:val="center"/>
              <w:rPr>
                <w:rFonts w:ascii="Arial" w:hAnsi="Arial" w:cs="Arial"/>
                <w:b/>
                <w:bCs/>
                <w:sz w:val="21"/>
                <w:szCs w:val="21"/>
              </w:rPr>
            </w:pPr>
          </w:p>
        </w:tc>
        <w:tc>
          <w:tcPr>
            <w:tcW w:w="495" w:type="dxa"/>
            <w:noWrap/>
            <w:vAlign w:val="center"/>
          </w:tcPr>
          <w:p w14:paraId="7E9EEA0A" w14:textId="77777777" w:rsidR="00BF560D" w:rsidRPr="000A18A1" w:rsidRDefault="00BF560D" w:rsidP="00713C43">
            <w:pPr>
              <w:spacing w:after="0"/>
              <w:rPr>
                <w:rFonts w:ascii="Arial" w:hAnsi="Arial" w:cs="Arial"/>
                <w:sz w:val="21"/>
                <w:szCs w:val="21"/>
              </w:rPr>
            </w:pPr>
          </w:p>
        </w:tc>
      </w:tr>
      <w:tr w:rsidR="00BF560D" w:rsidRPr="000A18A1" w14:paraId="576C6E38" w14:textId="77777777" w:rsidTr="00713C43">
        <w:trPr>
          <w:gridAfter w:val="1"/>
          <w:wAfter w:w="7" w:type="dxa"/>
          <w:trHeight w:val="225"/>
          <w:jc w:val="center"/>
        </w:trPr>
        <w:tc>
          <w:tcPr>
            <w:tcW w:w="1129" w:type="dxa"/>
            <w:vMerge/>
            <w:vAlign w:val="center"/>
            <w:hideMark/>
          </w:tcPr>
          <w:p w14:paraId="6A70D973"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0652FBA1"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lang w:val="es-ES_tradnl"/>
              </w:rPr>
              <w:t>1.1.10</w:t>
            </w:r>
          </w:p>
        </w:tc>
        <w:tc>
          <w:tcPr>
            <w:tcW w:w="3726" w:type="dxa"/>
            <w:hideMark/>
          </w:tcPr>
          <w:p w14:paraId="388C03B7" w14:textId="77777777" w:rsidR="00BF560D" w:rsidRPr="000A18A1" w:rsidRDefault="00BF560D" w:rsidP="00713C43">
            <w:pPr>
              <w:spacing w:after="0"/>
              <w:ind w:right="89"/>
              <w:rPr>
                <w:rFonts w:ascii="Arial" w:hAnsi="Arial" w:cs="Arial"/>
                <w:sz w:val="21"/>
                <w:szCs w:val="21"/>
              </w:rPr>
            </w:pPr>
            <w:r w:rsidRPr="000A18A1">
              <w:rPr>
                <w:rFonts w:ascii="Arial" w:hAnsi="Arial" w:cs="Arial"/>
                <w:sz w:val="21"/>
                <w:szCs w:val="21"/>
                <w:lang w:val="es-ES_tradnl"/>
              </w:rPr>
              <w:t xml:space="preserve">Lavado de cisterna pluvial de 2 celdas de 131 m3 cada una, 1 sección de sedimentación de 7 m³, 2 celdas de 7m³, 1 celda de 30 m³ y limpieza de filtro de agua pluvial zona de </w:t>
            </w:r>
            <w:proofErr w:type="spellStart"/>
            <w:r w:rsidRPr="000A18A1">
              <w:rPr>
                <w:rFonts w:ascii="Arial" w:hAnsi="Arial" w:cs="Arial"/>
                <w:sz w:val="21"/>
                <w:szCs w:val="21"/>
                <w:lang w:val="es-ES_tradnl"/>
              </w:rPr>
              <w:t>Kumaru</w:t>
            </w:r>
            <w:proofErr w:type="spellEnd"/>
            <w:r w:rsidRPr="000A18A1">
              <w:rPr>
                <w:rFonts w:ascii="Arial" w:hAnsi="Arial" w:cs="Arial"/>
                <w:sz w:val="21"/>
                <w:szCs w:val="21"/>
                <w:lang w:val="es-ES_tradnl"/>
              </w:rPr>
              <w:t>.</w:t>
            </w:r>
          </w:p>
        </w:tc>
        <w:tc>
          <w:tcPr>
            <w:tcW w:w="455" w:type="dxa"/>
          </w:tcPr>
          <w:p w14:paraId="6E774E1B" w14:textId="77777777" w:rsidR="00BF560D" w:rsidRPr="000A18A1" w:rsidRDefault="00BF560D" w:rsidP="00713C43">
            <w:pPr>
              <w:spacing w:after="0"/>
              <w:jc w:val="center"/>
              <w:rPr>
                <w:rFonts w:ascii="Arial" w:hAnsi="Arial" w:cs="Arial"/>
                <w:b/>
                <w:bCs/>
                <w:sz w:val="21"/>
                <w:szCs w:val="21"/>
              </w:rPr>
            </w:pPr>
          </w:p>
        </w:tc>
        <w:tc>
          <w:tcPr>
            <w:tcW w:w="385" w:type="dxa"/>
            <w:shd w:val="clear" w:color="auto" w:fill="00B050"/>
          </w:tcPr>
          <w:p w14:paraId="71FC5EB6"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532" w:type="dxa"/>
            <w:shd w:val="clear" w:color="auto" w:fill="FFFFFF"/>
            <w:noWrap/>
          </w:tcPr>
          <w:p w14:paraId="79CA6486" w14:textId="77777777" w:rsidR="00BF560D" w:rsidRPr="000A18A1" w:rsidRDefault="00BF560D" w:rsidP="00713C43">
            <w:pPr>
              <w:spacing w:after="0"/>
              <w:rPr>
                <w:rFonts w:ascii="Arial" w:hAnsi="Arial" w:cs="Arial"/>
                <w:sz w:val="21"/>
                <w:szCs w:val="21"/>
              </w:rPr>
            </w:pPr>
          </w:p>
        </w:tc>
        <w:tc>
          <w:tcPr>
            <w:tcW w:w="520" w:type="dxa"/>
            <w:noWrap/>
          </w:tcPr>
          <w:p w14:paraId="647F64FC" w14:textId="77777777" w:rsidR="00BF560D" w:rsidRPr="000A18A1" w:rsidRDefault="00BF560D" w:rsidP="00713C43">
            <w:pPr>
              <w:spacing w:after="0"/>
              <w:rPr>
                <w:rFonts w:ascii="Arial" w:hAnsi="Arial" w:cs="Arial"/>
                <w:sz w:val="21"/>
                <w:szCs w:val="21"/>
              </w:rPr>
            </w:pPr>
          </w:p>
        </w:tc>
        <w:tc>
          <w:tcPr>
            <w:tcW w:w="470" w:type="dxa"/>
            <w:noWrap/>
          </w:tcPr>
          <w:p w14:paraId="0651FE94" w14:textId="77777777" w:rsidR="00BF560D" w:rsidRPr="000A18A1" w:rsidRDefault="00BF560D" w:rsidP="00713C43">
            <w:pPr>
              <w:spacing w:after="0"/>
              <w:rPr>
                <w:rFonts w:ascii="Arial" w:hAnsi="Arial" w:cs="Arial"/>
                <w:sz w:val="21"/>
                <w:szCs w:val="21"/>
              </w:rPr>
            </w:pPr>
          </w:p>
        </w:tc>
        <w:tc>
          <w:tcPr>
            <w:tcW w:w="532" w:type="dxa"/>
            <w:noWrap/>
          </w:tcPr>
          <w:p w14:paraId="12A01DE1" w14:textId="77777777" w:rsidR="00BF560D" w:rsidRPr="000A18A1" w:rsidRDefault="00BF560D" w:rsidP="00713C43">
            <w:pPr>
              <w:spacing w:after="0"/>
              <w:jc w:val="center"/>
              <w:rPr>
                <w:rFonts w:ascii="Arial" w:hAnsi="Arial" w:cs="Arial"/>
                <w:b/>
                <w:bCs/>
                <w:sz w:val="21"/>
                <w:szCs w:val="21"/>
              </w:rPr>
            </w:pPr>
          </w:p>
        </w:tc>
        <w:tc>
          <w:tcPr>
            <w:tcW w:w="495" w:type="dxa"/>
            <w:noWrap/>
            <w:vAlign w:val="center"/>
          </w:tcPr>
          <w:p w14:paraId="23A6F75D" w14:textId="77777777" w:rsidR="00BF560D" w:rsidRPr="000A18A1" w:rsidRDefault="00BF560D" w:rsidP="00713C43">
            <w:pPr>
              <w:spacing w:after="0"/>
              <w:rPr>
                <w:rFonts w:ascii="Arial" w:hAnsi="Arial" w:cs="Arial"/>
                <w:sz w:val="21"/>
                <w:szCs w:val="21"/>
              </w:rPr>
            </w:pPr>
          </w:p>
        </w:tc>
      </w:tr>
      <w:tr w:rsidR="00BF560D" w:rsidRPr="000A18A1" w14:paraId="18E8F036" w14:textId="77777777" w:rsidTr="00713C43">
        <w:trPr>
          <w:gridAfter w:val="1"/>
          <w:wAfter w:w="7" w:type="dxa"/>
          <w:trHeight w:val="225"/>
          <w:jc w:val="center"/>
        </w:trPr>
        <w:tc>
          <w:tcPr>
            <w:tcW w:w="1129" w:type="dxa"/>
            <w:vMerge/>
            <w:vAlign w:val="center"/>
          </w:tcPr>
          <w:p w14:paraId="75CD4676" w14:textId="77777777" w:rsidR="00BF560D" w:rsidRPr="000A18A1" w:rsidRDefault="00BF560D" w:rsidP="00713C43">
            <w:pPr>
              <w:spacing w:after="0"/>
              <w:rPr>
                <w:rFonts w:ascii="Arial" w:hAnsi="Arial" w:cs="Arial"/>
                <w:sz w:val="21"/>
                <w:szCs w:val="21"/>
              </w:rPr>
            </w:pPr>
          </w:p>
        </w:tc>
        <w:tc>
          <w:tcPr>
            <w:tcW w:w="1418" w:type="dxa"/>
            <w:noWrap/>
            <w:vAlign w:val="center"/>
          </w:tcPr>
          <w:p w14:paraId="5F152130"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lang w:val="es-ES_tradnl"/>
              </w:rPr>
              <w:t>1.1.11</w:t>
            </w:r>
          </w:p>
        </w:tc>
        <w:tc>
          <w:tcPr>
            <w:tcW w:w="3726" w:type="dxa"/>
          </w:tcPr>
          <w:p w14:paraId="48A7263F" w14:textId="77777777" w:rsidR="00BF560D" w:rsidRPr="000A18A1" w:rsidRDefault="00BF560D" w:rsidP="00713C43">
            <w:pPr>
              <w:spacing w:after="0"/>
              <w:ind w:right="89"/>
              <w:rPr>
                <w:rFonts w:ascii="Arial" w:hAnsi="Arial" w:cs="Arial"/>
                <w:sz w:val="21"/>
                <w:szCs w:val="21"/>
              </w:rPr>
            </w:pPr>
            <w:r w:rsidRPr="000A18A1">
              <w:rPr>
                <w:rFonts w:ascii="Arial" w:hAnsi="Arial" w:cs="Arial"/>
                <w:sz w:val="21"/>
                <w:szCs w:val="21"/>
                <w:lang w:val="es-ES_tradnl"/>
              </w:rPr>
              <w:t xml:space="preserve">Lavado de 1 tanque de almacenamiento de 1100 </w:t>
            </w:r>
            <w:proofErr w:type="spellStart"/>
            <w:r w:rsidRPr="000A18A1">
              <w:rPr>
                <w:rFonts w:ascii="Arial" w:hAnsi="Arial" w:cs="Arial"/>
                <w:sz w:val="21"/>
                <w:szCs w:val="21"/>
                <w:lang w:val="es-ES_tradnl"/>
              </w:rPr>
              <w:t>lts</w:t>
            </w:r>
            <w:proofErr w:type="spellEnd"/>
            <w:r w:rsidRPr="000A18A1">
              <w:rPr>
                <w:rFonts w:ascii="Arial" w:hAnsi="Arial" w:cs="Arial"/>
                <w:sz w:val="21"/>
                <w:szCs w:val="21"/>
                <w:lang w:val="es-ES_tradnl"/>
              </w:rPr>
              <w:t xml:space="preserve"> dedicado a CHILLERS</w:t>
            </w:r>
          </w:p>
        </w:tc>
        <w:tc>
          <w:tcPr>
            <w:tcW w:w="455" w:type="dxa"/>
          </w:tcPr>
          <w:p w14:paraId="4F7329BC" w14:textId="77777777" w:rsidR="00BF560D" w:rsidRPr="000A18A1" w:rsidRDefault="00BF560D" w:rsidP="00713C43">
            <w:pPr>
              <w:spacing w:after="0"/>
              <w:jc w:val="center"/>
              <w:rPr>
                <w:rFonts w:ascii="Arial" w:hAnsi="Arial" w:cs="Arial"/>
                <w:b/>
                <w:bCs/>
                <w:sz w:val="21"/>
                <w:szCs w:val="21"/>
              </w:rPr>
            </w:pPr>
          </w:p>
        </w:tc>
        <w:tc>
          <w:tcPr>
            <w:tcW w:w="385" w:type="dxa"/>
            <w:shd w:val="clear" w:color="auto" w:fill="00B050"/>
          </w:tcPr>
          <w:p w14:paraId="1014EBE3"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532" w:type="dxa"/>
            <w:shd w:val="clear" w:color="auto" w:fill="FFFFFF"/>
            <w:noWrap/>
            <w:vAlign w:val="center"/>
          </w:tcPr>
          <w:p w14:paraId="0DAA2E19" w14:textId="77777777" w:rsidR="00BF560D" w:rsidRPr="000A18A1" w:rsidRDefault="00BF560D" w:rsidP="00713C43">
            <w:pPr>
              <w:spacing w:after="0"/>
              <w:rPr>
                <w:rFonts w:ascii="Arial" w:hAnsi="Arial" w:cs="Arial"/>
                <w:sz w:val="21"/>
                <w:szCs w:val="21"/>
              </w:rPr>
            </w:pPr>
          </w:p>
        </w:tc>
        <w:tc>
          <w:tcPr>
            <w:tcW w:w="520" w:type="dxa"/>
            <w:noWrap/>
            <w:vAlign w:val="center"/>
          </w:tcPr>
          <w:p w14:paraId="54B72543" w14:textId="77777777" w:rsidR="00BF560D" w:rsidRPr="000A18A1" w:rsidRDefault="00BF560D" w:rsidP="00713C43">
            <w:pPr>
              <w:spacing w:after="0"/>
              <w:rPr>
                <w:rFonts w:ascii="Arial" w:hAnsi="Arial" w:cs="Arial"/>
                <w:sz w:val="21"/>
                <w:szCs w:val="21"/>
              </w:rPr>
            </w:pPr>
          </w:p>
        </w:tc>
        <w:tc>
          <w:tcPr>
            <w:tcW w:w="470" w:type="dxa"/>
            <w:noWrap/>
            <w:vAlign w:val="center"/>
          </w:tcPr>
          <w:p w14:paraId="111D4D51" w14:textId="77777777" w:rsidR="00BF560D" w:rsidRPr="000A18A1" w:rsidRDefault="00BF560D" w:rsidP="00713C43">
            <w:pPr>
              <w:spacing w:after="0"/>
              <w:rPr>
                <w:rFonts w:ascii="Arial" w:hAnsi="Arial" w:cs="Arial"/>
                <w:sz w:val="21"/>
                <w:szCs w:val="21"/>
              </w:rPr>
            </w:pPr>
          </w:p>
        </w:tc>
        <w:tc>
          <w:tcPr>
            <w:tcW w:w="532" w:type="dxa"/>
            <w:noWrap/>
            <w:vAlign w:val="center"/>
          </w:tcPr>
          <w:p w14:paraId="2C2BC4F7" w14:textId="77777777" w:rsidR="00BF560D" w:rsidRPr="000A18A1" w:rsidRDefault="00BF560D" w:rsidP="00713C43">
            <w:pPr>
              <w:spacing w:after="0"/>
              <w:jc w:val="center"/>
              <w:rPr>
                <w:rFonts w:ascii="Arial" w:hAnsi="Arial" w:cs="Arial"/>
                <w:b/>
                <w:bCs/>
                <w:sz w:val="21"/>
                <w:szCs w:val="21"/>
              </w:rPr>
            </w:pPr>
          </w:p>
        </w:tc>
        <w:tc>
          <w:tcPr>
            <w:tcW w:w="495" w:type="dxa"/>
            <w:noWrap/>
          </w:tcPr>
          <w:p w14:paraId="262FF579" w14:textId="77777777" w:rsidR="00BF560D" w:rsidRPr="000A18A1" w:rsidRDefault="00BF560D" w:rsidP="00713C43">
            <w:pPr>
              <w:spacing w:after="0"/>
              <w:rPr>
                <w:rFonts w:ascii="Arial" w:hAnsi="Arial" w:cs="Arial"/>
                <w:sz w:val="21"/>
                <w:szCs w:val="21"/>
              </w:rPr>
            </w:pPr>
          </w:p>
        </w:tc>
      </w:tr>
      <w:tr w:rsidR="00BF560D" w:rsidRPr="000A18A1" w14:paraId="015AE95A" w14:textId="77777777" w:rsidTr="00713C43">
        <w:trPr>
          <w:gridAfter w:val="1"/>
          <w:wAfter w:w="7" w:type="dxa"/>
          <w:trHeight w:val="225"/>
          <w:jc w:val="center"/>
        </w:trPr>
        <w:tc>
          <w:tcPr>
            <w:tcW w:w="1129" w:type="dxa"/>
            <w:vMerge/>
            <w:vAlign w:val="center"/>
          </w:tcPr>
          <w:p w14:paraId="3B540582" w14:textId="77777777" w:rsidR="00BF560D" w:rsidRPr="000A18A1" w:rsidRDefault="00BF560D" w:rsidP="00713C43">
            <w:pPr>
              <w:spacing w:after="0"/>
              <w:rPr>
                <w:rFonts w:ascii="Arial" w:hAnsi="Arial" w:cs="Arial"/>
                <w:sz w:val="21"/>
                <w:szCs w:val="21"/>
              </w:rPr>
            </w:pPr>
          </w:p>
        </w:tc>
        <w:tc>
          <w:tcPr>
            <w:tcW w:w="1418" w:type="dxa"/>
            <w:noWrap/>
            <w:vAlign w:val="center"/>
          </w:tcPr>
          <w:p w14:paraId="2164276B"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lang w:val="es-ES_tradnl"/>
              </w:rPr>
              <w:t>1.1.12</w:t>
            </w:r>
          </w:p>
        </w:tc>
        <w:tc>
          <w:tcPr>
            <w:tcW w:w="3726" w:type="dxa"/>
          </w:tcPr>
          <w:p w14:paraId="1A48E986" w14:textId="77777777" w:rsidR="00BF560D" w:rsidRPr="000A18A1" w:rsidRDefault="00BF560D" w:rsidP="00713C43">
            <w:pPr>
              <w:spacing w:after="0"/>
              <w:ind w:right="89"/>
              <w:rPr>
                <w:rFonts w:ascii="Arial" w:hAnsi="Arial" w:cs="Arial"/>
                <w:sz w:val="21"/>
                <w:szCs w:val="21"/>
              </w:rPr>
            </w:pPr>
            <w:r w:rsidRPr="000A18A1">
              <w:rPr>
                <w:rFonts w:ascii="Arial" w:hAnsi="Arial" w:cs="Arial"/>
                <w:sz w:val="21"/>
                <w:szCs w:val="21"/>
                <w:lang w:val="es-ES_tradnl"/>
              </w:rPr>
              <w:t>Desinfección de cisterna de 5 celdas de 260 m</w:t>
            </w:r>
            <w:r w:rsidRPr="000A18A1">
              <w:rPr>
                <w:rFonts w:ascii="Arial" w:hAnsi="Arial" w:cs="Arial"/>
                <w:sz w:val="21"/>
                <w:szCs w:val="21"/>
                <w:vertAlign w:val="superscript"/>
                <w:lang w:val="es-ES_tradnl"/>
              </w:rPr>
              <w:t>3</w:t>
            </w:r>
            <w:r w:rsidRPr="000A18A1">
              <w:rPr>
                <w:rFonts w:ascii="Arial" w:hAnsi="Arial" w:cs="Arial"/>
                <w:sz w:val="21"/>
                <w:szCs w:val="21"/>
                <w:lang w:val="es-ES_tradnl"/>
              </w:rPr>
              <w:t xml:space="preserve"> </w:t>
            </w:r>
          </w:p>
        </w:tc>
        <w:tc>
          <w:tcPr>
            <w:tcW w:w="455" w:type="dxa"/>
            <w:shd w:val="clear" w:color="auto" w:fill="FFFFFF" w:themeFill="background1"/>
            <w:vAlign w:val="center"/>
          </w:tcPr>
          <w:p w14:paraId="7A336F40" w14:textId="77777777" w:rsidR="00BF560D" w:rsidRPr="000A18A1" w:rsidRDefault="00BF560D" w:rsidP="00713C43">
            <w:pPr>
              <w:spacing w:after="0"/>
              <w:rPr>
                <w:rFonts w:ascii="Arial" w:hAnsi="Arial" w:cs="Arial"/>
                <w:sz w:val="21"/>
                <w:szCs w:val="21"/>
              </w:rPr>
            </w:pPr>
          </w:p>
        </w:tc>
        <w:tc>
          <w:tcPr>
            <w:tcW w:w="385" w:type="dxa"/>
          </w:tcPr>
          <w:p w14:paraId="223FE596" w14:textId="77777777" w:rsidR="00BF560D" w:rsidRPr="000A18A1" w:rsidRDefault="00BF560D" w:rsidP="00713C43">
            <w:pPr>
              <w:spacing w:after="0"/>
              <w:rPr>
                <w:rFonts w:ascii="Arial" w:hAnsi="Arial" w:cs="Arial"/>
                <w:sz w:val="21"/>
                <w:szCs w:val="21"/>
              </w:rPr>
            </w:pPr>
          </w:p>
        </w:tc>
        <w:tc>
          <w:tcPr>
            <w:tcW w:w="532" w:type="dxa"/>
            <w:shd w:val="clear" w:color="auto" w:fill="FFC000"/>
            <w:noWrap/>
            <w:vAlign w:val="center"/>
          </w:tcPr>
          <w:p w14:paraId="08575E5F"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520" w:type="dxa"/>
            <w:noWrap/>
            <w:vAlign w:val="center"/>
          </w:tcPr>
          <w:p w14:paraId="1ACC22CE" w14:textId="77777777" w:rsidR="00BF560D" w:rsidRPr="000A18A1" w:rsidRDefault="00BF560D" w:rsidP="00713C43">
            <w:pPr>
              <w:spacing w:after="0"/>
              <w:rPr>
                <w:rFonts w:ascii="Arial" w:hAnsi="Arial" w:cs="Arial"/>
                <w:sz w:val="21"/>
                <w:szCs w:val="21"/>
              </w:rPr>
            </w:pPr>
          </w:p>
        </w:tc>
        <w:tc>
          <w:tcPr>
            <w:tcW w:w="470" w:type="dxa"/>
            <w:noWrap/>
          </w:tcPr>
          <w:p w14:paraId="245FE678" w14:textId="77777777" w:rsidR="00BF560D" w:rsidRPr="000A18A1" w:rsidRDefault="00BF560D" w:rsidP="00713C43">
            <w:pPr>
              <w:spacing w:after="0"/>
              <w:rPr>
                <w:rFonts w:ascii="Arial" w:hAnsi="Arial" w:cs="Arial"/>
                <w:sz w:val="21"/>
                <w:szCs w:val="21"/>
              </w:rPr>
            </w:pPr>
          </w:p>
        </w:tc>
        <w:tc>
          <w:tcPr>
            <w:tcW w:w="532" w:type="dxa"/>
            <w:noWrap/>
            <w:vAlign w:val="center"/>
          </w:tcPr>
          <w:p w14:paraId="0E1954D3" w14:textId="77777777" w:rsidR="00BF560D" w:rsidRPr="000A18A1" w:rsidRDefault="00BF560D" w:rsidP="00713C43">
            <w:pPr>
              <w:spacing w:after="0"/>
              <w:jc w:val="center"/>
              <w:rPr>
                <w:rFonts w:ascii="Arial" w:hAnsi="Arial" w:cs="Arial"/>
                <w:sz w:val="21"/>
                <w:szCs w:val="21"/>
              </w:rPr>
            </w:pPr>
          </w:p>
        </w:tc>
        <w:tc>
          <w:tcPr>
            <w:tcW w:w="495" w:type="dxa"/>
            <w:shd w:val="clear" w:color="auto" w:fill="FFFFFF" w:themeFill="background1"/>
            <w:noWrap/>
            <w:vAlign w:val="center"/>
          </w:tcPr>
          <w:p w14:paraId="7CD7E436" w14:textId="77777777" w:rsidR="00BF560D" w:rsidRPr="000A18A1" w:rsidRDefault="00BF560D" w:rsidP="00713C43">
            <w:pPr>
              <w:spacing w:after="0"/>
              <w:jc w:val="center"/>
              <w:rPr>
                <w:rFonts w:ascii="Arial" w:hAnsi="Arial" w:cs="Arial"/>
                <w:b/>
                <w:bCs/>
                <w:sz w:val="21"/>
                <w:szCs w:val="21"/>
              </w:rPr>
            </w:pPr>
          </w:p>
        </w:tc>
      </w:tr>
      <w:tr w:rsidR="00BF560D" w:rsidRPr="000A18A1" w14:paraId="3D78F5AC" w14:textId="77777777" w:rsidTr="00713C43">
        <w:trPr>
          <w:gridAfter w:val="1"/>
          <w:wAfter w:w="7" w:type="dxa"/>
          <w:trHeight w:val="225"/>
          <w:jc w:val="center"/>
        </w:trPr>
        <w:tc>
          <w:tcPr>
            <w:tcW w:w="1129" w:type="dxa"/>
            <w:vMerge/>
            <w:vAlign w:val="center"/>
            <w:hideMark/>
          </w:tcPr>
          <w:p w14:paraId="17B6CD62"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5AF1D81B"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lang w:val="es-ES_tradnl"/>
              </w:rPr>
              <w:t>1.1.13</w:t>
            </w:r>
          </w:p>
        </w:tc>
        <w:tc>
          <w:tcPr>
            <w:tcW w:w="3726" w:type="dxa"/>
            <w:hideMark/>
          </w:tcPr>
          <w:p w14:paraId="0AFC6F4C" w14:textId="77777777" w:rsidR="00BF560D" w:rsidRPr="000A18A1" w:rsidRDefault="00BF560D" w:rsidP="00713C43">
            <w:pPr>
              <w:spacing w:after="0"/>
              <w:ind w:right="89"/>
              <w:rPr>
                <w:rFonts w:ascii="Arial" w:hAnsi="Arial" w:cs="Arial"/>
                <w:sz w:val="21"/>
                <w:szCs w:val="21"/>
              </w:rPr>
            </w:pPr>
            <w:r w:rsidRPr="000A18A1">
              <w:rPr>
                <w:rFonts w:ascii="Arial" w:hAnsi="Arial" w:cs="Arial"/>
                <w:sz w:val="21"/>
                <w:szCs w:val="21"/>
                <w:lang w:val="es-ES_tradnl"/>
              </w:rPr>
              <w:t>Desinfección de cárcamo de 4.30 m</w:t>
            </w:r>
            <w:r w:rsidRPr="000A18A1">
              <w:rPr>
                <w:rFonts w:ascii="Arial" w:hAnsi="Arial" w:cs="Arial"/>
                <w:sz w:val="21"/>
                <w:szCs w:val="21"/>
                <w:vertAlign w:val="superscript"/>
                <w:lang w:val="es-ES_tradnl"/>
              </w:rPr>
              <w:t xml:space="preserve">3 </w:t>
            </w:r>
          </w:p>
        </w:tc>
        <w:tc>
          <w:tcPr>
            <w:tcW w:w="455" w:type="dxa"/>
            <w:shd w:val="clear" w:color="auto" w:fill="FFFFFF" w:themeFill="background1"/>
            <w:vAlign w:val="center"/>
          </w:tcPr>
          <w:p w14:paraId="11466C90" w14:textId="77777777" w:rsidR="00BF560D" w:rsidRPr="000A18A1" w:rsidRDefault="00BF560D" w:rsidP="00713C43">
            <w:pPr>
              <w:spacing w:after="0"/>
              <w:rPr>
                <w:rFonts w:ascii="Arial" w:hAnsi="Arial" w:cs="Arial"/>
                <w:sz w:val="21"/>
                <w:szCs w:val="21"/>
              </w:rPr>
            </w:pPr>
          </w:p>
        </w:tc>
        <w:tc>
          <w:tcPr>
            <w:tcW w:w="385" w:type="dxa"/>
          </w:tcPr>
          <w:p w14:paraId="55BF7B65" w14:textId="77777777" w:rsidR="00BF560D" w:rsidRPr="000A18A1" w:rsidRDefault="00BF560D" w:rsidP="00713C43">
            <w:pPr>
              <w:spacing w:after="0"/>
              <w:rPr>
                <w:rFonts w:ascii="Arial" w:hAnsi="Arial" w:cs="Arial"/>
                <w:sz w:val="21"/>
                <w:szCs w:val="21"/>
              </w:rPr>
            </w:pPr>
          </w:p>
        </w:tc>
        <w:tc>
          <w:tcPr>
            <w:tcW w:w="532" w:type="dxa"/>
            <w:shd w:val="clear" w:color="auto" w:fill="FFC000"/>
            <w:noWrap/>
            <w:vAlign w:val="center"/>
          </w:tcPr>
          <w:p w14:paraId="2DEDBC8A"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520" w:type="dxa"/>
            <w:noWrap/>
            <w:vAlign w:val="center"/>
          </w:tcPr>
          <w:p w14:paraId="1466D4B9" w14:textId="77777777" w:rsidR="00BF560D" w:rsidRPr="000A18A1" w:rsidRDefault="00BF560D" w:rsidP="00713C43">
            <w:pPr>
              <w:spacing w:after="0"/>
              <w:rPr>
                <w:rFonts w:ascii="Arial" w:hAnsi="Arial" w:cs="Arial"/>
                <w:sz w:val="21"/>
                <w:szCs w:val="21"/>
              </w:rPr>
            </w:pPr>
          </w:p>
        </w:tc>
        <w:tc>
          <w:tcPr>
            <w:tcW w:w="470" w:type="dxa"/>
            <w:noWrap/>
          </w:tcPr>
          <w:p w14:paraId="47FB87D6" w14:textId="77777777" w:rsidR="00BF560D" w:rsidRPr="000A18A1" w:rsidRDefault="00BF560D" w:rsidP="00713C43">
            <w:pPr>
              <w:spacing w:after="0"/>
              <w:rPr>
                <w:rFonts w:ascii="Arial" w:hAnsi="Arial" w:cs="Arial"/>
                <w:sz w:val="21"/>
                <w:szCs w:val="21"/>
              </w:rPr>
            </w:pPr>
          </w:p>
        </w:tc>
        <w:tc>
          <w:tcPr>
            <w:tcW w:w="532" w:type="dxa"/>
            <w:noWrap/>
            <w:vAlign w:val="center"/>
          </w:tcPr>
          <w:p w14:paraId="1796F34A" w14:textId="77777777" w:rsidR="00BF560D" w:rsidRPr="000A18A1" w:rsidRDefault="00BF560D" w:rsidP="00713C43">
            <w:pPr>
              <w:spacing w:after="0"/>
              <w:jc w:val="center"/>
              <w:rPr>
                <w:rFonts w:ascii="Arial" w:hAnsi="Arial" w:cs="Arial"/>
                <w:sz w:val="21"/>
                <w:szCs w:val="21"/>
              </w:rPr>
            </w:pPr>
          </w:p>
        </w:tc>
        <w:tc>
          <w:tcPr>
            <w:tcW w:w="495" w:type="dxa"/>
            <w:shd w:val="clear" w:color="auto" w:fill="FFFFFF" w:themeFill="background1"/>
            <w:noWrap/>
            <w:vAlign w:val="center"/>
          </w:tcPr>
          <w:p w14:paraId="1500097E" w14:textId="77777777" w:rsidR="00BF560D" w:rsidRPr="000A18A1" w:rsidRDefault="00BF560D" w:rsidP="00713C43">
            <w:pPr>
              <w:spacing w:after="0"/>
              <w:jc w:val="center"/>
              <w:rPr>
                <w:rFonts w:ascii="Arial" w:hAnsi="Arial" w:cs="Arial"/>
                <w:sz w:val="21"/>
                <w:szCs w:val="21"/>
              </w:rPr>
            </w:pPr>
          </w:p>
        </w:tc>
      </w:tr>
      <w:tr w:rsidR="00BF560D" w:rsidRPr="000A18A1" w14:paraId="51C6E0B8" w14:textId="77777777" w:rsidTr="00713C43">
        <w:trPr>
          <w:gridAfter w:val="1"/>
          <w:wAfter w:w="7" w:type="dxa"/>
          <w:trHeight w:val="225"/>
          <w:jc w:val="center"/>
        </w:trPr>
        <w:tc>
          <w:tcPr>
            <w:tcW w:w="1129" w:type="dxa"/>
            <w:vMerge/>
            <w:vAlign w:val="center"/>
            <w:hideMark/>
          </w:tcPr>
          <w:p w14:paraId="6475AB96"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11448D1C"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lang w:val="es-ES_tradnl"/>
              </w:rPr>
              <w:t>1.1.14</w:t>
            </w:r>
          </w:p>
        </w:tc>
        <w:tc>
          <w:tcPr>
            <w:tcW w:w="3726" w:type="dxa"/>
            <w:hideMark/>
          </w:tcPr>
          <w:p w14:paraId="0DE62911" w14:textId="77777777" w:rsidR="00BF560D" w:rsidRPr="000A18A1" w:rsidRDefault="00BF560D" w:rsidP="00713C43">
            <w:pPr>
              <w:spacing w:after="0"/>
              <w:ind w:right="89"/>
              <w:rPr>
                <w:rFonts w:ascii="Arial" w:hAnsi="Arial" w:cs="Arial"/>
                <w:sz w:val="21"/>
                <w:szCs w:val="21"/>
              </w:rPr>
            </w:pPr>
            <w:r w:rsidRPr="000A18A1">
              <w:rPr>
                <w:rFonts w:ascii="Arial" w:hAnsi="Arial" w:cs="Arial"/>
                <w:sz w:val="21"/>
                <w:szCs w:val="21"/>
                <w:lang w:val="es-ES_tradnl"/>
              </w:rPr>
              <w:t>Desinfección de cisterna de 2 celdas de 44 m</w:t>
            </w:r>
            <w:r w:rsidRPr="000A18A1">
              <w:rPr>
                <w:rFonts w:ascii="Arial" w:hAnsi="Arial" w:cs="Arial"/>
                <w:sz w:val="21"/>
                <w:szCs w:val="21"/>
                <w:vertAlign w:val="superscript"/>
                <w:lang w:val="es-ES_tradnl"/>
              </w:rPr>
              <w:t>3</w:t>
            </w:r>
            <w:r w:rsidRPr="000A18A1">
              <w:rPr>
                <w:rFonts w:ascii="Arial" w:hAnsi="Arial" w:cs="Arial"/>
                <w:sz w:val="21"/>
                <w:szCs w:val="21"/>
                <w:lang w:val="es-ES_tradnl"/>
              </w:rPr>
              <w:t xml:space="preserve"> cada una</w:t>
            </w:r>
          </w:p>
        </w:tc>
        <w:tc>
          <w:tcPr>
            <w:tcW w:w="455" w:type="dxa"/>
            <w:shd w:val="clear" w:color="auto" w:fill="FFFFFF" w:themeFill="background1"/>
            <w:vAlign w:val="center"/>
          </w:tcPr>
          <w:p w14:paraId="51C22600" w14:textId="77777777" w:rsidR="00BF560D" w:rsidRPr="000A18A1" w:rsidRDefault="00BF560D" w:rsidP="00713C43">
            <w:pPr>
              <w:spacing w:after="0"/>
              <w:rPr>
                <w:rFonts w:ascii="Arial" w:hAnsi="Arial" w:cs="Arial"/>
                <w:sz w:val="21"/>
                <w:szCs w:val="21"/>
              </w:rPr>
            </w:pPr>
          </w:p>
        </w:tc>
        <w:tc>
          <w:tcPr>
            <w:tcW w:w="385" w:type="dxa"/>
          </w:tcPr>
          <w:p w14:paraId="2038AA04" w14:textId="77777777" w:rsidR="00BF560D" w:rsidRPr="000A18A1" w:rsidRDefault="00BF560D" w:rsidP="00713C43">
            <w:pPr>
              <w:spacing w:after="0"/>
              <w:rPr>
                <w:rFonts w:ascii="Arial" w:hAnsi="Arial" w:cs="Arial"/>
                <w:sz w:val="21"/>
                <w:szCs w:val="21"/>
              </w:rPr>
            </w:pPr>
          </w:p>
        </w:tc>
        <w:tc>
          <w:tcPr>
            <w:tcW w:w="532" w:type="dxa"/>
            <w:shd w:val="clear" w:color="auto" w:fill="FFC000"/>
            <w:noWrap/>
            <w:vAlign w:val="center"/>
          </w:tcPr>
          <w:p w14:paraId="38DF1107"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520" w:type="dxa"/>
            <w:noWrap/>
            <w:vAlign w:val="center"/>
          </w:tcPr>
          <w:p w14:paraId="609D0E83" w14:textId="77777777" w:rsidR="00BF560D" w:rsidRPr="000A18A1" w:rsidRDefault="00BF560D" w:rsidP="00713C43">
            <w:pPr>
              <w:spacing w:after="0"/>
              <w:rPr>
                <w:rFonts w:ascii="Arial" w:hAnsi="Arial" w:cs="Arial"/>
                <w:sz w:val="21"/>
                <w:szCs w:val="21"/>
              </w:rPr>
            </w:pPr>
          </w:p>
        </w:tc>
        <w:tc>
          <w:tcPr>
            <w:tcW w:w="470" w:type="dxa"/>
            <w:noWrap/>
          </w:tcPr>
          <w:p w14:paraId="044290AF" w14:textId="77777777" w:rsidR="00BF560D" w:rsidRPr="000A18A1" w:rsidRDefault="00BF560D" w:rsidP="00713C43">
            <w:pPr>
              <w:spacing w:after="0"/>
              <w:rPr>
                <w:rFonts w:ascii="Arial" w:hAnsi="Arial" w:cs="Arial"/>
                <w:sz w:val="21"/>
                <w:szCs w:val="21"/>
              </w:rPr>
            </w:pPr>
          </w:p>
        </w:tc>
        <w:tc>
          <w:tcPr>
            <w:tcW w:w="532" w:type="dxa"/>
            <w:noWrap/>
            <w:vAlign w:val="center"/>
          </w:tcPr>
          <w:p w14:paraId="08B53BEE" w14:textId="77777777" w:rsidR="00BF560D" w:rsidRPr="000A18A1" w:rsidRDefault="00BF560D" w:rsidP="00713C43">
            <w:pPr>
              <w:spacing w:after="0"/>
              <w:jc w:val="center"/>
              <w:rPr>
                <w:rFonts w:ascii="Arial" w:hAnsi="Arial" w:cs="Arial"/>
                <w:sz w:val="21"/>
                <w:szCs w:val="21"/>
              </w:rPr>
            </w:pPr>
          </w:p>
        </w:tc>
        <w:tc>
          <w:tcPr>
            <w:tcW w:w="495" w:type="dxa"/>
            <w:shd w:val="clear" w:color="auto" w:fill="FFFFFF" w:themeFill="background1"/>
            <w:noWrap/>
            <w:vAlign w:val="center"/>
          </w:tcPr>
          <w:p w14:paraId="2BC8CF56" w14:textId="77777777" w:rsidR="00BF560D" w:rsidRPr="000A18A1" w:rsidRDefault="00BF560D" w:rsidP="00713C43">
            <w:pPr>
              <w:spacing w:after="0"/>
              <w:jc w:val="center"/>
              <w:rPr>
                <w:rFonts w:ascii="Arial" w:hAnsi="Arial" w:cs="Arial"/>
                <w:sz w:val="21"/>
                <w:szCs w:val="21"/>
              </w:rPr>
            </w:pPr>
          </w:p>
        </w:tc>
      </w:tr>
      <w:tr w:rsidR="00BF560D" w:rsidRPr="000A18A1" w14:paraId="15386759" w14:textId="77777777" w:rsidTr="00713C43">
        <w:trPr>
          <w:gridAfter w:val="1"/>
          <w:wAfter w:w="7" w:type="dxa"/>
          <w:trHeight w:val="225"/>
          <w:jc w:val="center"/>
        </w:trPr>
        <w:tc>
          <w:tcPr>
            <w:tcW w:w="1129" w:type="dxa"/>
            <w:vMerge/>
            <w:vAlign w:val="center"/>
            <w:hideMark/>
          </w:tcPr>
          <w:p w14:paraId="55A7E1D0"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248EC2C7"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lang w:val="es-ES_tradnl"/>
              </w:rPr>
              <w:t>1.1.15</w:t>
            </w:r>
          </w:p>
        </w:tc>
        <w:tc>
          <w:tcPr>
            <w:tcW w:w="3726" w:type="dxa"/>
            <w:hideMark/>
          </w:tcPr>
          <w:p w14:paraId="13D31A72" w14:textId="77777777" w:rsidR="00BF560D" w:rsidRPr="000A18A1" w:rsidRDefault="00BF560D" w:rsidP="00713C43">
            <w:pPr>
              <w:spacing w:after="0"/>
              <w:ind w:right="89"/>
              <w:rPr>
                <w:rFonts w:ascii="Arial" w:hAnsi="Arial" w:cs="Arial"/>
                <w:sz w:val="21"/>
                <w:szCs w:val="21"/>
              </w:rPr>
            </w:pPr>
            <w:r w:rsidRPr="000A18A1">
              <w:rPr>
                <w:rFonts w:ascii="Arial" w:hAnsi="Arial" w:cs="Arial"/>
                <w:sz w:val="21"/>
                <w:szCs w:val="21"/>
                <w:lang w:val="es-ES_tradnl"/>
              </w:rPr>
              <w:t>Desinfección de cisterna de 65 m</w:t>
            </w:r>
            <w:r w:rsidRPr="000A18A1">
              <w:rPr>
                <w:rFonts w:ascii="Arial" w:hAnsi="Arial" w:cs="Arial"/>
                <w:sz w:val="21"/>
                <w:szCs w:val="21"/>
                <w:vertAlign w:val="superscript"/>
                <w:lang w:val="es-ES_tradnl"/>
              </w:rPr>
              <w:t xml:space="preserve">3 </w:t>
            </w:r>
          </w:p>
        </w:tc>
        <w:tc>
          <w:tcPr>
            <w:tcW w:w="455" w:type="dxa"/>
            <w:shd w:val="clear" w:color="auto" w:fill="FFFFFF" w:themeFill="background1"/>
            <w:vAlign w:val="center"/>
          </w:tcPr>
          <w:p w14:paraId="24AA4C33" w14:textId="77777777" w:rsidR="00BF560D" w:rsidRPr="000A18A1" w:rsidRDefault="00BF560D" w:rsidP="00713C43">
            <w:pPr>
              <w:spacing w:after="0"/>
              <w:rPr>
                <w:rFonts w:ascii="Arial" w:hAnsi="Arial" w:cs="Arial"/>
                <w:sz w:val="21"/>
                <w:szCs w:val="21"/>
              </w:rPr>
            </w:pPr>
          </w:p>
        </w:tc>
        <w:tc>
          <w:tcPr>
            <w:tcW w:w="385" w:type="dxa"/>
          </w:tcPr>
          <w:p w14:paraId="343A10A0" w14:textId="77777777" w:rsidR="00BF560D" w:rsidRPr="000A18A1" w:rsidRDefault="00BF560D" w:rsidP="00713C43">
            <w:pPr>
              <w:spacing w:after="0"/>
              <w:rPr>
                <w:rFonts w:ascii="Arial" w:hAnsi="Arial" w:cs="Arial"/>
                <w:sz w:val="21"/>
                <w:szCs w:val="21"/>
              </w:rPr>
            </w:pPr>
          </w:p>
        </w:tc>
        <w:tc>
          <w:tcPr>
            <w:tcW w:w="532" w:type="dxa"/>
            <w:shd w:val="clear" w:color="auto" w:fill="FFC000"/>
            <w:noWrap/>
            <w:vAlign w:val="center"/>
          </w:tcPr>
          <w:p w14:paraId="329CAAA2"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520" w:type="dxa"/>
            <w:noWrap/>
            <w:vAlign w:val="center"/>
          </w:tcPr>
          <w:p w14:paraId="3F4AE0E5" w14:textId="77777777" w:rsidR="00BF560D" w:rsidRPr="000A18A1" w:rsidRDefault="00BF560D" w:rsidP="00713C43">
            <w:pPr>
              <w:spacing w:after="0"/>
              <w:rPr>
                <w:rFonts w:ascii="Arial" w:hAnsi="Arial" w:cs="Arial"/>
                <w:sz w:val="21"/>
                <w:szCs w:val="21"/>
              </w:rPr>
            </w:pPr>
          </w:p>
        </w:tc>
        <w:tc>
          <w:tcPr>
            <w:tcW w:w="470" w:type="dxa"/>
            <w:noWrap/>
          </w:tcPr>
          <w:p w14:paraId="36A27514" w14:textId="77777777" w:rsidR="00BF560D" w:rsidRPr="000A18A1" w:rsidRDefault="00BF560D" w:rsidP="00713C43">
            <w:pPr>
              <w:spacing w:after="0"/>
              <w:rPr>
                <w:rFonts w:ascii="Arial" w:hAnsi="Arial" w:cs="Arial"/>
                <w:sz w:val="21"/>
                <w:szCs w:val="21"/>
              </w:rPr>
            </w:pPr>
          </w:p>
        </w:tc>
        <w:tc>
          <w:tcPr>
            <w:tcW w:w="532" w:type="dxa"/>
            <w:noWrap/>
            <w:vAlign w:val="center"/>
          </w:tcPr>
          <w:p w14:paraId="11724979" w14:textId="77777777" w:rsidR="00BF560D" w:rsidRPr="000A18A1" w:rsidRDefault="00BF560D" w:rsidP="00713C43">
            <w:pPr>
              <w:spacing w:after="0"/>
              <w:jc w:val="center"/>
              <w:rPr>
                <w:rFonts w:ascii="Arial" w:hAnsi="Arial" w:cs="Arial"/>
                <w:sz w:val="21"/>
                <w:szCs w:val="21"/>
              </w:rPr>
            </w:pPr>
          </w:p>
        </w:tc>
        <w:tc>
          <w:tcPr>
            <w:tcW w:w="495" w:type="dxa"/>
            <w:shd w:val="clear" w:color="auto" w:fill="FFFFFF" w:themeFill="background1"/>
            <w:noWrap/>
            <w:vAlign w:val="center"/>
          </w:tcPr>
          <w:p w14:paraId="68796C30" w14:textId="77777777" w:rsidR="00BF560D" w:rsidRPr="000A18A1" w:rsidRDefault="00BF560D" w:rsidP="00713C43">
            <w:pPr>
              <w:spacing w:after="0"/>
              <w:jc w:val="center"/>
              <w:rPr>
                <w:rFonts w:ascii="Arial" w:hAnsi="Arial" w:cs="Arial"/>
                <w:sz w:val="21"/>
                <w:szCs w:val="21"/>
              </w:rPr>
            </w:pPr>
          </w:p>
        </w:tc>
      </w:tr>
      <w:tr w:rsidR="00BF560D" w:rsidRPr="000A18A1" w14:paraId="4386534B" w14:textId="77777777" w:rsidTr="00713C43">
        <w:trPr>
          <w:gridAfter w:val="1"/>
          <w:wAfter w:w="7" w:type="dxa"/>
          <w:trHeight w:val="225"/>
          <w:jc w:val="center"/>
        </w:trPr>
        <w:tc>
          <w:tcPr>
            <w:tcW w:w="1129" w:type="dxa"/>
            <w:vMerge/>
            <w:vAlign w:val="center"/>
            <w:hideMark/>
          </w:tcPr>
          <w:p w14:paraId="2FE1891D"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7A55F7D2"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lang w:val="es-ES_tradnl"/>
              </w:rPr>
              <w:t>1.1.16</w:t>
            </w:r>
          </w:p>
        </w:tc>
        <w:tc>
          <w:tcPr>
            <w:tcW w:w="3726" w:type="dxa"/>
            <w:hideMark/>
          </w:tcPr>
          <w:p w14:paraId="4F112EC5" w14:textId="77777777" w:rsidR="00BF560D" w:rsidRPr="000A18A1" w:rsidRDefault="00BF560D" w:rsidP="00713C43">
            <w:pPr>
              <w:spacing w:after="0"/>
              <w:ind w:right="89"/>
              <w:rPr>
                <w:rFonts w:ascii="Arial" w:hAnsi="Arial" w:cs="Arial"/>
                <w:sz w:val="21"/>
                <w:szCs w:val="21"/>
              </w:rPr>
            </w:pPr>
            <w:r w:rsidRPr="000A18A1">
              <w:rPr>
                <w:rFonts w:ascii="Arial" w:hAnsi="Arial" w:cs="Arial"/>
                <w:sz w:val="21"/>
                <w:szCs w:val="21"/>
                <w:lang w:val="es-ES_tradnl"/>
              </w:rPr>
              <w:t>Desinfección de cisterna de 111 m</w:t>
            </w:r>
            <w:r w:rsidRPr="000A18A1">
              <w:rPr>
                <w:rFonts w:ascii="Arial" w:hAnsi="Arial" w:cs="Arial"/>
                <w:sz w:val="21"/>
                <w:szCs w:val="21"/>
                <w:vertAlign w:val="superscript"/>
                <w:lang w:val="es-ES_tradnl"/>
              </w:rPr>
              <w:t xml:space="preserve">3 </w:t>
            </w:r>
          </w:p>
        </w:tc>
        <w:tc>
          <w:tcPr>
            <w:tcW w:w="455" w:type="dxa"/>
            <w:shd w:val="clear" w:color="auto" w:fill="FFFFFF" w:themeFill="background1"/>
            <w:vAlign w:val="center"/>
          </w:tcPr>
          <w:p w14:paraId="613C2297" w14:textId="77777777" w:rsidR="00BF560D" w:rsidRPr="000A18A1" w:rsidRDefault="00BF560D" w:rsidP="00713C43">
            <w:pPr>
              <w:spacing w:after="0"/>
              <w:rPr>
                <w:rFonts w:ascii="Arial" w:hAnsi="Arial" w:cs="Arial"/>
                <w:sz w:val="21"/>
                <w:szCs w:val="21"/>
              </w:rPr>
            </w:pPr>
          </w:p>
        </w:tc>
        <w:tc>
          <w:tcPr>
            <w:tcW w:w="385" w:type="dxa"/>
          </w:tcPr>
          <w:p w14:paraId="5B07F1B1" w14:textId="77777777" w:rsidR="00BF560D" w:rsidRPr="000A18A1" w:rsidRDefault="00BF560D" w:rsidP="00713C43">
            <w:pPr>
              <w:spacing w:after="0"/>
              <w:rPr>
                <w:rFonts w:ascii="Arial" w:hAnsi="Arial" w:cs="Arial"/>
                <w:sz w:val="21"/>
                <w:szCs w:val="21"/>
              </w:rPr>
            </w:pPr>
          </w:p>
        </w:tc>
        <w:tc>
          <w:tcPr>
            <w:tcW w:w="532" w:type="dxa"/>
            <w:shd w:val="clear" w:color="auto" w:fill="FFC000"/>
            <w:noWrap/>
            <w:vAlign w:val="center"/>
          </w:tcPr>
          <w:p w14:paraId="5ACFF049"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520" w:type="dxa"/>
            <w:noWrap/>
            <w:vAlign w:val="center"/>
          </w:tcPr>
          <w:p w14:paraId="76420A51" w14:textId="77777777" w:rsidR="00BF560D" w:rsidRPr="000A18A1" w:rsidRDefault="00BF560D" w:rsidP="00713C43">
            <w:pPr>
              <w:spacing w:after="0"/>
              <w:rPr>
                <w:rFonts w:ascii="Arial" w:hAnsi="Arial" w:cs="Arial"/>
                <w:sz w:val="21"/>
                <w:szCs w:val="21"/>
              </w:rPr>
            </w:pPr>
          </w:p>
        </w:tc>
        <w:tc>
          <w:tcPr>
            <w:tcW w:w="470" w:type="dxa"/>
            <w:noWrap/>
          </w:tcPr>
          <w:p w14:paraId="5E92B18C" w14:textId="77777777" w:rsidR="00BF560D" w:rsidRPr="000A18A1" w:rsidRDefault="00BF560D" w:rsidP="00713C43">
            <w:pPr>
              <w:spacing w:after="0"/>
              <w:rPr>
                <w:rFonts w:ascii="Arial" w:hAnsi="Arial" w:cs="Arial"/>
                <w:sz w:val="21"/>
                <w:szCs w:val="21"/>
              </w:rPr>
            </w:pPr>
          </w:p>
        </w:tc>
        <w:tc>
          <w:tcPr>
            <w:tcW w:w="532" w:type="dxa"/>
            <w:noWrap/>
            <w:vAlign w:val="center"/>
          </w:tcPr>
          <w:p w14:paraId="3CB225E5" w14:textId="77777777" w:rsidR="00BF560D" w:rsidRPr="000A18A1" w:rsidRDefault="00BF560D" w:rsidP="00713C43">
            <w:pPr>
              <w:spacing w:after="0"/>
              <w:jc w:val="center"/>
              <w:rPr>
                <w:rFonts w:ascii="Arial" w:hAnsi="Arial" w:cs="Arial"/>
                <w:sz w:val="21"/>
                <w:szCs w:val="21"/>
              </w:rPr>
            </w:pPr>
          </w:p>
        </w:tc>
        <w:tc>
          <w:tcPr>
            <w:tcW w:w="495" w:type="dxa"/>
            <w:shd w:val="clear" w:color="auto" w:fill="FFFFFF" w:themeFill="background1"/>
            <w:noWrap/>
            <w:vAlign w:val="center"/>
          </w:tcPr>
          <w:p w14:paraId="19649A76" w14:textId="77777777" w:rsidR="00BF560D" w:rsidRPr="000A18A1" w:rsidRDefault="00BF560D" w:rsidP="00713C43">
            <w:pPr>
              <w:spacing w:after="0"/>
              <w:jc w:val="center"/>
              <w:rPr>
                <w:rFonts w:ascii="Arial" w:hAnsi="Arial" w:cs="Arial"/>
                <w:sz w:val="21"/>
                <w:szCs w:val="21"/>
              </w:rPr>
            </w:pPr>
          </w:p>
        </w:tc>
      </w:tr>
      <w:tr w:rsidR="00BF560D" w:rsidRPr="000A18A1" w14:paraId="77ABE5D6" w14:textId="77777777" w:rsidTr="00713C43">
        <w:trPr>
          <w:gridAfter w:val="1"/>
          <w:wAfter w:w="7" w:type="dxa"/>
          <w:trHeight w:val="225"/>
          <w:jc w:val="center"/>
        </w:trPr>
        <w:tc>
          <w:tcPr>
            <w:tcW w:w="1129" w:type="dxa"/>
            <w:vMerge/>
            <w:vAlign w:val="center"/>
            <w:hideMark/>
          </w:tcPr>
          <w:p w14:paraId="13364774"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245FF380"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lang w:val="es-ES_tradnl"/>
              </w:rPr>
              <w:t>1.1.17</w:t>
            </w:r>
          </w:p>
        </w:tc>
        <w:tc>
          <w:tcPr>
            <w:tcW w:w="3726" w:type="dxa"/>
            <w:hideMark/>
          </w:tcPr>
          <w:p w14:paraId="100D3E7C" w14:textId="77777777" w:rsidR="00BF560D" w:rsidRPr="000A18A1" w:rsidRDefault="00BF560D" w:rsidP="00713C43">
            <w:pPr>
              <w:spacing w:after="0"/>
              <w:ind w:right="89"/>
              <w:rPr>
                <w:rFonts w:ascii="Arial" w:hAnsi="Arial" w:cs="Arial"/>
                <w:sz w:val="21"/>
                <w:szCs w:val="21"/>
              </w:rPr>
            </w:pPr>
            <w:r w:rsidRPr="000A18A1">
              <w:rPr>
                <w:rFonts w:ascii="Arial" w:hAnsi="Arial" w:cs="Arial"/>
                <w:sz w:val="21"/>
                <w:szCs w:val="21"/>
                <w:lang w:val="es-ES_tradnl"/>
              </w:rPr>
              <w:t>Desinfección de cisterna de 12.5 m</w:t>
            </w:r>
            <w:r w:rsidRPr="000A18A1">
              <w:rPr>
                <w:rFonts w:ascii="Arial" w:hAnsi="Arial" w:cs="Arial"/>
                <w:sz w:val="21"/>
                <w:szCs w:val="21"/>
                <w:vertAlign w:val="superscript"/>
                <w:lang w:val="es-ES_tradnl"/>
              </w:rPr>
              <w:t>3</w:t>
            </w:r>
            <w:r w:rsidRPr="000A18A1">
              <w:rPr>
                <w:rFonts w:ascii="Arial" w:hAnsi="Arial" w:cs="Arial"/>
                <w:sz w:val="21"/>
                <w:szCs w:val="21"/>
                <w:lang w:val="es-ES_tradnl"/>
              </w:rPr>
              <w:t xml:space="preserve"> </w:t>
            </w:r>
          </w:p>
        </w:tc>
        <w:tc>
          <w:tcPr>
            <w:tcW w:w="455" w:type="dxa"/>
            <w:shd w:val="clear" w:color="auto" w:fill="FFFFFF" w:themeFill="background1"/>
            <w:vAlign w:val="center"/>
          </w:tcPr>
          <w:p w14:paraId="6722CB60" w14:textId="77777777" w:rsidR="00BF560D" w:rsidRPr="000A18A1" w:rsidRDefault="00BF560D" w:rsidP="00713C43">
            <w:pPr>
              <w:spacing w:after="0"/>
              <w:rPr>
                <w:rFonts w:ascii="Arial" w:hAnsi="Arial" w:cs="Arial"/>
                <w:sz w:val="21"/>
                <w:szCs w:val="21"/>
              </w:rPr>
            </w:pPr>
          </w:p>
        </w:tc>
        <w:tc>
          <w:tcPr>
            <w:tcW w:w="385" w:type="dxa"/>
          </w:tcPr>
          <w:p w14:paraId="3CE101C9" w14:textId="77777777" w:rsidR="00BF560D" w:rsidRPr="000A18A1" w:rsidRDefault="00BF560D" w:rsidP="00713C43">
            <w:pPr>
              <w:spacing w:after="0"/>
              <w:rPr>
                <w:rFonts w:ascii="Arial" w:hAnsi="Arial" w:cs="Arial"/>
                <w:sz w:val="21"/>
                <w:szCs w:val="21"/>
              </w:rPr>
            </w:pPr>
          </w:p>
        </w:tc>
        <w:tc>
          <w:tcPr>
            <w:tcW w:w="532" w:type="dxa"/>
            <w:shd w:val="clear" w:color="auto" w:fill="FFC000"/>
            <w:noWrap/>
            <w:vAlign w:val="center"/>
          </w:tcPr>
          <w:p w14:paraId="1F0E42AE"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520" w:type="dxa"/>
            <w:noWrap/>
            <w:vAlign w:val="center"/>
          </w:tcPr>
          <w:p w14:paraId="0120CBB5" w14:textId="77777777" w:rsidR="00BF560D" w:rsidRPr="000A18A1" w:rsidRDefault="00BF560D" w:rsidP="00713C43">
            <w:pPr>
              <w:spacing w:after="0"/>
              <w:rPr>
                <w:rFonts w:ascii="Arial" w:hAnsi="Arial" w:cs="Arial"/>
                <w:sz w:val="21"/>
                <w:szCs w:val="21"/>
              </w:rPr>
            </w:pPr>
          </w:p>
        </w:tc>
        <w:tc>
          <w:tcPr>
            <w:tcW w:w="470" w:type="dxa"/>
            <w:noWrap/>
          </w:tcPr>
          <w:p w14:paraId="62337E99" w14:textId="77777777" w:rsidR="00BF560D" w:rsidRPr="000A18A1" w:rsidRDefault="00BF560D" w:rsidP="00713C43">
            <w:pPr>
              <w:spacing w:after="0"/>
              <w:rPr>
                <w:rFonts w:ascii="Arial" w:hAnsi="Arial" w:cs="Arial"/>
                <w:sz w:val="21"/>
                <w:szCs w:val="21"/>
              </w:rPr>
            </w:pPr>
          </w:p>
        </w:tc>
        <w:tc>
          <w:tcPr>
            <w:tcW w:w="532" w:type="dxa"/>
            <w:noWrap/>
            <w:vAlign w:val="center"/>
          </w:tcPr>
          <w:p w14:paraId="6C8C94FD" w14:textId="77777777" w:rsidR="00BF560D" w:rsidRPr="000A18A1" w:rsidRDefault="00BF560D" w:rsidP="00713C43">
            <w:pPr>
              <w:spacing w:after="0"/>
              <w:jc w:val="center"/>
              <w:rPr>
                <w:rFonts w:ascii="Arial" w:hAnsi="Arial" w:cs="Arial"/>
                <w:sz w:val="21"/>
                <w:szCs w:val="21"/>
              </w:rPr>
            </w:pPr>
          </w:p>
        </w:tc>
        <w:tc>
          <w:tcPr>
            <w:tcW w:w="495" w:type="dxa"/>
            <w:shd w:val="clear" w:color="auto" w:fill="FFFFFF" w:themeFill="background1"/>
            <w:noWrap/>
            <w:vAlign w:val="center"/>
          </w:tcPr>
          <w:p w14:paraId="683C984E" w14:textId="77777777" w:rsidR="00BF560D" w:rsidRPr="000A18A1" w:rsidRDefault="00BF560D" w:rsidP="00713C43">
            <w:pPr>
              <w:spacing w:after="0"/>
              <w:jc w:val="center"/>
              <w:rPr>
                <w:rFonts w:ascii="Arial" w:hAnsi="Arial" w:cs="Arial"/>
                <w:sz w:val="21"/>
                <w:szCs w:val="21"/>
              </w:rPr>
            </w:pPr>
          </w:p>
        </w:tc>
      </w:tr>
      <w:tr w:rsidR="00BF560D" w:rsidRPr="000A18A1" w14:paraId="339036D4" w14:textId="77777777" w:rsidTr="00713C43">
        <w:trPr>
          <w:gridAfter w:val="1"/>
          <w:wAfter w:w="7" w:type="dxa"/>
          <w:trHeight w:val="225"/>
          <w:jc w:val="center"/>
        </w:trPr>
        <w:tc>
          <w:tcPr>
            <w:tcW w:w="1129" w:type="dxa"/>
            <w:vMerge/>
            <w:vAlign w:val="center"/>
            <w:hideMark/>
          </w:tcPr>
          <w:p w14:paraId="189D4C77"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658B1F4F"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lang w:val="es-ES_tradnl"/>
              </w:rPr>
              <w:t>1.1.18</w:t>
            </w:r>
          </w:p>
        </w:tc>
        <w:tc>
          <w:tcPr>
            <w:tcW w:w="3726" w:type="dxa"/>
            <w:hideMark/>
          </w:tcPr>
          <w:p w14:paraId="253D0EBD" w14:textId="77777777" w:rsidR="00BF560D" w:rsidRPr="000A18A1" w:rsidRDefault="00BF560D" w:rsidP="00713C43">
            <w:pPr>
              <w:spacing w:after="0"/>
              <w:ind w:right="89"/>
              <w:rPr>
                <w:rFonts w:ascii="Arial" w:hAnsi="Arial" w:cs="Arial"/>
                <w:sz w:val="21"/>
                <w:szCs w:val="21"/>
              </w:rPr>
            </w:pPr>
            <w:r w:rsidRPr="000A18A1">
              <w:rPr>
                <w:rFonts w:ascii="Arial" w:hAnsi="Arial" w:cs="Arial"/>
                <w:sz w:val="21"/>
                <w:szCs w:val="21"/>
                <w:lang w:val="es-ES_tradnl"/>
              </w:rPr>
              <w:t xml:space="preserve">Desinfección de 5 tanques de almacenamiento de 1100 </w:t>
            </w:r>
            <w:proofErr w:type="spellStart"/>
            <w:r w:rsidRPr="000A18A1">
              <w:rPr>
                <w:rFonts w:ascii="Arial" w:hAnsi="Arial" w:cs="Arial"/>
                <w:sz w:val="21"/>
                <w:szCs w:val="21"/>
                <w:lang w:val="es-ES_tradnl"/>
              </w:rPr>
              <w:t>lts</w:t>
            </w:r>
            <w:proofErr w:type="spellEnd"/>
          </w:p>
        </w:tc>
        <w:tc>
          <w:tcPr>
            <w:tcW w:w="455" w:type="dxa"/>
            <w:shd w:val="clear" w:color="auto" w:fill="FFFFFF" w:themeFill="background1"/>
            <w:vAlign w:val="center"/>
          </w:tcPr>
          <w:p w14:paraId="326B37DC" w14:textId="77777777" w:rsidR="00BF560D" w:rsidRPr="000A18A1" w:rsidRDefault="00BF560D" w:rsidP="00713C43">
            <w:pPr>
              <w:spacing w:after="0"/>
              <w:rPr>
                <w:rFonts w:ascii="Arial" w:hAnsi="Arial" w:cs="Arial"/>
                <w:sz w:val="21"/>
                <w:szCs w:val="21"/>
              </w:rPr>
            </w:pPr>
          </w:p>
        </w:tc>
        <w:tc>
          <w:tcPr>
            <w:tcW w:w="385" w:type="dxa"/>
          </w:tcPr>
          <w:p w14:paraId="564ACC89" w14:textId="77777777" w:rsidR="00BF560D" w:rsidRPr="000A18A1" w:rsidRDefault="00BF560D" w:rsidP="00713C43">
            <w:pPr>
              <w:spacing w:after="0"/>
              <w:rPr>
                <w:rFonts w:ascii="Arial" w:hAnsi="Arial" w:cs="Arial"/>
                <w:sz w:val="21"/>
                <w:szCs w:val="21"/>
              </w:rPr>
            </w:pPr>
          </w:p>
        </w:tc>
        <w:tc>
          <w:tcPr>
            <w:tcW w:w="532" w:type="dxa"/>
            <w:shd w:val="clear" w:color="auto" w:fill="FFC000"/>
            <w:noWrap/>
            <w:vAlign w:val="center"/>
          </w:tcPr>
          <w:p w14:paraId="0E9586E7"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520" w:type="dxa"/>
            <w:noWrap/>
            <w:vAlign w:val="center"/>
          </w:tcPr>
          <w:p w14:paraId="19650B4F" w14:textId="77777777" w:rsidR="00BF560D" w:rsidRPr="000A18A1" w:rsidRDefault="00BF560D" w:rsidP="00713C43">
            <w:pPr>
              <w:spacing w:after="0"/>
              <w:rPr>
                <w:rFonts w:ascii="Arial" w:hAnsi="Arial" w:cs="Arial"/>
                <w:sz w:val="21"/>
                <w:szCs w:val="21"/>
              </w:rPr>
            </w:pPr>
          </w:p>
        </w:tc>
        <w:tc>
          <w:tcPr>
            <w:tcW w:w="470" w:type="dxa"/>
            <w:noWrap/>
          </w:tcPr>
          <w:p w14:paraId="546FA2CD" w14:textId="77777777" w:rsidR="00BF560D" w:rsidRPr="000A18A1" w:rsidRDefault="00BF560D" w:rsidP="00713C43">
            <w:pPr>
              <w:spacing w:after="0"/>
              <w:rPr>
                <w:rFonts w:ascii="Arial" w:hAnsi="Arial" w:cs="Arial"/>
                <w:sz w:val="21"/>
                <w:szCs w:val="21"/>
              </w:rPr>
            </w:pPr>
          </w:p>
        </w:tc>
        <w:tc>
          <w:tcPr>
            <w:tcW w:w="532" w:type="dxa"/>
            <w:noWrap/>
            <w:vAlign w:val="center"/>
          </w:tcPr>
          <w:p w14:paraId="59C568CA" w14:textId="77777777" w:rsidR="00BF560D" w:rsidRPr="000A18A1" w:rsidRDefault="00BF560D" w:rsidP="00713C43">
            <w:pPr>
              <w:spacing w:after="0"/>
              <w:jc w:val="center"/>
              <w:rPr>
                <w:rFonts w:ascii="Arial" w:hAnsi="Arial" w:cs="Arial"/>
                <w:sz w:val="21"/>
                <w:szCs w:val="21"/>
              </w:rPr>
            </w:pPr>
          </w:p>
        </w:tc>
        <w:tc>
          <w:tcPr>
            <w:tcW w:w="495" w:type="dxa"/>
            <w:shd w:val="clear" w:color="auto" w:fill="FFFFFF" w:themeFill="background1"/>
            <w:noWrap/>
            <w:vAlign w:val="center"/>
          </w:tcPr>
          <w:p w14:paraId="0551F0D1" w14:textId="77777777" w:rsidR="00BF560D" w:rsidRPr="000A18A1" w:rsidRDefault="00BF560D" w:rsidP="00713C43">
            <w:pPr>
              <w:spacing w:after="0"/>
              <w:jc w:val="center"/>
              <w:rPr>
                <w:rFonts w:ascii="Arial" w:hAnsi="Arial" w:cs="Arial"/>
                <w:sz w:val="21"/>
                <w:szCs w:val="21"/>
              </w:rPr>
            </w:pPr>
          </w:p>
        </w:tc>
      </w:tr>
      <w:tr w:rsidR="00BF560D" w:rsidRPr="000A18A1" w14:paraId="34028944" w14:textId="77777777" w:rsidTr="00713C43">
        <w:trPr>
          <w:gridAfter w:val="1"/>
          <w:wAfter w:w="7" w:type="dxa"/>
          <w:trHeight w:val="225"/>
          <w:jc w:val="center"/>
        </w:trPr>
        <w:tc>
          <w:tcPr>
            <w:tcW w:w="1129" w:type="dxa"/>
            <w:vMerge/>
            <w:vAlign w:val="center"/>
            <w:hideMark/>
          </w:tcPr>
          <w:p w14:paraId="3E941FA2"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538E61AB"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lang w:val="es-ES_tradnl"/>
              </w:rPr>
              <w:t>1.1.19</w:t>
            </w:r>
          </w:p>
        </w:tc>
        <w:tc>
          <w:tcPr>
            <w:tcW w:w="3726" w:type="dxa"/>
            <w:hideMark/>
          </w:tcPr>
          <w:p w14:paraId="1845B278" w14:textId="77777777" w:rsidR="00BF560D" w:rsidRPr="000A18A1" w:rsidRDefault="00BF560D" w:rsidP="00713C43">
            <w:pPr>
              <w:spacing w:after="0"/>
              <w:ind w:right="89"/>
              <w:rPr>
                <w:rFonts w:ascii="Arial" w:hAnsi="Arial" w:cs="Arial"/>
                <w:sz w:val="21"/>
                <w:szCs w:val="21"/>
              </w:rPr>
            </w:pPr>
            <w:r w:rsidRPr="000A18A1">
              <w:rPr>
                <w:rFonts w:ascii="Arial" w:hAnsi="Arial" w:cs="Arial"/>
                <w:sz w:val="21"/>
                <w:szCs w:val="21"/>
                <w:lang w:val="es-ES_tradnl"/>
              </w:rPr>
              <w:t xml:space="preserve">Desinfección de 1 tanque de almacenamiento de 1100 </w:t>
            </w:r>
            <w:proofErr w:type="spellStart"/>
            <w:r w:rsidRPr="000A18A1">
              <w:rPr>
                <w:rFonts w:ascii="Arial" w:hAnsi="Arial" w:cs="Arial"/>
                <w:sz w:val="21"/>
                <w:szCs w:val="21"/>
                <w:lang w:val="es-ES_tradnl"/>
              </w:rPr>
              <w:t>lts</w:t>
            </w:r>
            <w:proofErr w:type="spellEnd"/>
          </w:p>
        </w:tc>
        <w:tc>
          <w:tcPr>
            <w:tcW w:w="455" w:type="dxa"/>
            <w:shd w:val="clear" w:color="auto" w:fill="FFFFFF" w:themeFill="background1"/>
            <w:vAlign w:val="center"/>
          </w:tcPr>
          <w:p w14:paraId="44DC54CC" w14:textId="77777777" w:rsidR="00BF560D" w:rsidRPr="000A18A1" w:rsidRDefault="00BF560D" w:rsidP="00713C43">
            <w:pPr>
              <w:spacing w:after="0"/>
              <w:rPr>
                <w:rFonts w:ascii="Arial" w:hAnsi="Arial" w:cs="Arial"/>
                <w:sz w:val="21"/>
                <w:szCs w:val="21"/>
              </w:rPr>
            </w:pPr>
          </w:p>
        </w:tc>
        <w:tc>
          <w:tcPr>
            <w:tcW w:w="385" w:type="dxa"/>
          </w:tcPr>
          <w:p w14:paraId="53AE0095" w14:textId="77777777" w:rsidR="00BF560D" w:rsidRPr="000A18A1" w:rsidRDefault="00BF560D" w:rsidP="00713C43">
            <w:pPr>
              <w:spacing w:after="0"/>
              <w:rPr>
                <w:rFonts w:ascii="Arial" w:hAnsi="Arial" w:cs="Arial"/>
                <w:sz w:val="21"/>
                <w:szCs w:val="21"/>
              </w:rPr>
            </w:pPr>
          </w:p>
        </w:tc>
        <w:tc>
          <w:tcPr>
            <w:tcW w:w="532" w:type="dxa"/>
            <w:shd w:val="clear" w:color="auto" w:fill="FFC000"/>
            <w:noWrap/>
            <w:vAlign w:val="center"/>
          </w:tcPr>
          <w:p w14:paraId="5559323D"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520" w:type="dxa"/>
            <w:noWrap/>
            <w:vAlign w:val="center"/>
          </w:tcPr>
          <w:p w14:paraId="59E92D65" w14:textId="77777777" w:rsidR="00BF560D" w:rsidRPr="000A18A1" w:rsidRDefault="00BF560D" w:rsidP="00713C43">
            <w:pPr>
              <w:spacing w:after="0"/>
              <w:rPr>
                <w:rFonts w:ascii="Arial" w:hAnsi="Arial" w:cs="Arial"/>
                <w:sz w:val="21"/>
                <w:szCs w:val="21"/>
              </w:rPr>
            </w:pPr>
          </w:p>
        </w:tc>
        <w:tc>
          <w:tcPr>
            <w:tcW w:w="470" w:type="dxa"/>
            <w:noWrap/>
          </w:tcPr>
          <w:p w14:paraId="617F505C" w14:textId="77777777" w:rsidR="00BF560D" w:rsidRPr="000A18A1" w:rsidRDefault="00BF560D" w:rsidP="00713C43">
            <w:pPr>
              <w:spacing w:after="0"/>
              <w:rPr>
                <w:rFonts w:ascii="Arial" w:hAnsi="Arial" w:cs="Arial"/>
                <w:sz w:val="21"/>
                <w:szCs w:val="21"/>
              </w:rPr>
            </w:pPr>
          </w:p>
        </w:tc>
        <w:tc>
          <w:tcPr>
            <w:tcW w:w="532" w:type="dxa"/>
            <w:noWrap/>
            <w:vAlign w:val="center"/>
          </w:tcPr>
          <w:p w14:paraId="6C3ABD00" w14:textId="77777777" w:rsidR="00BF560D" w:rsidRPr="000A18A1" w:rsidRDefault="00BF560D" w:rsidP="00713C43">
            <w:pPr>
              <w:spacing w:after="0"/>
              <w:jc w:val="center"/>
              <w:rPr>
                <w:rFonts w:ascii="Arial" w:hAnsi="Arial" w:cs="Arial"/>
                <w:sz w:val="21"/>
                <w:szCs w:val="21"/>
              </w:rPr>
            </w:pPr>
          </w:p>
        </w:tc>
        <w:tc>
          <w:tcPr>
            <w:tcW w:w="495" w:type="dxa"/>
            <w:shd w:val="clear" w:color="auto" w:fill="FFFFFF" w:themeFill="background1"/>
            <w:noWrap/>
            <w:vAlign w:val="center"/>
          </w:tcPr>
          <w:p w14:paraId="24719234" w14:textId="77777777" w:rsidR="00BF560D" w:rsidRPr="000A18A1" w:rsidRDefault="00BF560D" w:rsidP="00713C43">
            <w:pPr>
              <w:spacing w:after="0"/>
              <w:jc w:val="center"/>
              <w:rPr>
                <w:rFonts w:ascii="Arial" w:hAnsi="Arial" w:cs="Arial"/>
                <w:sz w:val="21"/>
                <w:szCs w:val="21"/>
              </w:rPr>
            </w:pPr>
          </w:p>
        </w:tc>
      </w:tr>
      <w:tr w:rsidR="00BF560D" w:rsidRPr="000A18A1" w14:paraId="3BFCF88F" w14:textId="77777777" w:rsidTr="00713C43">
        <w:trPr>
          <w:gridAfter w:val="1"/>
          <w:wAfter w:w="7" w:type="dxa"/>
          <w:trHeight w:val="225"/>
          <w:jc w:val="center"/>
        </w:trPr>
        <w:tc>
          <w:tcPr>
            <w:tcW w:w="1129" w:type="dxa"/>
            <w:vMerge/>
            <w:vAlign w:val="center"/>
            <w:hideMark/>
          </w:tcPr>
          <w:p w14:paraId="6058CE44"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49EDFB5E"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lang w:val="es-ES_tradnl"/>
              </w:rPr>
              <w:t>1.1.20</w:t>
            </w:r>
          </w:p>
        </w:tc>
        <w:tc>
          <w:tcPr>
            <w:tcW w:w="3726" w:type="dxa"/>
            <w:hideMark/>
          </w:tcPr>
          <w:p w14:paraId="49D117DE" w14:textId="77777777" w:rsidR="00BF560D" w:rsidRPr="000A18A1" w:rsidRDefault="00BF560D" w:rsidP="00713C43">
            <w:pPr>
              <w:spacing w:after="0"/>
              <w:ind w:right="89"/>
              <w:rPr>
                <w:rFonts w:ascii="Arial" w:hAnsi="Arial" w:cs="Arial"/>
                <w:sz w:val="21"/>
                <w:szCs w:val="21"/>
              </w:rPr>
            </w:pPr>
            <w:r w:rsidRPr="000A18A1">
              <w:rPr>
                <w:rFonts w:ascii="Arial" w:hAnsi="Arial" w:cs="Arial"/>
                <w:sz w:val="21"/>
                <w:szCs w:val="21"/>
                <w:lang w:val="es-ES_tradnl"/>
              </w:rPr>
              <w:t>Desinfección de cisterna de 930 m</w:t>
            </w:r>
            <w:r w:rsidRPr="000A18A1">
              <w:rPr>
                <w:rFonts w:ascii="Arial" w:hAnsi="Arial" w:cs="Arial"/>
                <w:sz w:val="21"/>
                <w:szCs w:val="21"/>
                <w:vertAlign w:val="superscript"/>
                <w:lang w:val="es-ES_tradnl"/>
              </w:rPr>
              <w:t>3</w:t>
            </w:r>
            <w:r w:rsidRPr="000A18A1">
              <w:rPr>
                <w:rFonts w:ascii="Arial" w:hAnsi="Arial" w:cs="Arial"/>
                <w:sz w:val="21"/>
                <w:szCs w:val="21"/>
                <w:lang w:val="es-ES_tradnl"/>
              </w:rPr>
              <w:t xml:space="preserve"> (</w:t>
            </w:r>
            <w:r w:rsidRPr="000A18A1">
              <w:rPr>
                <w:rFonts w:ascii="Arial" w:hAnsi="Arial" w:cs="Arial"/>
                <w:sz w:val="21"/>
                <w:szCs w:val="21"/>
              </w:rPr>
              <w:t>2 celdas,</w:t>
            </w:r>
            <w:r w:rsidRPr="000A18A1">
              <w:rPr>
                <w:rFonts w:ascii="Arial" w:hAnsi="Arial" w:cs="Arial"/>
                <w:sz w:val="21"/>
                <w:szCs w:val="21"/>
                <w:lang w:val="es-ES_tradnl"/>
              </w:rPr>
              <w:t xml:space="preserve"> divididas en 3 secciones). </w:t>
            </w:r>
          </w:p>
        </w:tc>
        <w:tc>
          <w:tcPr>
            <w:tcW w:w="455" w:type="dxa"/>
            <w:shd w:val="clear" w:color="auto" w:fill="FFFFFF" w:themeFill="background1"/>
            <w:vAlign w:val="center"/>
          </w:tcPr>
          <w:p w14:paraId="758D8DDD" w14:textId="77777777" w:rsidR="00BF560D" w:rsidRPr="000A18A1" w:rsidRDefault="00BF560D" w:rsidP="00713C43">
            <w:pPr>
              <w:spacing w:after="0"/>
              <w:rPr>
                <w:rFonts w:ascii="Arial" w:hAnsi="Arial" w:cs="Arial"/>
                <w:sz w:val="21"/>
                <w:szCs w:val="21"/>
              </w:rPr>
            </w:pPr>
          </w:p>
        </w:tc>
        <w:tc>
          <w:tcPr>
            <w:tcW w:w="385" w:type="dxa"/>
          </w:tcPr>
          <w:p w14:paraId="52885EE8" w14:textId="77777777" w:rsidR="00BF560D" w:rsidRPr="000A18A1" w:rsidRDefault="00BF560D" w:rsidP="00713C43">
            <w:pPr>
              <w:spacing w:after="0"/>
              <w:rPr>
                <w:rFonts w:ascii="Arial" w:hAnsi="Arial" w:cs="Arial"/>
                <w:sz w:val="21"/>
                <w:szCs w:val="21"/>
              </w:rPr>
            </w:pPr>
          </w:p>
        </w:tc>
        <w:tc>
          <w:tcPr>
            <w:tcW w:w="532" w:type="dxa"/>
            <w:shd w:val="clear" w:color="auto" w:fill="FFC000"/>
            <w:noWrap/>
            <w:vAlign w:val="center"/>
          </w:tcPr>
          <w:p w14:paraId="54ADBB6D"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520" w:type="dxa"/>
            <w:noWrap/>
            <w:vAlign w:val="center"/>
          </w:tcPr>
          <w:p w14:paraId="27FC39F0" w14:textId="77777777" w:rsidR="00BF560D" w:rsidRPr="000A18A1" w:rsidRDefault="00BF560D" w:rsidP="00713C43">
            <w:pPr>
              <w:spacing w:after="0"/>
              <w:rPr>
                <w:rFonts w:ascii="Arial" w:hAnsi="Arial" w:cs="Arial"/>
                <w:sz w:val="21"/>
                <w:szCs w:val="21"/>
              </w:rPr>
            </w:pPr>
          </w:p>
        </w:tc>
        <w:tc>
          <w:tcPr>
            <w:tcW w:w="470" w:type="dxa"/>
            <w:noWrap/>
          </w:tcPr>
          <w:p w14:paraId="124770E6" w14:textId="77777777" w:rsidR="00BF560D" w:rsidRPr="000A18A1" w:rsidRDefault="00BF560D" w:rsidP="00713C43">
            <w:pPr>
              <w:spacing w:after="0"/>
              <w:rPr>
                <w:rFonts w:ascii="Arial" w:hAnsi="Arial" w:cs="Arial"/>
                <w:sz w:val="21"/>
                <w:szCs w:val="21"/>
              </w:rPr>
            </w:pPr>
          </w:p>
        </w:tc>
        <w:tc>
          <w:tcPr>
            <w:tcW w:w="532" w:type="dxa"/>
            <w:noWrap/>
            <w:vAlign w:val="center"/>
          </w:tcPr>
          <w:p w14:paraId="59C2F0AF" w14:textId="77777777" w:rsidR="00BF560D" w:rsidRPr="000A18A1" w:rsidRDefault="00BF560D" w:rsidP="00713C43">
            <w:pPr>
              <w:spacing w:after="0"/>
              <w:jc w:val="center"/>
              <w:rPr>
                <w:rFonts w:ascii="Arial" w:hAnsi="Arial" w:cs="Arial"/>
                <w:sz w:val="21"/>
                <w:szCs w:val="21"/>
              </w:rPr>
            </w:pPr>
          </w:p>
        </w:tc>
        <w:tc>
          <w:tcPr>
            <w:tcW w:w="495" w:type="dxa"/>
            <w:shd w:val="clear" w:color="auto" w:fill="FFFFFF" w:themeFill="background1"/>
            <w:noWrap/>
            <w:vAlign w:val="center"/>
          </w:tcPr>
          <w:p w14:paraId="26984E34" w14:textId="77777777" w:rsidR="00BF560D" w:rsidRPr="000A18A1" w:rsidRDefault="00BF560D" w:rsidP="00713C43">
            <w:pPr>
              <w:spacing w:after="0"/>
              <w:jc w:val="center"/>
              <w:rPr>
                <w:rFonts w:ascii="Arial" w:hAnsi="Arial" w:cs="Arial"/>
                <w:sz w:val="21"/>
                <w:szCs w:val="21"/>
              </w:rPr>
            </w:pPr>
          </w:p>
        </w:tc>
      </w:tr>
      <w:tr w:rsidR="00BF560D" w:rsidRPr="000A18A1" w14:paraId="3FF7781A" w14:textId="77777777" w:rsidTr="00713C43">
        <w:trPr>
          <w:gridAfter w:val="1"/>
          <w:wAfter w:w="7" w:type="dxa"/>
          <w:trHeight w:val="225"/>
          <w:jc w:val="center"/>
        </w:trPr>
        <w:tc>
          <w:tcPr>
            <w:tcW w:w="1129" w:type="dxa"/>
            <w:vMerge/>
            <w:vAlign w:val="center"/>
            <w:hideMark/>
          </w:tcPr>
          <w:p w14:paraId="72D84D5A"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6F1C79DE"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lang w:val="es-ES_tradnl"/>
              </w:rPr>
              <w:t>1.1.21</w:t>
            </w:r>
          </w:p>
        </w:tc>
        <w:tc>
          <w:tcPr>
            <w:tcW w:w="3726" w:type="dxa"/>
            <w:hideMark/>
          </w:tcPr>
          <w:p w14:paraId="327C2360"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lang w:val="es-ES_tradnl"/>
              </w:rPr>
              <w:t>Desinfección de cisterna pluvial</w:t>
            </w:r>
            <w:r w:rsidRPr="000A18A1">
              <w:rPr>
                <w:rFonts w:ascii="Arial" w:hAnsi="Arial" w:cs="Arial"/>
                <w:sz w:val="21"/>
                <w:szCs w:val="21"/>
              </w:rPr>
              <w:t xml:space="preserve"> </w:t>
            </w:r>
            <w:r w:rsidRPr="000A18A1">
              <w:rPr>
                <w:rFonts w:ascii="Arial" w:hAnsi="Arial" w:cs="Arial"/>
                <w:sz w:val="21"/>
                <w:szCs w:val="21"/>
                <w:lang w:val="es-ES_tradnl"/>
              </w:rPr>
              <w:t xml:space="preserve">de 2 celdas de 131 m3 cada una, 1 sección de sedimentación de 7 m³, 2 celdas de 7m³ y 1 celda de 30 m³ </w:t>
            </w:r>
          </w:p>
        </w:tc>
        <w:tc>
          <w:tcPr>
            <w:tcW w:w="455" w:type="dxa"/>
            <w:shd w:val="clear" w:color="auto" w:fill="FFFFFF" w:themeFill="background1"/>
            <w:vAlign w:val="center"/>
          </w:tcPr>
          <w:p w14:paraId="5F65D8BD" w14:textId="77777777" w:rsidR="00BF560D" w:rsidRPr="000A18A1" w:rsidRDefault="00BF560D" w:rsidP="00713C43">
            <w:pPr>
              <w:spacing w:after="0"/>
              <w:rPr>
                <w:rFonts w:ascii="Arial" w:hAnsi="Arial" w:cs="Arial"/>
                <w:sz w:val="21"/>
                <w:szCs w:val="21"/>
              </w:rPr>
            </w:pPr>
          </w:p>
        </w:tc>
        <w:tc>
          <w:tcPr>
            <w:tcW w:w="385" w:type="dxa"/>
          </w:tcPr>
          <w:p w14:paraId="6138B3B5" w14:textId="77777777" w:rsidR="00BF560D" w:rsidRPr="000A18A1" w:rsidRDefault="00BF560D" w:rsidP="00713C43">
            <w:pPr>
              <w:spacing w:after="0"/>
              <w:rPr>
                <w:rFonts w:ascii="Arial" w:hAnsi="Arial" w:cs="Arial"/>
                <w:sz w:val="21"/>
                <w:szCs w:val="21"/>
              </w:rPr>
            </w:pPr>
          </w:p>
        </w:tc>
        <w:tc>
          <w:tcPr>
            <w:tcW w:w="532" w:type="dxa"/>
            <w:shd w:val="clear" w:color="auto" w:fill="FFC000"/>
            <w:noWrap/>
            <w:vAlign w:val="center"/>
          </w:tcPr>
          <w:p w14:paraId="575319EB"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520" w:type="dxa"/>
            <w:noWrap/>
            <w:vAlign w:val="center"/>
          </w:tcPr>
          <w:p w14:paraId="2A162D2E" w14:textId="77777777" w:rsidR="00BF560D" w:rsidRPr="000A18A1" w:rsidRDefault="00BF560D" w:rsidP="00713C43">
            <w:pPr>
              <w:spacing w:after="0"/>
              <w:rPr>
                <w:rFonts w:ascii="Arial" w:hAnsi="Arial" w:cs="Arial"/>
                <w:sz w:val="21"/>
                <w:szCs w:val="21"/>
              </w:rPr>
            </w:pPr>
          </w:p>
        </w:tc>
        <w:tc>
          <w:tcPr>
            <w:tcW w:w="470" w:type="dxa"/>
            <w:noWrap/>
          </w:tcPr>
          <w:p w14:paraId="2FD00B43" w14:textId="77777777" w:rsidR="00BF560D" w:rsidRPr="000A18A1" w:rsidRDefault="00BF560D" w:rsidP="00713C43">
            <w:pPr>
              <w:spacing w:after="0"/>
              <w:rPr>
                <w:rFonts w:ascii="Arial" w:hAnsi="Arial" w:cs="Arial"/>
                <w:sz w:val="21"/>
                <w:szCs w:val="21"/>
              </w:rPr>
            </w:pPr>
          </w:p>
        </w:tc>
        <w:tc>
          <w:tcPr>
            <w:tcW w:w="532" w:type="dxa"/>
            <w:noWrap/>
            <w:vAlign w:val="center"/>
          </w:tcPr>
          <w:p w14:paraId="5B4CE31A" w14:textId="77777777" w:rsidR="00BF560D" w:rsidRPr="000A18A1" w:rsidRDefault="00BF560D" w:rsidP="00713C43">
            <w:pPr>
              <w:spacing w:after="0"/>
              <w:jc w:val="center"/>
              <w:rPr>
                <w:rFonts w:ascii="Arial" w:hAnsi="Arial" w:cs="Arial"/>
                <w:sz w:val="21"/>
                <w:szCs w:val="21"/>
              </w:rPr>
            </w:pPr>
          </w:p>
        </w:tc>
        <w:tc>
          <w:tcPr>
            <w:tcW w:w="495" w:type="dxa"/>
            <w:shd w:val="clear" w:color="auto" w:fill="FFFFFF" w:themeFill="background1"/>
            <w:noWrap/>
            <w:vAlign w:val="center"/>
          </w:tcPr>
          <w:p w14:paraId="2FB14D83" w14:textId="77777777" w:rsidR="00BF560D" w:rsidRPr="000A18A1" w:rsidRDefault="00BF560D" w:rsidP="00713C43">
            <w:pPr>
              <w:spacing w:after="0"/>
              <w:jc w:val="center"/>
              <w:rPr>
                <w:rFonts w:ascii="Arial" w:hAnsi="Arial" w:cs="Arial"/>
                <w:sz w:val="21"/>
                <w:szCs w:val="21"/>
              </w:rPr>
            </w:pPr>
          </w:p>
        </w:tc>
      </w:tr>
      <w:tr w:rsidR="00BF560D" w:rsidRPr="000A18A1" w14:paraId="3380C1CC" w14:textId="77777777" w:rsidTr="00713C43">
        <w:trPr>
          <w:gridAfter w:val="1"/>
          <w:wAfter w:w="7" w:type="dxa"/>
          <w:trHeight w:val="225"/>
          <w:jc w:val="center"/>
        </w:trPr>
        <w:tc>
          <w:tcPr>
            <w:tcW w:w="1129" w:type="dxa"/>
            <w:vMerge/>
            <w:vAlign w:val="center"/>
          </w:tcPr>
          <w:p w14:paraId="13C74B4D" w14:textId="77777777" w:rsidR="00BF560D" w:rsidRPr="000A18A1" w:rsidRDefault="00BF560D" w:rsidP="00713C43">
            <w:pPr>
              <w:spacing w:after="0"/>
              <w:rPr>
                <w:rFonts w:ascii="Arial" w:hAnsi="Arial" w:cs="Arial"/>
                <w:sz w:val="21"/>
                <w:szCs w:val="21"/>
              </w:rPr>
            </w:pPr>
          </w:p>
        </w:tc>
        <w:tc>
          <w:tcPr>
            <w:tcW w:w="1418" w:type="dxa"/>
            <w:noWrap/>
            <w:vAlign w:val="center"/>
          </w:tcPr>
          <w:p w14:paraId="5FA071E2"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lang w:val="es-ES_tradnl"/>
              </w:rPr>
              <w:t>1.1.22</w:t>
            </w:r>
          </w:p>
        </w:tc>
        <w:tc>
          <w:tcPr>
            <w:tcW w:w="3726" w:type="dxa"/>
          </w:tcPr>
          <w:p w14:paraId="293DCBB0"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lang w:val="es-ES_tradnl"/>
              </w:rPr>
              <w:t xml:space="preserve">Desinfección de 1 tanque de almacenamiento de 1100 </w:t>
            </w:r>
            <w:proofErr w:type="spellStart"/>
            <w:r w:rsidRPr="000A18A1">
              <w:rPr>
                <w:rFonts w:ascii="Arial" w:hAnsi="Arial" w:cs="Arial"/>
                <w:sz w:val="21"/>
                <w:szCs w:val="21"/>
                <w:lang w:val="es-ES_tradnl"/>
              </w:rPr>
              <w:t>lts</w:t>
            </w:r>
            <w:proofErr w:type="spellEnd"/>
            <w:r w:rsidRPr="000A18A1">
              <w:rPr>
                <w:rFonts w:ascii="Arial" w:hAnsi="Arial" w:cs="Arial"/>
                <w:sz w:val="21"/>
                <w:szCs w:val="21"/>
                <w:lang w:val="es-ES_tradnl"/>
              </w:rPr>
              <w:t xml:space="preserve"> dedicado a CHILLERS</w:t>
            </w:r>
          </w:p>
        </w:tc>
        <w:tc>
          <w:tcPr>
            <w:tcW w:w="455" w:type="dxa"/>
            <w:shd w:val="clear" w:color="auto" w:fill="FFFFFF" w:themeFill="background1"/>
            <w:vAlign w:val="center"/>
          </w:tcPr>
          <w:p w14:paraId="42BBD795" w14:textId="77777777" w:rsidR="00BF560D" w:rsidRPr="000A18A1" w:rsidRDefault="00BF560D" w:rsidP="00713C43">
            <w:pPr>
              <w:spacing w:after="0"/>
              <w:rPr>
                <w:rFonts w:ascii="Arial" w:hAnsi="Arial" w:cs="Arial"/>
                <w:sz w:val="21"/>
                <w:szCs w:val="21"/>
              </w:rPr>
            </w:pPr>
          </w:p>
        </w:tc>
        <w:tc>
          <w:tcPr>
            <w:tcW w:w="385" w:type="dxa"/>
          </w:tcPr>
          <w:p w14:paraId="3B4A5542" w14:textId="77777777" w:rsidR="00BF560D" w:rsidRPr="000A18A1" w:rsidRDefault="00BF560D" w:rsidP="00713C43">
            <w:pPr>
              <w:spacing w:after="0"/>
              <w:rPr>
                <w:rFonts w:ascii="Arial" w:hAnsi="Arial" w:cs="Arial"/>
                <w:sz w:val="21"/>
                <w:szCs w:val="21"/>
              </w:rPr>
            </w:pPr>
          </w:p>
        </w:tc>
        <w:tc>
          <w:tcPr>
            <w:tcW w:w="532" w:type="dxa"/>
            <w:shd w:val="clear" w:color="auto" w:fill="FFC000"/>
            <w:noWrap/>
            <w:vAlign w:val="center"/>
          </w:tcPr>
          <w:p w14:paraId="2DB58E8F"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520" w:type="dxa"/>
            <w:noWrap/>
            <w:vAlign w:val="center"/>
          </w:tcPr>
          <w:p w14:paraId="292AC5AA" w14:textId="77777777" w:rsidR="00BF560D" w:rsidRPr="000A18A1" w:rsidRDefault="00BF560D" w:rsidP="00713C43">
            <w:pPr>
              <w:spacing w:after="0"/>
              <w:rPr>
                <w:rFonts w:ascii="Arial" w:hAnsi="Arial" w:cs="Arial"/>
                <w:sz w:val="21"/>
                <w:szCs w:val="21"/>
              </w:rPr>
            </w:pPr>
          </w:p>
        </w:tc>
        <w:tc>
          <w:tcPr>
            <w:tcW w:w="470" w:type="dxa"/>
            <w:noWrap/>
          </w:tcPr>
          <w:p w14:paraId="68EDC9B2" w14:textId="77777777" w:rsidR="00BF560D" w:rsidRPr="000A18A1" w:rsidRDefault="00BF560D" w:rsidP="00713C43">
            <w:pPr>
              <w:spacing w:after="0"/>
              <w:rPr>
                <w:rFonts w:ascii="Arial" w:hAnsi="Arial" w:cs="Arial"/>
                <w:sz w:val="21"/>
                <w:szCs w:val="21"/>
              </w:rPr>
            </w:pPr>
          </w:p>
        </w:tc>
        <w:tc>
          <w:tcPr>
            <w:tcW w:w="532" w:type="dxa"/>
            <w:noWrap/>
            <w:vAlign w:val="center"/>
          </w:tcPr>
          <w:p w14:paraId="055FA1B0" w14:textId="77777777" w:rsidR="00BF560D" w:rsidRPr="000A18A1" w:rsidRDefault="00BF560D" w:rsidP="00713C43">
            <w:pPr>
              <w:spacing w:after="0"/>
              <w:jc w:val="center"/>
              <w:rPr>
                <w:rFonts w:ascii="Arial" w:hAnsi="Arial" w:cs="Arial"/>
                <w:sz w:val="21"/>
                <w:szCs w:val="21"/>
              </w:rPr>
            </w:pPr>
          </w:p>
        </w:tc>
        <w:tc>
          <w:tcPr>
            <w:tcW w:w="495" w:type="dxa"/>
            <w:shd w:val="clear" w:color="auto" w:fill="FFFFFF" w:themeFill="background1"/>
            <w:noWrap/>
            <w:vAlign w:val="center"/>
          </w:tcPr>
          <w:p w14:paraId="40CA7F41" w14:textId="77777777" w:rsidR="00BF560D" w:rsidRPr="000A18A1" w:rsidRDefault="00BF560D" w:rsidP="00713C43">
            <w:pPr>
              <w:spacing w:after="0"/>
              <w:jc w:val="center"/>
              <w:rPr>
                <w:rFonts w:ascii="Arial" w:hAnsi="Arial" w:cs="Arial"/>
                <w:sz w:val="21"/>
                <w:szCs w:val="21"/>
              </w:rPr>
            </w:pPr>
          </w:p>
        </w:tc>
      </w:tr>
      <w:tr w:rsidR="00BF560D" w:rsidRPr="000A18A1" w14:paraId="10ABD282" w14:textId="77777777" w:rsidTr="00713C43">
        <w:trPr>
          <w:gridAfter w:val="1"/>
          <w:wAfter w:w="7" w:type="dxa"/>
          <w:trHeight w:val="225"/>
          <w:jc w:val="center"/>
        </w:trPr>
        <w:tc>
          <w:tcPr>
            <w:tcW w:w="1129" w:type="dxa"/>
            <w:vMerge w:val="restart"/>
            <w:noWrap/>
            <w:vAlign w:val="center"/>
            <w:hideMark/>
          </w:tcPr>
          <w:p w14:paraId="6D977923" w14:textId="77777777" w:rsidR="00BF560D" w:rsidRPr="000A18A1" w:rsidRDefault="00BF560D" w:rsidP="00713C43">
            <w:pPr>
              <w:spacing w:after="0"/>
              <w:jc w:val="center"/>
              <w:rPr>
                <w:rFonts w:ascii="Arial" w:hAnsi="Arial" w:cs="Arial"/>
                <w:b/>
                <w:bCs/>
                <w:sz w:val="21"/>
                <w:szCs w:val="21"/>
              </w:rPr>
            </w:pPr>
          </w:p>
          <w:p w14:paraId="670F1F3C" w14:textId="77777777" w:rsidR="00BF560D" w:rsidRPr="000A18A1" w:rsidRDefault="00BF560D" w:rsidP="00713C43">
            <w:pPr>
              <w:spacing w:after="0"/>
              <w:jc w:val="center"/>
              <w:rPr>
                <w:rFonts w:ascii="Arial" w:hAnsi="Arial" w:cs="Arial"/>
                <w:b/>
                <w:bCs/>
                <w:sz w:val="21"/>
                <w:szCs w:val="21"/>
              </w:rPr>
            </w:pPr>
          </w:p>
          <w:p w14:paraId="4A2E33D0" w14:textId="77777777" w:rsidR="00BF560D" w:rsidRPr="000A18A1" w:rsidRDefault="00BF560D" w:rsidP="00713C43">
            <w:pPr>
              <w:spacing w:after="0"/>
              <w:jc w:val="center"/>
              <w:rPr>
                <w:rFonts w:ascii="Arial" w:hAnsi="Arial" w:cs="Arial"/>
                <w:b/>
                <w:bCs/>
                <w:sz w:val="21"/>
                <w:szCs w:val="21"/>
              </w:rPr>
            </w:pPr>
          </w:p>
          <w:p w14:paraId="6986856E" w14:textId="77777777" w:rsidR="00BF560D" w:rsidRPr="000A18A1" w:rsidRDefault="00BF560D" w:rsidP="00713C43">
            <w:pPr>
              <w:spacing w:after="0"/>
              <w:jc w:val="center"/>
              <w:rPr>
                <w:rFonts w:ascii="Arial" w:hAnsi="Arial" w:cs="Arial"/>
                <w:b/>
                <w:bCs/>
                <w:sz w:val="21"/>
                <w:szCs w:val="21"/>
              </w:rPr>
            </w:pPr>
          </w:p>
          <w:p w14:paraId="68B9C91D" w14:textId="77777777" w:rsidR="00BF560D" w:rsidRPr="000A18A1" w:rsidRDefault="00BF560D" w:rsidP="00713C43">
            <w:pPr>
              <w:spacing w:after="0"/>
              <w:jc w:val="center"/>
              <w:rPr>
                <w:rFonts w:ascii="Arial" w:hAnsi="Arial" w:cs="Arial"/>
                <w:b/>
                <w:bCs/>
                <w:sz w:val="21"/>
                <w:szCs w:val="21"/>
              </w:rPr>
            </w:pPr>
          </w:p>
          <w:p w14:paraId="3A655CEA" w14:textId="77777777" w:rsidR="00BF560D" w:rsidRPr="000A18A1" w:rsidRDefault="00BF560D" w:rsidP="00713C43">
            <w:pPr>
              <w:spacing w:after="0"/>
              <w:jc w:val="center"/>
              <w:rPr>
                <w:rFonts w:ascii="Arial" w:hAnsi="Arial" w:cs="Arial"/>
                <w:b/>
                <w:bCs/>
                <w:sz w:val="21"/>
                <w:szCs w:val="21"/>
              </w:rPr>
            </w:pPr>
          </w:p>
          <w:p w14:paraId="5DAA4EC1" w14:textId="77777777" w:rsidR="00BF560D" w:rsidRPr="000A18A1" w:rsidRDefault="00BF560D" w:rsidP="00713C43">
            <w:pPr>
              <w:spacing w:after="0"/>
              <w:jc w:val="center"/>
              <w:rPr>
                <w:rFonts w:ascii="Arial" w:hAnsi="Arial" w:cs="Arial"/>
                <w:b/>
                <w:bCs/>
                <w:sz w:val="21"/>
                <w:szCs w:val="21"/>
              </w:rPr>
            </w:pPr>
          </w:p>
          <w:p w14:paraId="699C2278" w14:textId="77777777" w:rsidR="00BF560D" w:rsidRPr="000A18A1" w:rsidRDefault="00BF560D" w:rsidP="00713C43">
            <w:pPr>
              <w:spacing w:after="0"/>
              <w:jc w:val="center"/>
              <w:rPr>
                <w:rFonts w:ascii="Arial" w:hAnsi="Arial" w:cs="Arial"/>
                <w:b/>
                <w:bCs/>
                <w:sz w:val="21"/>
                <w:szCs w:val="21"/>
              </w:rPr>
            </w:pPr>
          </w:p>
          <w:p w14:paraId="25E34610" w14:textId="77777777" w:rsidR="00BF560D" w:rsidRPr="000A18A1" w:rsidRDefault="00BF560D" w:rsidP="00713C43">
            <w:pPr>
              <w:spacing w:after="0"/>
              <w:jc w:val="center"/>
              <w:rPr>
                <w:rFonts w:ascii="Arial" w:hAnsi="Arial" w:cs="Arial"/>
                <w:b/>
                <w:bCs/>
                <w:sz w:val="21"/>
                <w:szCs w:val="21"/>
              </w:rPr>
            </w:pPr>
          </w:p>
          <w:p w14:paraId="1B039FF1" w14:textId="77777777" w:rsidR="00BF560D" w:rsidRPr="000A18A1" w:rsidRDefault="00BF560D" w:rsidP="00713C43">
            <w:pPr>
              <w:spacing w:after="0"/>
              <w:jc w:val="center"/>
              <w:rPr>
                <w:rFonts w:ascii="Arial" w:hAnsi="Arial" w:cs="Arial"/>
                <w:b/>
                <w:bCs/>
                <w:sz w:val="21"/>
                <w:szCs w:val="21"/>
              </w:rPr>
            </w:pPr>
          </w:p>
          <w:p w14:paraId="751BA901" w14:textId="77777777" w:rsidR="00BF560D" w:rsidRPr="000A18A1" w:rsidRDefault="00BF560D" w:rsidP="00713C43">
            <w:pPr>
              <w:spacing w:after="0"/>
              <w:jc w:val="center"/>
              <w:rPr>
                <w:rFonts w:ascii="Arial" w:hAnsi="Arial" w:cs="Arial"/>
                <w:b/>
                <w:bCs/>
                <w:sz w:val="21"/>
                <w:szCs w:val="21"/>
              </w:rPr>
            </w:pPr>
          </w:p>
          <w:p w14:paraId="412F7E01" w14:textId="77777777" w:rsidR="00BF560D" w:rsidRPr="000A18A1" w:rsidRDefault="00BF560D" w:rsidP="00713C43">
            <w:pPr>
              <w:spacing w:after="0"/>
              <w:jc w:val="center"/>
              <w:rPr>
                <w:rFonts w:ascii="Arial" w:hAnsi="Arial" w:cs="Arial"/>
                <w:b/>
                <w:bCs/>
                <w:sz w:val="21"/>
                <w:szCs w:val="21"/>
              </w:rPr>
            </w:pPr>
          </w:p>
          <w:p w14:paraId="5601C2E8" w14:textId="77777777" w:rsidR="00BF560D" w:rsidRPr="000A18A1" w:rsidRDefault="00BF560D" w:rsidP="00713C43">
            <w:pPr>
              <w:spacing w:after="0"/>
              <w:jc w:val="center"/>
              <w:rPr>
                <w:rFonts w:ascii="Arial" w:hAnsi="Arial" w:cs="Arial"/>
                <w:b/>
                <w:bCs/>
                <w:sz w:val="21"/>
                <w:szCs w:val="21"/>
              </w:rPr>
            </w:pPr>
          </w:p>
          <w:p w14:paraId="1C9F1041" w14:textId="77777777" w:rsidR="00BF560D" w:rsidRPr="000A18A1" w:rsidRDefault="00BF560D" w:rsidP="00713C43">
            <w:pPr>
              <w:spacing w:after="0"/>
              <w:jc w:val="center"/>
              <w:rPr>
                <w:rFonts w:ascii="Arial" w:hAnsi="Arial" w:cs="Arial"/>
                <w:b/>
                <w:bCs/>
                <w:sz w:val="21"/>
                <w:szCs w:val="21"/>
              </w:rPr>
            </w:pPr>
          </w:p>
          <w:p w14:paraId="1D3F5C84" w14:textId="77777777" w:rsidR="00BF560D" w:rsidRPr="000A18A1" w:rsidRDefault="00BF560D" w:rsidP="00713C43">
            <w:pPr>
              <w:spacing w:after="0"/>
              <w:jc w:val="center"/>
              <w:rPr>
                <w:rFonts w:ascii="Arial" w:hAnsi="Arial" w:cs="Arial"/>
                <w:b/>
                <w:bCs/>
                <w:sz w:val="21"/>
                <w:szCs w:val="21"/>
              </w:rPr>
            </w:pPr>
          </w:p>
          <w:p w14:paraId="22CCF1B2" w14:textId="77777777" w:rsidR="00BF560D" w:rsidRPr="000A18A1" w:rsidRDefault="00BF560D" w:rsidP="00713C43">
            <w:pPr>
              <w:spacing w:after="0"/>
              <w:jc w:val="center"/>
              <w:rPr>
                <w:rFonts w:ascii="Arial" w:hAnsi="Arial" w:cs="Arial"/>
                <w:b/>
                <w:bCs/>
                <w:sz w:val="21"/>
                <w:szCs w:val="21"/>
              </w:rPr>
            </w:pPr>
          </w:p>
          <w:p w14:paraId="2B6106EB" w14:textId="77777777" w:rsidR="00BF560D" w:rsidRPr="000A18A1" w:rsidRDefault="00BF560D" w:rsidP="00713C43">
            <w:pPr>
              <w:spacing w:after="0"/>
              <w:jc w:val="center"/>
              <w:rPr>
                <w:rFonts w:ascii="Arial" w:hAnsi="Arial" w:cs="Arial"/>
                <w:b/>
                <w:bCs/>
                <w:sz w:val="21"/>
                <w:szCs w:val="21"/>
              </w:rPr>
            </w:pPr>
          </w:p>
          <w:p w14:paraId="44532343" w14:textId="77777777" w:rsidR="00BF560D" w:rsidRPr="000A18A1" w:rsidRDefault="00BF560D" w:rsidP="00713C43">
            <w:pPr>
              <w:spacing w:after="0"/>
              <w:jc w:val="center"/>
              <w:rPr>
                <w:rFonts w:ascii="Arial" w:hAnsi="Arial" w:cs="Arial"/>
                <w:b/>
                <w:bCs/>
                <w:sz w:val="21"/>
                <w:szCs w:val="21"/>
              </w:rPr>
            </w:pPr>
          </w:p>
          <w:p w14:paraId="447C9C87" w14:textId="77777777" w:rsidR="00BF560D" w:rsidRPr="000A18A1" w:rsidRDefault="00BF560D" w:rsidP="00713C43">
            <w:pPr>
              <w:spacing w:after="0"/>
              <w:jc w:val="center"/>
              <w:rPr>
                <w:rFonts w:ascii="Arial" w:hAnsi="Arial" w:cs="Arial"/>
                <w:b/>
                <w:bCs/>
                <w:sz w:val="21"/>
                <w:szCs w:val="21"/>
              </w:rPr>
            </w:pPr>
          </w:p>
          <w:p w14:paraId="7B8DC30D" w14:textId="77777777" w:rsidR="00BF560D" w:rsidRPr="000A18A1" w:rsidRDefault="00BF560D" w:rsidP="00713C43">
            <w:pPr>
              <w:spacing w:after="0"/>
              <w:jc w:val="center"/>
              <w:rPr>
                <w:rFonts w:ascii="Arial" w:hAnsi="Arial" w:cs="Arial"/>
                <w:b/>
                <w:bCs/>
                <w:sz w:val="21"/>
                <w:szCs w:val="21"/>
              </w:rPr>
            </w:pPr>
          </w:p>
          <w:p w14:paraId="0880CC07" w14:textId="77777777" w:rsidR="00BF560D" w:rsidRPr="000A18A1" w:rsidRDefault="00BF560D" w:rsidP="00713C43">
            <w:pPr>
              <w:spacing w:after="0"/>
              <w:jc w:val="center"/>
              <w:rPr>
                <w:rFonts w:ascii="Arial" w:hAnsi="Arial" w:cs="Arial"/>
                <w:b/>
                <w:bCs/>
                <w:sz w:val="21"/>
                <w:szCs w:val="21"/>
              </w:rPr>
            </w:pPr>
          </w:p>
          <w:p w14:paraId="501FD739" w14:textId="77777777" w:rsidR="00BF560D" w:rsidRPr="000A18A1" w:rsidRDefault="00BF560D" w:rsidP="00713C43">
            <w:pPr>
              <w:spacing w:after="0"/>
              <w:jc w:val="center"/>
              <w:rPr>
                <w:rFonts w:ascii="Arial" w:hAnsi="Arial" w:cs="Arial"/>
                <w:b/>
                <w:bCs/>
                <w:sz w:val="21"/>
                <w:szCs w:val="21"/>
              </w:rPr>
            </w:pPr>
          </w:p>
          <w:p w14:paraId="709085C3" w14:textId="77777777" w:rsidR="00BF560D" w:rsidRPr="000A18A1" w:rsidRDefault="00BF560D" w:rsidP="00713C43">
            <w:pPr>
              <w:spacing w:after="0"/>
              <w:jc w:val="center"/>
              <w:rPr>
                <w:rFonts w:ascii="Arial" w:hAnsi="Arial" w:cs="Arial"/>
                <w:b/>
                <w:bCs/>
                <w:sz w:val="21"/>
                <w:szCs w:val="21"/>
              </w:rPr>
            </w:pPr>
          </w:p>
          <w:p w14:paraId="736884CB" w14:textId="77777777" w:rsidR="00BF560D" w:rsidRPr="000A18A1" w:rsidRDefault="00BF560D" w:rsidP="00713C43">
            <w:pPr>
              <w:spacing w:after="0"/>
              <w:jc w:val="center"/>
              <w:rPr>
                <w:rFonts w:ascii="Arial" w:hAnsi="Arial" w:cs="Arial"/>
                <w:b/>
                <w:bCs/>
                <w:sz w:val="21"/>
                <w:szCs w:val="21"/>
              </w:rPr>
            </w:pPr>
          </w:p>
          <w:p w14:paraId="0BBB62CD" w14:textId="77777777" w:rsidR="00BF560D" w:rsidRPr="000A18A1" w:rsidRDefault="00BF560D" w:rsidP="00713C43">
            <w:pPr>
              <w:spacing w:after="0"/>
              <w:jc w:val="center"/>
              <w:rPr>
                <w:rFonts w:ascii="Arial" w:hAnsi="Arial" w:cs="Arial"/>
                <w:b/>
                <w:bCs/>
                <w:sz w:val="21"/>
                <w:szCs w:val="21"/>
              </w:rPr>
            </w:pPr>
          </w:p>
          <w:p w14:paraId="2EC9FA1C" w14:textId="77777777" w:rsidR="00BF560D" w:rsidRPr="000A18A1" w:rsidRDefault="00BF560D" w:rsidP="00713C43">
            <w:pPr>
              <w:spacing w:after="0"/>
              <w:jc w:val="center"/>
              <w:rPr>
                <w:rFonts w:ascii="Arial" w:hAnsi="Arial" w:cs="Arial"/>
                <w:b/>
                <w:bCs/>
                <w:sz w:val="21"/>
                <w:szCs w:val="21"/>
              </w:rPr>
            </w:pPr>
          </w:p>
          <w:p w14:paraId="158CE163" w14:textId="77777777" w:rsidR="00BF560D" w:rsidRPr="000A18A1" w:rsidRDefault="00BF560D" w:rsidP="00713C43">
            <w:pPr>
              <w:spacing w:after="0"/>
              <w:jc w:val="center"/>
              <w:rPr>
                <w:rFonts w:ascii="Arial" w:hAnsi="Arial" w:cs="Arial"/>
                <w:b/>
                <w:bCs/>
                <w:sz w:val="21"/>
                <w:szCs w:val="21"/>
              </w:rPr>
            </w:pPr>
          </w:p>
          <w:p w14:paraId="58AF44F1" w14:textId="77777777" w:rsidR="00BF560D" w:rsidRPr="000A18A1" w:rsidRDefault="00BF560D" w:rsidP="00713C43">
            <w:pPr>
              <w:spacing w:after="0"/>
              <w:jc w:val="center"/>
              <w:rPr>
                <w:rFonts w:ascii="Arial" w:hAnsi="Arial" w:cs="Arial"/>
                <w:b/>
                <w:bCs/>
                <w:sz w:val="21"/>
                <w:szCs w:val="21"/>
              </w:rPr>
            </w:pPr>
          </w:p>
          <w:p w14:paraId="56F4B14F" w14:textId="77777777" w:rsidR="00BF560D" w:rsidRPr="000A18A1" w:rsidRDefault="00BF560D" w:rsidP="00713C43">
            <w:pPr>
              <w:spacing w:after="0"/>
              <w:jc w:val="center"/>
              <w:rPr>
                <w:rFonts w:ascii="Arial" w:hAnsi="Arial" w:cs="Arial"/>
                <w:b/>
                <w:bCs/>
                <w:sz w:val="21"/>
                <w:szCs w:val="21"/>
              </w:rPr>
            </w:pPr>
          </w:p>
          <w:p w14:paraId="044302CA" w14:textId="77777777" w:rsidR="00BF560D" w:rsidRPr="000A18A1" w:rsidRDefault="00BF560D" w:rsidP="00713C43">
            <w:pPr>
              <w:spacing w:after="0"/>
              <w:jc w:val="center"/>
              <w:rPr>
                <w:rFonts w:ascii="Arial" w:hAnsi="Arial" w:cs="Arial"/>
                <w:b/>
                <w:bCs/>
                <w:sz w:val="21"/>
                <w:szCs w:val="21"/>
              </w:rPr>
            </w:pPr>
          </w:p>
          <w:p w14:paraId="19CE9FC1"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1.2</w:t>
            </w:r>
          </w:p>
        </w:tc>
        <w:tc>
          <w:tcPr>
            <w:tcW w:w="1418" w:type="dxa"/>
            <w:noWrap/>
            <w:vAlign w:val="center"/>
            <w:hideMark/>
          </w:tcPr>
          <w:p w14:paraId="26D37493"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1.2.1</w:t>
            </w:r>
          </w:p>
        </w:tc>
        <w:tc>
          <w:tcPr>
            <w:tcW w:w="3726" w:type="dxa"/>
            <w:vAlign w:val="center"/>
            <w:hideMark/>
          </w:tcPr>
          <w:p w14:paraId="192BED7E"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 xml:space="preserve">Red secundaria: las tuberías verticales y horizontales de </w:t>
            </w:r>
            <w:proofErr w:type="spellStart"/>
            <w:r w:rsidRPr="000A18A1">
              <w:rPr>
                <w:rFonts w:ascii="Arial" w:hAnsi="Arial" w:cs="Arial"/>
                <w:sz w:val="21"/>
                <w:szCs w:val="21"/>
              </w:rPr>
              <w:t>w.c.</w:t>
            </w:r>
            <w:proofErr w:type="spellEnd"/>
            <w:r w:rsidRPr="000A18A1">
              <w:rPr>
                <w:rFonts w:ascii="Arial" w:hAnsi="Arial" w:cs="Arial"/>
                <w:sz w:val="21"/>
                <w:szCs w:val="21"/>
              </w:rPr>
              <w:t>, lavabos, mingitorios y cárcamo, de cada módulo de baños generales de hombres y mujeres y cárcamo hasta el registro de salida general.</w:t>
            </w:r>
          </w:p>
        </w:tc>
        <w:tc>
          <w:tcPr>
            <w:tcW w:w="455" w:type="dxa"/>
            <w:shd w:val="clear" w:color="auto" w:fill="00B050"/>
            <w:vAlign w:val="center"/>
          </w:tcPr>
          <w:p w14:paraId="4542B631" w14:textId="77777777" w:rsidR="00BF560D" w:rsidRPr="00DE3AA5" w:rsidRDefault="00BF560D" w:rsidP="00713C43">
            <w:pPr>
              <w:spacing w:after="0"/>
              <w:jc w:val="center"/>
              <w:rPr>
                <w:rFonts w:ascii="Arial" w:hAnsi="Arial" w:cs="Arial"/>
                <w:b/>
                <w:bCs/>
                <w:sz w:val="21"/>
                <w:szCs w:val="21"/>
              </w:rPr>
            </w:pPr>
            <w:r w:rsidRPr="00DE3AA5">
              <w:rPr>
                <w:rFonts w:ascii="Arial" w:hAnsi="Arial" w:cs="Arial"/>
                <w:b/>
                <w:bCs/>
                <w:sz w:val="21"/>
                <w:szCs w:val="21"/>
              </w:rPr>
              <w:t>1</w:t>
            </w:r>
          </w:p>
        </w:tc>
        <w:tc>
          <w:tcPr>
            <w:tcW w:w="385" w:type="dxa"/>
            <w:vAlign w:val="center"/>
          </w:tcPr>
          <w:p w14:paraId="2B545137" w14:textId="77777777" w:rsidR="00BF560D" w:rsidRPr="000A18A1" w:rsidRDefault="00BF560D" w:rsidP="00713C43">
            <w:pPr>
              <w:spacing w:after="0"/>
              <w:jc w:val="center"/>
              <w:rPr>
                <w:rFonts w:ascii="Arial" w:hAnsi="Arial" w:cs="Arial"/>
                <w:b/>
                <w:bCs/>
                <w:sz w:val="21"/>
                <w:szCs w:val="21"/>
              </w:rPr>
            </w:pPr>
          </w:p>
        </w:tc>
        <w:tc>
          <w:tcPr>
            <w:tcW w:w="532" w:type="dxa"/>
            <w:noWrap/>
            <w:vAlign w:val="center"/>
          </w:tcPr>
          <w:p w14:paraId="5CBC7588" w14:textId="77777777" w:rsidR="00BF560D" w:rsidRPr="000A18A1" w:rsidRDefault="00BF560D" w:rsidP="00713C43">
            <w:pPr>
              <w:spacing w:after="0"/>
              <w:jc w:val="center"/>
              <w:rPr>
                <w:rFonts w:ascii="Arial" w:hAnsi="Arial" w:cs="Arial"/>
                <w:b/>
                <w:bCs/>
                <w:sz w:val="21"/>
                <w:szCs w:val="21"/>
              </w:rPr>
            </w:pPr>
          </w:p>
        </w:tc>
        <w:tc>
          <w:tcPr>
            <w:tcW w:w="520" w:type="dxa"/>
            <w:shd w:val="clear" w:color="auto" w:fill="00B050"/>
            <w:noWrap/>
            <w:vAlign w:val="center"/>
          </w:tcPr>
          <w:p w14:paraId="44F5D858"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2</w:t>
            </w:r>
          </w:p>
        </w:tc>
        <w:tc>
          <w:tcPr>
            <w:tcW w:w="470" w:type="dxa"/>
            <w:noWrap/>
            <w:vAlign w:val="center"/>
          </w:tcPr>
          <w:p w14:paraId="26797E10" w14:textId="77777777" w:rsidR="00BF560D" w:rsidRPr="000A18A1" w:rsidRDefault="00BF560D" w:rsidP="00713C43">
            <w:pPr>
              <w:spacing w:after="0"/>
              <w:jc w:val="center"/>
              <w:rPr>
                <w:rFonts w:ascii="Arial" w:hAnsi="Arial" w:cs="Arial"/>
                <w:b/>
                <w:bCs/>
                <w:sz w:val="21"/>
                <w:szCs w:val="21"/>
              </w:rPr>
            </w:pPr>
          </w:p>
        </w:tc>
        <w:tc>
          <w:tcPr>
            <w:tcW w:w="532" w:type="dxa"/>
            <w:noWrap/>
            <w:vAlign w:val="center"/>
          </w:tcPr>
          <w:p w14:paraId="1DE5FA57" w14:textId="77777777" w:rsidR="00BF560D" w:rsidRPr="000A18A1" w:rsidRDefault="00BF560D" w:rsidP="00713C43">
            <w:pPr>
              <w:spacing w:after="0"/>
              <w:jc w:val="center"/>
              <w:rPr>
                <w:rFonts w:ascii="Arial" w:hAnsi="Arial" w:cs="Arial"/>
                <w:b/>
                <w:bCs/>
                <w:sz w:val="21"/>
                <w:szCs w:val="21"/>
              </w:rPr>
            </w:pPr>
          </w:p>
        </w:tc>
        <w:tc>
          <w:tcPr>
            <w:tcW w:w="495" w:type="dxa"/>
            <w:shd w:val="clear" w:color="auto" w:fill="00B050"/>
            <w:noWrap/>
            <w:vAlign w:val="center"/>
          </w:tcPr>
          <w:p w14:paraId="1AC19CDF"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3</w:t>
            </w:r>
          </w:p>
        </w:tc>
      </w:tr>
      <w:tr w:rsidR="00BF560D" w:rsidRPr="000A18A1" w14:paraId="1A5807CB" w14:textId="77777777" w:rsidTr="00713C43">
        <w:trPr>
          <w:gridAfter w:val="1"/>
          <w:wAfter w:w="7" w:type="dxa"/>
          <w:trHeight w:val="225"/>
          <w:jc w:val="center"/>
        </w:trPr>
        <w:tc>
          <w:tcPr>
            <w:tcW w:w="1129" w:type="dxa"/>
            <w:vMerge/>
            <w:vAlign w:val="center"/>
            <w:hideMark/>
          </w:tcPr>
          <w:p w14:paraId="2AB7813F"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5CE61451"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1.2.2</w:t>
            </w:r>
          </w:p>
        </w:tc>
        <w:tc>
          <w:tcPr>
            <w:tcW w:w="3726" w:type="dxa"/>
            <w:vAlign w:val="center"/>
            <w:hideMark/>
          </w:tcPr>
          <w:p w14:paraId="01A65DBE"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Red de bajadas pluviales: tuberías verticales de las bajadas pluviales desde las azoteas de los inmuebles hasta el registro de salida general.</w:t>
            </w:r>
          </w:p>
        </w:tc>
        <w:tc>
          <w:tcPr>
            <w:tcW w:w="455" w:type="dxa"/>
            <w:shd w:val="clear" w:color="auto" w:fill="00B050"/>
            <w:vAlign w:val="center"/>
          </w:tcPr>
          <w:p w14:paraId="6666EE3B" w14:textId="77777777" w:rsidR="00BF560D" w:rsidRPr="00DE3AA5" w:rsidRDefault="00BF560D" w:rsidP="00713C43">
            <w:pPr>
              <w:spacing w:after="0"/>
              <w:jc w:val="center"/>
              <w:rPr>
                <w:rFonts w:ascii="Arial" w:hAnsi="Arial" w:cs="Arial"/>
                <w:b/>
                <w:bCs/>
                <w:sz w:val="21"/>
                <w:szCs w:val="21"/>
              </w:rPr>
            </w:pPr>
            <w:r w:rsidRPr="00DE3AA5">
              <w:rPr>
                <w:rFonts w:ascii="Arial" w:hAnsi="Arial" w:cs="Arial"/>
                <w:b/>
                <w:bCs/>
                <w:sz w:val="21"/>
                <w:szCs w:val="21"/>
              </w:rPr>
              <w:t>1</w:t>
            </w:r>
          </w:p>
        </w:tc>
        <w:tc>
          <w:tcPr>
            <w:tcW w:w="385" w:type="dxa"/>
            <w:vAlign w:val="center"/>
          </w:tcPr>
          <w:p w14:paraId="15CE2DB8"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21BCBA72" w14:textId="77777777" w:rsidR="00BF560D" w:rsidRPr="000A18A1" w:rsidRDefault="00BF560D" w:rsidP="00713C43">
            <w:pPr>
              <w:spacing w:after="0"/>
              <w:jc w:val="center"/>
              <w:rPr>
                <w:rFonts w:ascii="Arial" w:hAnsi="Arial" w:cs="Arial"/>
                <w:sz w:val="21"/>
                <w:szCs w:val="21"/>
              </w:rPr>
            </w:pPr>
          </w:p>
        </w:tc>
        <w:tc>
          <w:tcPr>
            <w:tcW w:w="520" w:type="dxa"/>
            <w:shd w:val="clear" w:color="auto" w:fill="00B050"/>
            <w:noWrap/>
            <w:vAlign w:val="center"/>
          </w:tcPr>
          <w:p w14:paraId="60496FA5"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2</w:t>
            </w:r>
          </w:p>
        </w:tc>
        <w:tc>
          <w:tcPr>
            <w:tcW w:w="470" w:type="dxa"/>
            <w:noWrap/>
            <w:vAlign w:val="center"/>
          </w:tcPr>
          <w:p w14:paraId="7C4CEAAC"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2DD3D19B" w14:textId="77777777" w:rsidR="00BF560D" w:rsidRPr="000A18A1" w:rsidRDefault="00BF560D" w:rsidP="00713C43">
            <w:pPr>
              <w:spacing w:after="0"/>
              <w:jc w:val="center"/>
              <w:rPr>
                <w:rFonts w:ascii="Arial" w:hAnsi="Arial" w:cs="Arial"/>
                <w:sz w:val="21"/>
                <w:szCs w:val="21"/>
              </w:rPr>
            </w:pPr>
          </w:p>
        </w:tc>
        <w:tc>
          <w:tcPr>
            <w:tcW w:w="495" w:type="dxa"/>
            <w:shd w:val="clear" w:color="auto" w:fill="00B050"/>
            <w:noWrap/>
            <w:vAlign w:val="center"/>
          </w:tcPr>
          <w:p w14:paraId="321CEA5F"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3</w:t>
            </w:r>
          </w:p>
        </w:tc>
      </w:tr>
      <w:tr w:rsidR="00BF560D" w:rsidRPr="000A18A1" w14:paraId="675FAD55" w14:textId="77777777" w:rsidTr="00713C43">
        <w:trPr>
          <w:gridAfter w:val="1"/>
          <w:wAfter w:w="7" w:type="dxa"/>
          <w:trHeight w:val="225"/>
          <w:jc w:val="center"/>
        </w:trPr>
        <w:tc>
          <w:tcPr>
            <w:tcW w:w="1129" w:type="dxa"/>
            <w:vMerge/>
            <w:vAlign w:val="center"/>
            <w:hideMark/>
          </w:tcPr>
          <w:p w14:paraId="3E2FC2F3"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4956B3B3"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1.2.3</w:t>
            </w:r>
          </w:p>
        </w:tc>
        <w:tc>
          <w:tcPr>
            <w:tcW w:w="3726" w:type="dxa"/>
            <w:vAlign w:val="center"/>
            <w:hideMark/>
          </w:tcPr>
          <w:p w14:paraId="1E38C88D"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Red primaria: tuberías horizontales, registros y rejillas en general que conducen las aguas residuales y pluviales en patios, áreas comunes, salidas de baños, salida de agua de azoteas hasta el colector general de la calle.</w:t>
            </w:r>
          </w:p>
        </w:tc>
        <w:tc>
          <w:tcPr>
            <w:tcW w:w="455" w:type="dxa"/>
            <w:shd w:val="clear" w:color="auto" w:fill="00B050"/>
            <w:vAlign w:val="center"/>
          </w:tcPr>
          <w:p w14:paraId="037279A1" w14:textId="77777777" w:rsidR="00BF560D" w:rsidRPr="00DE3AA5" w:rsidRDefault="00BF560D" w:rsidP="00713C43">
            <w:pPr>
              <w:spacing w:after="0"/>
              <w:jc w:val="center"/>
              <w:rPr>
                <w:rFonts w:ascii="Arial" w:hAnsi="Arial" w:cs="Arial"/>
                <w:b/>
                <w:bCs/>
                <w:sz w:val="21"/>
                <w:szCs w:val="21"/>
              </w:rPr>
            </w:pPr>
            <w:r>
              <w:rPr>
                <w:rFonts w:ascii="Arial" w:hAnsi="Arial" w:cs="Arial"/>
                <w:b/>
                <w:bCs/>
                <w:sz w:val="21"/>
                <w:szCs w:val="21"/>
              </w:rPr>
              <w:t>1</w:t>
            </w:r>
          </w:p>
        </w:tc>
        <w:tc>
          <w:tcPr>
            <w:tcW w:w="385" w:type="dxa"/>
            <w:vAlign w:val="center"/>
          </w:tcPr>
          <w:p w14:paraId="59B0D600"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700EA6E6" w14:textId="77777777" w:rsidR="00BF560D" w:rsidRPr="000A18A1" w:rsidRDefault="00BF560D" w:rsidP="00713C43">
            <w:pPr>
              <w:spacing w:after="0"/>
              <w:jc w:val="center"/>
              <w:rPr>
                <w:rFonts w:ascii="Arial" w:hAnsi="Arial" w:cs="Arial"/>
                <w:sz w:val="21"/>
                <w:szCs w:val="21"/>
              </w:rPr>
            </w:pPr>
          </w:p>
        </w:tc>
        <w:tc>
          <w:tcPr>
            <w:tcW w:w="520" w:type="dxa"/>
            <w:shd w:val="clear" w:color="auto" w:fill="00B050"/>
            <w:noWrap/>
            <w:vAlign w:val="center"/>
          </w:tcPr>
          <w:p w14:paraId="7D25AAC8"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2</w:t>
            </w:r>
          </w:p>
        </w:tc>
        <w:tc>
          <w:tcPr>
            <w:tcW w:w="470" w:type="dxa"/>
            <w:noWrap/>
            <w:vAlign w:val="center"/>
          </w:tcPr>
          <w:p w14:paraId="2915A3C8"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3E390380" w14:textId="77777777" w:rsidR="00BF560D" w:rsidRPr="000A18A1" w:rsidRDefault="00BF560D" w:rsidP="00713C43">
            <w:pPr>
              <w:spacing w:after="0"/>
              <w:jc w:val="center"/>
              <w:rPr>
                <w:rFonts w:ascii="Arial" w:hAnsi="Arial" w:cs="Arial"/>
                <w:sz w:val="21"/>
                <w:szCs w:val="21"/>
              </w:rPr>
            </w:pPr>
          </w:p>
        </w:tc>
        <w:tc>
          <w:tcPr>
            <w:tcW w:w="495" w:type="dxa"/>
            <w:shd w:val="clear" w:color="auto" w:fill="00B050"/>
            <w:noWrap/>
            <w:vAlign w:val="center"/>
          </w:tcPr>
          <w:p w14:paraId="2C482928"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3</w:t>
            </w:r>
          </w:p>
        </w:tc>
      </w:tr>
      <w:tr w:rsidR="00BF560D" w:rsidRPr="000A18A1" w14:paraId="4C01691F" w14:textId="77777777" w:rsidTr="00713C43">
        <w:trPr>
          <w:gridAfter w:val="1"/>
          <w:wAfter w:w="7" w:type="dxa"/>
          <w:trHeight w:val="225"/>
          <w:jc w:val="center"/>
        </w:trPr>
        <w:tc>
          <w:tcPr>
            <w:tcW w:w="1129" w:type="dxa"/>
            <w:vMerge/>
            <w:vAlign w:val="center"/>
            <w:hideMark/>
          </w:tcPr>
          <w:p w14:paraId="5C8992DC"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24D3DADD"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1.2.4</w:t>
            </w:r>
          </w:p>
        </w:tc>
        <w:tc>
          <w:tcPr>
            <w:tcW w:w="3726" w:type="dxa"/>
            <w:vAlign w:val="center"/>
            <w:hideMark/>
          </w:tcPr>
          <w:p w14:paraId="6E801B10"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 xml:space="preserve">Red secundaria: las tuberías de </w:t>
            </w:r>
            <w:proofErr w:type="spellStart"/>
            <w:r w:rsidRPr="000A18A1">
              <w:rPr>
                <w:rFonts w:ascii="Arial" w:hAnsi="Arial" w:cs="Arial"/>
                <w:sz w:val="21"/>
                <w:szCs w:val="21"/>
              </w:rPr>
              <w:t>w.c.</w:t>
            </w:r>
            <w:proofErr w:type="spellEnd"/>
            <w:r w:rsidRPr="000A18A1">
              <w:rPr>
                <w:rFonts w:ascii="Arial" w:hAnsi="Arial" w:cs="Arial"/>
                <w:sz w:val="21"/>
                <w:szCs w:val="21"/>
              </w:rPr>
              <w:t>, lavabos y mingitorios verticales y horizontales de cada módulo de baños generales de hombres y mujeres hasta el registro de salida general.</w:t>
            </w:r>
          </w:p>
        </w:tc>
        <w:tc>
          <w:tcPr>
            <w:tcW w:w="455" w:type="dxa"/>
            <w:shd w:val="clear" w:color="auto" w:fill="00B050"/>
            <w:vAlign w:val="center"/>
          </w:tcPr>
          <w:p w14:paraId="439B194B"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1</w:t>
            </w:r>
          </w:p>
        </w:tc>
        <w:tc>
          <w:tcPr>
            <w:tcW w:w="385" w:type="dxa"/>
            <w:vAlign w:val="center"/>
          </w:tcPr>
          <w:p w14:paraId="30261C0D"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410EF557" w14:textId="77777777" w:rsidR="00BF560D" w:rsidRPr="000A18A1" w:rsidRDefault="00BF560D" w:rsidP="00713C43">
            <w:pPr>
              <w:spacing w:after="0"/>
              <w:jc w:val="center"/>
              <w:rPr>
                <w:rFonts w:ascii="Arial" w:hAnsi="Arial" w:cs="Arial"/>
                <w:sz w:val="21"/>
                <w:szCs w:val="21"/>
              </w:rPr>
            </w:pPr>
          </w:p>
        </w:tc>
        <w:tc>
          <w:tcPr>
            <w:tcW w:w="520" w:type="dxa"/>
            <w:shd w:val="clear" w:color="auto" w:fill="00B050"/>
            <w:noWrap/>
            <w:vAlign w:val="center"/>
          </w:tcPr>
          <w:p w14:paraId="75E6E38B"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2</w:t>
            </w:r>
          </w:p>
        </w:tc>
        <w:tc>
          <w:tcPr>
            <w:tcW w:w="470" w:type="dxa"/>
            <w:noWrap/>
            <w:vAlign w:val="center"/>
          </w:tcPr>
          <w:p w14:paraId="35B43CA4"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5E871DD8" w14:textId="77777777" w:rsidR="00BF560D" w:rsidRPr="000A18A1" w:rsidRDefault="00BF560D" w:rsidP="00713C43">
            <w:pPr>
              <w:spacing w:after="0"/>
              <w:jc w:val="center"/>
              <w:rPr>
                <w:rFonts w:ascii="Arial" w:hAnsi="Arial" w:cs="Arial"/>
                <w:sz w:val="21"/>
                <w:szCs w:val="21"/>
              </w:rPr>
            </w:pPr>
          </w:p>
        </w:tc>
        <w:tc>
          <w:tcPr>
            <w:tcW w:w="495" w:type="dxa"/>
            <w:shd w:val="clear" w:color="auto" w:fill="00B050"/>
            <w:noWrap/>
            <w:vAlign w:val="center"/>
          </w:tcPr>
          <w:p w14:paraId="0090BF24"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3</w:t>
            </w:r>
          </w:p>
        </w:tc>
      </w:tr>
      <w:tr w:rsidR="00BF560D" w:rsidRPr="000A18A1" w14:paraId="2E53E991" w14:textId="77777777" w:rsidTr="00713C43">
        <w:trPr>
          <w:gridAfter w:val="1"/>
          <w:wAfter w:w="7" w:type="dxa"/>
          <w:trHeight w:val="225"/>
          <w:jc w:val="center"/>
        </w:trPr>
        <w:tc>
          <w:tcPr>
            <w:tcW w:w="1129" w:type="dxa"/>
            <w:vMerge/>
            <w:vAlign w:val="center"/>
            <w:hideMark/>
          </w:tcPr>
          <w:p w14:paraId="6D2AA812"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187EAFBB"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1.2.5</w:t>
            </w:r>
          </w:p>
        </w:tc>
        <w:tc>
          <w:tcPr>
            <w:tcW w:w="3726" w:type="dxa"/>
            <w:vAlign w:val="center"/>
            <w:hideMark/>
          </w:tcPr>
          <w:p w14:paraId="4F284FB5"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Red de bajadas pluviales: tuberías verticales de las bajadas pluviales desde las azoteas de los inmuebles hasta el registro de salida general.</w:t>
            </w:r>
          </w:p>
        </w:tc>
        <w:tc>
          <w:tcPr>
            <w:tcW w:w="455" w:type="dxa"/>
            <w:shd w:val="clear" w:color="auto" w:fill="00B050"/>
            <w:vAlign w:val="center"/>
          </w:tcPr>
          <w:p w14:paraId="5886A420"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1</w:t>
            </w:r>
          </w:p>
        </w:tc>
        <w:tc>
          <w:tcPr>
            <w:tcW w:w="385" w:type="dxa"/>
            <w:vAlign w:val="center"/>
          </w:tcPr>
          <w:p w14:paraId="40534381"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55518A92" w14:textId="77777777" w:rsidR="00BF560D" w:rsidRPr="000A18A1" w:rsidRDefault="00BF560D" w:rsidP="00713C43">
            <w:pPr>
              <w:spacing w:after="0"/>
              <w:jc w:val="center"/>
              <w:rPr>
                <w:rFonts w:ascii="Arial" w:hAnsi="Arial" w:cs="Arial"/>
                <w:sz w:val="21"/>
                <w:szCs w:val="21"/>
              </w:rPr>
            </w:pPr>
          </w:p>
        </w:tc>
        <w:tc>
          <w:tcPr>
            <w:tcW w:w="520" w:type="dxa"/>
            <w:shd w:val="clear" w:color="auto" w:fill="00B050"/>
            <w:noWrap/>
            <w:vAlign w:val="center"/>
          </w:tcPr>
          <w:p w14:paraId="343DF3A8"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2</w:t>
            </w:r>
          </w:p>
        </w:tc>
        <w:tc>
          <w:tcPr>
            <w:tcW w:w="470" w:type="dxa"/>
            <w:noWrap/>
            <w:vAlign w:val="center"/>
          </w:tcPr>
          <w:p w14:paraId="47B94E18"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2AF5D54C" w14:textId="77777777" w:rsidR="00BF560D" w:rsidRPr="000A18A1" w:rsidRDefault="00BF560D" w:rsidP="00713C43">
            <w:pPr>
              <w:spacing w:after="0"/>
              <w:jc w:val="center"/>
              <w:rPr>
                <w:rFonts w:ascii="Arial" w:hAnsi="Arial" w:cs="Arial"/>
                <w:sz w:val="21"/>
                <w:szCs w:val="21"/>
              </w:rPr>
            </w:pPr>
          </w:p>
        </w:tc>
        <w:tc>
          <w:tcPr>
            <w:tcW w:w="495" w:type="dxa"/>
            <w:shd w:val="clear" w:color="auto" w:fill="00B050"/>
            <w:noWrap/>
            <w:vAlign w:val="center"/>
          </w:tcPr>
          <w:p w14:paraId="340491A3"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3</w:t>
            </w:r>
          </w:p>
        </w:tc>
      </w:tr>
      <w:tr w:rsidR="00BF560D" w:rsidRPr="000A18A1" w14:paraId="3AD650C5" w14:textId="77777777" w:rsidTr="00713C43">
        <w:trPr>
          <w:gridAfter w:val="1"/>
          <w:wAfter w:w="7" w:type="dxa"/>
          <w:trHeight w:val="225"/>
          <w:jc w:val="center"/>
        </w:trPr>
        <w:tc>
          <w:tcPr>
            <w:tcW w:w="1129" w:type="dxa"/>
            <w:vMerge/>
            <w:vAlign w:val="center"/>
            <w:hideMark/>
          </w:tcPr>
          <w:p w14:paraId="643420DD"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3EDD992C"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1.2.6</w:t>
            </w:r>
          </w:p>
        </w:tc>
        <w:tc>
          <w:tcPr>
            <w:tcW w:w="3726" w:type="dxa"/>
            <w:vAlign w:val="center"/>
            <w:hideMark/>
          </w:tcPr>
          <w:p w14:paraId="564A137C"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Red primaria: tuberías horizontales, registros y rejillas en general que conducen las aguas residuales y pluviales en patios, áreas comunes, salidas de baños, salida de agua de azoteas hasta el colector general de la calle.</w:t>
            </w:r>
          </w:p>
        </w:tc>
        <w:tc>
          <w:tcPr>
            <w:tcW w:w="455" w:type="dxa"/>
            <w:shd w:val="clear" w:color="auto" w:fill="00B050"/>
            <w:vAlign w:val="center"/>
          </w:tcPr>
          <w:p w14:paraId="72DA6877"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1</w:t>
            </w:r>
          </w:p>
        </w:tc>
        <w:tc>
          <w:tcPr>
            <w:tcW w:w="385" w:type="dxa"/>
            <w:vAlign w:val="center"/>
          </w:tcPr>
          <w:p w14:paraId="3FE69710"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0C3E2824" w14:textId="77777777" w:rsidR="00BF560D" w:rsidRPr="000A18A1" w:rsidRDefault="00BF560D" w:rsidP="00713C43">
            <w:pPr>
              <w:spacing w:after="0"/>
              <w:jc w:val="center"/>
              <w:rPr>
                <w:rFonts w:ascii="Arial" w:hAnsi="Arial" w:cs="Arial"/>
                <w:sz w:val="21"/>
                <w:szCs w:val="21"/>
              </w:rPr>
            </w:pPr>
          </w:p>
        </w:tc>
        <w:tc>
          <w:tcPr>
            <w:tcW w:w="520" w:type="dxa"/>
            <w:shd w:val="clear" w:color="auto" w:fill="00B050"/>
            <w:noWrap/>
            <w:vAlign w:val="center"/>
          </w:tcPr>
          <w:p w14:paraId="4796B310"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2</w:t>
            </w:r>
          </w:p>
        </w:tc>
        <w:tc>
          <w:tcPr>
            <w:tcW w:w="470" w:type="dxa"/>
            <w:noWrap/>
            <w:vAlign w:val="center"/>
          </w:tcPr>
          <w:p w14:paraId="7B603950"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35839D5C" w14:textId="77777777" w:rsidR="00BF560D" w:rsidRPr="000A18A1" w:rsidRDefault="00BF560D" w:rsidP="00713C43">
            <w:pPr>
              <w:spacing w:after="0"/>
              <w:jc w:val="center"/>
              <w:rPr>
                <w:rFonts w:ascii="Arial" w:hAnsi="Arial" w:cs="Arial"/>
                <w:sz w:val="21"/>
                <w:szCs w:val="21"/>
              </w:rPr>
            </w:pPr>
          </w:p>
        </w:tc>
        <w:tc>
          <w:tcPr>
            <w:tcW w:w="495" w:type="dxa"/>
            <w:shd w:val="clear" w:color="auto" w:fill="00B050"/>
            <w:noWrap/>
            <w:vAlign w:val="center"/>
          </w:tcPr>
          <w:p w14:paraId="1538B076"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3</w:t>
            </w:r>
          </w:p>
        </w:tc>
      </w:tr>
      <w:tr w:rsidR="00BF560D" w:rsidRPr="000A18A1" w14:paraId="12FBAA31" w14:textId="77777777" w:rsidTr="00713C43">
        <w:trPr>
          <w:gridAfter w:val="1"/>
          <w:wAfter w:w="7" w:type="dxa"/>
          <w:trHeight w:val="225"/>
          <w:jc w:val="center"/>
        </w:trPr>
        <w:tc>
          <w:tcPr>
            <w:tcW w:w="1129" w:type="dxa"/>
            <w:vMerge/>
            <w:vAlign w:val="center"/>
            <w:hideMark/>
          </w:tcPr>
          <w:p w14:paraId="4AE56E5B"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5EC77C43"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1.2.7</w:t>
            </w:r>
          </w:p>
        </w:tc>
        <w:tc>
          <w:tcPr>
            <w:tcW w:w="3726" w:type="dxa"/>
            <w:vAlign w:val="center"/>
            <w:hideMark/>
          </w:tcPr>
          <w:p w14:paraId="25F70310"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Red de cárcamos de aguas pluviales y aguas residuales.</w:t>
            </w:r>
          </w:p>
        </w:tc>
        <w:tc>
          <w:tcPr>
            <w:tcW w:w="455" w:type="dxa"/>
            <w:shd w:val="clear" w:color="auto" w:fill="00B050"/>
            <w:vAlign w:val="center"/>
          </w:tcPr>
          <w:p w14:paraId="103D45CC"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1</w:t>
            </w:r>
          </w:p>
        </w:tc>
        <w:tc>
          <w:tcPr>
            <w:tcW w:w="385" w:type="dxa"/>
            <w:vAlign w:val="center"/>
          </w:tcPr>
          <w:p w14:paraId="19AB5371"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5CACCF98" w14:textId="77777777" w:rsidR="00BF560D" w:rsidRPr="000A18A1" w:rsidRDefault="00BF560D" w:rsidP="00713C43">
            <w:pPr>
              <w:spacing w:after="0"/>
              <w:jc w:val="center"/>
              <w:rPr>
                <w:rFonts w:ascii="Arial" w:hAnsi="Arial" w:cs="Arial"/>
                <w:sz w:val="21"/>
                <w:szCs w:val="21"/>
              </w:rPr>
            </w:pPr>
          </w:p>
        </w:tc>
        <w:tc>
          <w:tcPr>
            <w:tcW w:w="520" w:type="dxa"/>
            <w:shd w:val="clear" w:color="auto" w:fill="00B050"/>
            <w:noWrap/>
            <w:vAlign w:val="center"/>
          </w:tcPr>
          <w:p w14:paraId="6CA4E73D"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2</w:t>
            </w:r>
          </w:p>
        </w:tc>
        <w:tc>
          <w:tcPr>
            <w:tcW w:w="470" w:type="dxa"/>
            <w:noWrap/>
            <w:vAlign w:val="center"/>
          </w:tcPr>
          <w:p w14:paraId="0D47F404"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1C6903D0" w14:textId="77777777" w:rsidR="00BF560D" w:rsidRPr="000A18A1" w:rsidRDefault="00BF560D" w:rsidP="00713C43">
            <w:pPr>
              <w:spacing w:after="0"/>
              <w:jc w:val="center"/>
              <w:rPr>
                <w:rFonts w:ascii="Arial" w:hAnsi="Arial" w:cs="Arial"/>
                <w:sz w:val="21"/>
                <w:szCs w:val="21"/>
              </w:rPr>
            </w:pPr>
          </w:p>
        </w:tc>
        <w:tc>
          <w:tcPr>
            <w:tcW w:w="495" w:type="dxa"/>
            <w:shd w:val="clear" w:color="auto" w:fill="00B050"/>
            <w:noWrap/>
            <w:vAlign w:val="center"/>
          </w:tcPr>
          <w:p w14:paraId="03C40B8C"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3</w:t>
            </w:r>
          </w:p>
        </w:tc>
      </w:tr>
      <w:tr w:rsidR="00BF560D" w:rsidRPr="000A18A1" w14:paraId="547A250B" w14:textId="77777777" w:rsidTr="00713C43">
        <w:trPr>
          <w:gridAfter w:val="1"/>
          <w:wAfter w:w="7" w:type="dxa"/>
          <w:trHeight w:val="225"/>
          <w:jc w:val="center"/>
        </w:trPr>
        <w:tc>
          <w:tcPr>
            <w:tcW w:w="1129" w:type="dxa"/>
            <w:vMerge/>
            <w:vAlign w:val="center"/>
            <w:hideMark/>
          </w:tcPr>
          <w:p w14:paraId="5BBCD358"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7604C3FD"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1.2.8</w:t>
            </w:r>
          </w:p>
        </w:tc>
        <w:tc>
          <w:tcPr>
            <w:tcW w:w="3726" w:type="dxa"/>
            <w:vAlign w:val="center"/>
            <w:hideMark/>
          </w:tcPr>
          <w:p w14:paraId="2FDFA5C4"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 xml:space="preserve">Red secundaria: las tuberías de </w:t>
            </w:r>
            <w:proofErr w:type="spellStart"/>
            <w:r w:rsidRPr="000A18A1">
              <w:rPr>
                <w:rFonts w:ascii="Arial" w:hAnsi="Arial" w:cs="Arial"/>
                <w:sz w:val="21"/>
                <w:szCs w:val="21"/>
              </w:rPr>
              <w:t>w.c.</w:t>
            </w:r>
            <w:proofErr w:type="spellEnd"/>
            <w:r w:rsidRPr="000A18A1">
              <w:rPr>
                <w:rFonts w:ascii="Arial" w:hAnsi="Arial" w:cs="Arial"/>
                <w:sz w:val="21"/>
                <w:szCs w:val="21"/>
              </w:rPr>
              <w:t>, lavabos y mingitorios verticales y horizontales de cada módulo de baños generales de hombres y mujeres hasta el registro de salida general.</w:t>
            </w:r>
          </w:p>
        </w:tc>
        <w:tc>
          <w:tcPr>
            <w:tcW w:w="455" w:type="dxa"/>
            <w:shd w:val="clear" w:color="auto" w:fill="00B050"/>
            <w:vAlign w:val="center"/>
          </w:tcPr>
          <w:p w14:paraId="31E71690"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1</w:t>
            </w:r>
          </w:p>
        </w:tc>
        <w:tc>
          <w:tcPr>
            <w:tcW w:w="385" w:type="dxa"/>
            <w:vAlign w:val="center"/>
          </w:tcPr>
          <w:p w14:paraId="09595B4C"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441022F0" w14:textId="77777777" w:rsidR="00BF560D" w:rsidRPr="000A18A1" w:rsidRDefault="00BF560D" w:rsidP="00713C43">
            <w:pPr>
              <w:spacing w:after="0"/>
              <w:jc w:val="center"/>
              <w:rPr>
                <w:rFonts w:ascii="Arial" w:hAnsi="Arial" w:cs="Arial"/>
                <w:sz w:val="21"/>
                <w:szCs w:val="21"/>
              </w:rPr>
            </w:pPr>
          </w:p>
        </w:tc>
        <w:tc>
          <w:tcPr>
            <w:tcW w:w="520" w:type="dxa"/>
            <w:shd w:val="clear" w:color="auto" w:fill="00B050"/>
            <w:noWrap/>
            <w:vAlign w:val="center"/>
          </w:tcPr>
          <w:p w14:paraId="3A193119"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2</w:t>
            </w:r>
          </w:p>
        </w:tc>
        <w:tc>
          <w:tcPr>
            <w:tcW w:w="470" w:type="dxa"/>
            <w:noWrap/>
            <w:vAlign w:val="center"/>
          </w:tcPr>
          <w:p w14:paraId="737D52BD"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29DC0184" w14:textId="77777777" w:rsidR="00BF560D" w:rsidRPr="000A18A1" w:rsidRDefault="00BF560D" w:rsidP="00713C43">
            <w:pPr>
              <w:spacing w:after="0"/>
              <w:jc w:val="center"/>
              <w:rPr>
                <w:rFonts w:ascii="Arial" w:hAnsi="Arial" w:cs="Arial"/>
                <w:sz w:val="21"/>
                <w:szCs w:val="21"/>
              </w:rPr>
            </w:pPr>
          </w:p>
        </w:tc>
        <w:tc>
          <w:tcPr>
            <w:tcW w:w="495" w:type="dxa"/>
            <w:shd w:val="clear" w:color="auto" w:fill="00B050"/>
            <w:noWrap/>
            <w:vAlign w:val="center"/>
          </w:tcPr>
          <w:p w14:paraId="7832EB4F"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3</w:t>
            </w:r>
          </w:p>
        </w:tc>
      </w:tr>
      <w:tr w:rsidR="00BF560D" w:rsidRPr="000A18A1" w14:paraId="6554EBBD" w14:textId="77777777" w:rsidTr="00713C43">
        <w:trPr>
          <w:gridAfter w:val="1"/>
          <w:wAfter w:w="7" w:type="dxa"/>
          <w:trHeight w:val="225"/>
          <w:jc w:val="center"/>
        </w:trPr>
        <w:tc>
          <w:tcPr>
            <w:tcW w:w="1129" w:type="dxa"/>
            <w:vMerge/>
            <w:vAlign w:val="center"/>
            <w:hideMark/>
          </w:tcPr>
          <w:p w14:paraId="6CEBEDD6"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32101897"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1.2.9</w:t>
            </w:r>
          </w:p>
        </w:tc>
        <w:tc>
          <w:tcPr>
            <w:tcW w:w="3726" w:type="dxa"/>
            <w:vAlign w:val="center"/>
            <w:hideMark/>
          </w:tcPr>
          <w:p w14:paraId="2E8C176C"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 xml:space="preserve">Red de bajadas pluviales: tuberías verticales de las bajadas pluviales </w:t>
            </w:r>
            <w:r w:rsidRPr="000A18A1">
              <w:rPr>
                <w:rFonts w:ascii="Arial" w:hAnsi="Arial" w:cs="Arial"/>
                <w:sz w:val="21"/>
                <w:szCs w:val="21"/>
              </w:rPr>
              <w:lastRenderedPageBreak/>
              <w:t>desde las azoteas de los inmuebles hasta el registro de salida general.</w:t>
            </w:r>
          </w:p>
        </w:tc>
        <w:tc>
          <w:tcPr>
            <w:tcW w:w="455" w:type="dxa"/>
            <w:shd w:val="clear" w:color="auto" w:fill="00B050"/>
            <w:vAlign w:val="center"/>
          </w:tcPr>
          <w:p w14:paraId="4F6B5769"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lastRenderedPageBreak/>
              <w:t>1</w:t>
            </w:r>
          </w:p>
        </w:tc>
        <w:tc>
          <w:tcPr>
            <w:tcW w:w="385" w:type="dxa"/>
            <w:vAlign w:val="center"/>
          </w:tcPr>
          <w:p w14:paraId="6405346E"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36B93F45" w14:textId="77777777" w:rsidR="00BF560D" w:rsidRPr="000A18A1" w:rsidRDefault="00BF560D" w:rsidP="00713C43">
            <w:pPr>
              <w:spacing w:after="0"/>
              <w:jc w:val="center"/>
              <w:rPr>
                <w:rFonts w:ascii="Arial" w:hAnsi="Arial" w:cs="Arial"/>
                <w:sz w:val="21"/>
                <w:szCs w:val="21"/>
              </w:rPr>
            </w:pPr>
          </w:p>
        </w:tc>
        <w:tc>
          <w:tcPr>
            <w:tcW w:w="520" w:type="dxa"/>
            <w:shd w:val="clear" w:color="auto" w:fill="00B050"/>
            <w:noWrap/>
            <w:vAlign w:val="center"/>
          </w:tcPr>
          <w:p w14:paraId="7BBD15B3"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2</w:t>
            </w:r>
          </w:p>
        </w:tc>
        <w:tc>
          <w:tcPr>
            <w:tcW w:w="470" w:type="dxa"/>
            <w:noWrap/>
            <w:vAlign w:val="center"/>
          </w:tcPr>
          <w:p w14:paraId="1FF679DA"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4DAD638E" w14:textId="77777777" w:rsidR="00BF560D" w:rsidRPr="000A18A1" w:rsidRDefault="00BF560D" w:rsidP="00713C43">
            <w:pPr>
              <w:spacing w:after="0"/>
              <w:jc w:val="center"/>
              <w:rPr>
                <w:rFonts w:ascii="Arial" w:hAnsi="Arial" w:cs="Arial"/>
                <w:sz w:val="21"/>
                <w:szCs w:val="21"/>
              </w:rPr>
            </w:pPr>
          </w:p>
        </w:tc>
        <w:tc>
          <w:tcPr>
            <w:tcW w:w="495" w:type="dxa"/>
            <w:shd w:val="clear" w:color="auto" w:fill="00B050"/>
            <w:noWrap/>
            <w:vAlign w:val="center"/>
          </w:tcPr>
          <w:p w14:paraId="0FD123BE"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3</w:t>
            </w:r>
          </w:p>
        </w:tc>
      </w:tr>
      <w:tr w:rsidR="00BF560D" w:rsidRPr="000A18A1" w14:paraId="399EA5C0" w14:textId="77777777" w:rsidTr="00713C43">
        <w:trPr>
          <w:gridAfter w:val="1"/>
          <w:wAfter w:w="7" w:type="dxa"/>
          <w:trHeight w:val="225"/>
          <w:jc w:val="center"/>
        </w:trPr>
        <w:tc>
          <w:tcPr>
            <w:tcW w:w="1129" w:type="dxa"/>
            <w:vMerge/>
            <w:vAlign w:val="center"/>
            <w:hideMark/>
          </w:tcPr>
          <w:p w14:paraId="05E4A8F3"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30322C59"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1.2.10</w:t>
            </w:r>
          </w:p>
        </w:tc>
        <w:tc>
          <w:tcPr>
            <w:tcW w:w="3726" w:type="dxa"/>
            <w:vAlign w:val="center"/>
            <w:hideMark/>
          </w:tcPr>
          <w:p w14:paraId="0FDC2368"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Red primaria: tuberías horizontales, registros y rejillas en general que conducen las aguas residuales y pluviales en patios, áreas comunes, salidas de baños, salida de agua de azoteas hasta el colector general de la calle.</w:t>
            </w:r>
          </w:p>
        </w:tc>
        <w:tc>
          <w:tcPr>
            <w:tcW w:w="455" w:type="dxa"/>
            <w:shd w:val="clear" w:color="auto" w:fill="00B050"/>
            <w:vAlign w:val="center"/>
          </w:tcPr>
          <w:p w14:paraId="0B4714CA"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1</w:t>
            </w:r>
          </w:p>
        </w:tc>
        <w:tc>
          <w:tcPr>
            <w:tcW w:w="385" w:type="dxa"/>
            <w:vAlign w:val="center"/>
          </w:tcPr>
          <w:p w14:paraId="40F55237"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1E5FD0BD" w14:textId="77777777" w:rsidR="00BF560D" w:rsidRPr="000A18A1" w:rsidRDefault="00BF560D" w:rsidP="00713C43">
            <w:pPr>
              <w:spacing w:after="0"/>
              <w:jc w:val="center"/>
              <w:rPr>
                <w:rFonts w:ascii="Arial" w:hAnsi="Arial" w:cs="Arial"/>
                <w:sz w:val="21"/>
                <w:szCs w:val="21"/>
              </w:rPr>
            </w:pPr>
          </w:p>
        </w:tc>
        <w:tc>
          <w:tcPr>
            <w:tcW w:w="520" w:type="dxa"/>
            <w:shd w:val="clear" w:color="auto" w:fill="00B050"/>
            <w:noWrap/>
            <w:vAlign w:val="center"/>
          </w:tcPr>
          <w:p w14:paraId="5CD7A472"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2</w:t>
            </w:r>
          </w:p>
        </w:tc>
        <w:tc>
          <w:tcPr>
            <w:tcW w:w="470" w:type="dxa"/>
            <w:noWrap/>
            <w:vAlign w:val="center"/>
          </w:tcPr>
          <w:p w14:paraId="57CC95AF"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5E974678" w14:textId="77777777" w:rsidR="00BF560D" w:rsidRPr="000A18A1" w:rsidRDefault="00BF560D" w:rsidP="00713C43">
            <w:pPr>
              <w:spacing w:after="0"/>
              <w:jc w:val="center"/>
              <w:rPr>
                <w:rFonts w:ascii="Arial" w:hAnsi="Arial" w:cs="Arial"/>
                <w:sz w:val="21"/>
                <w:szCs w:val="21"/>
              </w:rPr>
            </w:pPr>
          </w:p>
        </w:tc>
        <w:tc>
          <w:tcPr>
            <w:tcW w:w="495" w:type="dxa"/>
            <w:shd w:val="clear" w:color="auto" w:fill="00B050"/>
            <w:noWrap/>
            <w:vAlign w:val="center"/>
          </w:tcPr>
          <w:p w14:paraId="6C775902"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3</w:t>
            </w:r>
          </w:p>
        </w:tc>
      </w:tr>
      <w:tr w:rsidR="00BF560D" w:rsidRPr="000A18A1" w14:paraId="6954A9F1" w14:textId="77777777" w:rsidTr="00713C43">
        <w:trPr>
          <w:gridAfter w:val="1"/>
          <w:wAfter w:w="7" w:type="dxa"/>
          <w:trHeight w:val="225"/>
          <w:jc w:val="center"/>
        </w:trPr>
        <w:tc>
          <w:tcPr>
            <w:tcW w:w="1129" w:type="dxa"/>
            <w:vMerge/>
            <w:vAlign w:val="center"/>
            <w:hideMark/>
          </w:tcPr>
          <w:p w14:paraId="164992B1"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1F8D3EE9"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1.2.11</w:t>
            </w:r>
          </w:p>
        </w:tc>
        <w:tc>
          <w:tcPr>
            <w:tcW w:w="3726" w:type="dxa"/>
            <w:vAlign w:val="center"/>
            <w:hideMark/>
          </w:tcPr>
          <w:p w14:paraId="08B32360"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Red de cárcamos de aguas pluviales y aguas residuales.</w:t>
            </w:r>
          </w:p>
        </w:tc>
        <w:tc>
          <w:tcPr>
            <w:tcW w:w="455" w:type="dxa"/>
            <w:shd w:val="clear" w:color="auto" w:fill="00B050"/>
            <w:vAlign w:val="center"/>
          </w:tcPr>
          <w:p w14:paraId="5B60CC3A"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1</w:t>
            </w:r>
          </w:p>
        </w:tc>
        <w:tc>
          <w:tcPr>
            <w:tcW w:w="385" w:type="dxa"/>
            <w:vAlign w:val="center"/>
          </w:tcPr>
          <w:p w14:paraId="2B87A94F"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0E77062E" w14:textId="77777777" w:rsidR="00BF560D" w:rsidRPr="000A18A1" w:rsidRDefault="00BF560D" w:rsidP="00713C43">
            <w:pPr>
              <w:spacing w:after="0"/>
              <w:jc w:val="center"/>
              <w:rPr>
                <w:rFonts w:ascii="Arial" w:hAnsi="Arial" w:cs="Arial"/>
                <w:sz w:val="21"/>
                <w:szCs w:val="21"/>
              </w:rPr>
            </w:pPr>
          </w:p>
        </w:tc>
        <w:tc>
          <w:tcPr>
            <w:tcW w:w="520" w:type="dxa"/>
            <w:shd w:val="clear" w:color="auto" w:fill="00B050"/>
            <w:noWrap/>
            <w:vAlign w:val="center"/>
          </w:tcPr>
          <w:p w14:paraId="0734DB52"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2</w:t>
            </w:r>
          </w:p>
        </w:tc>
        <w:tc>
          <w:tcPr>
            <w:tcW w:w="470" w:type="dxa"/>
            <w:noWrap/>
            <w:vAlign w:val="center"/>
          </w:tcPr>
          <w:p w14:paraId="11CE8CA5"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3BF63DBB" w14:textId="77777777" w:rsidR="00BF560D" w:rsidRPr="000A18A1" w:rsidRDefault="00BF560D" w:rsidP="00713C43">
            <w:pPr>
              <w:spacing w:after="0"/>
              <w:jc w:val="center"/>
              <w:rPr>
                <w:rFonts w:ascii="Arial" w:hAnsi="Arial" w:cs="Arial"/>
                <w:sz w:val="21"/>
                <w:szCs w:val="21"/>
              </w:rPr>
            </w:pPr>
          </w:p>
        </w:tc>
        <w:tc>
          <w:tcPr>
            <w:tcW w:w="495" w:type="dxa"/>
            <w:shd w:val="clear" w:color="auto" w:fill="00B050"/>
            <w:noWrap/>
            <w:vAlign w:val="center"/>
          </w:tcPr>
          <w:p w14:paraId="70AAF3B7"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3</w:t>
            </w:r>
          </w:p>
        </w:tc>
      </w:tr>
      <w:tr w:rsidR="00BF560D" w:rsidRPr="000A18A1" w14:paraId="5F316667" w14:textId="77777777" w:rsidTr="00713C43">
        <w:trPr>
          <w:gridAfter w:val="1"/>
          <w:wAfter w:w="7" w:type="dxa"/>
          <w:trHeight w:val="225"/>
          <w:jc w:val="center"/>
        </w:trPr>
        <w:tc>
          <w:tcPr>
            <w:tcW w:w="1129" w:type="dxa"/>
            <w:vMerge/>
            <w:vAlign w:val="center"/>
            <w:hideMark/>
          </w:tcPr>
          <w:p w14:paraId="70086321"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0CCFEE5D"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1.2.12</w:t>
            </w:r>
          </w:p>
        </w:tc>
        <w:tc>
          <w:tcPr>
            <w:tcW w:w="3726" w:type="dxa"/>
            <w:vAlign w:val="center"/>
            <w:hideMark/>
          </w:tcPr>
          <w:p w14:paraId="1FF8258D"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 xml:space="preserve">Red secundaria: las tuberías de </w:t>
            </w:r>
            <w:proofErr w:type="spellStart"/>
            <w:r w:rsidRPr="000A18A1">
              <w:rPr>
                <w:rFonts w:ascii="Arial" w:hAnsi="Arial" w:cs="Arial"/>
                <w:sz w:val="21"/>
                <w:szCs w:val="21"/>
              </w:rPr>
              <w:t>w.c.</w:t>
            </w:r>
            <w:proofErr w:type="spellEnd"/>
            <w:r w:rsidRPr="000A18A1">
              <w:rPr>
                <w:rFonts w:ascii="Arial" w:hAnsi="Arial" w:cs="Arial"/>
                <w:sz w:val="21"/>
                <w:szCs w:val="21"/>
              </w:rPr>
              <w:t>, lavabos y mingitorios verticales y horizontales de cada módulo de baños generales de hombres y mujeres hasta el registro de salida general.</w:t>
            </w:r>
          </w:p>
        </w:tc>
        <w:tc>
          <w:tcPr>
            <w:tcW w:w="455" w:type="dxa"/>
            <w:shd w:val="clear" w:color="auto" w:fill="00B050"/>
            <w:vAlign w:val="center"/>
          </w:tcPr>
          <w:p w14:paraId="0DC55BCE"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1</w:t>
            </w:r>
          </w:p>
        </w:tc>
        <w:tc>
          <w:tcPr>
            <w:tcW w:w="385" w:type="dxa"/>
            <w:vAlign w:val="center"/>
          </w:tcPr>
          <w:p w14:paraId="675FAF8C"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5CDE7329" w14:textId="77777777" w:rsidR="00BF560D" w:rsidRPr="000A18A1" w:rsidRDefault="00BF560D" w:rsidP="00713C43">
            <w:pPr>
              <w:spacing w:after="0"/>
              <w:jc w:val="center"/>
              <w:rPr>
                <w:rFonts w:ascii="Arial" w:hAnsi="Arial" w:cs="Arial"/>
                <w:sz w:val="21"/>
                <w:szCs w:val="21"/>
              </w:rPr>
            </w:pPr>
          </w:p>
        </w:tc>
        <w:tc>
          <w:tcPr>
            <w:tcW w:w="520" w:type="dxa"/>
            <w:shd w:val="clear" w:color="auto" w:fill="00B050"/>
            <w:noWrap/>
            <w:vAlign w:val="center"/>
          </w:tcPr>
          <w:p w14:paraId="5CF4DBE9"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2</w:t>
            </w:r>
          </w:p>
        </w:tc>
        <w:tc>
          <w:tcPr>
            <w:tcW w:w="470" w:type="dxa"/>
            <w:noWrap/>
            <w:vAlign w:val="center"/>
          </w:tcPr>
          <w:p w14:paraId="38A568B0"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3CAE091F" w14:textId="77777777" w:rsidR="00BF560D" w:rsidRPr="000A18A1" w:rsidRDefault="00BF560D" w:rsidP="00713C43">
            <w:pPr>
              <w:spacing w:after="0"/>
              <w:jc w:val="center"/>
              <w:rPr>
                <w:rFonts w:ascii="Arial" w:hAnsi="Arial" w:cs="Arial"/>
                <w:sz w:val="21"/>
                <w:szCs w:val="21"/>
              </w:rPr>
            </w:pPr>
          </w:p>
        </w:tc>
        <w:tc>
          <w:tcPr>
            <w:tcW w:w="495" w:type="dxa"/>
            <w:shd w:val="clear" w:color="auto" w:fill="00B050"/>
            <w:noWrap/>
            <w:vAlign w:val="center"/>
          </w:tcPr>
          <w:p w14:paraId="7BA0B44A"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3</w:t>
            </w:r>
          </w:p>
        </w:tc>
      </w:tr>
      <w:tr w:rsidR="00BF560D" w:rsidRPr="000A18A1" w14:paraId="02C139E6" w14:textId="77777777" w:rsidTr="00713C43">
        <w:trPr>
          <w:gridAfter w:val="1"/>
          <w:wAfter w:w="7" w:type="dxa"/>
          <w:trHeight w:val="225"/>
          <w:jc w:val="center"/>
        </w:trPr>
        <w:tc>
          <w:tcPr>
            <w:tcW w:w="1129" w:type="dxa"/>
            <w:vMerge/>
            <w:vAlign w:val="center"/>
            <w:hideMark/>
          </w:tcPr>
          <w:p w14:paraId="05327070"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7B102531"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1.2.13</w:t>
            </w:r>
          </w:p>
        </w:tc>
        <w:tc>
          <w:tcPr>
            <w:tcW w:w="3726" w:type="dxa"/>
            <w:vAlign w:val="center"/>
            <w:hideMark/>
          </w:tcPr>
          <w:p w14:paraId="356FC4F5"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Red de bajadas pluviales: tuberías verticales de las bajadas pluviales desde las azoteas de los inmuebles hasta el registro de salida general.</w:t>
            </w:r>
          </w:p>
        </w:tc>
        <w:tc>
          <w:tcPr>
            <w:tcW w:w="455" w:type="dxa"/>
            <w:shd w:val="clear" w:color="auto" w:fill="00B050"/>
            <w:vAlign w:val="center"/>
          </w:tcPr>
          <w:p w14:paraId="1BE3C419"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1</w:t>
            </w:r>
          </w:p>
        </w:tc>
        <w:tc>
          <w:tcPr>
            <w:tcW w:w="385" w:type="dxa"/>
            <w:vAlign w:val="center"/>
          </w:tcPr>
          <w:p w14:paraId="0BE6A570"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2A656F90" w14:textId="77777777" w:rsidR="00BF560D" w:rsidRPr="000A18A1" w:rsidRDefault="00BF560D" w:rsidP="00713C43">
            <w:pPr>
              <w:spacing w:after="0"/>
              <w:jc w:val="center"/>
              <w:rPr>
                <w:rFonts w:ascii="Arial" w:hAnsi="Arial" w:cs="Arial"/>
                <w:sz w:val="21"/>
                <w:szCs w:val="21"/>
              </w:rPr>
            </w:pPr>
          </w:p>
        </w:tc>
        <w:tc>
          <w:tcPr>
            <w:tcW w:w="520" w:type="dxa"/>
            <w:shd w:val="clear" w:color="auto" w:fill="00B050"/>
            <w:noWrap/>
            <w:vAlign w:val="center"/>
          </w:tcPr>
          <w:p w14:paraId="1075B1CB"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2</w:t>
            </w:r>
          </w:p>
        </w:tc>
        <w:tc>
          <w:tcPr>
            <w:tcW w:w="470" w:type="dxa"/>
            <w:noWrap/>
            <w:vAlign w:val="center"/>
          </w:tcPr>
          <w:p w14:paraId="0E32815B"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429933E9" w14:textId="77777777" w:rsidR="00BF560D" w:rsidRPr="000A18A1" w:rsidRDefault="00BF560D" w:rsidP="00713C43">
            <w:pPr>
              <w:spacing w:after="0"/>
              <w:jc w:val="center"/>
              <w:rPr>
                <w:rFonts w:ascii="Arial" w:hAnsi="Arial" w:cs="Arial"/>
                <w:sz w:val="21"/>
                <w:szCs w:val="21"/>
              </w:rPr>
            </w:pPr>
          </w:p>
        </w:tc>
        <w:tc>
          <w:tcPr>
            <w:tcW w:w="495" w:type="dxa"/>
            <w:shd w:val="clear" w:color="auto" w:fill="00B050"/>
            <w:noWrap/>
            <w:vAlign w:val="center"/>
          </w:tcPr>
          <w:p w14:paraId="0A693FCC"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3</w:t>
            </w:r>
          </w:p>
        </w:tc>
      </w:tr>
      <w:tr w:rsidR="00BF560D" w:rsidRPr="000A18A1" w14:paraId="5A6328C7" w14:textId="77777777" w:rsidTr="00713C43">
        <w:trPr>
          <w:gridAfter w:val="1"/>
          <w:wAfter w:w="7" w:type="dxa"/>
          <w:trHeight w:val="225"/>
          <w:jc w:val="center"/>
        </w:trPr>
        <w:tc>
          <w:tcPr>
            <w:tcW w:w="1129" w:type="dxa"/>
            <w:vMerge/>
            <w:vAlign w:val="center"/>
            <w:hideMark/>
          </w:tcPr>
          <w:p w14:paraId="49D6D64A"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51E7B564"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1.2.14</w:t>
            </w:r>
          </w:p>
        </w:tc>
        <w:tc>
          <w:tcPr>
            <w:tcW w:w="3726" w:type="dxa"/>
            <w:vAlign w:val="center"/>
            <w:hideMark/>
          </w:tcPr>
          <w:p w14:paraId="4126AC5F"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Red primaria: tuberías horizontales, registros y rejillas en general que conducen las aguas residuales y pluviales en patios, áreas comunes, salidas de baños, trampa de grasas, salida de agua de azoteas hasta descarga a planta de tratamiento.</w:t>
            </w:r>
          </w:p>
        </w:tc>
        <w:tc>
          <w:tcPr>
            <w:tcW w:w="455" w:type="dxa"/>
            <w:shd w:val="clear" w:color="auto" w:fill="00B050"/>
            <w:vAlign w:val="center"/>
          </w:tcPr>
          <w:p w14:paraId="03AF99B3"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1</w:t>
            </w:r>
          </w:p>
        </w:tc>
        <w:tc>
          <w:tcPr>
            <w:tcW w:w="385" w:type="dxa"/>
            <w:vAlign w:val="center"/>
          </w:tcPr>
          <w:p w14:paraId="02A80BB3"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03D570D4" w14:textId="77777777" w:rsidR="00BF560D" w:rsidRPr="000A18A1" w:rsidRDefault="00BF560D" w:rsidP="00713C43">
            <w:pPr>
              <w:spacing w:after="0"/>
              <w:jc w:val="center"/>
              <w:rPr>
                <w:rFonts w:ascii="Arial" w:hAnsi="Arial" w:cs="Arial"/>
                <w:sz w:val="21"/>
                <w:szCs w:val="21"/>
              </w:rPr>
            </w:pPr>
          </w:p>
        </w:tc>
        <w:tc>
          <w:tcPr>
            <w:tcW w:w="520" w:type="dxa"/>
            <w:shd w:val="clear" w:color="auto" w:fill="00B050"/>
            <w:noWrap/>
            <w:vAlign w:val="center"/>
          </w:tcPr>
          <w:p w14:paraId="2E561B3C"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2</w:t>
            </w:r>
          </w:p>
        </w:tc>
        <w:tc>
          <w:tcPr>
            <w:tcW w:w="470" w:type="dxa"/>
            <w:noWrap/>
            <w:vAlign w:val="center"/>
          </w:tcPr>
          <w:p w14:paraId="385F8955"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4424437B" w14:textId="77777777" w:rsidR="00BF560D" w:rsidRPr="000A18A1" w:rsidRDefault="00BF560D" w:rsidP="00713C43">
            <w:pPr>
              <w:spacing w:after="0"/>
              <w:jc w:val="center"/>
              <w:rPr>
                <w:rFonts w:ascii="Arial" w:hAnsi="Arial" w:cs="Arial"/>
                <w:sz w:val="21"/>
                <w:szCs w:val="21"/>
              </w:rPr>
            </w:pPr>
          </w:p>
        </w:tc>
        <w:tc>
          <w:tcPr>
            <w:tcW w:w="495" w:type="dxa"/>
            <w:shd w:val="clear" w:color="auto" w:fill="00B050"/>
            <w:noWrap/>
            <w:vAlign w:val="center"/>
          </w:tcPr>
          <w:p w14:paraId="3E3D8D51"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3</w:t>
            </w:r>
          </w:p>
        </w:tc>
      </w:tr>
      <w:tr w:rsidR="00BF560D" w:rsidRPr="000A18A1" w14:paraId="5857704A" w14:textId="77777777" w:rsidTr="00713C43">
        <w:trPr>
          <w:gridAfter w:val="1"/>
          <w:wAfter w:w="7" w:type="dxa"/>
          <w:trHeight w:val="225"/>
          <w:jc w:val="center"/>
        </w:trPr>
        <w:tc>
          <w:tcPr>
            <w:tcW w:w="1129" w:type="dxa"/>
            <w:vMerge/>
            <w:vAlign w:val="center"/>
            <w:hideMark/>
          </w:tcPr>
          <w:p w14:paraId="292037A8"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5403E7F2"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1.2.15</w:t>
            </w:r>
          </w:p>
        </w:tc>
        <w:tc>
          <w:tcPr>
            <w:tcW w:w="3726" w:type="dxa"/>
            <w:vAlign w:val="center"/>
            <w:hideMark/>
          </w:tcPr>
          <w:p w14:paraId="34E6066E"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Red de bajadas pluviales: tuberías verticales de las bajadas pluviales desde las azoteas de los inmuebles hasta el registro de salida general.</w:t>
            </w:r>
          </w:p>
        </w:tc>
        <w:tc>
          <w:tcPr>
            <w:tcW w:w="455" w:type="dxa"/>
            <w:shd w:val="clear" w:color="auto" w:fill="00B050"/>
            <w:vAlign w:val="center"/>
          </w:tcPr>
          <w:p w14:paraId="779189CB"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1</w:t>
            </w:r>
          </w:p>
        </w:tc>
        <w:tc>
          <w:tcPr>
            <w:tcW w:w="385" w:type="dxa"/>
            <w:vAlign w:val="center"/>
          </w:tcPr>
          <w:p w14:paraId="256016CD"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7257793B" w14:textId="77777777" w:rsidR="00BF560D" w:rsidRPr="000A18A1" w:rsidRDefault="00BF560D" w:rsidP="00713C43">
            <w:pPr>
              <w:spacing w:after="0"/>
              <w:jc w:val="center"/>
              <w:rPr>
                <w:rFonts w:ascii="Arial" w:hAnsi="Arial" w:cs="Arial"/>
                <w:sz w:val="21"/>
                <w:szCs w:val="21"/>
              </w:rPr>
            </w:pPr>
          </w:p>
        </w:tc>
        <w:tc>
          <w:tcPr>
            <w:tcW w:w="520" w:type="dxa"/>
            <w:shd w:val="clear" w:color="auto" w:fill="00B050"/>
            <w:noWrap/>
            <w:vAlign w:val="center"/>
          </w:tcPr>
          <w:p w14:paraId="20D2C692"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2</w:t>
            </w:r>
          </w:p>
        </w:tc>
        <w:tc>
          <w:tcPr>
            <w:tcW w:w="470" w:type="dxa"/>
            <w:noWrap/>
            <w:vAlign w:val="center"/>
          </w:tcPr>
          <w:p w14:paraId="51188583"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34C6CE74" w14:textId="77777777" w:rsidR="00BF560D" w:rsidRPr="000A18A1" w:rsidRDefault="00BF560D" w:rsidP="00713C43">
            <w:pPr>
              <w:spacing w:after="0"/>
              <w:jc w:val="center"/>
              <w:rPr>
                <w:rFonts w:ascii="Arial" w:hAnsi="Arial" w:cs="Arial"/>
                <w:sz w:val="21"/>
                <w:szCs w:val="21"/>
              </w:rPr>
            </w:pPr>
          </w:p>
        </w:tc>
        <w:tc>
          <w:tcPr>
            <w:tcW w:w="495" w:type="dxa"/>
            <w:shd w:val="clear" w:color="auto" w:fill="00B050"/>
            <w:noWrap/>
            <w:vAlign w:val="center"/>
          </w:tcPr>
          <w:p w14:paraId="49EB0624"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3</w:t>
            </w:r>
          </w:p>
        </w:tc>
      </w:tr>
      <w:tr w:rsidR="00BF560D" w:rsidRPr="000A18A1" w14:paraId="45CC8A84" w14:textId="77777777" w:rsidTr="00713C43">
        <w:trPr>
          <w:gridAfter w:val="1"/>
          <w:wAfter w:w="7" w:type="dxa"/>
          <w:trHeight w:val="225"/>
          <w:jc w:val="center"/>
        </w:trPr>
        <w:tc>
          <w:tcPr>
            <w:tcW w:w="1129" w:type="dxa"/>
            <w:vMerge/>
            <w:vAlign w:val="center"/>
            <w:hideMark/>
          </w:tcPr>
          <w:p w14:paraId="2D7B9F3A"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7A982D76"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1.2.16</w:t>
            </w:r>
          </w:p>
        </w:tc>
        <w:tc>
          <w:tcPr>
            <w:tcW w:w="3726" w:type="dxa"/>
            <w:vAlign w:val="center"/>
            <w:hideMark/>
          </w:tcPr>
          <w:p w14:paraId="3B150D51"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Red primaria: tuberías horizontales, registros y rejillas en general que conducen las aguas residuales y pluviales en patios, áreas comunes, salidas de baños, trampa de grasas, salida de agua de azoteas hasta descarga a planta de tratamiento.</w:t>
            </w:r>
          </w:p>
        </w:tc>
        <w:tc>
          <w:tcPr>
            <w:tcW w:w="455" w:type="dxa"/>
            <w:shd w:val="clear" w:color="auto" w:fill="00B050"/>
            <w:vAlign w:val="center"/>
          </w:tcPr>
          <w:p w14:paraId="31ACA33C"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1</w:t>
            </w:r>
          </w:p>
        </w:tc>
        <w:tc>
          <w:tcPr>
            <w:tcW w:w="385" w:type="dxa"/>
            <w:vAlign w:val="center"/>
          </w:tcPr>
          <w:p w14:paraId="46FF0139"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3FDECC09" w14:textId="77777777" w:rsidR="00BF560D" w:rsidRPr="000A18A1" w:rsidRDefault="00BF560D" w:rsidP="00713C43">
            <w:pPr>
              <w:spacing w:after="0"/>
              <w:jc w:val="center"/>
              <w:rPr>
                <w:rFonts w:ascii="Arial" w:hAnsi="Arial" w:cs="Arial"/>
                <w:sz w:val="21"/>
                <w:szCs w:val="21"/>
              </w:rPr>
            </w:pPr>
          </w:p>
        </w:tc>
        <w:tc>
          <w:tcPr>
            <w:tcW w:w="520" w:type="dxa"/>
            <w:shd w:val="clear" w:color="auto" w:fill="00B050"/>
            <w:noWrap/>
            <w:vAlign w:val="center"/>
          </w:tcPr>
          <w:p w14:paraId="6146576D"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2</w:t>
            </w:r>
          </w:p>
        </w:tc>
        <w:tc>
          <w:tcPr>
            <w:tcW w:w="470" w:type="dxa"/>
            <w:noWrap/>
            <w:vAlign w:val="center"/>
          </w:tcPr>
          <w:p w14:paraId="6294C87D"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00DC3FBA" w14:textId="77777777" w:rsidR="00BF560D" w:rsidRPr="000A18A1" w:rsidRDefault="00BF560D" w:rsidP="00713C43">
            <w:pPr>
              <w:spacing w:after="0"/>
              <w:jc w:val="center"/>
              <w:rPr>
                <w:rFonts w:ascii="Arial" w:hAnsi="Arial" w:cs="Arial"/>
                <w:sz w:val="21"/>
                <w:szCs w:val="21"/>
              </w:rPr>
            </w:pPr>
          </w:p>
        </w:tc>
        <w:tc>
          <w:tcPr>
            <w:tcW w:w="495" w:type="dxa"/>
            <w:shd w:val="clear" w:color="auto" w:fill="00B050"/>
            <w:noWrap/>
            <w:vAlign w:val="center"/>
          </w:tcPr>
          <w:p w14:paraId="1C856DA8"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3</w:t>
            </w:r>
          </w:p>
        </w:tc>
      </w:tr>
      <w:tr w:rsidR="00BF560D" w:rsidRPr="000A18A1" w14:paraId="6F8B68B5" w14:textId="77777777" w:rsidTr="00713C43">
        <w:trPr>
          <w:gridAfter w:val="1"/>
          <w:wAfter w:w="7" w:type="dxa"/>
          <w:trHeight w:val="225"/>
          <w:jc w:val="center"/>
        </w:trPr>
        <w:tc>
          <w:tcPr>
            <w:tcW w:w="1129" w:type="dxa"/>
            <w:vMerge/>
            <w:vAlign w:val="center"/>
            <w:hideMark/>
          </w:tcPr>
          <w:p w14:paraId="52EAD00B"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153C0F50"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1.2.17</w:t>
            </w:r>
          </w:p>
        </w:tc>
        <w:tc>
          <w:tcPr>
            <w:tcW w:w="3726" w:type="dxa"/>
            <w:vAlign w:val="center"/>
            <w:hideMark/>
          </w:tcPr>
          <w:p w14:paraId="3C243752"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 xml:space="preserve">Red secundaria: las tuberías de </w:t>
            </w:r>
            <w:proofErr w:type="spellStart"/>
            <w:r w:rsidRPr="000A18A1">
              <w:rPr>
                <w:rFonts w:ascii="Arial" w:hAnsi="Arial" w:cs="Arial"/>
                <w:sz w:val="21"/>
                <w:szCs w:val="21"/>
              </w:rPr>
              <w:t>w.c.</w:t>
            </w:r>
            <w:proofErr w:type="spellEnd"/>
            <w:r w:rsidRPr="000A18A1">
              <w:rPr>
                <w:rFonts w:ascii="Arial" w:hAnsi="Arial" w:cs="Arial"/>
                <w:sz w:val="21"/>
                <w:szCs w:val="21"/>
              </w:rPr>
              <w:t>, lavabos y mingitorios verticales y horizontales de cada módulo de baños generales de hombres y mujeres hasta el registro de descarga a planta de tratamiento.</w:t>
            </w:r>
          </w:p>
        </w:tc>
        <w:tc>
          <w:tcPr>
            <w:tcW w:w="455" w:type="dxa"/>
            <w:shd w:val="clear" w:color="auto" w:fill="00B050"/>
            <w:vAlign w:val="center"/>
          </w:tcPr>
          <w:p w14:paraId="546B14A9"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1</w:t>
            </w:r>
          </w:p>
        </w:tc>
        <w:tc>
          <w:tcPr>
            <w:tcW w:w="385" w:type="dxa"/>
            <w:vAlign w:val="center"/>
          </w:tcPr>
          <w:p w14:paraId="2B04895D"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681672D3" w14:textId="77777777" w:rsidR="00BF560D" w:rsidRPr="000A18A1" w:rsidRDefault="00BF560D" w:rsidP="00713C43">
            <w:pPr>
              <w:spacing w:after="0"/>
              <w:jc w:val="center"/>
              <w:rPr>
                <w:rFonts w:ascii="Arial" w:hAnsi="Arial" w:cs="Arial"/>
                <w:sz w:val="21"/>
                <w:szCs w:val="21"/>
              </w:rPr>
            </w:pPr>
          </w:p>
        </w:tc>
        <w:tc>
          <w:tcPr>
            <w:tcW w:w="520" w:type="dxa"/>
            <w:shd w:val="clear" w:color="auto" w:fill="00B050"/>
            <w:noWrap/>
            <w:vAlign w:val="center"/>
          </w:tcPr>
          <w:p w14:paraId="403FF1C7"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2</w:t>
            </w:r>
          </w:p>
        </w:tc>
        <w:tc>
          <w:tcPr>
            <w:tcW w:w="470" w:type="dxa"/>
            <w:noWrap/>
            <w:vAlign w:val="center"/>
          </w:tcPr>
          <w:p w14:paraId="702B330F" w14:textId="77777777" w:rsidR="00BF560D" w:rsidRPr="000A18A1" w:rsidRDefault="00BF560D" w:rsidP="00713C43">
            <w:pPr>
              <w:spacing w:after="0"/>
              <w:jc w:val="center"/>
              <w:rPr>
                <w:rFonts w:ascii="Arial" w:hAnsi="Arial" w:cs="Arial"/>
                <w:sz w:val="21"/>
                <w:szCs w:val="21"/>
              </w:rPr>
            </w:pPr>
          </w:p>
        </w:tc>
        <w:tc>
          <w:tcPr>
            <w:tcW w:w="532" w:type="dxa"/>
            <w:noWrap/>
            <w:vAlign w:val="center"/>
          </w:tcPr>
          <w:p w14:paraId="4452C980" w14:textId="77777777" w:rsidR="00BF560D" w:rsidRPr="000A18A1" w:rsidRDefault="00BF560D" w:rsidP="00713C43">
            <w:pPr>
              <w:spacing w:after="0"/>
              <w:jc w:val="center"/>
              <w:rPr>
                <w:rFonts w:ascii="Arial" w:hAnsi="Arial" w:cs="Arial"/>
                <w:sz w:val="21"/>
                <w:szCs w:val="21"/>
              </w:rPr>
            </w:pPr>
          </w:p>
        </w:tc>
        <w:tc>
          <w:tcPr>
            <w:tcW w:w="495" w:type="dxa"/>
            <w:shd w:val="clear" w:color="auto" w:fill="00B050"/>
            <w:noWrap/>
            <w:vAlign w:val="center"/>
          </w:tcPr>
          <w:p w14:paraId="37090180"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3</w:t>
            </w:r>
          </w:p>
        </w:tc>
      </w:tr>
      <w:tr w:rsidR="00BF560D" w:rsidRPr="000A18A1" w14:paraId="5EB57615" w14:textId="77777777" w:rsidTr="00713C43">
        <w:trPr>
          <w:gridAfter w:val="1"/>
          <w:wAfter w:w="7" w:type="dxa"/>
          <w:trHeight w:val="225"/>
          <w:jc w:val="center"/>
        </w:trPr>
        <w:tc>
          <w:tcPr>
            <w:tcW w:w="1129" w:type="dxa"/>
            <w:vMerge/>
            <w:vAlign w:val="center"/>
            <w:hideMark/>
          </w:tcPr>
          <w:p w14:paraId="523CE675"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0561F657"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1.2.18</w:t>
            </w:r>
          </w:p>
        </w:tc>
        <w:tc>
          <w:tcPr>
            <w:tcW w:w="3726" w:type="dxa"/>
            <w:vAlign w:val="center"/>
            <w:hideMark/>
          </w:tcPr>
          <w:p w14:paraId="1A34274C"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 xml:space="preserve">Limpieza de trampa de grasa del comedor de terraza ubicada en piso 12, la limpieza se realizará de manera </w:t>
            </w:r>
            <w:r w:rsidRPr="000A18A1">
              <w:rPr>
                <w:rFonts w:ascii="Arial" w:hAnsi="Arial" w:cs="Arial"/>
                <w:sz w:val="21"/>
                <w:szCs w:val="21"/>
              </w:rPr>
              <w:lastRenderedPageBreak/>
              <w:t>manual debido a las condiciones de la instalación</w:t>
            </w:r>
          </w:p>
        </w:tc>
        <w:tc>
          <w:tcPr>
            <w:tcW w:w="455" w:type="dxa"/>
            <w:shd w:val="clear" w:color="auto" w:fill="00B050"/>
            <w:vAlign w:val="center"/>
          </w:tcPr>
          <w:p w14:paraId="5DD45138"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lastRenderedPageBreak/>
              <w:t>1</w:t>
            </w:r>
          </w:p>
        </w:tc>
        <w:tc>
          <w:tcPr>
            <w:tcW w:w="385" w:type="dxa"/>
            <w:vAlign w:val="center"/>
          </w:tcPr>
          <w:p w14:paraId="353CBD8B" w14:textId="77777777" w:rsidR="00BF560D" w:rsidRPr="000A18A1" w:rsidRDefault="00BF560D" w:rsidP="00713C43">
            <w:pPr>
              <w:spacing w:after="0"/>
              <w:jc w:val="center"/>
              <w:rPr>
                <w:rFonts w:ascii="Arial" w:hAnsi="Arial" w:cs="Arial"/>
                <w:b/>
                <w:bCs/>
                <w:sz w:val="21"/>
                <w:szCs w:val="21"/>
              </w:rPr>
            </w:pPr>
          </w:p>
        </w:tc>
        <w:tc>
          <w:tcPr>
            <w:tcW w:w="532" w:type="dxa"/>
            <w:shd w:val="clear" w:color="auto" w:fill="00B050"/>
            <w:noWrap/>
            <w:vAlign w:val="center"/>
          </w:tcPr>
          <w:p w14:paraId="76403C0F"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2</w:t>
            </w:r>
          </w:p>
        </w:tc>
        <w:tc>
          <w:tcPr>
            <w:tcW w:w="520" w:type="dxa"/>
            <w:noWrap/>
            <w:vAlign w:val="center"/>
          </w:tcPr>
          <w:p w14:paraId="194CFEFE" w14:textId="77777777" w:rsidR="00BF560D" w:rsidRPr="000A18A1" w:rsidRDefault="00BF560D" w:rsidP="00713C43">
            <w:pPr>
              <w:spacing w:after="0"/>
              <w:jc w:val="center"/>
              <w:rPr>
                <w:rFonts w:ascii="Arial" w:hAnsi="Arial" w:cs="Arial"/>
                <w:b/>
                <w:bCs/>
                <w:sz w:val="21"/>
                <w:szCs w:val="21"/>
              </w:rPr>
            </w:pPr>
          </w:p>
        </w:tc>
        <w:tc>
          <w:tcPr>
            <w:tcW w:w="470" w:type="dxa"/>
            <w:shd w:val="clear" w:color="auto" w:fill="00B050"/>
            <w:noWrap/>
            <w:vAlign w:val="center"/>
          </w:tcPr>
          <w:p w14:paraId="39DF0D59"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3</w:t>
            </w:r>
          </w:p>
        </w:tc>
        <w:tc>
          <w:tcPr>
            <w:tcW w:w="532" w:type="dxa"/>
            <w:noWrap/>
            <w:vAlign w:val="center"/>
          </w:tcPr>
          <w:p w14:paraId="3D0FD637" w14:textId="77777777" w:rsidR="00BF560D" w:rsidRPr="000A18A1" w:rsidRDefault="00BF560D" w:rsidP="00713C43">
            <w:pPr>
              <w:spacing w:after="0"/>
              <w:jc w:val="center"/>
              <w:rPr>
                <w:rFonts w:ascii="Arial" w:hAnsi="Arial" w:cs="Arial"/>
                <w:b/>
                <w:bCs/>
                <w:sz w:val="21"/>
                <w:szCs w:val="21"/>
              </w:rPr>
            </w:pPr>
          </w:p>
        </w:tc>
        <w:tc>
          <w:tcPr>
            <w:tcW w:w="495" w:type="dxa"/>
            <w:shd w:val="clear" w:color="auto" w:fill="00B050"/>
            <w:noWrap/>
            <w:vAlign w:val="center"/>
          </w:tcPr>
          <w:p w14:paraId="2399CF61"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4</w:t>
            </w:r>
          </w:p>
        </w:tc>
      </w:tr>
      <w:tr w:rsidR="00BF560D" w:rsidRPr="000A18A1" w14:paraId="6D8C295C" w14:textId="77777777" w:rsidTr="00713C43">
        <w:trPr>
          <w:gridAfter w:val="1"/>
          <w:wAfter w:w="7" w:type="dxa"/>
          <w:trHeight w:val="225"/>
          <w:jc w:val="center"/>
        </w:trPr>
        <w:tc>
          <w:tcPr>
            <w:tcW w:w="1129" w:type="dxa"/>
            <w:vMerge/>
            <w:vAlign w:val="center"/>
            <w:hideMark/>
          </w:tcPr>
          <w:p w14:paraId="727FE628"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2FAD8744"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1.2.19</w:t>
            </w:r>
          </w:p>
        </w:tc>
        <w:tc>
          <w:tcPr>
            <w:tcW w:w="3726" w:type="dxa"/>
            <w:vAlign w:val="center"/>
            <w:hideMark/>
          </w:tcPr>
          <w:p w14:paraId="2F2B0390"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Limpieza de 02 (dos) trampas de grasa del comedor ubicadas en nivel sótano.</w:t>
            </w:r>
          </w:p>
        </w:tc>
        <w:tc>
          <w:tcPr>
            <w:tcW w:w="455" w:type="dxa"/>
            <w:shd w:val="clear" w:color="auto" w:fill="00B050"/>
            <w:vAlign w:val="center"/>
          </w:tcPr>
          <w:p w14:paraId="20346635"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1</w:t>
            </w:r>
          </w:p>
        </w:tc>
        <w:tc>
          <w:tcPr>
            <w:tcW w:w="385" w:type="dxa"/>
            <w:shd w:val="clear" w:color="auto" w:fill="00B050"/>
            <w:vAlign w:val="center"/>
          </w:tcPr>
          <w:p w14:paraId="1541D041"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2</w:t>
            </w:r>
          </w:p>
        </w:tc>
        <w:tc>
          <w:tcPr>
            <w:tcW w:w="532" w:type="dxa"/>
            <w:shd w:val="clear" w:color="auto" w:fill="00B050"/>
            <w:noWrap/>
            <w:vAlign w:val="center"/>
          </w:tcPr>
          <w:p w14:paraId="18DF0EA7"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3</w:t>
            </w:r>
          </w:p>
        </w:tc>
        <w:tc>
          <w:tcPr>
            <w:tcW w:w="520" w:type="dxa"/>
            <w:shd w:val="clear" w:color="auto" w:fill="00B050"/>
            <w:noWrap/>
            <w:vAlign w:val="center"/>
          </w:tcPr>
          <w:p w14:paraId="4041E99F"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4</w:t>
            </w:r>
          </w:p>
        </w:tc>
        <w:tc>
          <w:tcPr>
            <w:tcW w:w="470" w:type="dxa"/>
            <w:shd w:val="clear" w:color="auto" w:fill="00B050"/>
            <w:noWrap/>
            <w:vAlign w:val="center"/>
          </w:tcPr>
          <w:p w14:paraId="3BAC4125"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5</w:t>
            </w:r>
          </w:p>
        </w:tc>
        <w:tc>
          <w:tcPr>
            <w:tcW w:w="532" w:type="dxa"/>
            <w:shd w:val="clear" w:color="auto" w:fill="00B050"/>
            <w:noWrap/>
            <w:vAlign w:val="center"/>
          </w:tcPr>
          <w:p w14:paraId="5A4BEDC0"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6</w:t>
            </w:r>
          </w:p>
        </w:tc>
        <w:tc>
          <w:tcPr>
            <w:tcW w:w="495" w:type="dxa"/>
            <w:shd w:val="clear" w:color="auto" w:fill="00B050"/>
            <w:noWrap/>
            <w:vAlign w:val="center"/>
          </w:tcPr>
          <w:p w14:paraId="2DECB944"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7</w:t>
            </w:r>
          </w:p>
        </w:tc>
      </w:tr>
      <w:tr w:rsidR="00BF560D" w:rsidRPr="000A18A1" w14:paraId="53F4E8CE" w14:textId="77777777" w:rsidTr="00713C43">
        <w:trPr>
          <w:gridAfter w:val="1"/>
          <w:wAfter w:w="7" w:type="dxa"/>
          <w:trHeight w:val="225"/>
          <w:jc w:val="center"/>
        </w:trPr>
        <w:tc>
          <w:tcPr>
            <w:tcW w:w="1129" w:type="dxa"/>
            <w:vMerge/>
            <w:vAlign w:val="center"/>
            <w:hideMark/>
          </w:tcPr>
          <w:p w14:paraId="351BAF73"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0226A087"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1.2.20</w:t>
            </w:r>
          </w:p>
        </w:tc>
        <w:tc>
          <w:tcPr>
            <w:tcW w:w="3726" w:type="dxa"/>
            <w:vAlign w:val="center"/>
            <w:hideMark/>
          </w:tcPr>
          <w:p w14:paraId="1EE9150A"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Red de bajadas pluviales: tuberías verticales de las bajadas pluviales desde las azoteas de los inmuebles hasta el registro de salida general.</w:t>
            </w:r>
          </w:p>
        </w:tc>
        <w:tc>
          <w:tcPr>
            <w:tcW w:w="455" w:type="dxa"/>
            <w:shd w:val="clear" w:color="auto" w:fill="00B050"/>
            <w:vAlign w:val="center"/>
          </w:tcPr>
          <w:p w14:paraId="6ED8EABD"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r w:rsidRPr="000A18A1">
              <w:rPr>
                <w:rFonts w:ascii="Arial" w:hAnsi="Arial" w:cs="Arial"/>
                <w:b/>
                <w:bCs/>
                <w:sz w:val="21"/>
                <w:szCs w:val="21"/>
              </w:rPr>
              <w:t>1</w:t>
            </w:r>
          </w:p>
        </w:tc>
        <w:tc>
          <w:tcPr>
            <w:tcW w:w="385" w:type="dxa"/>
            <w:vAlign w:val="center"/>
          </w:tcPr>
          <w:p w14:paraId="12B237CB"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p>
        </w:tc>
        <w:tc>
          <w:tcPr>
            <w:tcW w:w="532" w:type="dxa"/>
            <w:noWrap/>
            <w:vAlign w:val="center"/>
          </w:tcPr>
          <w:p w14:paraId="5A132636"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p>
        </w:tc>
        <w:tc>
          <w:tcPr>
            <w:tcW w:w="520" w:type="dxa"/>
            <w:shd w:val="clear" w:color="auto" w:fill="00B050"/>
            <w:noWrap/>
            <w:vAlign w:val="center"/>
          </w:tcPr>
          <w:p w14:paraId="2BADB9B0"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r w:rsidRPr="000A18A1">
              <w:rPr>
                <w:rFonts w:ascii="Arial" w:hAnsi="Arial" w:cs="Arial"/>
                <w:b/>
                <w:bCs/>
                <w:sz w:val="21"/>
                <w:szCs w:val="21"/>
              </w:rPr>
              <w:t>2</w:t>
            </w:r>
          </w:p>
        </w:tc>
        <w:tc>
          <w:tcPr>
            <w:tcW w:w="470" w:type="dxa"/>
            <w:noWrap/>
            <w:vAlign w:val="center"/>
          </w:tcPr>
          <w:p w14:paraId="42B96722"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p>
        </w:tc>
        <w:tc>
          <w:tcPr>
            <w:tcW w:w="532" w:type="dxa"/>
            <w:noWrap/>
            <w:vAlign w:val="center"/>
          </w:tcPr>
          <w:p w14:paraId="5DB66728"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p>
        </w:tc>
        <w:tc>
          <w:tcPr>
            <w:tcW w:w="495" w:type="dxa"/>
            <w:shd w:val="clear" w:color="auto" w:fill="00B050"/>
            <w:noWrap/>
            <w:vAlign w:val="center"/>
          </w:tcPr>
          <w:p w14:paraId="39A04146"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r w:rsidRPr="000A18A1">
              <w:rPr>
                <w:rFonts w:ascii="Arial" w:hAnsi="Arial" w:cs="Arial"/>
                <w:b/>
                <w:bCs/>
                <w:sz w:val="21"/>
                <w:szCs w:val="21"/>
              </w:rPr>
              <w:t>3</w:t>
            </w:r>
          </w:p>
        </w:tc>
      </w:tr>
      <w:tr w:rsidR="00BF560D" w:rsidRPr="000A18A1" w14:paraId="4C769717" w14:textId="77777777" w:rsidTr="00713C43">
        <w:trPr>
          <w:gridAfter w:val="1"/>
          <w:wAfter w:w="7" w:type="dxa"/>
          <w:trHeight w:val="225"/>
          <w:jc w:val="center"/>
        </w:trPr>
        <w:tc>
          <w:tcPr>
            <w:tcW w:w="1129" w:type="dxa"/>
            <w:vMerge/>
            <w:vAlign w:val="center"/>
            <w:hideMark/>
          </w:tcPr>
          <w:p w14:paraId="75940086"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49E4FEC7"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1.2.21</w:t>
            </w:r>
          </w:p>
        </w:tc>
        <w:tc>
          <w:tcPr>
            <w:tcW w:w="3726" w:type="dxa"/>
            <w:vAlign w:val="center"/>
            <w:hideMark/>
          </w:tcPr>
          <w:p w14:paraId="710EF9EC"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 xml:space="preserve">Red secundaria: las tuberías de </w:t>
            </w:r>
            <w:proofErr w:type="spellStart"/>
            <w:r w:rsidRPr="000A18A1">
              <w:rPr>
                <w:rFonts w:ascii="Arial" w:hAnsi="Arial" w:cs="Arial"/>
                <w:sz w:val="21"/>
                <w:szCs w:val="21"/>
              </w:rPr>
              <w:t>w.c.</w:t>
            </w:r>
            <w:proofErr w:type="spellEnd"/>
            <w:r w:rsidRPr="000A18A1">
              <w:rPr>
                <w:rFonts w:ascii="Arial" w:hAnsi="Arial" w:cs="Arial"/>
                <w:sz w:val="21"/>
                <w:szCs w:val="21"/>
              </w:rPr>
              <w:t>, lavabos y mingitorios verticales y horizontales de cada módulo de baños generales de hombres y mujeres hasta el registro de descarga a planta de tratamiento.</w:t>
            </w:r>
          </w:p>
        </w:tc>
        <w:tc>
          <w:tcPr>
            <w:tcW w:w="455" w:type="dxa"/>
            <w:shd w:val="clear" w:color="auto" w:fill="00B050"/>
            <w:vAlign w:val="center"/>
          </w:tcPr>
          <w:p w14:paraId="6696C692"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r w:rsidRPr="000A18A1">
              <w:rPr>
                <w:rFonts w:ascii="Arial" w:hAnsi="Arial" w:cs="Arial"/>
                <w:b/>
                <w:bCs/>
                <w:sz w:val="21"/>
                <w:szCs w:val="21"/>
              </w:rPr>
              <w:t>1</w:t>
            </w:r>
          </w:p>
        </w:tc>
        <w:tc>
          <w:tcPr>
            <w:tcW w:w="385" w:type="dxa"/>
            <w:vAlign w:val="center"/>
          </w:tcPr>
          <w:p w14:paraId="414CC859"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p>
        </w:tc>
        <w:tc>
          <w:tcPr>
            <w:tcW w:w="532" w:type="dxa"/>
            <w:noWrap/>
            <w:vAlign w:val="center"/>
          </w:tcPr>
          <w:p w14:paraId="39AEDB18"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p>
        </w:tc>
        <w:tc>
          <w:tcPr>
            <w:tcW w:w="520" w:type="dxa"/>
            <w:shd w:val="clear" w:color="auto" w:fill="00B050"/>
            <w:noWrap/>
            <w:vAlign w:val="center"/>
          </w:tcPr>
          <w:p w14:paraId="0417FC9E"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r w:rsidRPr="000A18A1">
              <w:rPr>
                <w:rFonts w:ascii="Arial" w:hAnsi="Arial" w:cs="Arial"/>
                <w:b/>
                <w:bCs/>
                <w:sz w:val="21"/>
                <w:szCs w:val="21"/>
              </w:rPr>
              <w:t>2</w:t>
            </w:r>
          </w:p>
        </w:tc>
        <w:tc>
          <w:tcPr>
            <w:tcW w:w="470" w:type="dxa"/>
            <w:noWrap/>
            <w:vAlign w:val="center"/>
          </w:tcPr>
          <w:p w14:paraId="2742E529"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p>
        </w:tc>
        <w:tc>
          <w:tcPr>
            <w:tcW w:w="532" w:type="dxa"/>
            <w:noWrap/>
            <w:vAlign w:val="center"/>
          </w:tcPr>
          <w:p w14:paraId="4C5E0C5E"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p>
        </w:tc>
        <w:tc>
          <w:tcPr>
            <w:tcW w:w="495" w:type="dxa"/>
            <w:shd w:val="clear" w:color="auto" w:fill="00B050"/>
            <w:noWrap/>
            <w:vAlign w:val="center"/>
          </w:tcPr>
          <w:p w14:paraId="4F0D4E03"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r w:rsidRPr="000A18A1">
              <w:rPr>
                <w:rFonts w:ascii="Arial" w:hAnsi="Arial" w:cs="Arial"/>
                <w:b/>
                <w:bCs/>
                <w:sz w:val="21"/>
                <w:szCs w:val="21"/>
              </w:rPr>
              <w:t>3</w:t>
            </w:r>
          </w:p>
        </w:tc>
      </w:tr>
      <w:tr w:rsidR="00BF560D" w:rsidRPr="000A18A1" w14:paraId="4BCBDFBA" w14:textId="77777777" w:rsidTr="00713C43">
        <w:trPr>
          <w:gridAfter w:val="1"/>
          <w:wAfter w:w="7" w:type="dxa"/>
          <w:trHeight w:val="225"/>
          <w:jc w:val="center"/>
        </w:trPr>
        <w:tc>
          <w:tcPr>
            <w:tcW w:w="1129" w:type="dxa"/>
            <w:vMerge/>
            <w:vAlign w:val="center"/>
            <w:hideMark/>
          </w:tcPr>
          <w:p w14:paraId="7C8F2A90"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1B60D505"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1.2.22</w:t>
            </w:r>
          </w:p>
        </w:tc>
        <w:tc>
          <w:tcPr>
            <w:tcW w:w="3726" w:type="dxa"/>
            <w:vAlign w:val="center"/>
            <w:hideMark/>
          </w:tcPr>
          <w:p w14:paraId="6CD8DA49"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Red primaria: tuberías horizontales, registros y rejillas en general que conducen las aguas residuales y pluviales en patios, áreas comunes, salidas de baños, salida de agua de azoteas hasta el colector general de la calle.</w:t>
            </w:r>
          </w:p>
        </w:tc>
        <w:tc>
          <w:tcPr>
            <w:tcW w:w="455" w:type="dxa"/>
            <w:shd w:val="clear" w:color="auto" w:fill="00B050"/>
            <w:vAlign w:val="center"/>
          </w:tcPr>
          <w:p w14:paraId="563B0892"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r w:rsidRPr="000A18A1">
              <w:rPr>
                <w:rFonts w:ascii="Arial" w:hAnsi="Arial" w:cs="Arial"/>
                <w:b/>
                <w:bCs/>
                <w:sz w:val="21"/>
                <w:szCs w:val="21"/>
              </w:rPr>
              <w:t>1</w:t>
            </w:r>
          </w:p>
        </w:tc>
        <w:tc>
          <w:tcPr>
            <w:tcW w:w="385" w:type="dxa"/>
            <w:vAlign w:val="center"/>
          </w:tcPr>
          <w:p w14:paraId="31C4B22A"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p>
        </w:tc>
        <w:tc>
          <w:tcPr>
            <w:tcW w:w="532" w:type="dxa"/>
            <w:noWrap/>
            <w:vAlign w:val="center"/>
          </w:tcPr>
          <w:p w14:paraId="61F3C907"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p>
        </w:tc>
        <w:tc>
          <w:tcPr>
            <w:tcW w:w="520" w:type="dxa"/>
            <w:shd w:val="clear" w:color="auto" w:fill="00B050"/>
            <w:noWrap/>
            <w:vAlign w:val="center"/>
          </w:tcPr>
          <w:p w14:paraId="6073EE3A"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r w:rsidRPr="000A18A1">
              <w:rPr>
                <w:rFonts w:ascii="Arial" w:hAnsi="Arial" w:cs="Arial"/>
                <w:b/>
                <w:bCs/>
                <w:sz w:val="21"/>
                <w:szCs w:val="21"/>
              </w:rPr>
              <w:t>2</w:t>
            </w:r>
          </w:p>
        </w:tc>
        <w:tc>
          <w:tcPr>
            <w:tcW w:w="470" w:type="dxa"/>
            <w:noWrap/>
            <w:vAlign w:val="center"/>
          </w:tcPr>
          <w:p w14:paraId="5A871B5C"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p>
        </w:tc>
        <w:tc>
          <w:tcPr>
            <w:tcW w:w="532" w:type="dxa"/>
            <w:noWrap/>
            <w:vAlign w:val="center"/>
          </w:tcPr>
          <w:p w14:paraId="0C316EAB"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p>
        </w:tc>
        <w:tc>
          <w:tcPr>
            <w:tcW w:w="495" w:type="dxa"/>
            <w:shd w:val="clear" w:color="auto" w:fill="00B050"/>
            <w:noWrap/>
            <w:vAlign w:val="center"/>
          </w:tcPr>
          <w:p w14:paraId="5F6F4C38"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r w:rsidRPr="000A18A1">
              <w:rPr>
                <w:rFonts w:ascii="Arial" w:hAnsi="Arial" w:cs="Arial"/>
                <w:b/>
                <w:bCs/>
                <w:sz w:val="21"/>
                <w:szCs w:val="21"/>
              </w:rPr>
              <w:t>3</w:t>
            </w:r>
          </w:p>
        </w:tc>
      </w:tr>
      <w:tr w:rsidR="00BF560D" w:rsidRPr="000A18A1" w14:paraId="34594478" w14:textId="77777777" w:rsidTr="00713C43">
        <w:trPr>
          <w:gridAfter w:val="1"/>
          <w:wAfter w:w="7" w:type="dxa"/>
          <w:trHeight w:val="225"/>
          <w:jc w:val="center"/>
        </w:trPr>
        <w:tc>
          <w:tcPr>
            <w:tcW w:w="1129" w:type="dxa"/>
            <w:vMerge/>
            <w:vAlign w:val="center"/>
            <w:hideMark/>
          </w:tcPr>
          <w:p w14:paraId="6752C52D"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6D632AAF"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1.2.23</w:t>
            </w:r>
          </w:p>
        </w:tc>
        <w:tc>
          <w:tcPr>
            <w:tcW w:w="3726" w:type="dxa"/>
            <w:vAlign w:val="center"/>
            <w:hideMark/>
          </w:tcPr>
          <w:p w14:paraId="10696587"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Red de bajadas pluviales: tuberías verticales de las bajadas pluviales desde las azoteas del edificio hasta el registro de salida general.</w:t>
            </w:r>
          </w:p>
        </w:tc>
        <w:tc>
          <w:tcPr>
            <w:tcW w:w="455" w:type="dxa"/>
            <w:shd w:val="clear" w:color="auto" w:fill="00B050"/>
            <w:vAlign w:val="center"/>
          </w:tcPr>
          <w:p w14:paraId="36689986"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r w:rsidRPr="000A18A1">
              <w:rPr>
                <w:rFonts w:ascii="Arial" w:hAnsi="Arial" w:cs="Arial"/>
                <w:b/>
                <w:bCs/>
                <w:sz w:val="21"/>
                <w:szCs w:val="21"/>
              </w:rPr>
              <w:t>1</w:t>
            </w:r>
          </w:p>
        </w:tc>
        <w:tc>
          <w:tcPr>
            <w:tcW w:w="385" w:type="dxa"/>
            <w:vAlign w:val="center"/>
          </w:tcPr>
          <w:p w14:paraId="65D68D55"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p>
        </w:tc>
        <w:tc>
          <w:tcPr>
            <w:tcW w:w="532" w:type="dxa"/>
            <w:noWrap/>
            <w:vAlign w:val="center"/>
          </w:tcPr>
          <w:p w14:paraId="72F8E60B"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p>
        </w:tc>
        <w:tc>
          <w:tcPr>
            <w:tcW w:w="520" w:type="dxa"/>
            <w:shd w:val="clear" w:color="auto" w:fill="00B050"/>
            <w:noWrap/>
            <w:vAlign w:val="center"/>
          </w:tcPr>
          <w:p w14:paraId="519E30FA"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r w:rsidRPr="000A18A1">
              <w:rPr>
                <w:rFonts w:ascii="Arial" w:hAnsi="Arial" w:cs="Arial"/>
                <w:b/>
                <w:bCs/>
                <w:sz w:val="21"/>
                <w:szCs w:val="21"/>
              </w:rPr>
              <w:t>2</w:t>
            </w:r>
          </w:p>
        </w:tc>
        <w:tc>
          <w:tcPr>
            <w:tcW w:w="470" w:type="dxa"/>
            <w:noWrap/>
            <w:vAlign w:val="center"/>
          </w:tcPr>
          <w:p w14:paraId="3CC9BFC3"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p>
        </w:tc>
        <w:tc>
          <w:tcPr>
            <w:tcW w:w="532" w:type="dxa"/>
            <w:noWrap/>
            <w:vAlign w:val="center"/>
          </w:tcPr>
          <w:p w14:paraId="22CE669F"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p>
        </w:tc>
        <w:tc>
          <w:tcPr>
            <w:tcW w:w="495" w:type="dxa"/>
            <w:shd w:val="clear" w:color="auto" w:fill="00B050"/>
            <w:noWrap/>
            <w:vAlign w:val="center"/>
          </w:tcPr>
          <w:p w14:paraId="63439FE0"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r w:rsidRPr="000A18A1">
              <w:rPr>
                <w:rFonts w:ascii="Arial" w:hAnsi="Arial" w:cs="Arial"/>
                <w:b/>
                <w:bCs/>
                <w:sz w:val="21"/>
                <w:szCs w:val="21"/>
              </w:rPr>
              <w:t>3</w:t>
            </w:r>
          </w:p>
        </w:tc>
      </w:tr>
      <w:tr w:rsidR="00BF560D" w:rsidRPr="000A18A1" w14:paraId="2D9B0070" w14:textId="77777777" w:rsidTr="00713C43">
        <w:trPr>
          <w:gridAfter w:val="1"/>
          <w:wAfter w:w="7" w:type="dxa"/>
          <w:trHeight w:val="225"/>
          <w:jc w:val="center"/>
        </w:trPr>
        <w:tc>
          <w:tcPr>
            <w:tcW w:w="1129" w:type="dxa"/>
            <w:vMerge/>
            <w:vAlign w:val="center"/>
            <w:hideMark/>
          </w:tcPr>
          <w:p w14:paraId="5FA47F3E"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44B24A96"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1.2.24</w:t>
            </w:r>
          </w:p>
        </w:tc>
        <w:tc>
          <w:tcPr>
            <w:tcW w:w="3726" w:type="dxa"/>
            <w:vAlign w:val="center"/>
            <w:hideMark/>
          </w:tcPr>
          <w:p w14:paraId="06E426E6"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 xml:space="preserve">red única de las tuberías de </w:t>
            </w:r>
            <w:proofErr w:type="spellStart"/>
            <w:r w:rsidRPr="000A18A1">
              <w:rPr>
                <w:rFonts w:ascii="Arial" w:hAnsi="Arial" w:cs="Arial"/>
                <w:sz w:val="21"/>
                <w:szCs w:val="21"/>
              </w:rPr>
              <w:t>w.c.</w:t>
            </w:r>
            <w:proofErr w:type="spellEnd"/>
            <w:r w:rsidRPr="000A18A1">
              <w:rPr>
                <w:rFonts w:ascii="Arial" w:hAnsi="Arial" w:cs="Arial"/>
                <w:sz w:val="21"/>
                <w:szCs w:val="21"/>
              </w:rPr>
              <w:t xml:space="preserve"> y lavabo del único baño en uso desde muebles al registro de salida general.</w:t>
            </w:r>
          </w:p>
        </w:tc>
        <w:tc>
          <w:tcPr>
            <w:tcW w:w="455" w:type="dxa"/>
            <w:shd w:val="clear" w:color="auto" w:fill="00B050"/>
            <w:vAlign w:val="center"/>
          </w:tcPr>
          <w:p w14:paraId="79B50730"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r w:rsidRPr="000A18A1">
              <w:rPr>
                <w:rFonts w:ascii="Arial" w:hAnsi="Arial" w:cs="Arial"/>
                <w:b/>
                <w:bCs/>
                <w:sz w:val="21"/>
                <w:szCs w:val="21"/>
              </w:rPr>
              <w:t>1</w:t>
            </w:r>
          </w:p>
        </w:tc>
        <w:tc>
          <w:tcPr>
            <w:tcW w:w="385" w:type="dxa"/>
            <w:vAlign w:val="center"/>
          </w:tcPr>
          <w:p w14:paraId="30E1C123"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p>
        </w:tc>
        <w:tc>
          <w:tcPr>
            <w:tcW w:w="532" w:type="dxa"/>
            <w:noWrap/>
            <w:vAlign w:val="center"/>
          </w:tcPr>
          <w:p w14:paraId="5FBB2990"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p>
        </w:tc>
        <w:tc>
          <w:tcPr>
            <w:tcW w:w="520" w:type="dxa"/>
            <w:shd w:val="clear" w:color="auto" w:fill="00B050"/>
            <w:noWrap/>
            <w:vAlign w:val="center"/>
          </w:tcPr>
          <w:p w14:paraId="2A366EF4"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r w:rsidRPr="000A18A1">
              <w:rPr>
                <w:rFonts w:ascii="Arial" w:hAnsi="Arial" w:cs="Arial"/>
                <w:b/>
                <w:bCs/>
                <w:sz w:val="21"/>
                <w:szCs w:val="21"/>
              </w:rPr>
              <w:t>2</w:t>
            </w:r>
          </w:p>
        </w:tc>
        <w:tc>
          <w:tcPr>
            <w:tcW w:w="470" w:type="dxa"/>
            <w:noWrap/>
            <w:vAlign w:val="center"/>
          </w:tcPr>
          <w:p w14:paraId="054B40DD"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p>
        </w:tc>
        <w:tc>
          <w:tcPr>
            <w:tcW w:w="532" w:type="dxa"/>
            <w:noWrap/>
            <w:vAlign w:val="center"/>
          </w:tcPr>
          <w:p w14:paraId="330416EF"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p>
        </w:tc>
        <w:tc>
          <w:tcPr>
            <w:tcW w:w="495" w:type="dxa"/>
            <w:shd w:val="clear" w:color="auto" w:fill="00B050"/>
            <w:noWrap/>
            <w:vAlign w:val="center"/>
          </w:tcPr>
          <w:p w14:paraId="3EF08E97" w14:textId="77777777" w:rsidR="00BF560D" w:rsidRPr="000A18A1" w:rsidRDefault="00BF560D" w:rsidP="00713C43">
            <w:pPr>
              <w:pStyle w:val="Prrafodelista"/>
              <w:spacing w:after="0" w:line="240" w:lineRule="auto"/>
              <w:ind w:left="142" w:hanging="142"/>
              <w:jc w:val="center"/>
              <w:rPr>
                <w:rFonts w:ascii="Arial" w:hAnsi="Arial" w:cs="Arial"/>
                <w:sz w:val="21"/>
                <w:szCs w:val="21"/>
              </w:rPr>
            </w:pPr>
            <w:r w:rsidRPr="000A18A1">
              <w:rPr>
                <w:rFonts w:ascii="Arial" w:hAnsi="Arial" w:cs="Arial"/>
                <w:b/>
                <w:bCs/>
                <w:sz w:val="21"/>
                <w:szCs w:val="21"/>
              </w:rPr>
              <w:t>3</w:t>
            </w:r>
          </w:p>
        </w:tc>
      </w:tr>
      <w:tr w:rsidR="00BF560D" w:rsidRPr="000A18A1" w14:paraId="380A253B" w14:textId="77777777" w:rsidTr="00713C43">
        <w:trPr>
          <w:gridAfter w:val="1"/>
          <w:wAfter w:w="7" w:type="dxa"/>
          <w:trHeight w:val="225"/>
          <w:jc w:val="center"/>
        </w:trPr>
        <w:tc>
          <w:tcPr>
            <w:tcW w:w="1129" w:type="dxa"/>
            <w:vMerge/>
            <w:vAlign w:val="center"/>
          </w:tcPr>
          <w:p w14:paraId="2E6C8A67" w14:textId="77777777" w:rsidR="00BF560D" w:rsidRPr="000A18A1" w:rsidRDefault="00BF560D" w:rsidP="00713C43">
            <w:pPr>
              <w:spacing w:after="0"/>
              <w:rPr>
                <w:rFonts w:ascii="Arial" w:hAnsi="Arial" w:cs="Arial"/>
                <w:sz w:val="21"/>
                <w:szCs w:val="21"/>
              </w:rPr>
            </w:pPr>
          </w:p>
        </w:tc>
        <w:tc>
          <w:tcPr>
            <w:tcW w:w="1418" w:type="dxa"/>
            <w:noWrap/>
            <w:vAlign w:val="center"/>
          </w:tcPr>
          <w:p w14:paraId="1506505C"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1.2.25</w:t>
            </w:r>
          </w:p>
        </w:tc>
        <w:tc>
          <w:tcPr>
            <w:tcW w:w="3726" w:type="dxa"/>
            <w:vAlign w:val="center"/>
          </w:tcPr>
          <w:p w14:paraId="2E45A314"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Desazolve de 6 registros principales ubicados en la rampa de proveedores haciendo uso de equipo Vactor.</w:t>
            </w:r>
          </w:p>
        </w:tc>
        <w:tc>
          <w:tcPr>
            <w:tcW w:w="455" w:type="dxa"/>
          </w:tcPr>
          <w:p w14:paraId="408DFEF2" w14:textId="77777777" w:rsidR="00BF560D" w:rsidRPr="000A18A1" w:rsidRDefault="00BF560D" w:rsidP="00713C43">
            <w:pPr>
              <w:spacing w:after="0"/>
              <w:jc w:val="center"/>
              <w:rPr>
                <w:rFonts w:ascii="Arial" w:hAnsi="Arial" w:cs="Arial"/>
                <w:b/>
                <w:bCs/>
                <w:sz w:val="21"/>
                <w:szCs w:val="21"/>
              </w:rPr>
            </w:pPr>
          </w:p>
        </w:tc>
        <w:tc>
          <w:tcPr>
            <w:tcW w:w="385" w:type="dxa"/>
            <w:shd w:val="clear" w:color="auto" w:fill="00B050"/>
            <w:vAlign w:val="center"/>
          </w:tcPr>
          <w:p w14:paraId="227A6B19"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532" w:type="dxa"/>
            <w:noWrap/>
            <w:vAlign w:val="center"/>
          </w:tcPr>
          <w:p w14:paraId="4D6B681C" w14:textId="77777777" w:rsidR="00BF560D" w:rsidRPr="000A18A1" w:rsidRDefault="00BF560D" w:rsidP="00713C43">
            <w:pPr>
              <w:spacing w:after="0"/>
              <w:jc w:val="center"/>
              <w:rPr>
                <w:rFonts w:ascii="Arial" w:hAnsi="Arial" w:cs="Arial"/>
                <w:b/>
                <w:bCs/>
                <w:sz w:val="21"/>
                <w:szCs w:val="21"/>
              </w:rPr>
            </w:pPr>
          </w:p>
        </w:tc>
        <w:tc>
          <w:tcPr>
            <w:tcW w:w="520" w:type="dxa"/>
            <w:noWrap/>
            <w:vAlign w:val="center"/>
          </w:tcPr>
          <w:p w14:paraId="2C85E5B2" w14:textId="77777777" w:rsidR="00BF560D" w:rsidRPr="000A18A1" w:rsidRDefault="00BF560D" w:rsidP="00713C43">
            <w:pPr>
              <w:spacing w:after="0"/>
              <w:jc w:val="center"/>
              <w:rPr>
                <w:rFonts w:ascii="Arial" w:hAnsi="Arial" w:cs="Arial"/>
                <w:b/>
                <w:bCs/>
                <w:sz w:val="21"/>
                <w:szCs w:val="21"/>
              </w:rPr>
            </w:pPr>
          </w:p>
        </w:tc>
        <w:tc>
          <w:tcPr>
            <w:tcW w:w="470" w:type="dxa"/>
            <w:noWrap/>
            <w:vAlign w:val="center"/>
          </w:tcPr>
          <w:p w14:paraId="27C9AA3E" w14:textId="77777777" w:rsidR="00BF560D" w:rsidRPr="000A18A1" w:rsidRDefault="00BF560D" w:rsidP="00713C43">
            <w:pPr>
              <w:spacing w:after="0"/>
              <w:jc w:val="center"/>
              <w:rPr>
                <w:rFonts w:ascii="Arial" w:hAnsi="Arial" w:cs="Arial"/>
                <w:b/>
                <w:bCs/>
                <w:sz w:val="21"/>
                <w:szCs w:val="21"/>
              </w:rPr>
            </w:pPr>
          </w:p>
        </w:tc>
        <w:tc>
          <w:tcPr>
            <w:tcW w:w="532" w:type="dxa"/>
            <w:noWrap/>
            <w:vAlign w:val="center"/>
          </w:tcPr>
          <w:p w14:paraId="7E94D86C" w14:textId="77777777" w:rsidR="00BF560D" w:rsidRPr="000A18A1" w:rsidRDefault="00BF560D" w:rsidP="00713C43">
            <w:pPr>
              <w:spacing w:after="0"/>
              <w:jc w:val="center"/>
              <w:rPr>
                <w:rFonts w:ascii="Arial" w:hAnsi="Arial" w:cs="Arial"/>
                <w:b/>
                <w:bCs/>
                <w:sz w:val="21"/>
                <w:szCs w:val="21"/>
              </w:rPr>
            </w:pPr>
          </w:p>
        </w:tc>
        <w:tc>
          <w:tcPr>
            <w:tcW w:w="495" w:type="dxa"/>
            <w:noWrap/>
            <w:vAlign w:val="center"/>
          </w:tcPr>
          <w:p w14:paraId="2F3FA783" w14:textId="77777777" w:rsidR="00BF560D" w:rsidRPr="000A18A1" w:rsidRDefault="00BF560D" w:rsidP="00713C43">
            <w:pPr>
              <w:spacing w:after="0"/>
              <w:jc w:val="center"/>
              <w:rPr>
                <w:rFonts w:ascii="Arial" w:hAnsi="Arial" w:cs="Arial"/>
                <w:b/>
                <w:bCs/>
                <w:sz w:val="21"/>
                <w:szCs w:val="21"/>
              </w:rPr>
            </w:pPr>
          </w:p>
        </w:tc>
      </w:tr>
      <w:tr w:rsidR="00BF560D" w:rsidRPr="000A18A1" w14:paraId="0E657BF9" w14:textId="77777777" w:rsidTr="00713C43">
        <w:trPr>
          <w:gridAfter w:val="1"/>
          <w:wAfter w:w="7" w:type="dxa"/>
          <w:trHeight w:val="225"/>
          <w:jc w:val="center"/>
        </w:trPr>
        <w:tc>
          <w:tcPr>
            <w:tcW w:w="1129" w:type="dxa"/>
            <w:vMerge/>
            <w:vAlign w:val="center"/>
          </w:tcPr>
          <w:p w14:paraId="78431DB3" w14:textId="77777777" w:rsidR="00BF560D" w:rsidRPr="000A18A1" w:rsidRDefault="00BF560D" w:rsidP="00713C43">
            <w:pPr>
              <w:spacing w:after="0"/>
              <w:rPr>
                <w:rFonts w:ascii="Arial" w:hAnsi="Arial" w:cs="Arial"/>
                <w:sz w:val="21"/>
                <w:szCs w:val="21"/>
              </w:rPr>
            </w:pPr>
          </w:p>
        </w:tc>
        <w:tc>
          <w:tcPr>
            <w:tcW w:w="1418" w:type="dxa"/>
            <w:noWrap/>
            <w:vAlign w:val="center"/>
          </w:tcPr>
          <w:p w14:paraId="41D750FE"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1.2.26</w:t>
            </w:r>
          </w:p>
        </w:tc>
        <w:tc>
          <w:tcPr>
            <w:tcW w:w="3726" w:type="dxa"/>
            <w:vAlign w:val="center"/>
          </w:tcPr>
          <w:p w14:paraId="7C4AE893"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Desazolve de 7 registros sanitarios ubicados en el andador del edificio “B” y Oficialía de partes hasta el cárcamo de la planta de tratamiento del edificio “B” haciendo uso de Vactor.</w:t>
            </w:r>
          </w:p>
        </w:tc>
        <w:tc>
          <w:tcPr>
            <w:tcW w:w="455" w:type="dxa"/>
          </w:tcPr>
          <w:p w14:paraId="60C95A78" w14:textId="77777777" w:rsidR="00BF560D" w:rsidRPr="000A18A1" w:rsidRDefault="00BF560D" w:rsidP="00713C43">
            <w:pPr>
              <w:spacing w:after="0"/>
              <w:jc w:val="center"/>
              <w:rPr>
                <w:rFonts w:ascii="Arial" w:hAnsi="Arial" w:cs="Arial"/>
                <w:b/>
                <w:bCs/>
                <w:sz w:val="21"/>
                <w:szCs w:val="21"/>
              </w:rPr>
            </w:pPr>
          </w:p>
        </w:tc>
        <w:tc>
          <w:tcPr>
            <w:tcW w:w="385" w:type="dxa"/>
            <w:shd w:val="clear" w:color="auto" w:fill="00B050"/>
            <w:vAlign w:val="center"/>
          </w:tcPr>
          <w:p w14:paraId="27A08C3B"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532" w:type="dxa"/>
            <w:noWrap/>
            <w:vAlign w:val="center"/>
          </w:tcPr>
          <w:p w14:paraId="553076B8" w14:textId="77777777" w:rsidR="00BF560D" w:rsidRPr="000A18A1" w:rsidRDefault="00BF560D" w:rsidP="00713C43">
            <w:pPr>
              <w:spacing w:after="0"/>
              <w:jc w:val="center"/>
              <w:rPr>
                <w:rFonts w:ascii="Arial" w:hAnsi="Arial" w:cs="Arial"/>
                <w:b/>
                <w:bCs/>
                <w:sz w:val="21"/>
                <w:szCs w:val="21"/>
              </w:rPr>
            </w:pPr>
          </w:p>
        </w:tc>
        <w:tc>
          <w:tcPr>
            <w:tcW w:w="520" w:type="dxa"/>
            <w:noWrap/>
            <w:vAlign w:val="center"/>
          </w:tcPr>
          <w:p w14:paraId="3F474F07" w14:textId="77777777" w:rsidR="00BF560D" w:rsidRPr="000A18A1" w:rsidRDefault="00BF560D" w:rsidP="00713C43">
            <w:pPr>
              <w:spacing w:after="0"/>
              <w:jc w:val="center"/>
              <w:rPr>
                <w:rFonts w:ascii="Arial" w:hAnsi="Arial" w:cs="Arial"/>
                <w:b/>
                <w:bCs/>
                <w:sz w:val="21"/>
                <w:szCs w:val="21"/>
              </w:rPr>
            </w:pPr>
          </w:p>
        </w:tc>
        <w:tc>
          <w:tcPr>
            <w:tcW w:w="470" w:type="dxa"/>
            <w:noWrap/>
            <w:vAlign w:val="center"/>
          </w:tcPr>
          <w:p w14:paraId="2DAFA5BF" w14:textId="77777777" w:rsidR="00BF560D" w:rsidRPr="000A18A1" w:rsidRDefault="00BF560D" w:rsidP="00713C43">
            <w:pPr>
              <w:spacing w:after="0"/>
              <w:jc w:val="center"/>
              <w:rPr>
                <w:rFonts w:ascii="Arial" w:hAnsi="Arial" w:cs="Arial"/>
                <w:b/>
                <w:bCs/>
                <w:sz w:val="21"/>
                <w:szCs w:val="21"/>
              </w:rPr>
            </w:pPr>
          </w:p>
        </w:tc>
        <w:tc>
          <w:tcPr>
            <w:tcW w:w="532" w:type="dxa"/>
            <w:noWrap/>
            <w:vAlign w:val="center"/>
          </w:tcPr>
          <w:p w14:paraId="467660EF" w14:textId="77777777" w:rsidR="00BF560D" w:rsidRPr="000A18A1" w:rsidRDefault="00BF560D" w:rsidP="00713C43">
            <w:pPr>
              <w:spacing w:after="0"/>
              <w:jc w:val="center"/>
              <w:rPr>
                <w:rFonts w:ascii="Arial" w:hAnsi="Arial" w:cs="Arial"/>
                <w:b/>
                <w:bCs/>
                <w:sz w:val="21"/>
                <w:szCs w:val="21"/>
              </w:rPr>
            </w:pPr>
          </w:p>
        </w:tc>
        <w:tc>
          <w:tcPr>
            <w:tcW w:w="495" w:type="dxa"/>
            <w:noWrap/>
            <w:vAlign w:val="center"/>
          </w:tcPr>
          <w:p w14:paraId="467194C7" w14:textId="77777777" w:rsidR="00BF560D" w:rsidRPr="000A18A1" w:rsidRDefault="00BF560D" w:rsidP="00713C43">
            <w:pPr>
              <w:spacing w:after="0"/>
              <w:jc w:val="center"/>
              <w:rPr>
                <w:rFonts w:ascii="Arial" w:hAnsi="Arial" w:cs="Arial"/>
                <w:b/>
                <w:bCs/>
                <w:sz w:val="21"/>
                <w:szCs w:val="21"/>
              </w:rPr>
            </w:pPr>
          </w:p>
        </w:tc>
      </w:tr>
      <w:tr w:rsidR="00BF560D" w:rsidRPr="000A18A1" w14:paraId="13ECDE8D" w14:textId="77777777" w:rsidTr="00713C43">
        <w:trPr>
          <w:gridAfter w:val="1"/>
          <w:wAfter w:w="7" w:type="dxa"/>
          <w:trHeight w:val="225"/>
          <w:jc w:val="center"/>
        </w:trPr>
        <w:tc>
          <w:tcPr>
            <w:tcW w:w="1129" w:type="dxa"/>
            <w:vMerge/>
            <w:vAlign w:val="center"/>
          </w:tcPr>
          <w:p w14:paraId="6651C597" w14:textId="77777777" w:rsidR="00BF560D" w:rsidRPr="000A18A1" w:rsidRDefault="00BF560D" w:rsidP="00713C43">
            <w:pPr>
              <w:spacing w:after="0"/>
              <w:rPr>
                <w:rFonts w:ascii="Arial" w:hAnsi="Arial" w:cs="Arial"/>
                <w:sz w:val="21"/>
                <w:szCs w:val="21"/>
              </w:rPr>
            </w:pPr>
          </w:p>
        </w:tc>
        <w:tc>
          <w:tcPr>
            <w:tcW w:w="1418" w:type="dxa"/>
            <w:noWrap/>
            <w:vAlign w:val="center"/>
          </w:tcPr>
          <w:p w14:paraId="6A160C4B"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1.2.27</w:t>
            </w:r>
          </w:p>
        </w:tc>
        <w:tc>
          <w:tcPr>
            <w:tcW w:w="3726" w:type="dxa"/>
            <w:vAlign w:val="center"/>
          </w:tcPr>
          <w:p w14:paraId="6AE27C4D"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Desazolve con Vactor de 4 registros sanitarios ubicados en los dos patios de los edificios “A” y “B”, así como desazolve de 3 registros de banqueta.</w:t>
            </w:r>
          </w:p>
        </w:tc>
        <w:tc>
          <w:tcPr>
            <w:tcW w:w="455" w:type="dxa"/>
          </w:tcPr>
          <w:p w14:paraId="0DC774C3" w14:textId="77777777" w:rsidR="00BF560D" w:rsidRPr="000A18A1" w:rsidRDefault="00BF560D" w:rsidP="00713C43">
            <w:pPr>
              <w:spacing w:after="0"/>
              <w:jc w:val="center"/>
              <w:rPr>
                <w:rFonts w:ascii="Arial" w:hAnsi="Arial" w:cs="Arial"/>
                <w:b/>
                <w:bCs/>
                <w:sz w:val="21"/>
                <w:szCs w:val="21"/>
              </w:rPr>
            </w:pPr>
          </w:p>
        </w:tc>
        <w:tc>
          <w:tcPr>
            <w:tcW w:w="385" w:type="dxa"/>
            <w:shd w:val="clear" w:color="auto" w:fill="00B050"/>
            <w:vAlign w:val="center"/>
          </w:tcPr>
          <w:p w14:paraId="37D707C6"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532" w:type="dxa"/>
            <w:noWrap/>
            <w:vAlign w:val="center"/>
          </w:tcPr>
          <w:p w14:paraId="4F5213D7" w14:textId="77777777" w:rsidR="00BF560D" w:rsidRPr="000A18A1" w:rsidRDefault="00BF560D" w:rsidP="00713C43">
            <w:pPr>
              <w:spacing w:after="0"/>
              <w:jc w:val="center"/>
              <w:rPr>
                <w:rFonts w:ascii="Arial" w:hAnsi="Arial" w:cs="Arial"/>
                <w:b/>
                <w:bCs/>
                <w:sz w:val="21"/>
                <w:szCs w:val="21"/>
              </w:rPr>
            </w:pPr>
          </w:p>
        </w:tc>
        <w:tc>
          <w:tcPr>
            <w:tcW w:w="520" w:type="dxa"/>
            <w:noWrap/>
            <w:vAlign w:val="center"/>
          </w:tcPr>
          <w:p w14:paraId="1AD001F0" w14:textId="77777777" w:rsidR="00BF560D" w:rsidRPr="000A18A1" w:rsidRDefault="00BF560D" w:rsidP="00713C43">
            <w:pPr>
              <w:spacing w:after="0"/>
              <w:jc w:val="center"/>
              <w:rPr>
                <w:rFonts w:ascii="Arial" w:hAnsi="Arial" w:cs="Arial"/>
                <w:b/>
                <w:bCs/>
                <w:sz w:val="21"/>
                <w:szCs w:val="21"/>
              </w:rPr>
            </w:pPr>
          </w:p>
        </w:tc>
        <w:tc>
          <w:tcPr>
            <w:tcW w:w="470" w:type="dxa"/>
            <w:noWrap/>
            <w:vAlign w:val="center"/>
          </w:tcPr>
          <w:p w14:paraId="38E71E11" w14:textId="77777777" w:rsidR="00BF560D" w:rsidRPr="000A18A1" w:rsidRDefault="00BF560D" w:rsidP="00713C43">
            <w:pPr>
              <w:spacing w:after="0"/>
              <w:jc w:val="center"/>
              <w:rPr>
                <w:rFonts w:ascii="Arial" w:hAnsi="Arial" w:cs="Arial"/>
                <w:b/>
                <w:bCs/>
                <w:sz w:val="21"/>
                <w:szCs w:val="21"/>
              </w:rPr>
            </w:pPr>
          </w:p>
        </w:tc>
        <w:tc>
          <w:tcPr>
            <w:tcW w:w="532" w:type="dxa"/>
            <w:noWrap/>
            <w:vAlign w:val="center"/>
          </w:tcPr>
          <w:p w14:paraId="15794FC4" w14:textId="77777777" w:rsidR="00BF560D" w:rsidRPr="000A18A1" w:rsidRDefault="00BF560D" w:rsidP="00713C43">
            <w:pPr>
              <w:spacing w:after="0"/>
              <w:jc w:val="center"/>
              <w:rPr>
                <w:rFonts w:ascii="Arial" w:hAnsi="Arial" w:cs="Arial"/>
                <w:b/>
                <w:bCs/>
                <w:sz w:val="21"/>
                <w:szCs w:val="21"/>
              </w:rPr>
            </w:pPr>
          </w:p>
        </w:tc>
        <w:tc>
          <w:tcPr>
            <w:tcW w:w="495" w:type="dxa"/>
            <w:noWrap/>
            <w:vAlign w:val="center"/>
          </w:tcPr>
          <w:p w14:paraId="69F5C0A8" w14:textId="77777777" w:rsidR="00BF560D" w:rsidRPr="000A18A1" w:rsidRDefault="00BF560D" w:rsidP="00713C43">
            <w:pPr>
              <w:spacing w:after="0"/>
              <w:jc w:val="center"/>
              <w:rPr>
                <w:rFonts w:ascii="Arial" w:hAnsi="Arial" w:cs="Arial"/>
                <w:b/>
                <w:bCs/>
                <w:sz w:val="21"/>
                <w:szCs w:val="21"/>
              </w:rPr>
            </w:pPr>
          </w:p>
        </w:tc>
      </w:tr>
      <w:tr w:rsidR="00BF560D" w:rsidRPr="000A18A1" w14:paraId="6EFDFC1D" w14:textId="77777777" w:rsidTr="00713C43">
        <w:trPr>
          <w:gridAfter w:val="1"/>
          <w:wAfter w:w="7" w:type="dxa"/>
          <w:trHeight w:val="225"/>
          <w:jc w:val="center"/>
        </w:trPr>
        <w:tc>
          <w:tcPr>
            <w:tcW w:w="1129" w:type="dxa"/>
            <w:vMerge w:val="restart"/>
            <w:noWrap/>
            <w:vAlign w:val="center"/>
            <w:hideMark/>
          </w:tcPr>
          <w:p w14:paraId="012281D2"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1.3</w:t>
            </w:r>
          </w:p>
        </w:tc>
        <w:tc>
          <w:tcPr>
            <w:tcW w:w="1418" w:type="dxa"/>
            <w:noWrap/>
            <w:vAlign w:val="center"/>
            <w:hideMark/>
          </w:tcPr>
          <w:p w14:paraId="23DB0A6A"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1.3.1</w:t>
            </w:r>
          </w:p>
        </w:tc>
        <w:tc>
          <w:tcPr>
            <w:tcW w:w="3726" w:type="dxa"/>
            <w:hideMark/>
          </w:tcPr>
          <w:p w14:paraId="252B5608"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 xml:space="preserve">Servicio de mantenimiento preventivo a planta de tratamiento de aguas residuales sanitarias, tipo paquete superficial con capacidad de 0,25 </w:t>
            </w:r>
            <w:proofErr w:type="spellStart"/>
            <w:r w:rsidRPr="000A18A1">
              <w:rPr>
                <w:rFonts w:ascii="Arial" w:hAnsi="Arial" w:cs="Arial"/>
                <w:sz w:val="21"/>
                <w:szCs w:val="21"/>
              </w:rPr>
              <w:t>lps</w:t>
            </w:r>
            <w:proofErr w:type="spellEnd"/>
            <w:r w:rsidRPr="000A18A1">
              <w:rPr>
                <w:rFonts w:ascii="Arial" w:hAnsi="Arial" w:cs="Arial"/>
                <w:sz w:val="21"/>
                <w:szCs w:val="21"/>
              </w:rPr>
              <w:t>, hecha a base de placa de acero de ¼ de espesor con tablero para equipo de bombeo y sopladores marca ROM-</w:t>
            </w:r>
            <w:r w:rsidRPr="000A18A1">
              <w:rPr>
                <w:rFonts w:ascii="Arial" w:hAnsi="Arial" w:cs="Arial"/>
                <w:sz w:val="21"/>
                <w:szCs w:val="21"/>
              </w:rPr>
              <w:lastRenderedPageBreak/>
              <w:t>2AER de 3 HP, 2MAA-CA, 0.5 HP A 220 V.</w:t>
            </w:r>
          </w:p>
          <w:p w14:paraId="0A9047DD"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2 bombas sumergibles de marca PUMPS, de 127v, 1.5 H.P. para lodos</w:t>
            </w:r>
          </w:p>
          <w:p w14:paraId="5C21A809"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1 bomba sumergible de 1.5 H.P. A 127V monofásica para lodos.</w:t>
            </w:r>
          </w:p>
        </w:tc>
        <w:tc>
          <w:tcPr>
            <w:tcW w:w="455" w:type="dxa"/>
            <w:shd w:val="clear" w:color="auto" w:fill="4F81BD" w:themeFill="accent1"/>
            <w:vAlign w:val="center"/>
          </w:tcPr>
          <w:p w14:paraId="1238530D"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lastRenderedPageBreak/>
              <w:t>1</w:t>
            </w:r>
          </w:p>
        </w:tc>
        <w:tc>
          <w:tcPr>
            <w:tcW w:w="385" w:type="dxa"/>
            <w:shd w:val="clear" w:color="auto" w:fill="4F81BD" w:themeFill="accent1"/>
            <w:vAlign w:val="center"/>
          </w:tcPr>
          <w:p w14:paraId="15D6D991"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2</w:t>
            </w:r>
          </w:p>
        </w:tc>
        <w:tc>
          <w:tcPr>
            <w:tcW w:w="532" w:type="dxa"/>
            <w:shd w:val="clear" w:color="auto" w:fill="4F81BD" w:themeFill="accent1"/>
            <w:noWrap/>
            <w:vAlign w:val="center"/>
          </w:tcPr>
          <w:p w14:paraId="6E6539DC"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3</w:t>
            </w:r>
          </w:p>
        </w:tc>
        <w:tc>
          <w:tcPr>
            <w:tcW w:w="520" w:type="dxa"/>
            <w:shd w:val="clear" w:color="auto" w:fill="4F81BD" w:themeFill="accent1"/>
            <w:noWrap/>
            <w:vAlign w:val="center"/>
          </w:tcPr>
          <w:p w14:paraId="3C6990E0"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4</w:t>
            </w:r>
          </w:p>
        </w:tc>
        <w:tc>
          <w:tcPr>
            <w:tcW w:w="470" w:type="dxa"/>
            <w:shd w:val="clear" w:color="auto" w:fill="4F81BD" w:themeFill="accent1"/>
            <w:noWrap/>
            <w:vAlign w:val="center"/>
          </w:tcPr>
          <w:p w14:paraId="38E7C734"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5</w:t>
            </w:r>
          </w:p>
        </w:tc>
        <w:tc>
          <w:tcPr>
            <w:tcW w:w="532" w:type="dxa"/>
            <w:shd w:val="clear" w:color="auto" w:fill="4F81BD" w:themeFill="accent1"/>
            <w:noWrap/>
            <w:vAlign w:val="center"/>
          </w:tcPr>
          <w:p w14:paraId="2ED1E9F6"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6</w:t>
            </w:r>
          </w:p>
        </w:tc>
        <w:tc>
          <w:tcPr>
            <w:tcW w:w="495" w:type="dxa"/>
            <w:shd w:val="clear" w:color="auto" w:fill="4F81BD" w:themeFill="accent1"/>
            <w:noWrap/>
            <w:vAlign w:val="center"/>
          </w:tcPr>
          <w:p w14:paraId="46095490"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7</w:t>
            </w:r>
          </w:p>
        </w:tc>
      </w:tr>
      <w:tr w:rsidR="00BF560D" w:rsidRPr="000A18A1" w14:paraId="4A26BD7D" w14:textId="77777777" w:rsidTr="00713C43">
        <w:trPr>
          <w:gridAfter w:val="1"/>
          <w:wAfter w:w="7" w:type="dxa"/>
          <w:trHeight w:val="225"/>
          <w:jc w:val="center"/>
        </w:trPr>
        <w:tc>
          <w:tcPr>
            <w:tcW w:w="1129" w:type="dxa"/>
            <w:vMerge/>
            <w:vAlign w:val="center"/>
            <w:hideMark/>
          </w:tcPr>
          <w:p w14:paraId="20BDE2A4"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2FAC7C08"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1.3.2</w:t>
            </w:r>
          </w:p>
        </w:tc>
        <w:tc>
          <w:tcPr>
            <w:tcW w:w="3726" w:type="dxa"/>
            <w:hideMark/>
          </w:tcPr>
          <w:p w14:paraId="071EF934"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Servicio de mantenimiento preventivo a la planta de tratamiento de aguas residuales con sistema PUZZLE BRUF, la cual consta del siguiente equipo:</w:t>
            </w:r>
          </w:p>
          <w:p w14:paraId="4A4AFF81"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 xml:space="preserve">tablero de control PUZZLE BRUF: </w:t>
            </w:r>
          </w:p>
          <w:p w14:paraId="3A38D9DF"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Bomba horizontal marca STA-RITE, modelo PD2HF-L, CODIGO 033F15T, MFG# 4808987, 115/230V, 1.5 H.P.</w:t>
            </w:r>
          </w:p>
          <w:p w14:paraId="320B09F8"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Bomba horizontal marca SIMER, modelo 3415P, código 033E19K, MFG# 7589725 115/230V, 1.5 H.P.</w:t>
            </w:r>
          </w:p>
          <w:p w14:paraId="6C8A2D48"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Bomba sumergible de 3 H.P. con triturador de 3F, 220V, sin marca.</w:t>
            </w:r>
          </w:p>
          <w:p w14:paraId="0BF81A39"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 xml:space="preserve">Tablero de </w:t>
            </w:r>
            <w:proofErr w:type="spellStart"/>
            <w:r w:rsidRPr="000A18A1">
              <w:rPr>
                <w:rFonts w:ascii="Arial" w:hAnsi="Arial" w:cs="Arial"/>
                <w:sz w:val="21"/>
                <w:szCs w:val="21"/>
              </w:rPr>
              <w:t>retrolavado</w:t>
            </w:r>
            <w:proofErr w:type="spellEnd"/>
            <w:r w:rsidRPr="000A18A1">
              <w:rPr>
                <w:rFonts w:ascii="Arial" w:hAnsi="Arial" w:cs="Arial"/>
                <w:sz w:val="21"/>
                <w:szCs w:val="21"/>
              </w:rPr>
              <w:t xml:space="preserve">: </w:t>
            </w:r>
          </w:p>
          <w:p w14:paraId="4812A1F2"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 xml:space="preserve">Bomba horizontal marca STA-RITE, modelo PD2HF-L, código 033G15K, MFG# 1360370 115/230V, 1.5 H.P. </w:t>
            </w:r>
          </w:p>
          <w:p w14:paraId="0DDBA552"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 xml:space="preserve">Tablero de sopladores: </w:t>
            </w:r>
          </w:p>
          <w:p w14:paraId="3E61FD8D"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Soplador de lóbulos modelo GAEMDRA, serie S487122, con motor 3F, 208-230/460V, modelo 01518ST3EM254TW, serie 1031231794 soplador de lóbulos GAEMDRA, serie S487130, con motor 3F, 208-230/480V, modelo 01518ET3M254TW, serie 01031231795</w:t>
            </w:r>
          </w:p>
          <w:p w14:paraId="5048DDFE"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 xml:space="preserve">Tablero de rebombeo: </w:t>
            </w:r>
          </w:p>
          <w:p w14:paraId="167935F6"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Bomba trifásica de 3HP de rebombeo cisterna 1 a cisterna 2.</w:t>
            </w:r>
          </w:p>
          <w:p w14:paraId="4317EC4B"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Bomba de 1.5 HP, marca PUMPS, de 127V, para clarificador.</w:t>
            </w:r>
          </w:p>
          <w:p w14:paraId="07D0CF7E"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Tablero de cárcamos:</w:t>
            </w:r>
          </w:p>
          <w:p w14:paraId="70B4CADE"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2 bombas sumergibles 3f, 220v, sin marca con triturador.</w:t>
            </w:r>
          </w:p>
          <w:p w14:paraId="62D7AC65"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2 bombas sumergibles monofásicas de 127V, 1 H.P.</w:t>
            </w:r>
          </w:p>
        </w:tc>
        <w:tc>
          <w:tcPr>
            <w:tcW w:w="455" w:type="dxa"/>
            <w:shd w:val="clear" w:color="auto" w:fill="4F81BD" w:themeFill="accent1"/>
            <w:vAlign w:val="center"/>
          </w:tcPr>
          <w:p w14:paraId="06FD8160"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1</w:t>
            </w:r>
          </w:p>
        </w:tc>
        <w:tc>
          <w:tcPr>
            <w:tcW w:w="385" w:type="dxa"/>
            <w:shd w:val="clear" w:color="auto" w:fill="4F81BD" w:themeFill="accent1"/>
            <w:vAlign w:val="center"/>
          </w:tcPr>
          <w:p w14:paraId="4658FBD1"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2</w:t>
            </w:r>
          </w:p>
        </w:tc>
        <w:tc>
          <w:tcPr>
            <w:tcW w:w="532" w:type="dxa"/>
            <w:shd w:val="clear" w:color="auto" w:fill="4F81BD" w:themeFill="accent1"/>
            <w:noWrap/>
            <w:vAlign w:val="center"/>
          </w:tcPr>
          <w:p w14:paraId="5EC166C0"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3</w:t>
            </w:r>
          </w:p>
        </w:tc>
        <w:tc>
          <w:tcPr>
            <w:tcW w:w="520" w:type="dxa"/>
            <w:shd w:val="clear" w:color="auto" w:fill="4F81BD" w:themeFill="accent1"/>
            <w:noWrap/>
            <w:vAlign w:val="center"/>
          </w:tcPr>
          <w:p w14:paraId="3C8FCE2F"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4</w:t>
            </w:r>
          </w:p>
        </w:tc>
        <w:tc>
          <w:tcPr>
            <w:tcW w:w="470" w:type="dxa"/>
            <w:shd w:val="clear" w:color="auto" w:fill="4F81BD" w:themeFill="accent1"/>
            <w:noWrap/>
            <w:vAlign w:val="center"/>
          </w:tcPr>
          <w:p w14:paraId="73E5B345"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5</w:t>
            </w:r>
          </w:p>
        </w:tc>
        <w:tc>
          <w:tcPr>
            <w:tcW w:w="532" w:type="dxa"/>
            <w:shd w:val="clear" w:color="auto" w:fill="4F81BD" w:themeFill="accent1"/>
            <w:noWrap/>
            <w:vAlign w:val="center"/>
          </w:tcPr>
          <w:p w14:paraId="4E1B41DF"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6</w:t>
            </w:r>
          </w:p>
        </w:tc>
        <w:tc>
          <w:tcPr>
            <w:tcW w:w="495" w:type="dxa"/>
            <w:shd w:val="clear" w:color="auto" w:fill="4F81BD" w:themeFill="accent1"/>
            <w:noWrap/>
            <w:vAlign w:val="center"/>
          </w:tcPr>
          <w:p w14:paraId="06BADFC2"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7</w:t>
            </w:r>
          </w:p>
        </w:tc>
      </w:tr>
      <w:tr w:rsidR="00BF560D" w:rsidRPr="000A18A1" w14:paraId="67BC8E12" w14:textId="77777777" w:rsidTr="00713C43">
        <w:trPr>
          <w:gridAfter w:val="1"/>
          <w:wAfter w:w="7" w:type="dxa"/>
          <w:trHeight w:val="225"/>
          <w:jc w:val="center"/>
        </w:trPr>
        <w:tc>
          <w:tcPr>
            <w:tcW w:w="1129" w:type="dxa"/>
            <w:vMerge/>
            <w:vAlign w:val="center"/>
            <w:hideMark/>
          </w:tcPr>
          <w:p w14:paraId="4B403E19" w14:textId="77777777" w:rsidR="00BF560D" w:rsidRPr="000A18A1" w:rsidRDefault="00BF560D" w:rsidP="00713C43">
            <w:pPr>
              <w:spacing w:after="0"/>
              <w:rPr>
                <w:rFonts w:ascii="Arial" w:hAnsi="Arial" w:cs="Arial"/>
                <w:sz w:val="21"/>
                <w:szCs w:val="21"/>
              </w:rPr>
            </w:pPr>
          </w:p>
        </w:tc>
        <w:tc>
          <w:tcPr>
            <w:tcW w:w="1418" w:type="dxa"/>
            <w:noWrap/>
            <w:vAlign w:val="center"/>
            <w:hideMark/>
          </w:tcPr>
          <w:p w14:paraId="7A9B2F2D"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1.3.3</w:t>
            </w:r>
          </w:p>
        </w:tc>
        <w:tc>
          <w:tcPr>
            <w:tcW w:w="3726" w:type="dxa"/>
            <w:hideMark/>
          </w:tcPr>
          <w:p w14:paraId="2E6DD958"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 xml:space="preserve">Servicio de mantenimiento al sistema lavador de gases la cual consta de 2 bombas horizontales de 0.5 H.P. </w:t>
            </w:r>
            <w:r w:rsidRPr="000A18A1">
              <w:rPr>
                <w:rFonts w:ascii="Arial" w:hAnsi="Arial" w:cs="Arial"/>
                <w:sz w:val="21"/>
                <w:szCs w:val="21"/>
              </w:rPr>
              <w:lastRenderedPageBreak/>
              <w:t>monofásica de 127V, dos lámparas ultravioletas y un sistema de emisión de ozono.</w:t>
            </w:r>
          </w:p>
        </w:tc>
        <w:tc>
          <w:tcPr>
            <w:tcW w:w="455" w:type="dxa"/>
            <w:shd w:val="clear" w:color="auto" w:fill="4F81BD" w:themeFill="accent1"/>
            <w:vAlign w:val="center"/>
          </w:tcPr>
          <w:p w14:paraId="4737D285"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lastRenderedPageBreak/>
              <w:t>1</w:t>
            </w:r>
          </w:p>
        </w:tc>
        <w:tc>
          <w:tcPr>
            <w:tcW w:w="385" w:type="dxa"/>
            <w:shd w:val="clear" w:color="auto" w:fill="4F81BD" w:themeFill="accent1"/>
            <w:vAlign w:val="center"/>
          </w:tcPr>
          <w:p w14:paraId="43941215"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2</w:t>
            </w:r>
          </w:p>
        </w:tc>
        <w:tc>
          <w:tcPr>
            <w:tcW w:w="532" w:type="dxa"/>
            <w:shd w:val="clear" w:color="auto" w:fill="4F81BD" w:themeFill="accent1"/>
            <w:noWrap/>
            <w:vAlign w:val="center"/>
          </w:tcPr>
          <w:p w14:paraId="22867A56"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3</w:t>
            </w:r>
          </w:p>
        </w:tc>
        <w:tc>
          <w:tcPr>
            <w:tcW w:w="520" w:type="dxa"/>
            <w:shd w:val="clear" w:color="auto" w:fill="4F81BD" w:themeFill="accent1"/>
            <w:noWrap/>
            <w:vAlign w:val="center"/>
          </w:tcPr>
          <w:p w14:paraId="1C0FEC64"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4</w:t>
            </w:r>
          </w:p>
        </w:tc>
        <w:tc>
          <w:tcPr>
            <w:tcW w:w="470" w:type="dxa"/>
            <w:shd w:val="clear" w:color="auto" w:fill="4F81BD" w:themeFill="accent1"/>
            <w:noWrap/>
            <w:vAlign w:val="center"/>
          </w:tcPr>
          <w:p w14:paraId="29EC862E"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5</w:t>
            </w:r>
          </w:p>
        </w:tc>
        <w:tc>
          <w:tcPr>
            <w:tcW w:w="532" w:type="dxa"/>
            <w:shd w:val="clear" w:color="auto" w:fill="4F81BD" w:themeFill="accent1"/>
            <w:noWrap/>
            <w:vAlign w:val="center"/>
          </w:tcPr>
          <w:p w14:paraId="71E461FB"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6</w:t>
            </w:r>
          </w:p>
        </w:tc>
        <w:tc>
          <w:tcPr>
            <w:tcW w:w="495" w:type="dxa"/>
            <w:shd w:val="clear" w:color="auto" w:fill="4F81BD" w:themeFill="accent1"/>
            <w:noWrap/>
            <w:vAlign w:val="center"/>
          </w:tcPr>
          <w:p w14:paraId="618FE121"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7</w:t>
            </w:r>
          </w:p>
        </w:tc>
      </w:tr>
      <w:tr w:rsidR="00BF560D" w:rsidRPr="000A18A1" w14:paraId="16807D5A" w14:textId="77777777" w:rsidTr="00713C43">
        <w:trPr>
          <w:gridAfter w:val="1"/>
          <w:wAfter w:w="7" w:type="dxa"/>
          <w:trHeight w:val="225"/>
          <w:jc w:val="center"/>
        </w:trPr>
        <w:tc>
          <w:tcPr>
            <w:tcW w:w="1129" w:type="dxa"/>
            <w:vMerge w:val="restart"/>
            <w:vAlign w:val="center"/>
            <w:hideMark/>
          </w:tcPr>
          <w:p w14:paraId="47A335A2"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1.4</w:t>
            </w:r>
          </w:p>
        </w:tc>
        <w:tc>
          <w:tcPr>
            <w:tcW w:w="1418" w:type="dxa"/>
            <w:vAlign w:val="center"/>
            <w:hideMark/>
          </w:tcPr>
          <w:p w14:paraId="5B4D73AC"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1.4.1</w:t>
            </w:r>
          </w:p>
        </w:tc>
        <w:tc>
          <w:tcPr>
            <w:tcW w:w="3726" w:type="dxa"/>
            <w:hideMark/>
          </w:tcPr>
          <w:p w14:paraId="455B75EF"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 xml:space="preserve">Sistema hidroneumático con 2 bombas de 10 HP, 1 compresor de 1 HP, tablero de control automático y 1 tanque de 1000 </w:t>
            </w:r>
            <w:proofErr w:type="spellStart"/>
            <w:r w:rsidRPr="000A18A1">
              <w:rPr>
                <w:rFonts w:ascii="Arial" w:hAnsi="Arial" w:cs="Arial"/>
                <w:sz w:val="21"/>
                <w:szCs w:val="21"/>
              </w:rPr>
              <w:t>lts</w:t>
            </w:r>
            <w:proofErr w:type="spellEnd"/>
            <w:r w:rsidRPr="000A18A1">
              <w:rPr>
                <w:rFonts w:ascii="Arial" w:hAnsi="Arial" w:cs="Arial"/>
                <w:sz w:val="21"/>
                <w:szCs w:val="21"/>
              </w:rPr>
              <w:t>. con bomba marca SIEMENS 3F, 220-230/440-460V, 5 C.P. tipo RGZ, serie HOOT4909 M69, bomba marca SIEMENS 3F, 220-230/440-460V, 5 C.P. tipo RGZ, serie HOOT4909 M66 y un compresor con motor marca SIEMENS 127V, 0.5 C.P. tipo 1RF3054-4YC31.</w:t>
            </w:r>
          </w:p>
        </w:tc>
        <w:tc>
          <w:tcPr>
            <w:tcW w:w="455" w:type="dxa"/>
            <w:shd w:val="clear" w:color="auto" w:fill="E742F8"/>
            <w:vAlign w:val="center"/>
          </w:tcPr>
          <w:p w14:paraId="60C8339B"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1</w:t>
            </w:r>
          </w:p>
        </w:tc>
        <w:tc>
          <w:tcPr>
            <w:tcW w:w="385" w:type="dxa"/>
            <w:shd w:val="clear" w:color="auto" w:fill="E742F8"/>
            <w:vAlign w:val="center"/>
          </w:tcPr>
          <w:p w14:paraId="7B709CB8"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2</w:t>
            </w:r>
          </w:p>
        </w:tc>
        <w:tc>
          <w:tcPr>
            <w:tcW w:w="532" w:type="dxa"/>
            <w:shd w:val="clear" w:color="auto" w:fill="E742F8"/>
            <w:vAlign w:val="center"/>
          </w:tcPr>
          <w:p w14:paraId="2A392FC3"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3</w:t>
            </w:r>
          </w:p>
        </w:tc>
        <w:tc>
          <w:tcPr>
            <w:tcW w:w="520" w:type="dxa"/>
            <w:shd w:val="clear" w:color="auto" w:fill="E742F8"/>
            <w:vAlign w:val="center"/>
          </w:tcPr>
          <w:p w14:paraId="6EEA1B7C"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4</w:t>
            </w:r>
          </w:p>
        </w:tc>
        <w:tc>
          <w:tcPr>
            <w:tcW w:w="470" w:type="dxa"/>
            <w:shd w:val="clear" w:color="auto" w:fill="E742F8"/>
            <w:vAlign w:val="center"/>
          </w:tcPr>
          <w:p w14:paraId="262D6779"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5</w:t>
            </w:r>
          </w:p>
        </w:tc>
        <w:tc>
          <w:tcPr>
            <w:tcW w:w="532" w:type="dxa"/>
            <w:shd w:val="clear" w:color="auto" w:fill="E742F8"/>
            <w:vAlign w:val="center"/>
          </w:tcPr>
          <w:p w14:paraId="36E75783"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6</w:t>
            </w:r>
          </w:p>
        </w:tc>
        <w:tc>
          <w:tcPr>
            <w:tcW w:w="495" w:type="dxa"/>
            <w:shd w:val="clear" w:color="auto" w:fill="E742F8"/>
            <w:vAlign w:val="center"/>
          </w:tcPr>
          <w:p w14:paraId="64150C29"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7</w:t>
            </w:r>
          </w:p>
        </w:tc>
      </w:tr>
      <w:tr w:rsidR="00BF560D" w:rsidRPr="000A18A1" w14:paraId="57AC6519" w14:textId="77777777" w:rsidTr="00713C43">
        <w:trPr>
          <w:gridAfter w:val="1"/>
          <w:wAfter w:w="7" w:type="dxa"/>
          <w:trHeight w:val="225"/>
          <w:jc w:val="center"/>
        </w:trPr>
        <w:tc>
          <w:tcPr>
            <w:tcW w:w="1129" w:type="dxa"/>
            <w:vMerge/>
            <w:vAlign w:val="center"/>
            <w:hideMark/>
          </w:tcPr>
          <w:p w14:paraId="5A55B438" w14:textId="77777777" w:rsidR="00BF560D" w:rsidRPr="000A18A1" w:rsidRDefault="00BF560D" w:rsidP="00713C43">
            <w:pPr>
              <w:spacing w:after="0"/>
              <w:rPr>
                <w:rFonts w:ascii="Arial" w:hAnsi="Arial" w:cs="Arial"/>
                <w:sz w:val="21"/>
                <w:szCs w:val="21"/>
              </w:rPr>
            </w:pPr>
          </w:p>
        </w:tc>
        <w:tc>
          <w:tcPr>
            <w:tcW w:w="1418" w:type="dxa"/>
            <w:vAlign w:val="center"/>
            <w:hideMark/>
          </w:tcPr>
          <w:p w14:paraId="24EFAFF9"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1.4.2</w:t>
            </w:r>
          </w:p>
        </w:tc>
        <w:tc>
          <w:tcPr>
            <w:tcW w:w="3726" w:type="dxa"/>
            <w:hideMark/>
          </w:tcPr>
          <w:p w14:paraId="1A3E9EF4"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 xml:space="preserve">Sistema hidroneumático con 2 bombas de 5 HP, 1 compresor de 1 HP, tablero de control automático y 1 tanque de 1000 </w:t>
            </w:r>
            <w:proofErr w:type="spellStart"/>
            <w:r w:rsidRPr="000A18A1">
              <w:rPr>
                <w:rFonts w:ascii="Arial" w:hAnsi="Arial" w:cs="Arial"/>
                <w:sz w:val="21"/>
                <w:szCs w:val="21"/>
              </w:rPr>
              <w:t>lts</w:t>
            </w:r>
            <w:proofErr w:type="spellEnd"/>
            <w:r w:rsidRPr="000A18A1">
              <w:rPr>
                <w:rFonts w:ascii="Arial" w:hAnsi="Arial" w:cs="Arial"/>
                <w:sz w:val="21"/>
                <w:szCs w:val="21"/>
              </w:rPr>
              <w:t>.</w:t>
            </w:r>
          </w:p>
        </w:tc>
        <w:tc>
          <w:tcPr>
            <w:tcW w:w="455" w:type="dxa"/>
            <w:shd w:val="clear" w:color="auto" w:fill="E742F8"/>
            <w:vAlign w:val="center"/>
          </w:tcPr>
          <w:p w14:paraId="6F64B2A8"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1</w:t>
            </w:r>
          </w:p>
        </w:tc>
        <w:tc>
          <w:tcPr>
            <w:tcW w:w="385" w:type="dxa"/>
            <w:shd w:val="clear" w:color="auto" w:fill="E742F8"/>
            <w:vAlign w:val="center"/>
          </w:tcPr>
          <w:p w14:paraId="0526C3D5"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2</w:t>
            </w:r>
          </w:p>
        </w:tc>
        <w:tc>
          <w:tcPr>
            <w:tcW w:w="532" w:type="dxa"/>
            <w:shd w:val="clear" w:color="auto" w:fill="E742F8"/>
            <w:vAlign w:val="center"/>
          </w:tcPr>
          <w:p w14:paraId="3B336BF7"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3</w:t>
            </w:r>
          </w:p>
        </w:tc>
        <w:tc>
          <w:tcPr>
            <w:tcW w:w="520" w:type="dxa"/>
            <w:shd w:val="clear" w:color="auto" w:fill="E742F8"/>
            <w:vAlign w:val="center"/>
          </w:tcPr>
          <w:p w14:paraId="3EC1B54D"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4</w:t>
            </w:r>
          </w:p>
        </w:tc>
        <w:tc>
          <w:tcPr>
            <w:tcW w:w="470" w:type="dxa"/>
            <w:shd w:val="clear" w:color="auto" w:fill="E742F8"/>
            <w:vAlign w:val="center"/>
          </w:tcPr>
          <w:p w14:paraId="28552B42"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5</w:t>
            </w:r>
          </w:p>
        </w:tc>
        <w:tc>
          <w:tcPr>
            <w:tcW w:w="532" w:type="dxa"/>
            <w:shd w:val="clear" w:color="auto" w:fill="E742F8"/>
            <w:vAlign w:val="center"/>
          </w:tcPr>
          <w:p w14:paraId="6669461C"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6</w:t>
            </w:r>
          </w:p>
        </w:tc>
        <w:tc>
          <w:tcPr>
            <w:tcW w:w="495" w:type="dxa"/>
            <w:shd w:val="clear" w:color="auto" w:fill="E742F8"/>
            <w:vAlign w:val="center"/>
          </w:tcPr>
          <w:p w14:paraId="6FB396C8"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7</w:t>
            </w:r>
          </w:p>
        </w:tc>
      </w:tr>
      <w:tr w:rsidR="00BF560D" w:rsidRPr="000A18A1" w14:paraId="530BBEF7" w14:textId="77777777" w:rsidTr="00713C43">
        <w:trPr>
          <w:gridAfter w:val="1"/>
          <w:wAfter w:w="7" w:type="dxa"/>
          <w:trHeight w:val="225"/>
          <w:jc w:val="center"/>
        </w:trPr>
        <w:tc>
          <w:tcPr>
            <w:tcW w:w="1129" w:type="dxa"/>
            <w:vMerge/>
            <w:vAlign w:val="center"/>
            <w:hideMark/>
          </w:tcPr>
          <w:p w14:paraId="0BAF6666" w14:textId="77777777" w:rsidR="00BF560D" w:rsidRPr="000A18A1" w:rsidRDefault="00BF560D" w:rsidP="00713C43">
            <w:pPr>
              <w:spacing w:after="0"/>
              <w:rPr>
                <w:rFonts w:ascii="Arial" w:hAnsi="Arial" w:cs="Arial"/>
                <w:sz w:val="21"/>
                <w:szCs w:val="21"/>
              </w:rPr>
            </w:pPr>
          </w:p>
        </w:tc>
        <w:tc>
          <w:tcPr>
            <w:tcW w:w="1418" w:type="dxa"/>
            <w:vAlign w:val="center"/>
            <w:hideMark/>
          </w:tcPr>
          <w:p w14:paraId="62F80343"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1.4.3</w:t>
            </w:r>
          </w:p>
        </w:tc>
        <w:tc>
          <w:tcPr>
            <w:tcW w:w="3726" w:type="dxa"/>
            <w:hideMark/>
          </w:tcPr>
          <w:p w14:paraId="5FA2019F"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Sistema de cárcamo para desalojar agua de lluvia con 2 bombas sumergibles de 3 HP con tablero de control automático.</w:t>
            </w:r>
          </w:p>
        </w:tc>
        <w:tc>
          <w:tcPr>
            <w:tcW w:w="455" w:type="dxa"/>
            <w:shd w:val="clear" w:color="auto" w:fill="E742F8"/>
            <w:vAlign w:val="center"/>
          </w:tcPr>
          <w:p w14:paraId="65251A42"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1</w:t>
            </w:r>
          </w:p>
        </w:tc>
        <w:tc>
          <w:tcPr>
            <w:tcW w:w="385" w:type="dxa"/>
            <w:shd w:val="clear" w:color="auto" w:fill="E742F8"/>
            <w:vAlign w:val="center"/>
          </w:tcPr>
          <w:p w14:paraId="5B6D4C96"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2</w:t>
            </w:r>
          </w:p>
        </w:tc>
        <w:tc>
          <w:tcPr>
            <w:tcW w:w="532" w:type="dxa"/>
            <w:shd w:val="clear" w:color="auto" w:fill="E742F8"/>
            <w:vAlign w:val="center"/>
          </w:tcPr>
          <w:p w14:paraId="0B2004F1"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3</w:t>
            </w:r>
          </w:p>
        </w:tc>
        <w:tc>
          <w:tcPr>
            <w:tcW w:w="520" w:type="dxa"/>
            <w:shd w:val="clear" w:color="auto" w:fill="E742F8"/>
            <w:vAlign w:val="center"/>
          </w:tcPr>
          <w:p w14:paraId="666A3AFC"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4</w:t>
            </w:r>
          </w:p>
        </w:tc>
        <w:tc>
          <w:tcPr>
            <w:tcW w:w="470" w:type="dxa"/>
            <w:shd w:val="clear" w:color="auto" w:fill="E742F8"/>
            <w:vAlign w:val="center"/>
          </w:tcPr>
          <w:p w14:paraId="1465C08C"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5</w:t>
            </w:r>
          </w:p>
        </w:tc>
        <w:tc>
          <w:tcPr>
            <w:tcW w:w="532" w:type="dxa"/>
            <w:shd w:val="clear" w:color="auto" w:fill="E742F8"/>
            <w:vAlign w:val="center"/>
          </w:tcPr>
          <w:p w14:paraId="1E987D06"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6</w:t>
            </w:r>
          </w:p>
        </w:tc>
        <w:tc>
          <w:tcPr>
            <w:tcW w:w="495" w:type="dxa"/>
            <w:shd w:val="clear" w:color="auto" w:fill="E742F8"/>
            <w:vAlign w:val="center"/>
          </w:tcPr>
          <w:p w14:paraId="5B011191"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7</w:t>
            </w:r>
          </w:p>
        </w:tc>
      </w:tr>
      <w:tr w:rsidR="00BF560D" w:rsidRPr="000A18A1" w14:paraId="73CD0AA4" w14:textId="77777777" w:rsidTr="00713C43">
        <w:trPr>
          <w:gridAfter w:val="1"/>
          <w:wAfter w:w="7" w:type="dxa"/>
          <w:trHeight w:val="225"/>
          <w:jc w:val="center"/>
        </w:trPr>
        <w:tc>
          <w:tcPr>
            <w:tcW w:w="1129" w:type="dxa"/>
            <w:vMerge/>
            <w:vAlign w:val="center"/>
            <w:hideMark/>
          </w:tcPr>
          <w:p w14:paraId="04A9FB07" w14:textId="77777777" w:rsidR="00BF560D" w:rsidRPr="000A18A1" w:rsidRDefault="00BF560D" w:rsidP="00713C43">
            <w:pPr>
              <w:spacing w:after="0"/>
              <w:rPr>
                <w:rFonts w:ascii="Arial" w:hAnsi="Arial" w:cs="Arial"/>
                <w:sz w:val="21"/>
                <w:szCs w:val="21"/>
              </w:rPr>
            </w:pPr>
          </w:p>
        </w:tc>
        <w:tc>
          <w:tcPr>
            <w:tcW w:w="1418" w:type="dxa"/>
            <w:vAlign w:val="center"/>
            <w:hideMark/>
          </w:tcPr>
          <w:p w14:paraId="080FE13C"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1.4.4</w:t>
            </w:r>
          </w:p>
        </w:tc>
        <w:tc>
          <w:tcPr>
            <w:tcW w:w="3726" w:type="dxa"/>
            <w:hideMark/>
          </w:tcPr>
          <w:p w14:paraId="64407C48"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 xml:space="preserve">Sistema hidroneumático con 2 bombas de 5 HP, marca SIEMENS, tipo RGZE, serie B03 T4920M 12 y B03 T4920M 13, 1 compresor de 0.5 HP, marca SIEMENS, tipo 1RF3 054-4YC31, serie G02, tablero de control automático y 2 tanques de 500 </w:t>
            </w:r>
            <w:proofErr w:type="spellStart"/>
            <w:r w:rsidRPr="000A18A1">
              <w:rPr>
                <w:rFonts w:ascii="Arial" w:hAnsi="Arial" w:cs="Arial"/>
                <w:sz w:val="21"/>
                <w:szCs w:val="21"/>
              </w:rPr>
              <w:t>lts</w:t>
            </w:r>
            <w:proofErr w:type="spellEnd"/>
            <w:r w:rsidRPr="000A18A1">
              <w:rPr>
                <w:rFonts w:ascii="Arial" w:hAnsi="Arial" w:cs="Arial"/>
                <w:sz w:val="21"/>
                <w:szCs w:val="21"/>
              </w:rPr>
              <w:t xml:space="preserve">. </w:t>
            </w:r>
          </w:p>
        </w:tc>
        <w:tc>
          <w:tcPr>
            <w:tcW w:w="455" w:type="dxa"/>
            <w:shd w:val="clear" w:color="auto" w:fill="E742F8"/>
            <w:vAlign w:val="center"/>
          </w:tcPr>
          <w:p w14:paraId="18ECCCEC"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1</w:t>
            </w:r>
          </w:p>
        </w:tc>
        <w:tc>
          <w:tcPr>
            <w:tcW w:w="385" w:type="dxa"/>
            <w:shd w:val="clear" w:color="auto" w:fill="E742F8"/>
            <w:vAlign w:val="center"/>
          </w:tcPr>
          <w:p w14:paraId="4F7E2963"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2</w:t>
            </w:r>
          </w:p>
        </w:tc>
        <w:tc>
          <w:tcPr>
            <w:tcW w:w="532" w:type="dxa"/>
            <w:shd w:val="clear" w:color="auto" w:fill="E742F8"/>
            <w:vAlign w:val="center"/>
          </w:tcPr>
          <w:p w14:paraId="3606A8E3"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3</w:t>
            </w:r>
          </w:p>
        </w:tc>
        <w:tc>
          <w:tcPr>
            <w:tcW w:w="520" w:type="dxa"/>
            <w:shd w:val="clear" w:color="auto" w:fill="E742F8"/>
            <w:vAlign w:val="center"/>
          </w:tcPr>
          <w:p w14:paraId="3889D1D9"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4</w:t>
            </w:r>
          </w:p>
        </w:tc>
        <w:tc>
          <w:tcPr>
            <w:tcW w:w="470" w:type="dxa"/>
            <w:shd w:val="clear" w:color="auto" w:fill="E742F8"/>
            <w:vAlign w:val="center"/>
          </w:tcPr>
          <w:p w14:paraId="1A445351"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5</w:t>
            </w:r>
          </w:p>
        </w:tc>
        <w:tc>
          <w:tcPr>
            <w:tcW w:w="532" w:type="dxa"/>
            <w:shd w:val="clear" w:color="auto" w:fill="E742F8"/>
            <w:vAlign w:val="center"/>
          </w:tcPr>
          <w:p w14:paraId="4A3D09F7"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6</w:t>
            </w:r>
          </w:p>
        </w:tc>
        <w:tc>
          <w:tcPr>
            <w:tcW w:w="495" w:type="dxa"/>
            <w:shd w:val="clear" w:color="auto" w:fill="E742F8"/>
            <w:vAlign w:val="center"/>
          </w:tcPr>
          <w:p w14:paraId="22B423C5"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7</w:t>
            </w:r>
          </w:p>
        </w:tc>
      </w:tr>
      <w:tr w:rsidR="00BF560D" w:rsidRPr="000A18A1" w14:paraId="6AC4B5BB" w14:textId="77777777" w:rsidTr="00713C43">
        <w:trPr>
          <w:gridAfter w:val="1"/>
          <w:wAfter w:w="7" w:type="dxa"/>
          <w:trHeight w:val="675"/>
          <w:jc w:val="center"/>
        </w:trPr>
        <w:tc>
          <w:tcPr>
            <w:tcW w:w="1129" w:type="dxa"/>
            <w:vMerge/>
            <w:vAlign w:val="center"/>
            <w:hideMark/>
          </w:tcPr>
          <w:p w14:paraId="1C1E19C3" w14:textId="77777777" w:rsidR="00BF560D" w:rsidRPr="000A18A1" w:rsidRDefault="00BF560D" w:rsidP="00713C43">
            <w:pPr>
              <w:spacing w:after="0"/>
              <w:jc w:val="center"/>
              <w:rPr>
                <w:rFonts w:ascii="Arial" w:hAnsi="Arial" w:cs="Arial"/>
                <w:b/>
                <w:bCs/>
                <w:sz w:val="21"/>
                <w:szCs w:val="21"/>
              </w:rPr>
            </w:pPr>
          </w:p>
        </w:tc>
        <w:tc>
          <w:tcPr>
            <w:tcW w:w="1418" w:type="dxa"/>
            <w:vAlign w:val="center"/>
            <w:hideMark/>
          </w:tcPr>
          <w:p w14:paraId="49CEFBC5"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1.4.5</w:t>
            </w:r>
          </w:p>
        </w:tc>
        <w:tc>
          <w:tcPr>
            <w:tcW w:w="3726" w:type="dxa"/>
            <w:hideMark/>
          </w:tcPr>
          <w:p w14:paraId="249D9BAB"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Sistema de bombeo de agua potable de la cisterna a los tinacos de la azotea</w:t>
            </w:r>
          </w:p>
          <w:p w14:paraId="4D69C690"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2 bombas de 2 HP tipo 1PC29120CA715RA0, serie Q2A-16 y Q2A-17</w:t>
            </w:r>
          </w:p>
          <w:p w14:paraId="6DF35B2D"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1 tablero de control.</w:t>
            </w:r>
          </w:p>
        </w:tc>
        <w:tc>
          <w:tcPr>
            <w:tcW w:w="455" w:type="dxa"/>
            <w:shd w:val="clear" w:color="auto" w:fill="E742F8"/>
            <w:vAlign w:val="center"/>
          </w:tcPr>
          <w:p w14:paraId="2BFDB786"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1</w:t>
            </w:r>
          </w:p>
        </w:tc>
        <w:tc>
          <w:tcPr>
            <w:tcW w:w="385" w:type="dxa"/>
            <w:shd w:val="clear" w:color="auto" w:fill="E742F8"/>
            <w:vAlign w:val="center"/>
          </w:tcPr>
          <w:p w14:paraId="3F7651FE"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2</w:t>
            </w:r>
          </w:p>
        </w:tc>
        <w:tc>
          <w:tcPr>
            <w:tcW w:w="532" w:type="dxa"/>
            <w:shd w:val="clear" w:color="auto" w:fill="E742F8"/>
            <w:vAlign w:val="center"/>
          </w:tcPr>
          <w:p w14:paraId="39344D99"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3</w:t>
            </w:r>
          </w:p>
        </w:tc>
        <w:tc>
          <w:tcPr>
            <w:tcW w:w="520" w:type="dxa"/>
            <w:shd w:val="clear" w:color="auto" w:fill="E742F8"/>
            <w:vAlign w:val="center"/>
          </w:tcPr>
          <w:p w14:paraId="2691B5A2"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4</w:t>
            </w:r>
          </w:p>
        </w:tc>
        <w:tc>
          <w:tcPr>
            <w:tcW w:w="470" w:type="dxa"/>
            <w:shd w:val="clear" w:color="auto" w:fill="E742F8"/>
            <w:vAlign w:val="center"/>
          </w:tcPr>
          <w:p w14:paraId="3EF1D388"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5</w:t>
            </w:r>
          </w:p>
        </w:tc>
        <w:tc>
          <w:tcPr>
            <w:tcW w:w="532" w:type="dxa"/>
            <w:shd w:val="clear" w:color="auto" w:fill="E742F8"/>
            <w:vAlign w:val="center"/>
          </w:tcPr>
          <w:p w14:paraId="5E4CCD6A"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6</w:t>
            </w:r>
          </w:p>
        </w:tc>
        <w:tc>
          <w:tcPr>
            <w:tcW w:w="495" w:type="dxa"/>
            <w:shd w:val="clear" w:color="auto" w:fill="E742F8"/>
            <w:vAlign w:val="center"/>
          </w:tcPr>
          <w:p w14:paraId="43714083"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7</w:t>
            </w:r>
          </w:p>
        </w:tc>
      </w:tr>
      <w:tr w:rsidR="00BF560D" w:rsidRPr="000A18A1" w14:paraId="6836365A" w14:textId="77777777" w:rsidTr="00713C43">
        <w:trPr>
          <w:gridAfter w:val="1"/>
          <w:wAfter w:w="7" w:type="dxa"/>
          <w:trHeight w:val="225"/>
          <w:jc w:val="center"/>
        </w:trPr>
        <w:tc>
          <w:tcPr>
            <w:tcW w:w="1129" w:type="dxa"/>
            <w:vMerge/>
            <w:vAlign w:val="center"/>
            <w:hideMark/>
          </w:tcPr>
          <w:p w14:paraId="177CC677" w14:textId="77777777" w:rsidR="00BF560D" w:rsidRPr="000A18A1" w:rsidRDefault="00BF560D" w:rsidP="00713C43">
            <w:pPr>
              <w:spacing w:after="0"/>
              <w:jc w:val="center"/>
              <w:rPr>
                <w:rFonts w:ascii="Arial" w:hAnsi="Arial" w:cs="Arial"/>
                <w:b/>
                <w:bCs/>
                <w:sz w:val="21"/>
                <w:szCs w:val="21"/>
              </w:rPr>
            </w:pPr>
          </w:p>
        </w:tc>
        <w:tc>
          <w:tcPr>
            <w:tcW w:w="1418" w:type="dxa"/>
            <w:vAlign w:val="center"/>
            <w:hideMark/>
          </w:tcPr>
          <w:p w14:paraId="28D67C8D"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1.4.6</w:t>
            </w:r>
          </w:p>
        </w:tc>
        <w:tc>
          <w:tcPr>
            <w:tcW w:w="3726" w:type="dxa"/>
            <w:hideMark/>
          </w:tcPr>
          <w:p w14:paraId="47750557"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Sistema de cárcamo para desalojar agua de lluvia con 2 bombas de 1.5 HP. con tablero de control automático.</w:t>
            </w:r>
          </w:p>
        </w:tc>
        <w:tc>
          <w:tcPr>
            <w:tcW w:w="455" w:type="dxa"/>
            <w:shd w:val="clear" w:color="auto" w:fill="E742F8"/>
            <w:vAlign w:val="center"/>
          </w:tcPr>
          <w:p w14:paraId="6F5AA575"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1</w:t>
            </w:r>
          </w:p>
        </w:tc>
        <w:tc>
          <w:tcPr>
            <w:tcW w:w="385" w:type="dxa"/>
            <w:shd w:val="clear" w:color="auto" w:fill="E742F8"/>
            <w:vAlign w:val="center"/>
          </w:tcPr>
          <w:p w14:paraId="038A64F5"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2</w:t>
            </w:r>
          </w:p>
        </w:tc>
        <w:tc>
          <w:tcPr>
            <w:tcW w:w="532" w:type="dxa"/>
            <w:shd w:val="clear" w:color="auto" w:fill="E742F8"/>
            <w:vAlign w:val="center"/>
          </w:tcPr>
          <w:p w14:paraId="6F4FAA65"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3</w:t>
            </w:r>
          </w:p>
        </w:tc>
        <w:tc>
          <w:tcPr>
            <w:tcW w:w="520" w:type="dxa"/>
            <w:shd w:val="clear" w:color="auto" w:fill="E742F8"/>
            <w:vAlign w:val="center"/>
          </w:tcPr>
          <w:p w14:paraId="5E48E903"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4</w:t>
            </w:r>
          </w:p>
        </w:tc>
        <w:tc>
          <w:tcPr>
            <w:tcW w:w="470" w:type="dxa"/>
            <w:shd w:val="clear" w:color="auto" w:fill="E742F8"/>
            <w:vAlign w:val="center"/>
          </w:tcPr>
          <w:p w14:paraId="2E200FE7"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5</w:t>
            </w:r>
          </w:p>
        </w:tc>
        <w:tc>
          <w:tcPr>
            <w:tcW w:w="532" w:type="dxa"/>
            <w:shd w:val="clear" w:color="auto" w:fill="E742F8"/>
            <w:vAlign w:val="center"/>
          </w:tcPr>
          <w:p w14:paraId="1F0ED568"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6</w:t>
            </w:r>
          </w:p>
        </w:tc>
        <w:tc>
          <w:tcPr>
            <w:tcW w:w="495" w:type="dxa"/>
            <w:shd w:val="clear" w:color="auto" w:fill="E742F8"/>
            <w:vAlign w:val="center"/>
          </w:tcPr>
          <w:p w14:paraId="171DAB02"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7</w:t>
            </w:r>
          </w:p>
        </w:tc>
      </w:tr>
      <w:tr w:rsidR="00BF560D" w:rsidRPr="000A18A1" w14:paraId="4F85FA9F" w14:textId="77777777" w:rsidTr="00713C43">
        <w:trPr>
          <w:gridAfter w:val="1"/>
          <w:wAfter w:w="7" w:type="dxa"/>
          <w:trHeight w:val="225"/>
          <w:jc w:val="center"/>
        </w:trPr>
        <w:tc>
          <w:tcPr>
            <w:tcW w:w="1129" w:type="dxa"/>
            <w:vMerge/>
            <w:vAlign w:val="center"/>
            <w:hideMark/>
          </w:tcPr>
          <w:p w14:paraId="02D0179B" w14:textId="77777777" w:rsidR="00BF560D" w:rsidRPr="000A18A1" w:rsidRDefault="00BF560D" w:rsidP="00713C43">
            <w:pPr>
              <w:spacing w:after="0"/>
              <w:jc w:val="center"/>
              <w:rPr>
                <w:rFonts w:ascii="Arial" w:hAnsi="Arial" w:cs="Arial"/>
                <w:b/>
                <w:bCs/>
                <w:sz w:val="21"/>
                <w:szCs w:val="21"/>
              </w:rPr>
            </w:pPr>
          </w:p>
        </w:tc>
        <w:tc>
          <w:tcPr>
            <w:tcW w:w="1418" w:type="dxa"/>
            <w:vAlign w:val="center"/>
            <w:hideMark/>
          </w:tcPr>
          <w:p w14:paraId="042640EC"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1.4.7</w:t>
            </w:r>
          </w:p>
        </w:tc>
        <w:tc>
          <w:tcPr>
            <w:tcW w:w="3726" w:type="dxa"/>
            <w:hideMark/>
          </w:tcPr>
          <w:p w14:paraId="4A954646"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 xml:space="preserve">Sistema de bombeo de agua potable para espejo de agua, compuesto por bomba sumergible de acero inoxidable, FRANKLIN ELÉCTRIC, 30C1-05P4, 0.5 HP, 30GPM, 115 VOLTS, filtro en forma de canasta de P.V.C. de 76MMØ (3"), canasta filtradora de P.V.C. código 6 de 1/8" </w:t>
            </w:r>
            <w:r w:rsidRPr="000A18A1">
              <w:rPr>
                <w:rFonts w:ascii="Arial" w:hAnsi="Arial" w:cs="Arial"/>
                <w:sz w:val="21"/>
                <w:szCs w:val="21"/>
              </w:rPr>
              <w:lastRenderedPageBreak/>
              <w:t>de diámetro de perforación, presión de trabajo de 150 PSI @ 73ºF y tablero de control automático.</w:t>
            </w:r>
          </w:p>
        </w:tc>
        <w:tc>
          <w:tcPr>
            <w:tcW w:w="455" w:type="dxa"/>
            <w:shd w:val="clear" w:color="auto" w:fill="E742F8"/>
            <w:vAlign w:val="center"/>
          </w:tcPr>
          <w:p w14:paraId="5BB5C02A"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lastRenderedPageBreak/>
              <w:t>1</w:t>
            </w:r>
          </w:p>
        </w:tc>
        <w:tc>
          <w:tcPr>
            <w:tcW w:w="385" w:type="dxa"/>
            <w:shd w:val="clear" w:color="auto" w:fill="E742F8"/>
            <w:vAlign w:val="center"/>
          </w:tcPr>
          <w:p w14:paraId="6699E685"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2</w:t>
            </w:r>
          </w:p>
        </w:tc>
        <w:tc>
          <w:tcPr>
            <w:tcW w:w="532" w:type="dxa"/>
            <w:shd w:val="clear" w:color="auto" w:fill="E742F8"/>
            <w:vAlign w:val="center"/>
          </w:tcPr>
          <w:p w14:paraId="392D5F4C"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3</w:t>
            </w:r>
          </w:p>
        </w:tc>
        <w:tc>
          <w:tcPr>
            <w:tcW w:w="520" w:type="dxa"/>
            <w:shd w:val="clear" w:color="auto" w:fill="E742F8"/>
            <w:vAlign w:val="center"/>
          </w:tcPr>
          <w:p w14:paraId="1CADBE6E"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4</w:t>
            </w:r>
          </w:p>
        </w:tc>
        <w:tc>
          <w:tcPr>
            <w:tcW w:w="470" w:type="dxa"/>
            <w:shd w:val="clear" w:color="auto" w:fill="E742F8"/>
            <w:vAlign w:val="center"/>
          </w:tcPr>
          <w:p w14:paraId="506F30F1"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5</w:t>
            </w:r>
          </w:p>
        </w:tc>
        <w:tc>
          <w:tcPr>
            <w:tcW w:w="532" w:type="dxa"/>
            <w:shd w:val="clear" w:color="auto" w:fill="E742F8"/>
            <w:vAlign w:val="center"/>
          </w:tcPr>
          <w:p w14:paraId="54B5631E"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6</w:t>
            </w:r>
          </w:p>
        </w:tc>
        <w:tc>
          <w:tcPr>
            <w:tcW w:w="495" w:type="dxa"/>
            <w:shd w:val="clear" w:color="auto" w:fill="E742F8"/>
            <w:vAlign w:val="center"/>
          </w:tcPr>
          <w:p w14:paraId="4DA8605F"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7</w:t>
            </w:r>
          </w:p>
        </w:tc>
      </w:tr>
      <w:tr w:rsidR="00BF560D" w:rsidRPr="000A18A1" w14:paraId="63A6B763" w14:textId="77777777" w:rsidTr="00713C43">
        <w:trPr>
          <w:gridAfter w:val="1"/>
          <w:wAfter w:w="7" w:type="dxa"/>
          <w:trHeight w:val="225"/>
          <w:jc w:val="center"/>
        </w:trPr>
        <w:tc>
          <w:tcPr>
            <w:tcW w:w="1129" w:type="dxa"/>
            <w:vMerge/>
            <w:vAlign w:val="center"/>
            <w:hideMark/>
          </w:tcPr>
          <w:p w14:paraId="61EC84FE" w14:textId="77777777" w:rsidR="00BF560D" w:rsidRPr="000A18A1" w:rsidRDefault="00BF560D" w:rsidP="00713C43">
            <w:pPr>
              <w:spacing w:after="0"/>
              <w:jc w:val="center"/>
              <w:rPr>
                <w:rFonts w:ascii="Arial" w:hAnsi="Arial" w:cs="Arial"/>
                <w:b/>
                <w:bCs/>
                <w:sz w:val="21"/>
                <w:szCs w:val="21"/>
              </w:rPr>
            </w:pPr>
          </w:p>
        </w:tc>
        <w:tc>
          <w:tcPr>
            <w:tcW w:w="1418" w:type="dxa"/>
            <w:vAlign w:val="center"/>
            <w:hideMark/>
          </w:tcPr>
          <w:p w14:paraId="49B6FF4E"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1.4.8</w:t>
            </w:r>
          </w:p>
        </w:tc>
        <w:tc>
          <w:tcPr>
            <w:tcW w:w="3726" w:type="dxa"/>
            <w:hideMark/>
          </w:tcPr>
          <w:p w14:paraId="0C6D36EB"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Sistema de bombeo de velocidad variable y presión constante marca bombas mejorada, línea “PRESURIZADOR EM” modelo EFA71.5752AUP22V con 2 bomba(s) eléctrica(s) centrífuga(s) de caracol marca BM modelo A7.5 radialmente partida(s) de un solo paso, impulsor de hierro gris cerrado, sello mecánico, voluta de hierro gris con succión brida de 2” y descarga brida de 2”, válvula de purga de 1/8" de latón. acoplada(s) directamente a motor eléctrico marca US trifásico 7.5 HP, 2 polos 3,500RPM, 220 trifásico Volts CA, 60 ciclos, brida C.</w:t>
            </w:r>
          </w:p>
        </w:tc>
        <w:tc>
          <w:tcPr>
            <w:tcW w:w="455" w:type="dxa"/>
            <w:shd w:val="clear" w:color="auto" w:fill="E742F8"/>
            <w:vAlign w:val="center"/>
          </w:tcPr>
          <w:p w14:paraId="54E09835"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1</w:t>
            </w:r>
          </w:p>
        </w:tc>
        <w:tc>
          <w:tcPr>
            <w:tcW w:w="385" w:type="dxa"/>
            <w:shd w:val="clear" w:color="auto" w:fill="E742F8"/>
            <w:vAlign w:val="center"/>
          </w:tcPr>
          <w:p w14:paraId="473C03FE"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2</w:t>
            </w:r>
          </w:p>
        </w:tc>
        <w:tc>
          <w:tcPr>
            <w:tcW w:w="532" w:type="dxa"/>
            <w:shd w:val="clear" w:color="auto" w:fill="E742F8"/>
            <w:vAlign w:val="center"/>
          </w:tcPr>
          <w:p w14:paraId="6471FFD6"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3</w:t>
            </w:r>
          </w:p>
        </w:tc>
        <w:tc>
          <w:tcPr>
            <w:tcW w:w="520" w:type="dxa"/>
            <w:shd w:val="clear" w:color="auto" w:fill="E742F8"/>
            <w:vAlign w:val="center"/>
          </w:tcPr>
          <w:p w14:paraId="0470A969"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4</w:t>
            </w:r>
          </w:p>
        </w:tc>
        <w:tc>
          <w:tcPr>
            <w:tcW w:w="470" w:type="dxa"/>
            <w:shd w:val="clear" w:color="auto" w:fill="E742F8"/>
            <w:vAlign w:val="center"/>
          </w:tcPr>
          <w:p w14:paraId="711FCD80"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5</w:t>
            </w:r>
          </w:p>
        </w:tc>
        <w:tc>
          <w:tcPr>
            <w:tcW w:w="532" w:type="dxa"/>
            <w:shd w:val="clear" w:color="auto" w:fill="E742F8"/>
            <w:vAlign w:val="center"/>
          </w:tcPr>
          <w:p w14:paraId="6C1B95B8"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6</w:t>
            </w:r>
          </w:p>
        </w:tc>
        <w:tc>
          <w:tcPr>
            <w:tcW w:w="495" w:type="dxa"/>
            <w:shd w:val="clear" w:color="auto" w:fill="E742F8"/>
            <w:vAlign w:val="center"/>
          </w:tcPr>
          <w:p w14:paraId="794B952C"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7</w:t>
            </w:r>
          </w:p>
        </w:tc>
      </w:tr>
      <w:tr w:rsidR="00BF560D" w:rsidRPr="000A18A1" w14:paraId="306C0413" w14:textId="77777777" w:rsidTr="00713C43">
        <w:trPr>
          <w:gridAfter w:val="1"/>
          <w:wAfter w:w="7" w:type="dxa"/>
          <w:trHeight w:val="225"/>
          <w:jc w:val="center"/>
        </w:trPr>
        <w:tc>
          <w:tcPr>
            <w:tcW w:w="1129" w:type="dxa"/>
            <w:vMerge/>
            <w:vAlign w:val="center"/>
            <w:hideMark/>
          </w:tcPr>
          <w:p w14:paraId="0DD63B4B" w14:textId="77777777" w:rsidR="00BF560D" w:rsidRPr="000A18A1" w:rsidRDefault="00BF560D" w:rsidP="00713C43">
            <w:pPr>
              <w:spacing w:after="0"/>
              <w:jc w:val="center"/>
              <w:rPr>
                <w:rFonts w:ascii="Arial" w:hAnsi="Arial" w:cs="Arial"/>
                <w:b/>
                <w:bCs/>
                <w:sz w:val="21"/>
                <w:szCs w:val="21"/>
              </w:rPr>
            </w:pPr>
          </w:p>
        </w:tc>
        <w:tc>
          <w:tcPr>
            <w:tcW w:w="1418" w:type="dxa"/>
            <w:vAlign w:val="center"/>
            <w:hideMark/>
          </w:tcPr>
          <w:p w14:paraId="6EAD560E"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1.4.9</w:t>
            </w:r>
          </w:p>
        </w:tc>
        <w:tc>
          <w:tcPr>
            <w:tcW w:w="3726" w:type="dxa"/>
            <w:hideMark/>
          </w:tcPr>
          <w:p w14:paraId="0ACB3E91"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 xml:space="preserve">Sistema hidroneumático agua potable incluye: tablero de fuerza y control para agua potable para 3 motores de 15 HP, marca SIEMENS en 460 Volts, tanque presurizado de 1,22m de diámetro por 2.08 m de altura, capacidad 1,600 litros, 3 motobombas de 15 HP marca SIEMENS trifásico centrifugas horizontal 1 ½ X2 X 9C 9C-341 succión 51 mm y descarga 38 </w:t>
            </w:r>
            <w:proofErr w:type="spellStart"/>
            <w:r w:rsidRPr="000A18A1">
              <w:rPr>
                <w:rFonts w:ascii="Arial" w:hAnsi="Arial" w:cs="Arial"/>
                <w:sz w:val="21"/>
                <w:szCs w:val="21"/>
              </w:rPr>
              <w:t>mm.</w:t>
            </w:r>
            <w:proofErr w:type="spellEnd"/>
            <w:r w:rsidRPr="000A18A1">
              <w:rPr>
                <w:rFonts w:ascii="Arial" w:hAnsi="Arial" w:cs="Arial"/>
                <w:sz w:val="21"/>
                <w:szCs w:val="21"/>
              </w:rPr>
              <w:t xml:space="preserve"> tipo JM 100, con números de serie Q2-L14TO120SPM 18, Q2-L14TO120SPM 28 y Q2-G20T3653GME 1</w:t>
            </w:r>
          </w:p>
        </w:tc>
        <w:tc>
          <w:tcPr>
            <w:tcW w:w="455" w:type="dxa"/>
            <w:shd w:val="clear" w:color="auto" w:fill="E742F8"/>
            <w:vAlign w:val="center"/>
          </w:tcPr>
          <w:p w14:paraId="322BEE4F"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1</w:t>
            </w:r>
          </w:p>
        </w:tc>
        <w:tc>
          <w:tcPr>
            <w:tcW w:w="385" w:type="dxa"/>
            <w:shd w:val="clear" w:color="auto" w:fill="E742F8"/>
            <w:vAlign w:val="center"/>
          </w:tcPr>
          <w:p w14:paraId="5A6217ED"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2</w:t>
            </w:r>
          </w:p>
        </w:tc>
        <w:tc>
          <w:tcPr>
            <w:tcW w:w="532" w:type="dxa"/>
            <w:shd w:val="clear" w:color="auto" w:fill="E742F8"/>
            <w:vAlign w:val="center"/>
          </w:tcPr>
          <w:p w14:paraId="003CC707"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3</w:t>
            </w:r>
          </w:p>
        </w:tc>
        <w:tc>
          <w:tcPr>
            <w:tcW w:w="520" w:type="dxa"/>
            <w:shd w:val="clear" w:color="auto" w:fill="E742F8"/>
            <w:vAlign w:val="center"/>
          </w:tcPr>
          <w:p w14:paraId="36AC088C"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4</w:t>
            </w:r>
          </w:p>
        </w:tc>
        <w:tc>
          <w:tcPr>
            <w:tcW w:w="470" w:type="dxa"/>
            <w:shd w:val="clear" w:color="auto" w:fill="E742F8"/>
            <w:vAlign w:val="center"/>
          </w:tcPr>
          <w:p w14:paraId="00D0B4C3"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5</w:t>
            </w:r>
          </w:p>
        </w:tc>
        <w:tc>
          <w:tcPr>
            <w:tcW w:w="532" w:type="dxa"/>
            <w:shd w:val="clear" w:color="auto" w:fill="E742F8"/>
            <w:vAlign w:val="center"/>
          </w:tcPr>
          <w:p w14:paraId="61B34CCB"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6</w:t>
            </w:r>
          </w:p>
        </w:tc>
        <w:tc>
          <w:tcPr>
            <w:tcW w:w="495" w:type="dxa"/>
            <w:shd w:val="clear" w:color="auto" w:fill="E742F8"/>
            <w:vAlign w:val="center"/>
          </w:tcPr>
          <w:p w14:paraId="3695EB2E"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7</w:t>
            </w:r>
          </w:p>
        </w:tc>
      </w:tr>
      <w:tr w:rsidR="00BF560D" w:rsidRPr="000A18A1" w14:paraId="2738BFDC" w14:textId="77777777" w:rsidTr="00713C43">
        <w:trPr>
          <w:gridAfter w:val="1"/>
          <w:wAfter w:w="7" w:type="dxa"/>
          <w:trHeight w:val="225"/>
          <w:jc w:val="center"/>
        </w:trPr>
        <w:tc>
          <w:tcPr>
            <w:tcW w:w="1129" w:type="dxa"/>
            <w:vMerge/>
            <w:vAlign w:val="center"/>
            <w:hideMark/>
          </w:tcPr>
          <w:p w14:paraId="3AE527DE" w14:textId="77777777" w:rsidR="00BF560D" w:rsidRPr="000A18A1" w:rsidRDefault="00BF560D" w:rsidP="00713C43">
            <w:pPr>
              <w:spacing w:after="0"/>
              <w:jc w:val="center"/>
              <w:rPr>
                <w:rFonts w:ascii="Arial" w:hAnsi="Arial" w:cs="Arial"/>
                <w:b/>
                <w:bCs/>
                <w:sz w:val="21"/>
                <w:szCs w:val="21"/>
              </w:rPr>
            </w:pPr>
          </w:p>
        </w:tc>
        <w:tc>
          <w:tcPr>
            <w:tcW w:w="1418" w:type="dxa"/>
            <w:vAlign w:val="center"/>
            <w:hideMark/>
          </w:tcPr>
          <w:p w14:paraId="043736C2"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1.4.10</w:t>
            </w:r>
          </w:p>
        </w:tc>
        <w:tc>
          <w:tcPr>
            <w:tcW w:w="3726" w:type="dxa"/>
            <w:hideMark/>
          </w:tcPr>
          <w:p w14:paraId="553C726A"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Sistema hidroneumático agua tratada incluye: tablero de fuerza y control para agua tratada para motor de 15 HP en 460 Volts, tanque presurizado de 1,22m de diámetro por 2.08 m de altura, capacidad 1,600 litros, 3 motobombas de 15 hp marca SIEMENS trifásico centrifugas horizontal 1 ½ X2 X 9C 9C-341 succión 51 mm y descarga 38 mm, tipo JM 100, con números de serie Q2-L14TO120SPM 29, LQ2F20T3653GME 9 y Q2-L14TO120SPM 19</w:t>
            </w:r>
          </w:p>
        </w:tc>
        <w:tc>
          <w:tcPr>
            <w:tcW w:w="455" w:type="dxa"/>
            <w:shd w:val="clear" w:color="auto" w:fill="E742F8"/>
            <w:vAlign w:val="center"/>
          </w:tcPr>
          <w:p w14:paraId="0AFE205B"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1</w:t>
            </w:r>
          </w:p>
        </w:tc>
        <w:tc>
          <w:tcPr>
            <w:tcW w:w="385" w:type="dxa"/>
            <w:shd w:val="clear" w:color="auto" w:fill="E742F8"/>
            <w:vAlign w:val="center"/>
          </w:tcPr>
          <w:p w14:paraId="522C0059"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2</w:t>
            </w:r>
          </w:p>
        </w:tc>
        <w:tc>
          <w:tcPr>
            <w:tcW w:w="532" w:type="dxa"/>
            <w:shd w:val="clear" w:color="auto" w:fill="E742F8"/>
            <w:vAlign w:val="center"/>
          </w:tcPr>
          <w:p w14:paraId="7D16467F"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3</w:t>
            </w:r>
          </w:p>
        </w:tc>
        <w:tc>
          <w:tcPr>
            <w:tcW w:w="520" w:type="dxa"/>
            <w:shd w:val="clear" w:color="auto" w:fill="E742F8"/>
            <w:vAlign w:val="center"/>
          </w:tcPr>
          <w:p w14:paraId="5A9B731E"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4</w:t>
            </w:r>
          </w:p>
        </w:tc>
        <w:tc>
          <w:tcPr>
            <w:tcW w:w="470" w:type="dxa"/>
            <w:shd w:val="clear" w:color="auto" w:fill="E742F8"/>
            <w:vAlign w:val="center"/>
          </w:tcPr>
          <w:p w14:paraId="189C1ED7"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5</w:t>
            </w:r>
          </w:p>
        </w:tc>
        <w:tc>
          <w:tcPr>
            <w:tcW w:w="532" w:type="dxa"/>
            <w:shd w:val="clear" w:color="auto" w:fill="E742F8"/>
            <w:vAlign w:val="center"/>
          </w:tcPr>
          <w:p w14:paraId="3857E8E2"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6</w:t>
            </w:r>
          </w:p>
        </w:tc>
        <w:tc>
          <w:tcPr>
            <w:tcW w:w="495" w:type="dxa"/>
            <w:shd w:val="clear" w:color="auto" w:fill="E742F8"/>
            <w:vAlign w:val="center"/>
          </w:tcPr>
          <w:p w14:paraId="1F8E0A95"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7</w:t>
            </w:r>
          </w:p>
        </w:tc>
      </w:tr>
      <w:tr w:rsidR="00BF560D" w:rsidRPr="000A18A1" w14:paraId="0C8B6BE9" w14:textId="77777777" w:rsidTr="00713C43">
        <w:trPr>
          <w:gridAfter w:val="1"/>
          <w:wAfter w:w="7" w:type="dxa"/>
          <w:trHeight w:val="225"/>
          <w:jc w:val="center"/>
        </w:trPr>
        <w:tc>
          <w:tcPr>
            <w:tcW w:w="1129" w:type="dxa"/>
            <w:vMerge/>
            <w:vAlign w:val="center"/>
            <w:hideMark/>
          </w:tcPr>
          <w:p w14:paraId="47252A92" w14:textId="77777777" w:rsidR="00BF560D" w:rsidRPr="000A18A1" w:rsidRDefault="00BF560D" w:rsidP="00713C43">
            <w:pPr>
              <w:spacing w:after="0"/>
              <w:jc w:val="center"/>
              <w:rPr>
                <w:rFonts w:ascii="Arial" w:hAnsi="Arial" w:cs="Arial"/>
                <w:b/>
                <w:bCs/>
                <w:sz w:val="21"/>
                <w:szCs w:val="21"/>
              </w:rPr>
            </w:pPr>
          </w:p>
        </w:tc>
        <w:tc>
          <w:tcPr>
            <w:tcW w:w="1418" w:type="dxa"/>
            <w:vAlign w:val="center"/>
            <w:hideMark/>
          </w:tcPr>
          <w:p w14:paraId="77DF0019"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1.4.11</w:t>
            </w:r>
          </w:p>
        </w:tc>
        <w:tc>
          <w:tcPr>
            <w:tcW w:w="3726" w:type="dxa"/>
            <w:hideMark/>
          </w:tcPr>
          <w:p w14:paraId="4113AFD9"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Sistema de bombeo de achique formado por: tablero de control automático y protección de dos bombas, que contiene guarda motor con protección para corto circuito, dos bombas sumergibles de achique con descarga de 51 mm paso de esfera de 19 mm motor eléctrico de 1.5 HP @ 3450 RPM 60 CICLOS 1 fase 208/230 Volts</w:t>
            </w:r>
          </w:p>
        </w:tc>
        <w:tc>
          <w:tcPr>
            <w:tcW w:w="455" w:type="dxa"/>
            <w:shd w:val="clear" w:color="auto" w:fill="E742F8"/>
            <w:vAlign w:val="center"/>
          </w:tcPr>
          <w:p w14:paraId="2B4DFFE9"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1</w:t>
            </w:r>
          </w:p>
        </w:tc>
        <w:tc>
          <w:tcPr>
            <w:tcW w:w="385" w:type="dxa"/>
            <w:shd w:val="clear" w:color="auto" w:fill="E742F8"/>
            <w:vAlign w:val="center"/>
          </w:tcPr>
          <w:p w14:paraId="6A5F4C95"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2</w:t>
            </w:r>
          </w:p>
        </w:tc>
        <w:tc>
          <w:tcPr>
            <w:tcW w:w="532" w:type="dxa"/>
            <w:shd w:val="clear" w:color="auto" w:fill="E742F8"/>
            <w:vAlign w:val="center"/>
          </w:tcPr>
          <w:p w14:paraId="6509E025"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3</w:t>
            </w:r>
          </w:p>
        </w:tc>
        <w:tc>
          <w:tcPr>
            <w:tcW w:w="520" w:type="dxa"/>
            <w:shd w:val="clear" w:color="auto" w:fill="E742F8"/>
            <w:vAlign w:val="center"/>
          </w:tcPr>
          <w:p w14:paraId="46E8DA7C"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4</w:t>
            </w:r>
          </w:p>
        </w:tc>
        <w:tc>
          <w:tcPr>
            <w:tcW w:w="470" w:type="dxa"/>
            <w:shd w:val="clear" w:color="auto" w:fill="E742F8"/>
            <w:vAlign w:val="center"/>
          </w:tcPr>
          <w:p w14:paraId="6E12A83A"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5</w:t>
            </w:r>
          </w:p>
        </w:tc>
        <w:tc>
          <w:tcPr>
            <w:tcW w:w="532" w:type="dxa"/>
            <w:shd w:val="clear" w:color="auto" w:fill="E742F8"/>
            <w:vAlign w:val="center"/>
          </w:tcPr>
          <w:p w14:paraId="5CCCA976"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6</w:t>
            </w:r>
          </w:p>
        </w:tc>
        <w:tc>
          <w:tcPr>
            <w:tcW w:w="495" w:type="dxa"/>
            <w:shd w:val="clear" w:color="auto" w:fill="E742F8"/>
            <w:vAlign w:val="center"/>
          </w:tcPr>
          <w:p w14:paraId="328DFF64"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7</w:t>
            </w:r>
          </w:p>
        </w:tc>
      </w:tr>
      <w:tr w:rsidR="00BF560D" w:rsidRPr="000A18A1" w14:paraId="7B531222" w14:textId="77777777" w:rsidTr="00713C43">
        <w:trPr>
          <w:gridAfter w:val="1"/>
          <w:wAfter w:w="7" w:type="dxa"/>
          <w:trHeight w:val="225"/>
          <w:jc w:val="center"/>
        </w:trPr>
        <w:tc>
          <w:tcPr>
            <w:tcW w:w="1129" w:type="dxa"/>
            <w:vMerge/>
            <w:vAlign w:val="center"/>
            <w:hideMark/>
          </w:tcPr>
          <w:p w14:paraId="5BB76F2F" w14:textId="77777777" w:rsidR="00BF560D" w:rsidRPr="000A18A1" w:rsidRDefault="00BF560D" w:rsidP="00713C43">
            <w:pPr>
              <w:spacing w:after="0"/>
              <w:jc w:val="center"/>
              <w:rPr>
                <w:rFonts w:ascii="Arial" w:hAnsi="Arial" w:cs="Arial"/>
                <w:b/>
                <w:bCs/>
                <w:sz w:val="21"/>
                <w:szCs w:val="21"/>
              </w:rPr>
            </w:pPr>
          </w:p>
        </w:tc>
        <w:tc>
          <w:tcPr>
            <w:tcW w:w="1418" w:type="dxa"/>
            <w:vAlign w:val="center"/>
            <w:hideMark/>
          </w:tcPr>
          <w:p w14:paraId="273137FD"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1.4.12</w:t>
            </w:r>
          </w:p>
        </w:tc>
        <w:tc>
          <w:tcPr>
            <w:tcW w:w="3726" w:type="dxa"/>
            <w:hideMark/>
          </w:tcPr>
          <w:p w14:paraId="263DBD8D"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Sistema de bombeo de trasvase compuesto por (2) bombas de (BT) 2HP, 3F, 208-230/460V, 5.6-5.2/2.6 AMP, 60HZ, 1492 KW, SIEMENS TCVE, NEMAB/JM100 con tablero de fuerza y control.</w:t>
            </w:r>
          </w:p>
        </w:tc>
        <w:tc>
          <w:tcPr>
            <w:tcW w:w="455" w:type="dxa"/>
            <w:shd w:val="clear" w:color="auto" w:fill="E742F8"/>
            <w:vAlign w:val="center"/>
          </w:tcPr>
          <w:p w14:paraId="299D9F7E"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1</w:t>
            </w:r>
          </w:p>
        </w:tc>
        <w:tc>
          <w:tcPr>
            <w:tcW w:w="385" w:type="dxa"/>
            <w:shd w:val="clear" w:color="auto" w:fill="E742F8"/>
            <w:vAlign w:val="center"/>
          </w:tcPr>
          <w:p w14:paraId="1EFC7360"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2</w:t>
            </w:r>
          </w:p>
        </w:tc>
        <w:tc>
          <w:tcPr>
            <w:tcW w:w="532" w:type="dxa"/>
            <w:shd w:val="clear" w:color="auto" w:fill="E742F8"/>
            <w:vAlign w:val="center"/>
          </w:tcPr>
          <w:p w14:paraId="55E2F21B"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3</w:t>
            </w:r>
          </w:p>
        </w:tc>
        <w:tc>
          <w:tcPr>
            <w:tcW w:w="520" w:type="dxa"/>
            <w:shd w:val="clear" w:color="auto" w:fill="E742F8"/>
            <w:vAlign w:val="center"/>
          </w:tcPr>
          <w:p w14:paraId="7E6ED38A"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4</w:t>
            </w:r>
          </w:p>
        </w:tc>
        <w:tc>
          <w:tcPr>
            <w:tcW w:w="470" w:type="dxa"/>
            <w:shd w:val="clear" w:color="auto" w:fill="E742F8"/>
            <w:vAlign w:val="center"/>
          </w:tcPr>
          <w:p w14:paraId="7CB65E40"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5</w:t>
            </w:r>
          </w:p>
        </w:tc>
        <w:tc>
          <w:tcPr>
            <w:tcW w:w="532" w:type="dxa"/>
            <w:shd w:val="clear" w:color="auto" w:fill="E742F8"/>
            <w:vAlign w:val="center"/>
          </w:tcPr>
          <w:p w14:paraId="7B4AA6AC"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6</w:t>
            </w:r>
          </w:p>
        </w:tc>
        <w:tc>
          <w:tcPr>
            <w:tcW w:w="495" w:type="dxa"/>
            <w:shd w:val="clear" w:color="auto" w:fill="E742F8"/>
            <w:vAlign w:val="center"/>
          </w:tcPr>
          <w:p w14:paraId="79E90433"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7</w:t>
            </w:r>
          </w:p>
        </w:tc>
      </w:tr>
      <w:tr w:rsidR="00BF560D" w:rsidRPr="000A18A1" w14:paraId="52AD764B" w14:textId="77777777" w:rsidTr="00713C43">
        <w:trPr>
          <w:gridAfter w:val="1"/>
          <w:wAfter w:w="7" w:type="dxa"/>
          <w:trHeight w:val="225"/>
          <w:jc w:val="center"/>
        </w:trPr>
        <w:tc>
          <w:tcPr>
            <w:tcW w:w="1129" w:type="dxa"/>
            <w:vMerge/>
            <w:vAlign w:val="center"/>
            <w:hideMark/>
          </w:tcPr>
          <w:p w14:paraId="3CEB9B10" w14:textId="77777777" w:rsidR="00BF560D" w:rsidRPr="000A18A1" w:rsidRDefault="00BF560D" w:rsidP="00713C43">
            <w:pPr>
              <w:spacing w:after="0"/>
              <w:jc w:val="center"/>
              <w:rPr>
                <w:rFonts w:ascii="Arial" w:hAnsi="Arial" w:cs="Arial"/>
                <w:b/>
                <w:bCs/>
                <w:sz w:val="21"/>
                <w:szCs w:val="21"/>
              </w:rPr>
            </w:pPr>
          </w:p>
        </w:tc>
        <w:tc>
          <w:tcPr>
            <w:tcW w:w="1418" w:type="dxa"/>
            <w:vAlign w:val="center"/>
            <w:hideMark/>
          </w:tcPr>
          <w:p w14:paraId="35A88044"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1.4.13</w:t>
            </w:r>
          </w:p>
        </w:tc>
        <w:tc>
          <w:tcPr>
            <w:tcW w:w="3726" w:type="dxa"/>
            <w:vAlign w:val="center"/>
            <w:hideMark/>
          </w:tcPr>
          <w:p w14:paraId="1C4D872C"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Servicio de mantenimiento preventivo a 21 válvulas eliminadoras de aire marca VAYREMEX, modelo EAP 25, medida 13MM, capacidad de 17.5 kg/cm</w:t>
            </w:r>
            <w:r w:rsidRPr="000A18A1">
              <w:rPr>
                <w:rFonts w:ascii="Arial" w:hAnsi="Arial" w:cs="Arial"/>
                <w:sz w:val="21"/>
                <w:szCs w:val="21"/>
                <w:vertAlign w:val="superscript"/>
              </w:rPr>
              <w:t>2</w:t>
            </w:r>
            <w:r w:rsidRPr="000A18A1">
              <w:rPr>
                <w:rFonts w:ascii="Arial" w:hAnsi="Arial" w:cs="Arial"/>
                <w:sz w:val="21"/>
                <w:szCs w:val="21"/>
              </w:rPr>
              <w:t>.</w:t>
            </w:r>
          </w:p>
        </w:tc>
        <w:tc>
          <w:tcPr>
            <w:tcW w:w="455" w:type="dxa"/>
            <w:shd w:val="clear" w:color="auto" w:fill="E742F8"/>
            <w:vAlign w:val="center"/>
          </w:tcPr>
          <w:p w14:paraId="65476DFC"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385" w:type="dxa"/>
            <w:vAlign w:val="center"/>
          </w:tcPr>
          <w:p w14:paraId="005355EF" w14:textId="77777777" w:rsidR="00BF560D" w:rsidRPr="000A18A1" w:rsidRDefault="00BF560D" w:rsidP="00713C43">
            <w:pPr>
              <w:spacing w:after="0"/>
              <w:jc w:val="center"/>
              <w:rPr>
                <w:rFonts w:ascii="Arial" w:hAnsi="Arial" w:cs="Arial"/>
                <w:b/>
                <w:bCs/>
                <w:sz w:val="21"/>
                <w:szCs w:val="21"/>
              </w:rPr>
            </w:pPr>
          </w:p>
        </w:tc>
        <w:tc>
          <w:tcPr>
            <w:tcW w:w="532" w:type="dxa"/>
            <w:shd w:val="clear" w:color="auto" w:fill="E742F8"/>
            <w:vAlign w:val="center"/>
          </w:tcPr>
          <w:p w14:paraId="18146F31"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2</w:t>
            </w:r>
          </w:p>
        </w:tc>
        <w:tc>
          <w:tcPr>
            <w:tcW w:w="520" w:type="dxa"/>
            <w:vAlign w:val="center"/>
          </w:tcPr>
          <w:p w14:paraId="62FA7B93" w14:textId="77777777" w:rsidR="00BF560D" w:rsidRPr="000A18A1" w:rsidRDefault="00BF560D" w:rsidP="00713C43">
            <w:pPr>
              <w:spacing w:after="0"/>
              <w:jc w:val="center"/>
              <w:rPr>
                <w:rFonts w:ascii="Arial" w:hAnsi="Arial" w:cs="Arial"/>
                <w:b/>
                <w:bCs/>
                <w:sz w:val="21"/>
                <w:szCs w:val="21"/>
              </w:rPr>
            </w:pPr>
          </w:p>
        </w:tc>
        <w:tc>
          <w:tcPr>
            <w:tcW w:w="470" w:type="dxa"/>
            <w:shd w:val="clear" w:color="auto" w:fill="E742F8"/>
            <w:vAlign w:val="center"/>
          </w:tcPr>
          <w:p w14:paraId="3E639744"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3</w:t>
            </w:r>
          </w:p>
        </w:tc>
        <w:tc>
          <w:tcPr>
            <w:tcW w:w="532" w:type="dxa"/>
            <w:vAlign w:val="center"/>
          </w:tcPr>
          <w:p w14:paraId="0DAEE818" w14:textId="77777777" w:rsidR="00BF560D" w:rsidRPr="000A18A1" w:rsidRDefault="00BF560D" w:rsidP="00713C43">
            <w:pPr>
              <w:spacing w:after="0"/>
              <w:jc w:val="center"/>
              <w:rPr>
                <w:rFonts w:ascii="Arial" w:hAnsi="Arial" w:cs="Arial"/>
                <w:b/>
                <w:bCs/>
                <w:sz w:val="21"/>
                <w:szCs w:val="21"/>
              </w:rPr>
            </w:pPr>
          </w:p>
        </w:tc>
        <w:tc>
          <w:tcPr>
            <w:tcW w:w="495" w:type="dxa"/>
            <w:shd w:val="clear" w:color="auto" w:fill="E742F8"/>
            <w:vAlign w:val="center"/>
          </w:tcPr>
          <w:p w14:paraId="0A0A92C6"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4</w:t>
            </w:r>
          </w:p>
        </w:tc>
      </w:tr>
      <w:tr w:rsidR="00BF560D" w:rsidRPr="000A18A1" w14:paraId="22F5013B" w14:textId="77777777" w:rsidTr="00713C43">
        <w:trPr>
          <w:gridAfter w:val="1"/>
          <w:wAfter w:w="7" w:type="dxa"/>
          <w:trHeight w:val="225"/>
          <w:jc w:val="center"/>
        </w:trPr>
        <w:tc>
          <w:tcPr>
            <w:tcW w:w="1129" w:type="dxa"/>
            <w:vMerge/>
            <w:vAlign w:val="center"/>
            <w:hideMark/>
          </w:tcPr>
          <w:p w14:paraId="639FF635" w14:textId="77777777" w:rsidR="00BF560D" w:rsidRPr="000A18A1" w:rsidRDefault="00BF560D" w:rsidP="00713C43">
            <w:pPr>
              <w:spacing w:after="0"/>
              <w:jc w:val="center"/>
              <w:rPr>
                <w:rFonts w:ascii="Arial" w:hAnsi="Arial" w:cs="Arial"/>
                <w:b/>
                <w:bCs/>
                <w:sz w:val="21"/>
                <w:szCs w:val="21"/>
              </w:rPr>
            </w:pPr>
          </w:p>
        </w:tc>
        <w:tc>
          <w:tcPr>
            <w:tcW w:w="1418" w:type="dxa"/>
            <w:vAlign w:val="center"/>
            <w:hideMark/>
          </w:tcPr>
          <w:p w14:paraId="0AB53CBA"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1.4.14</w:t>
            </w:r>
          </w:p>
        </w:tc>
        <w:tc>
          <w:tcPr>
            <w:tcW w:w="3726" w:type="dxa"/>
            <w:vAlign w:val="center"/>
            <w:hideMark/>
          </w:tcPr>
          <w:p w14:paraId="65E76D81"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Servicio de mantenimiento preventivo a 12 válvulas reductoras de presión marca WATTS modelo 115-3FL y CON una válvula piloto marca WATTS modelo LF263AP.</w:t>
            </w:r>
          </w:p>
        </w:tc>
        <w:tc>
          <w:tcPr>
            <w:tcW w:w="455" w:type="dxa"/>
            <w:shd w:val="clear" w:color="auto" w:fill="E742F8"/>
            <w:vAlign w:val="center"/>
          </w:tcPr>
          <w:p w14:paraId="7A60E811"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385" w:type="dxa"/>
            <w:vAlign w:val="center"/>
          </w:tcPr>
          <w:p w14:paraId="72B3DE31" w14:textId="77777777" w:rsidR="00BF560D" w:rsidRPr="000A18A1" w:rsidRDefault="00BF560D" w:rsidP="00713C43">
            <w:pPr>
              <w:spacing w:after="0"/>
              <w:jc w:val="center"/>
              <w:rPr>
                <w:rFonts w:ascii="Arial" w:hAnsi="Arial" w:cs="Arial"/>
                <w:b/>
                <w:bCs/>
                <w:sz w:val="21"/>
                <w:szCs w:val="21"/>
              </w:rPr>
            </w:pPr>
          </w:p>
        </w:tc>
        <w:tc>
          <w:tcPr>
            <w:tcW w:w="532" w:type="dxa"/>
            <w:shd w:val="clear" w:color="auto" w:fill="E742F8"/>
            <w:vAlign w:val="center"/>
          </w:tcPr>
          <w:p w14:paraId="795FEE1D"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2</w:t>
            </w:r>
          </w:p>
        </w:tc>
        <w:tc>
          <w:tcPr>
            <w:tcW w:w="520" w:type="dxa"/>
            <w:vAlign w:val="center"/>
          </w:tcPr>
          <w:p w14:paraId="703ED986" w14:textId="77777777" w:rsidR="00BF560D" w:rsidRPr="000A18A1" w:rsidRDefault="00BF560D" w:rsidP="00713C43">
            <w:pPr>
              <w:spacing w:after="0"/>
              <w:jc w:val="center"/>
              <w:rPr>
                <w:rFonts w:ascii="Arial" w:hAnsi="Arial" w:cs="Arial"/>
                <w:b/>
                <w:bCs/>
                <w:sz w:val="21"/>
                <w:szCs w:val="21"/>
              </w:rPr>
            </w:pPr>
          </w:p>
        </w:tc>
        <w:tc>
          <w:tcPr>
            <w:tcW w:w="470" w:type="dxa"/>
            <w:shd w:val="clear" w:color="auto" w:fill="E742F8"/>
            <w:vAlign w:val="center"/>
          </w:tcPr>
          <w:p w14:paraId="362BE7C9"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3</w:t>
            </w:r>
          </w:p>
        </w:tc>
        <w:tc>
          <w:tcPr>
            <w:tcW w:w="532" w:type="dxa"/>
            <w:vAlign w:val="center"/>
          </w:tcPr>
          <w:p w14:paraId="4D67D878" w14:textId="77777777" w:rsidR="00BF560D" w:rsidRPr="000A18A1" w:rsidRDefault="00BF560D" w:rsidP="00713C43">
            <w:pPr>
              <w:spacing w:after="0"/>
              <w:jc w:val="center"/>
              <w:rPr>
                <w:rFonts w:ascii="Arial" w:hAnsi="Arial" w:cs="Arial"/>
                <w:b/>
                <w:bCs/>
                <w:sz w:val="21"/>
                <w:szCs w:val="21"/>
              </w:rPr>
            </w:pPr>
          </w:p>
        </w:tc>
        <w:tc>
          <w:tcPr>
            <w:tcW w:w="495" w:type="dxa"/>
            <w:shd w:val="clear" w:color="auto" w:fill="E742F8"/>
            <w:vAlign w:val="center"/>
          </w:tcPr>
          <w:p w14:paraId="23E85441"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4</w:t>
            </w:r>
          </w:p>
        </w:tc>
      </w:tr>
      <w:tr w:rsidR="00BF560D" w:rsidRPr="000A18A1" w14:paraId="43F59113" w14:textId="77777777" w:rsidTr="00713C43">
        <w:trPr>
          <w:gridAfter w:val="1"/>
          <w:wAfter w:w="7" w:type="dxa"/>
          <w:trHeight w:val="225"/>
          <w:jc w:val="center"/>
        </w:trPr>
        <w:tc>
          <w:tcPr>
            <w:tcW w:w="1129" w:type="dxa"/>
            <w:vMerge/>
            <w:vAlign w:val="center"/>
            <w:hideMark/>
          </w:tcPr>
          <w:p w14:paraId="2C3CF014" w14:textId="77777777" w:rsidR="00BF560D" w:rsidRPr="000A18A1" w:rsidRDefault="00BF560D" w:rsidP="00713C43">
            <w:pPr>
              <w:spacing w:after="0"/>
              <w:jc w:val="center"/>
              <w:rPr>
                <w:rFonts w:ascii="Arial" w:hAnsi="Arial" w:cs="Arial"/>
                <w:b/>
                <w:bCs/>
                <w:sz w:val="21"/>
                <w:szCs w:val="21"/>
              </w:rPr>
            </w:pPr>
          </w:p>
        </w:tc>
        <w:tc>
          <w:tcPr>
            <w:tcW w:w="1418" w:type="dxa"/>
            <w:vAlign w:val="center"/>
            <w:hideMark/>
          </w:tcPr>
          <w:p w14:paraId="38D2F938"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1.4.15</w:t>
            </w:r>
          </w:p>
        </w:tc>
        <w:tc>
          <w:tcPr>
            <w:tcW w:w="3726" w:type="dxa"/>
            <w:vAlign w:val="center"/>
            <w:hideMark/>
          </w:tcPr>
          <w:p w14:paraId="10AFBDE7"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Sistema de bombeo de achique formado por: tablero de control automático y protección de una bomba de 1/2 H.P. a 127 Volts, modelo 12604 TRUPER para agua sucia o similar</w:t>
            </w:r>
          </w:p>
        </w:tc>
        <w:tc>
          <w:tcPr>
            <w:tcW w:w="455" w:type="dxa"/>
            <w:shd w:val="clear" w:color="auto" w:fill="E742F8"/>
            <w:vAlign w:val="center"/>
          </w:tcPr>
          <w:p w14:paraId="4114F141"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1</w:t>
            </w:r>
          </w:p>
        </w:tc>
        <w:tc>
          <w:tcPr>
            <w:tcW w:w="385" w:type="dxa"/>
            <w:shd w:val="clear" w:color="auto" w:fill="E742F8"/>
            <w:vAlign w:val="center"/>
          </w:tcPr>
          <w:p w14:paraId="5B781624"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2</w:t>
            </w:r>
          </w:p>
        </w:tc>
        <w:tc>
          <w:tcPr>
            <w:tcW w:w="532" w:type="dxa"/>
            <w:shd w:val="clear" w:color="auto" w:fill="E742F8"/>
            <w:vAlign w:val="center"/>
          </w:tcPr>
          <w:p w14:paraId="28F64084"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3</w:t>
            </w:r>
          </w:p>
        </w:tc>
        <w:tc>
          <w:tcPr>
            <w:tcW w:w="520" w:type="dxa"/>
            <w:shd w:val="clear" w:color="auto" w:fill="E742F8"/>
            <w:vAlign w:val="center"/>
          </w:tcPr>
          <w:p w14:paraId="0A15CED7"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4</w:t>
            </w:r>
          </w:p>
        </w:tc>
        <w:tc>
          <w:tcPr>
            <w:tcW w:w="470" w:type="dxa"/>
            <w:shd w:val="clear" w:color="auto" w:fill="E742F8"/>
            <w:vAlign w:val="center"/>
          </w:tcPr>
          <w:p w14:paraId="01ACBB24"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5</w:t>
            </w:r>
          </w:p>
        </w:tc>
        <w:tc>
          <w:tcPr>
            <w:tcW w:w="532" w:type="dxa"/>
            <w:shd w:val="clear" w:color="auto" w:fill="E742F8"/>
            <w:vAlign w:val="center"/>
          </w:tcPr>
          <w:p w14:paraId="5A940DEC"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6</w:t>
            </w:r>
          </w:p>
        </w:tc>
        <w:tc>
          <w:tcPr>
            <w:tcW w:w="495" w:type="dxa"/>
            <w:shd w:val="clear" w:color="auto" w:fill="E742F8"/>
            <w:vAlign w:val="center"/>
          </w:tcPr>
          <w:p w14:paraId="7CE6F944"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7</w:t>
            </w:r>
          </w:p>
        </w:tc>
      </w:tr>
      <w:tr w:rsidR="00BF560D" w:rsidRPr="000A18A1" w14:paraId="4CD510B0" w14:textId="77777777" w:rsidTr="00713C43">
        <w:trPr>
          <w:gridAfter w:val="1"/>
          <w:wAfter w:w="7" w:type="dxa"/>
          <w:trHeight w:val="225"/>
          <w:jc w:val="center"/>
        </w:trPr>
        <w:tc>
          <w:tcPr>
            <w:tcW w:w="1129" w:type="dxa"/>
            <w:vMerge/>
            <w:vAlign w:val="center"/>
            <w:hideMark/>
          </w:tcPr>
          <w:p w14:paraId="3ECB6AFB" w14:textId="77777777" w:rsidR="00BF560D" w:rsidRPr="000A18A1" w:rsidRDefault="00BF560D" w:rsidP="00713C43">
            <w:pPr>
              <w:spacing w:after="0"/>
              <w:jc w:val="center"/>
              <w:rPr>
                <w:rFonts w:ascii="Arial" w:hAnsi="Arial" w:cs="Arial"/>
                <w:b/>
                <w:bCs/>
                <w:sz w:val="21"/>
                <w:szCs w:val="21"/>
              </w:rPr>
            </w:pPr>
          </w:p>
        </w:tc>
        <w:tc>
          <w:tcPr>
            <w:tcW w:w="1418" w:type="dxa"/>
            <w:vAlign w:val="center"/>
            <w:hideMark/>
          </w:tcPr>
          <w:p w14:paraId="1CD3FA4D"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1.4.16</w:t>
            </w:r>
          </w:p>
        </w:tc>
        <w:tc>
          <w:tcPr>
            <w:tcW w:w="3726" w:type="dxa"/>
            <w:vAlign w:val="center"/>
            <w:hideMark/>
          </w:tcPr>
          <w:p w14:paraId="0B360AA8"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Servicio de mantenimiento preventivo a válvula solenoide modelo: WW-750-SN-60, marca BERMAD</w:t>
            </w:r>
          </w:p>
        </w:tc>
        <w:tc>
          <w:tcPr>
            <w:tcW w:w="455" w:type="dxa"/>
            <w:shd w:val="clear" w:color="auto" w:fill="E742F8"/>
            <w:vAlign w:val="center"/>
          </w:tcPr>
          <w:p w14:paraId="334388BA"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385" w:type="dxa"/>
            <w:vAlign w:val="center"/>
          </w:tcPr>
          <w:p w14:paraId="40E11C2A" w14:textId="77777777" w:rsidR="00BF560D" w:rsidRPr="000A18A1" w:rsidRDefault="00BF560D" w:rsidP="00713C43">
            <w:pPr>
              <w:spacing w:after="0"/>
              <w:jc w:val="center"/>
              <w:rPr>
                <w:rFonts w:ascii="Arial" w:hAnsi="Arial" w:cs="Arial"/>
                <w:b/>
                <w:bCs/>
                <w:sz w:val="21"/>
                <w:szCs w:val="21"/>
              </w:rPr>
            </w:pPr>
          </w:p>
        </w:tc>
        <w:tc>
          <w:tcPr>
            <w:tcW w:w="532" w:type="dxa"/>
            <w:shd w:val="clear" w:color="auto" w:fill="E742F8"/>
            <w:vAlign w:val="center"/>
          </w:tcPr>
          <w:p w14:paraId="170253DF"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2</w:t>
            </w:r>
          </w:p>
        </w:tc>
        <w:tc>
          <w:tcPr>
            <w:tcW w:w="520" w:type="dxa"/>
            <w:vAlign w:val="center"/>
          </w:tcPr>
          <w:p w14:paraId="4F5858F8" w14:textId="77777777" w:rsidR="00BF560D" w:rsidRPr="000A18A1" w:rsidRDefault="00BF560D" w:rsidP="00713C43">
            <w:pPr>
              <w:spacing w:after="0"/>
              <w:jc w:val="center"/>
              <w:rPr>
                <w:rFonts w:ascii="Arial" w:hAnsi="Arial" w:cs="Arial"/>
                <w:b/>
                <w:bCs/>
                <w:sz w:val="21"/>
                <w:szCs w:val="21"/>
              </w:rPr>
            </w:pPr>
          </w:p>
        </w:tc>
        <w:tc>
          <w:tcPr>
            <w:tcW w:w="470" w:type="dxa"/>
            <w:shd w:val="clear" w:color="auto" w:fill="E742F8"/>
            <w:vAlign w:val="center"/>
          </w:tcPr>
          <w:p w14:paraId="0B59FC76"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3</w:t>
            </w:r>
          </w:p>
        </w:tc>
        <w:tc>
          <w:tcPr>
            <w:tcW w:w="532" w:type="dxa"/>
            <w:vAlign w:val="center"/>
          </w:tcPr>
          <w:p w14:paraId="1636F098" w14:textId="77777777" w:rsidR="00BF560D" w:rsidRPr="000A18A1" w:rsidRDefault="00BF560D" w:rsidP="00713C43">
            <w:pPr>
              <w:spacing w:after="0"/>
              <w:jc w:val="center"/>
              <w:rPr>
                <w:rFonts w:ascii="Arial" w:hAnsi="Arial" w:cs="Arial"/>
                <w:b/>
                <w:bCs/>
                <w:sz w:val="21"/>
                <w:szCs w:val="21"/>
              </w:rPr>
            </w:pPr>
          </w:p>
        </w:tc>
        <w:tc>
          <w:tcPr>
            <w:tcW w:w="495" w:type="dxa"/>
            <w:shd w:val="clear" w:color="auto" w:fill="E742F8"/>
            <w:vAlign w:val="center"/>
          </w:tcPr>
          <w:p w14:paraId="54B8B3C3"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4</w:t>
            </w:r>
          </w:p>
        </w:tc>
      </w:tr>
      <w:tr w:rsidR="00BF560D" w:rsidRPr="000A18A1" w14:paraId="2EFADF52" w14:textId="77777777" w:rsidTr="00713C43">
        <w:trPr>
          <w:gridAfter w:val="1"/>
          <w:wAfter w:w="7" w:type="dxa"/>
          <w:trHeight w:val="225"/>
          <w:jc w:val="center"/>
        </w:trPr>
        <w:tc>
          <w:tcPr>
            <w:tcW w:w="1129" w:type="dxa"/>
            <w:vMerge/>
            <w:vAlign w:val="center"/>
            <w:hideMark/>
          </w:tcPr>
          <w:p w14:paraId="24EE0967" w14:textId="77777777" w:rsidR="00BF560D" w:rsidRPr="000A18A1" w:rsidRDefault="00BF560D" w:rsidP="00713C43">
            <w:pPr>
              <w:spacing w:after="0"/>
              <w:jc w:val="center"/>
              <w:rPr>
                <w:rFonts w:ascii="Arial" w:hAnsi="Arial" w:cs="Arial"/>
                <w:b/>
                <w:bCs/>
                <w:sz w:val="21"/>
                <w:szCs w:val="21"/>
              </w:rPr>
            </w:pPr>
          </w:p>
        </w:tc>
        <w:tc>
          <w:tcPr>
            <w:tcW w:w="1418" w:type="dxa"/>
            <w:vAlign w:val="center"/>
            <w:hideMark/>
          </w:tcPr>
          <w:p w14:paraId="5AEB899C"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1.4.17</w:t>
            </w:r>
          </w:p>
        </w:tc>
        <w:tc>
          <w:tcPr>
            <w:tcW w:w="3726" w:type="dxa"/>
            <w:vAlign w:val="center"/>
            <w:hideMark/>
          </w:tcPr>
          <w:p w14:paraId="190B13AB"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Servicio de mantenimiento preventivo a válvula de compuerta actuada mediante solenoide serie 70, marca BRAY</w:t>
            </w:r>
          </w:p>
        </w:tc>
        <w:tc>
          <w:tcPr>
            <w:tcW w:w="455" w:type="dxa"/>
            <w:shd w:val="clear" w:color="auto" w:fill="E742F8"/>
            <w:vAlign w:val="center"/>
          </w:tcPr>
          <w:p w14:paraId="58FE5379"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385" w:type="dxa"/>
            <w:vAlign w:val="center"/>
          </w:tcPr>
          <w:p w14:paraId="2FD52652" w14:textId="77777777" w:rsidR="00BF560D" w:rsidRPr="000A18A1" w:rsidRDefault="00BF560D" w:rsidP="00713C43">
            <w:pPr>
              <w:spacing w:after="0"/>
              <w:jc w:val="center"/>
              <w:rPr>
                <w:rFonts w:ascii="Arial" w:hAnsi="Arial" w:cs="Arial"/>
                <w:b/>
                <w:bCs/>
                <w:sz w:val="21"/>
                <w:szCs w:val="21"/>
              </w:rPr>
            </w:pPr>
          </w:p>
        </w:tc>
        <w:tc>
          <w:tcPr>
            <w:tcW w:w="532" w:type="dxa"/>
            <w:shd w:val="clear" w:color="auto" w:fill="E742F8"/>
            <w:vAlign w:val="center"/>
          </w:tcPr>
          <w:p w14:paraId="1F2BD7B5"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2</w:t>
            </w:r>
          </w:p>
        </w:tc>
        <w:tc>
          <w:tcPr>
            <w:tcW w:w="520" w:type="dxa"/>
            <w:vAlign w:val="center"/>
          </w:tcPr>
          <w:p w14:paraId="6FFEEBE7" w14:textId="77777777" w:rsidR="00BF560D" w:rsidRPr="000A18A1" w:rsidRDefault="00BF560D" w:rsidP="00713C43">
            <w:pPr>
              <w:spacing w:after="0"/>
              <w:jc w:val="center"/>
              <w:rPr>
                <w:rFonts w:ascii="Arial" w:hAnsi="Arial" w:cs="Arial"/>
                <w:b/>
                <w:bCs/>
                <w:sz w:val="21"/>
                <w:szCs w:val="21"/>
              </w:rPr>
            </w:pPr>
          </w:p>
        </w:tc>
        <w:tc>
          <w:tcPr>
            <w:tcW w:w="470" w:type="dxa"/>
            <w:shd w:val="clear" w:color="auto" w:fill="E742F8"/>
            <w:vAlign w:val="center"/>
          </w:tcPr>
          <w:p w14:paraId="21AD031E"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3</w:t>
            </w:r>
          </w:p>
        </w:tc>
        <w:tc>
          <w:tcPr>
            <w:tcW w:w="532" w:type="dxa"/>
            <w:vAlign w:val="center"/>
          </w:tcPr>
          <w:p w14:paraId="055D55AB" w14:textId="77777777" w:rsidR="00BF560D" w:rsidRPr="000A18A1" w:rsidRDefault="00BF560D" w:rsidP="00713C43">
            <w:pPr>
              <w:spacing w:after="0"/>
              <w:jc w:val="center"/>
              <w:rPr>
                <w:rFonts w:ascii="Arial" w:hAnsi="Arial" w:cs="Arial"/>
                <w:b/>
                <w:bCs/>
                <w:sz w:val="21"/>
                <w:szCs w:val="21"/>
              </w:rPr>
            </w:pPr>
          </w:p>
        </w:tc>
        <w:tc>
          <w:tcPr>
            <w:tcW w:w="495" w:type="dxa"/>
            <w:shd w:val="clear" w:color="auto" w:fill="E742F8"/>
            <w:vAlign w:val="center"/>
          </w:tcPr>
          <w:p w14:paraId="68AC2456"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4</w:t>
            </w:r>
          </w:p>
        </w:tc>
      </w:tr>
      <w:tr w:rsidR="00BF560D" w:rsidRPr="000A18A1" w14:paraId="28B527BB" w14:textId="77777777" w:rsidTr="00713C43">
        <w:trPr>
          <w:gridAfter w:val="1"/>
          <w:wAfter w:w="7" w:type="dxa"/>
          <w:trHeight w:val="225"/>
          <w:jc w:val="center"/>
        </w:trPr>
        <w:tc>
          <w:tcPr>
            <w:tcW w:w="1129" w:type="dxa"/>
            <w:vMerge/>
            <w:vAlign w:val="center"/>
          </w:tcPr>
          <w:p w14:paraId="69560BBA" w14:textId="77777777" w:rsidR="00BF560D" w:rsidRPr="000A18A1" w:rsidRDefault="00BF560D" w:rsidP="00713C43">
            <w:pPr>
              <w:spacing w:after="0"/>
              <w:jc w:val="center"/>
              <w:rPr>
                <w:rFonts w:ascii="Arial" w:hAnsi="Arial" w:cs="Arial"/>
                <w:b/>
                <w:bCs/>
                <w:sz w:val="21"/>
                <w:szCs w:val="21"/>
              </w:rPr>
            </w:pPr>
          </w:p>
        </w:tc>
        <w:tc>
          <w:tcPr>
            <w:tcW w:w="1418" w:type="dxa"/>
            <w:vAlign w:val="center"/>
          </w:tcPr>
          <w:p w14:paraId="250CCE97"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1.4.18</w:t>
            </w:r>
          </w:p>
        </w:tc>
        <w:tc>
          <w:tcPr>
            <w:tcW w:w="3726" w:type="dxa"/>
            <w:vAlign w:val="center"/>
          </w:tcPr>
          <w:p w14:paraId="775E3F88"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 xml:space="preserve">Servicio de inspección a supresor de golpe de ariete modelo “I”, de 3 pulgadas de diámetro, con brida AIF-80 de 3 pulgadas, fabricada en hierro y diafragma fabricado en material NBR/VITON, con manómetro y válvula de aire, presión máxima de trabajo 20 kg/cm2, conexión “T” de 3 pulgadas de diámetro marca </w:t>
            </w:r>
            <w:r w:rsidRPr="000A18A1">
              <w:rPr>
                <w:rFonts w:ascii="Arial" w:hAnsi="Arial" w:cs="Arial"/>
                <w:sz w:val="21"/>
                <w:szCs w:val="21"/>
              </w:rPr>
              <w:lastRenderedPageBreak/>
              <w:t>MYMACO, con extremos bridados según Norma ANSI B 16.1, válvula de 3 vías</w:t>
            </w:r>
          </w:p>
        </w:tc>
        <w:tc>
          <w:tcPr>
            <w:tcW w:w="455" w:type="dxa"/>
            <w:shd w:val="clear" w:color="auto" w:fill="E742F8"/>
            <w:vAlign w:val="center"/>
          </w:tcPr>
          <w:p w14:paraId="75B84BF3"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lastRenderedPageBreak/>
              <w:t>1</w:t>
            </w:r>
          </w:p>
        </w:tc>
        <w:tc>
          <w:tcPr>
            <w:tcW w:w="385" w:type="dxa"/>
            <w:shd w:val="clear" w:color="auto" w:fill="E742F8"/>
            <w:vAlign w:val="center"/>
          </w:tcPr>
          <w:p w14:paraId="3A4699BF"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2</w:t>
            </w:r>
          </w:p>
        </w:tc>
        <w:tc>
          <w:tcPr>
            <w:tcW w:w="532" w:type="dxa"/>
            <w:shd w:val="clear" w:color="auto" w:fill="E742F8"/>
            <w:vAlign w:val="center"/>
          </w:tcPr>
          <w:p w14:paraId="41850097"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3</w:t>
            </w:r>
          </w:p>
        </w:tc>
        <w:tc>
          <w:tcPr>
            <w:tcW w:w="520" w:type="dxa"/>
            <w:shd w:val="clear" w:color="auto" w:fill="E742F8"/>
            <w:vAlign w:val="center"/>
          </w:tcPr>
          <w:p w14:paraId="26747048"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4</w:t>
            </w:r>
          </w:p>
        </w:tc>
        <w:tc>
          <w:tcPr>
            <w:tcW w:w="470" w:type="dxa"/>
            <w:shd w:val="clear" w:color="auto" w:fill="E742F8"/>
            <w:vAlign w:val="center"/>
          </w:tcPr>
          <w:p w14:paraId="5C044250"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5</w:t>
            </w:r>
          </w:p>
        </w:tc>
        <w:tc>
          <w:tcPr>
            <w:tcW w:w="532" w:type="dxa"/>
            <w:shd w:val="clear" w:color="auto" w:fill="E742F8"/>
            <w:vAlign w:val="center"/>
          </w:tcPr>
          <w:p w14:paraId="2A70CDD5"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6</w:t>
            </w:r>
          </w:p>
        </w:tc>
        <w:tc>
          <w:tcPr>
            <w:tcW w:w="495" w:type="dxa"/>
            <w:shd w:val="clear" w:color="auto" w:fill="E742F8"/>
            <w:vAlign w:val="center"/>
          </w:tcPr>
          <w:p w14:paraId="449524E4"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7</w:t>
            </w:r>
          </w:p>
        </w:tc>
      </w:tr>
      <w:tr w:rsidR="00BF560D" w:rsidRPr="000A18A1" w14:paraId="723F7A44" w14:textId="77777777" w:rsidTr="00713C43">
        <w:trPr>
          <w:gridAfter w:val="1"/>
          <w:wAfter w:w="7" w:type="dxa"/>
          <w:trHeight w:val="225"/>
          <w:jc w:val="center"/>
        </w:trPr>
        <w:tc>
          <w:tcPr>
            <w:tcW w:w="1129" w:type="dxa"/>
            <w:vMerge/>
            <w:vAlign w:val="center"/>
          </w:tcPr>
          <w:p w14:paraId="48C1EFCC" w14:textId="77777777" w:rsidR="00BF560D" w:rsidRPr="000A18A1" w:rsidRDefault="00BF560D" w:rsidP="00713C43">
            <w:pPr>
              <w:spacing w:after="0"/>
              <w:jc w:val="center"/>
              <w:rPr>
                <w:rFonts w:ascii="Arial" w:hAnsi="Arial" w:cs="Arial"/>
                <w:b/>
                <w:bCs/>
                <w:sz w:val="21"/>
                <w:szCs w:val="21"/>
              </w:rPr>
            </w:pPr>
          </w:p>
        </w:tc>
        <w:tc>
          <w:tcPr>
            <w:tcW w:w="1418" w:type="dxa"/>
            <w:vAlign w:val="center"/>
          </w:tcPr>
          <w:p w14:paraId="53194E28"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1.4.19</w:t>
            </w:r>
          </w:p>
        </w:tc>
        <w:tc>
          <w:tcPr>
            <w:tcW w:w="3726" w:type="dxa"/>
          </w:tcPr>
          <w:p w14:paraId="0CD847B3"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Servicio de inspección a supresor de golpe de ariete modelo “I” marca Z TIDE VALVE, de 4 pulgadas de diámetro, con brida AIF-10 de 4 pulgadas, fabricada en hierro y diafragma fabricado en material NBR/VITON, con manómetro y válvula de aire, presión máxima de trabajo 20 kg/cm</w:t>
            </w:r>
            <w:r w:rsidRPr="000A18A1">
              <w:rPr>
                <w:rFonts w:ascii="Arial" w:hAnsi="Arial" w:cs="Arial"/>
                <w:sz w:val="21"/>
                <w:szCs w:val="21"/>
                <w:vertAlign w:val="superscript"/>
              </w:rPr>
              <w:t>2</w:t>
            </w:r>
            <w:r w:rsidRPr="000A18A1">
              <w:rPr>
                <w:rFonts w:ascii="Arial" w:hAnsi="Arial" w:cs="Arial"/>
                <w:sz w:val="21"/>
                <w:szCs w:val="21"/>
              </w:rPr>
              <w:t>, conexión “T” de 4 pulgadas de diámetro marca MYMACO, con extremos bridados según Norma ANSI B 16.1, válvula de 3 vías</w:t>
            </w:r>
          </w:p>
        </w:tc>
        <w:tc>
          <w:tcPr>
            <w:tcW w:w="455" w:type="dxa"/>
            <w:shd w:val="clear" w:color="auto" w:fill="E742F8"/>
            <w:vAlign w:val="center"/>
          </w:tcPr>
          <w:p w14:paraId="60435878"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1</w:t>
            </w:r>
          </w:p>
        </w:tc>
        <w:tc>
          <w:tcPr>
            <w:tcW w:w="385" w:type="dxa"/>
            <w:shd w:val="clear" w:color="auto" w:fill="E742F8"/>
            <w:vAlign w:val="center"/>
          </w:tcPr>
          <w:p w14:paraId="12A5E783"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2</w:t>
            </w:r>
          </w:p>
        </w:tc>
        <w:tc>
          <w:tcPr>
            <w:tcW w:w="532" w:type="dxa"/>
            <w:shd w:val="clear" w:color="auto" w:fill="E742F8"/>
            <w:vAlign w:val="center"/>
          </w:tcPr>
          <w:p w14:paraId="01AF3FFF"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3</w:t>
            </w:r>
          </w:p>
        </w:tc>
        <w:tc>
          <w:tcPr>
            <w:tcW w:w="520" w:type="dxa"/>
            <w:shd w:val="clear" w:color="auto" w:fill="E742F8"/>
            <w:vAlign w:val="center"/>
          </w:tcPr>
          <w:p w14:paraId="3B36BDFA"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4</w:t>
            </w:r>
          </w:p>
        </w:tc>
        <w:tc>
          <w:tcPr>
            <w:tcW w:w="470" w:type="dxa"/>
            <w:shd w:val="clear" w:color="auto" w:fill="E742F8"/>
            <w:vAlign w:val="center"/>
          </w:tcPr>
          <w:p w14:paraId="3E22FD55"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5</w:t>
            </w:r>
          </w:p>
        </w:tc>
        <w:tc>
          <w:tcPr>
            <w:tcW w:w="532" w:type="dxa"/>
            <w:shd w:val="clear" w:color="auto" w:fill="E742F8"/>
            <w:vAlign w:val="center"/>
          </w:tcPr>
          <w:p w14:paraId="5F5D8ABB"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6</w:t>
            </w:r>
          </w:p>
        </w:tc>
        <w:tc>
          <w:tcPr>
            <w:tcW w:w="495" w:type="dxa"/>
            <w:shd w:val="clear" w:color="auto" w:fill="E742F8"/>
            <w:vAlign w:val="center"/>
          </w:tcPr>
          <w:p w14:paraId="22A01482" w14:textId="77777777" w:rsidR="00BF560D" w:rsidRPr="000A18A1" w:rsidRDefault="00BF560D" w:rsidP="00713C43">
            <w:pPr>
              <w:spacing w:after="0"/>
              <w:jc w:val="center"/>
              <w:rPr>
                <w:rFonts w:ascii="Arial" w:hAnsi="Arial" w:cs="Arial"/>
                <w:sz w:val="21"/>
                <w:szCs w:val="21"/>
              </w:rPr>
            </w:pPr>
            <w:r>
              <w:rPr>
                <w:rFonts w:ascii="Arial" w:hAnsi="Arial" w:cs="Arial"/>
                <w:b/>
                <w:bCs/>
                <w:sz w:val="21"/>
                <w:szCs w:val="21"/>
              </w:rPr>
              <w:t>7</w:t>
            </w:r>
          </w:p>
        </w:tc>
      </w:tr>
      <w:tr w:rsidR="00BF560D" w:rsidRPr="000A18A1" w14:paraId="1E2CD61A" w14:textId="77777777" w:rsidTr="00713C43">
        <w:trPr>
          <w:gridAfter w:val="1"/>
          <w:wAfter w:w="7" w:type="dxa"/>
          <w:trHeight w:val="225"/>
          <w:jc w:val="center"/>
        </w:trPr>
        <w:tc>
          <w:tcPr>
            <w:tcW w:w="1129" w:type="dxa"/>
            <w:vMerge/>
            <w:vAlign w:val="center"/>
          </w:tcPr>
          <w:p w14:paraId="08428801" w14:textId="77777777" w:rsidR="00BF560D" w:rsidRPr="000A18A1" w:rsidRDefault="00BF560D" w:rsidP="00713C43">
            <w:pPr>
              <w:spacing w:after="0"/>
              <w:jc w:val="center"/>
              <w:rPr>
                <w:rFonts w:ascii="Arial" w:hAnsi="Arial" w:cs="Arial"/>
                <w:b/>
                <w:bCs/>
                <w:sz w:val="21"/>
                <w:szCs w:val="21"/>
              </w:rPr>
            </w:pPr>
          </w:p>
        </w:tc>
        <w:tc>
          <w:tcPr>
            <w:tcW w:w="1418" w:type="dxa"/>
            <w:vAlign w:val="center"/>
          </w:tcPr>
          <w:p w14:paraId="7B68473B"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1.4.20</w:t>
            </w:r>
          </w:p>
        </w:tc>
        <w:tc>
          <w:tcPr>
            <w:tcW w:w="3726" w:type="dxa"/>
          </w:tcPr>
          <w:p w14:paraId="6A819D77"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Servicio de mantenimiento preventivo a filtro “Y” de 3” bridado de acero inoxidable marca ZAMACO, ASTM-A-351-GR CF8, MOD. SS3F 150 LBS. cedazo estándar de acero inoxidable ASTM A-240, presión máxima de trabajo 19.4 kg/cm</w:t>
            </w:r>
            <w:r w:rsidRPr="000A18A1">
              <w:rPr>
                <w:rFonts w:ascii="Arial" w:hAnsi="Arial" w:cs="Arial"/>
                <w:sz w:val="21"/>
                <w:szCs w:val="21"/>
                <w:vertAlign w:val="superscript"/>
              </w:rPr>
              <w:t>2</w:t>
            </w:r>
            <w:r w:rsidRPr="000A18A1">
              <w:rPr>
                <w:rFonts w:ascii="Arial" w:hAnsi="Arial" w:cs="Arial"/>
                <w:sz w:val="21"/>
                <w:szCs w:val="21"/>
              </w:rPr>
              <w:t>, instalada en el sistema de agua potable.</w:t>
            </w:r>
          </w:p>
        </w:tc>
        <w:tc>
          <w:tcPr>
            <w:tcW w:w="455" w:type="dxa"/>
            <w:shd w:val="clear" w:color="auto" w:fill="E742F8"/>
            <w:vAlign w:val="center"/>
          </w:tcPr>
          <w:p w14:paraId="0982C1F7"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385" w:type="dxa"/>
            <w:vAlign w:val="center"/>
          </w:tcPr>
          <w:p w14:paraId="7857CB23" w14:textId="77777777" w:rsidR="00BF560D" w:rsidRPr="000A18A1" w:rsidRDefault="00BF560D" w:rsidP="00713C43">
            <w:pPr>
              <w:spacing w:after="0"/>
              <w:jc w:val="center"/>
              <w:rPr>
                <w:rFonts w:ascii="Arial" w:hAnsi="Arial" w:cs="Arial"/>
                <w:b/>
                <w:bCs/>
                <w:sz w:val="21"/>
                <w:szCs w:val="21"/>
              </w:rPr>
            </w:pPr>
          </w:p>
        </w:tc>
        <w:tc>
          <w:tcPr>
            <w:tcW w:w="532" w:type="dxa"/>
            <w:shd w:val="clear" w:color="auto" w:fill="E742F8"/>
            <w:vAlign w:val="center"/>
          </w:tcPr>
          <w:p w14:paraId="5B18F693"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2</w:t>
            </w:r>
          </w:p>
        </w:tc>
        <w:tc>
          <w:tcPr>
            <w:tcW w:w="520" w:type="dxa"/>
            <w:vAlign w:val="center"/>
          </w:tcPr>
          <w:p w14:paraId="67B83ECA" w14:textId="77777777" w:rsidR="00BF560D" w:rsidRPr="000A18A1" w:rsidRDefault="00BF560D" w:rsidP="00713C43">
            <w:pPr>
              <w:spacing w:after="0"/>
              <w:jc w:val="center"/>
              <w:rPr>
                <w:rFonts w:ascii="Arial" w:hAnsi="Arial" w:cs="Arial"/>
                <w:sz w:val="21"/>
                <w:szCs w:val="21"/>
              </w:rPr>
            </w:pPr>
          </w:p>
        </w:tc>
        <w:tc>
          <w:tcPr>
            <w:tcW w:w="470" w:type="dxa"/>
            <w:vAlign w:val="center"/>
          </w:tcPr>
          <w:p w14:paraId="224DBFF9" w14:textId="77777777" w:rsidR="00BF560D" w:rsidRPr="000A18A1" w:rsidRDefault="00BF560D" w:rsidP="00713C43">
            <w:pPr>
              <w:spacing w:after="0"/>
              <w:jc w:val="center"/>
              <w:rPr>
                <w:rFonts w:ascii="Arial" w:hAnsi="Arial" w:cs="Arial"/>
                <w:sz w:val="21"/>
                <w:szCs w:val="21"/>
              </w:rPr>
            </w:pPr>
          </w:p>
        </w:tc>
        <w:tc>
          <w:tcPr>
            <w:tcW w:w="532" w:type="dxa"/>
            <w:shd w:val="clear" w:color="auto" w:fill="E742F8"/>
            <w:vAlign w:val="center"/>
          </w:tcPr>
          <w:p w14:paraId="1BCA7F36"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3</w:t>
            </w:r>
          </w:p>
        </w:tc>
        <w:tc>
          <w:tcPr>
            <w:tcW w:w="495" w:type="dxa"/>
            <w:vAlign w:val="center"/>
          </w:tcPr>
          <w:p w14:paraId="427F0698" w14:textId="77777777" w:rsidR="00BF560D" w:rsidRPr="000A18A1" w:rsidRDefault="00BF560D" w:rsidP="00713C43">
            <w:pPr>
              <w:spacing w:after="0"/>
              <w:jc w:val="center"/>
              <w:rPr>
                <w:rFonts w:ascii="Arial" w:hAnsi="Arial" w:cs="Arial"/>
                <w:sz w:val="21"/>
                <w:szCs w:val="21"/>
              </w:rPr>
            </w:pPr>
          </w:p>
        </w:tc>
      </w:tr>
      <w:tr w:rsidR="00BF560D" w:rsidRPr="000A18A1" w14:paraId="75446C7D" w14:textId="77777777" w:rsidTr="00713C43">
        <w:trPr>
          <w:gridAfter w:val="1"/>
          <w:wAfter w:w="7" w:type="dxa"/>
          <w:trHeight w:val="225"/>
          <w:jc w:val="center"/>
        </w:trPr>
        <w:tc>
          <w:tcPr>
            <w:tcW w:w="1129" w:type="dxa"/>
            <w:vMerge/>
            <w:vAlign w:val="center"/>
          </w:tcPr>
          <w:p w14:paraId="391E77F7" w14:textId="77777777" w:rsidR="00BF560D" w:rsidRPr="000A18A1" w:rsidRDefault="00BF560D" w:rsidP="00713C43">
            <w:pPr>
              <w:spacing w:after="0"/>
              <w:jc w:val="center"/>
              <w:rPr>
                <w:rFonts w:ascii="Arial" w:hAnsi="Arial" w:cs="Arial"/>
                <w:b/>
                <w:bCs/>
                <w:sz w:val="21"/>
                <w:szCs w:val="21"/>
              </w:rPr>
            </w:pPr>
          </w:p>
        </w:tc>
        <w:tc>
          <w:tcPr>
            <w:tcW w:w="1418" w:type="dxa"/>
            <w:vAlign w:val="center"/>
          </w:tcPr>
          <w:p w14:paraId="60ED145F"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1.4.21</w:t>
            </w:r>
          </w:p>
        </w:tc>
        <w:tc>
          <w:tcPr>
            <w:tcW w:w="3726" w:type="dxa"/>
          </w:tcPr>
          <w:p w14:paraId="023371F5"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Servicio de mantenimiento preventivo a filtro “Y” de 4” bridado de acero inoxidable marca ZAMACO, ASTM-A-216-WCB, MOD. SSF 150 LBS. cedazo estándar de acero inoxidable ASTM A-240, presión máxima de trabajo 19 kg/cm</w:t>
            </w:r>
            <w:r w:rsidRPr="000A18A1">
              <w:rPr>
                <w:rFonts w:ascii="Arial" w:hAnsi="Arial" w:cs="Arial"/>
                <w:sz w:val="21"/>
                <w:szCs w:val="21"/>
                <w:vertAlign w:val="superscript"/>
              </w:rPr>
              <w:t>2</w:t>
            </w:r>
            <w:r w:rsidRPr="000A18A1">
              <w:rPr>
                <w:rFonts w:ascii="Arial" w:hAnsi="Arial" w:cs="Arial"/>
                <w:sz w:val="21"/>
                <w:szCs w:val="21"/>
              </w:rPr>
              <w:t>, instalada en el sistema de agua tratada</w:t>
            </w:r>
          </w:p>
        </w:tc>
        <w:tc>
          <w:tcPr>
            <w:tcW w:w="455" w:type="dxa"/>
            <w:shd w:val="clear" w:color="auto" w:fill="E742F8"/>
            <w:vAlign w:val="center"/>
          </w:tcPr>
          <w:p w14:paraId="0AA777A2"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385" w:type="dxa"/>
            <w:vAlign w:val="center"/>
          </w:tcPr>
          <w:p w14:paraId="55A53B19" w14:textId="77777777" w:rsidR="00BF560D" w:rsidRPr="000A18A1" w:rsidRDefault="00BF560D" w:rsidP="00713C43">
            <w:pPr>
              <w:spacing w:after="0"/>
              <w:jc w:val="center"/>
              <w:rPr>
                <w:rFonts w:ascii="Arial" w:hAnsi="Arial" w:cs="Arial"/>
                <w:b/>
                <w:bCs/>
                <w:sz w:val="21"/>
                <w:szCs w:val="21"/>
              </w:rPr>
            </w:pPr>
          </w:p>
        </w:tc>
        <w:tc>
          <w:tcPr>
            <w:tcW w:w="532" w:type="dxa"/>
            <w:shd w:val="clear" w:color="auto" w:fill="E742F8"/>
            <w:vAlign w:val="center"/>
          </w:tcPr>
          <w:p w14:paraId="3ED91639" w14:textId="77777777" w:rsidR="00BF560D" w:rsidRPr="000A18A1" w:rsidRDefault="00BF560D" w:rsidP="00713C43">
            <w:pPr>
              <w:spacing w:after="0"/>
              <w:jc w:val="center"/>
              <w:rPr>
                <w:rFonts w:ascii="Arial" w:hAnsi="Arial" w:cs="Arial"/>
                <w:sz w:val="21"/>
                <w:szCs w:val="21"/>
              </w:rPr>
            </w:pPr>
            <w:r w:rsidRPr="000A18A1">
              <w:rPr>
                <w:rFonts w:ascii="Arial" w:hAnsi="Arial" w:cs="Arial"/>
                <w:b/>
                <w:bCs/>
                <w:sz w:val="21"/>
                <w:szCs w:val="21"/>
              </w:rPr>
              <w:t>2</w:t>
            </w:r>
          </w:p>
        </w:tc>
        <w:tc>
          <w:tcPr>
            <w:tcW w:w="520" w:type="dxa"/>
            <w:vAlign w:val="center"/>
          </w:tcPr>
          <w:p w14:paraId="293665B2" w14:textId="77777777" w:rsidR="00BF560D" w:rsidRPr="000A18A1" w:rsidRDefault="00BF560D" w:rsidP="00713C43">
            <w:pPr>
              <w:spacing w:after="0"/>
              <w:jc w:val="center"/>
              <w:rPr>
                <w:rFonts w:ascii="Arial" w:hAnsi="Arial" w:cs="Arial"/>
                <w:sz w:val="21"/>
                <w:szCs w:val="21"/>
              </w:rPr>
            </w:pPr>
          </w:p>
        </w:tc>
        <w:tc>
          <w:tcPr>
            <w:tcW w:w="470" w:type="dxa"/>
            <w:vAlign w:val="center"/>
          </w:tcPr>
          <w:p w14:paraId="26E8211A" w14:textId="77777777" w:rsidR="00BF560D" w:rsidRPr="000A18A1" w:rsidRDefault="00BF560D" w:rsidP="00713C43">
            <w:pPr>
              <w:spacing w:after="0"/>
              <w:jc w:val="center"/>
              <w:rPr>
                <w:rFonts w:ascii="Arial" w:hAnsi="Arial" w:cs="Arial"/>
                <w:sz w:val="21"/>
                <w:szCs w:val="21"/>
              </w:rPr>
            </w:pPr>
          </w:p>
        </w:tc>
        <w:tc>
          <w:tcPr>
            <w:tcW w:w="532" w:type="dxa"/>
            <w:shd w:val="clear" w:color="auto" w:fill="E742F8"/>
            <w:vAlign w:val="center"/>
          </w:tcPr>
          <w:p w14:paraId="324AA834"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3</w:t>
            </w:r>
          </w:p>
        </w:tc>
        <w:tc>
          <w:tcPr>
            <w:tcW w:w="495" w:type="dxa"/>
            <w:vAlign w:val="center"/>
          </w:tcPr>
          <w:p w14:paraId="7523B0D9" w14:textId="77777777" w:rsidR="00BF560D" w:rsidRPr="000A18A1" w:rsidRDefault="00BF560D" w:rsidP="00713C43">
            <w:pPr>
              <w:spacing w:after="0"/>
              <w:jc w:val="center"/>
              <w:rPr>
                <w:rFonts w:ascii="Arial" w:hAnsi="Arial" w:cs="Arial"/>
                <w:sz w:val="21"/>
                <w:szCs w:val="21"/>
              </w:rPr>
            </w:pPr>
          </w:p>
        </w:tc>
      </w:tr>
      <w:tr w:rsidR="00BF560D" w:rsidRPr="000A18A1" w14:paraId="217A081F" w14:textId="77777777" w:rsidTr="00713C43">
        <w:trPr>
          <w:gridAfter w:val="1"/>
          <w:wAfter w:w="7" w:type="dxa"/>
          <w:trHeight w:val="225"/>
          <w:jc w:val="center"/>
        </w:trPr>
        <w:tc>
          <w:tcPr>
            <w:tcW w:w="1129" w:type="dxa"/>
            <w:vMerge/>
            <w:vAlign w:val="center"/>
          </w:tcPr>
          <w:p w14:paraId="5D02FAC2" w14:textId="77777777" w:rsidR="00BF560D" w:rsidRPr="000A18A1" w:rsidRDefault="00BF560D" w:rsidP="00713C43">
            <w:pPr>
              <w:spacing w:after="0"/>
              <w:jc w:val="center"/>
              <w:rPr>
                <w:rFonts w:ascii="Arial" w:hAnsi="Arial" w:cs="Arial"/>
                <w:b/>
                <w:bCs/>
                <w:sz w:val="21"/>
                <w:szCs w:val="21"/>
              </w:rPr>
            </w:pPr>
          </w:p>
        </w:tc>
        <w:tc>
          <w:tcPr>
            <w:tcW w:w="1418" w:type="dxa"/>
            <w:vAlign w:val="center"/>
          </w:tcPr>
          <w:p w14:paraId="565ACE59"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1.4.22</w:t>
            </w:r>
          </w:p>
        </w:tc>
        <w:tc>
          <w:tcPr>
            <w:tcW w:w="3726" w:type="dxa"/>
          </w:tcPr>
          <w:p w14:paraId="74AB1F6B"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Servicio de mantenimiento preventivo a sistema de demasías de aguas pluviales integrado por tablero de control con sistema de tarjeta lógica de control, 2 bombas marca TRUPER de 1.5 HP, de 127 V, con interruptor de nivel, 1 bomba de 1.5 HP de 127V.</w:t>
            </w:r>
          </w:p>
        </w:tc>
        <w:tc>
          <w:tcPr>
            <w:tcW w:w="455" w:type="dxa"/>
            <w:shd w:val="clear" w:color="auto" w:fill="E742F8"/>
            <w:vAlign w:val="center"/>
          </w:tcPr>
          <w:p w14:paraId="63E14C12"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385" w:type="dxa"/>
            <w:vAlign w:val="center"/>
          </w:tcPr>
          <w:p w14:paraId="553046A6" w14:textId="77777777" w:rsidR="00BF560D" w:rsidRPr="000A18A1" w:rsidRDefault="00BF560D" w:rsidP="00713C43">
            <w:pPr>
              <w:spacing w:after="0"/>
              <w:jc w:val="center"/>
              <w:rPr>
                <w:rFonts w:ascii="Arial" w:hAnsi="Arial" w:cs="Arial"/>
                <w:b/>
                <w:bCs/>
                <w:sz w:val="21"/>
                <w:szCs w:val="21"/>
              </w:rPr>
            </w:pPr>
          </w:p>
        </w:tc>
        <w:tc>
          <w:tcPr>
            <w:tcW w:w="532" w:type="dxa"/>
            <w:shd w:val="clear" w:color="auto" w:fill="E742F8"/>
            <w:vAlign w:val="center"/>
          </w:tcPr>
          <w:p w14:paraId="38132EAA"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2</w:t>
            </w:r>
          </w:p>
        </w:tc>
        <w:tc>
          <w:tcPr>
            <w:tcW w:w="520" w:type="dxa"/>
            <w:vAlign w:val="center"/>
          </w:tcPr>
          <w:p w14:paraId="52F1F9DC" w14:textId="77777777" w:rsidR="00BF560D" w:rsidRPr="000A18A1" w:rsidRDefault="00BF560D" w:rsidP="00713C43">
            <w:pPr>
              <w:spacing w:after="0"/>
              <w:jc w:val="center"/>
              <w:rPr>
                <w:rFonts w:ascii="Arial" w:hAnsi="Arial" w:cs="Arial"/>
                <w:sz w:val="21"/>
                <w:szCs w:val="21"/>
              </w:rPr>
            </w:pPr>
          </w:p>
        </w:tc>
        <w:tc>
          <w:tcPr>
            <w:tcW w:w="470" w:type="dxa"/>
            <w:vAlign w:val="center"/>
          </w:tcPr>
          <w:p w14:paraId="280B5F6A" w14:textId="77777777" w:rsidR="00BF560D" w:rsidRPr="000A18A1" w:rsidRDefault="00BF560D" w:rsidP="00713C43">
            <w:pPr>
              <w:spacing w:after="0"/>
              <w:jc w:val="center"/>
              <w:rPr>
                <w:rFonts w:ascii="Arial" w:hAnsi="Arial" w:cs="Arial"/>
                <w:sz w:val="21"/>
                <w:szCs w:val="21"/>
              </w:rPr>
            </w:pPr>
          </w:p>
        </w:tc>
        <w:tc>
          <w:tcPr>
            <w:tcW w:w="532" w:type="dxa"/>
            <w:shd w:val="clear" w:color="auto" w:fill="E742F8"/>
            <w:vAlign w:val="center"/>
          </w:tcPr>
          <w:p w14:paraId="57582DF6"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3</w:t>
            </w:r>
          </w:p>
        </w:tc>
        <w:tc>
          <w:tcPr>
            <w:tcW w:w="495" w:type="dxa"/>
            <w:vAlign w:val="center"/>
          </w:tcPr>
          <w:p w14:paraId="6CE82901" w14:textId="77777777" w:rsidR="00BF560D" w:rsidRPr="000A18A1" w:rsidRDefault="00BF560D" w:rsidP="00713C43">
            <w:pPr>
              <w:spacing w:after="0"/>
              <w:jc w:val="center"/>
              <w:rPr>
                <w:rFonts w:ascii="Arial" w:hAnsi="Arial" w:cs="Arial"/>
                <w:sz w:val="21"/>
                <w:szCs w:val="21"/>
              </w:rPr>
            </w:pPr>
          </w:p>
        </w:tc>
      </w:tr>
      <w:tr w:rsidR="00BF560D" w:rsidRPr="000A18A1" w14:paraId="5F18AAFF" w14:textId="77777777" w:rsidTr="00713C43">
        <w:trPr>
          <w:gridAfter w:val="1"/>
          <w:wAfter w:w="7" w:type="dxa"/>
          <w:trHeight w:val="225"/>
          <w:jc w:val="center"/>
        </w:trPr>
        <w:tc>
          <w:tcPr>
            <w:tcW w:w="1129" w:type="dxa"/>
            <w:vMerge/>
            <w:vAlign w:val="center"/>
          </w:tcPr>
          <w:p w14:paraId="6196515F" w14:textId="77777777" w:rsidR="00BF560D" w:rsidRPr="000A18A1" w:rsidRDefault="00BF560D" w:rsidP="00713C43">
            <w:pPr>
              <w:spacing w:after="0"/>
              <w:jc w:val="center"/>
              <w:rPr>
                <w:rFonts w:ascii="Arial" w:hAnsi="Arial" w:cs="Arial"/>
                <w:b/>
                <w:bCs/>
                <w:sz w:val="21"/>
                <w:szCs w:val="21"/>
              </w:rPr>
            </w:pPr>
          </w:p>
        </w:tc>
        <w:tc>
          <w:tcPr>
            <w:tcW w:w="1418" w:type="dxa"/>
            <w:vAlign w:val="center"/>
          </w:tcPr>
          <w:p w14:paraId="5EBC879F"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1.4.23</w:t>
            </w:r>
          </w:p>
        </w:tc>
        <w:tc>
          <w:tcPr>
            <w:tcW w:w="3726" w:type="dxa"/>
            <w:vAlign w:val="center"/>
          </w:tcPr>
          <w:p w14:paraId="01ABBE00"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Sistema de bombeo de achique formado por: tablero de control automático y protección de una bomba de 3 H.P. a 440 Volts trifásico, para agua sucia o similar</w:t>
            </w:r>
          </w:p>
        </w:tc>
        <w:tc>
          <w:tcPr>
            <w:tcW w:w="455" w:type="dxa"/>
            <w:shd w:val="clear" w:color="auto" w:fill="E742F8"/>
            <w:vAlign w:val="center"/>
          </w:tcPr>
          <w:p w14:paraId="34A4B44F" w14:textId="77777777" w:rsidR="00BF560D" w:rsidRPr="00D10339" w:rsidRDefault="00BF560D" w:rsidP="00713C43">
            <w:pPr>
              <w:spacing w:after="0"/>
              <w:jc w:val="center"/>
              <w:rPr>
                <w:rFonts w:ascii="Arial" w:hAnsi="Arial" w:cs="Arial"/>
                <w:b/>
                <w:bCs/>
                <w:sz w:val="21"/>
                <w:szCs w:val="21"/>
              </w:rPr>
            </w:pPr>
            <w:r w:rsidRPr="00D10339">
              <w:rPr>
                <w:rFonts w:ascii="Arial" w:hAnsi="Arial" w:cs="Arial"/>
                <w:b/>
                <w:bCs/>
                <w:sz w:val="21"/>
                <w:szCs w:val="21"/>
              </w:rPr>
              <w:t>1</w:t>
            </w:r>
          </w:p>
        </w:tc>
        <w:tc>
          <w:tcPr>
            <w:tcW w:w="385" w:type="dxa"/>
            <w:shd w:val="clear" w:color="auto" w:fill="E742F8"/>
            <w:vAlign w:val="center"/>
          </w:tcPr>
          <w:p w14:paraId="2DA5F7EB" w14:textId="77777777" w:rsidR="00BF560D" w:rsidRPr="00D10339" w:rsidRDefault="00BF560D" w:rsidP="00713C43">
            <w:pPr>
              <w:spacing w:after="0"/>
              <w:jc w:val="center"/>
              <w:rPr>
                <w:rFonts w:ascii="Arial" w:hAnsi="Arial" w:cs="Arial"/>
                <w:b/>
                <w:bCs/>
                <w:sz w:val="21"/>
                <w:szCs w:val="21"/>
              </w:rPr>
            </w:pPr>
            <w:r w:rsidRPr="00D10339">
              <w:rPr>
                <w:rFonts w:ascii="Arial" w:hAnsi="Arial" w:cs="Arial"/>
                <w:b/>
                <w:bCs/>
                <w:sz w:val="21"/>
                <w:szCs w:val="21"/>
              </w:rPr>
              <w:t>2</w:t>
            </w:r>
          </w:p>
        </w:tc>
        <w:tc>
          <w:tcPr>
            <w:tcW w:w="532" w:type="dxa"/>
            <w:shd w:val="clear" w:color="auto" w:fill="E742F8"/>
            <w:vAlign w:val="center"/>
          </w:tcPr>
          <w:p w14:paraId="5324CC36" w14:textId="77777777" w:rsidR="00BF560D" w:rsidRPr="00D10339" w:rsidRDefault="00BF560D" w:rsidP="00713C43">
            <w:pPr>
              <w:spacing w:after="0"/>
              <w:jc w:val="center"/>
              <w:rPr>
                <w:rFonts w:ascii="Arial" w:hAnsi="Arial" w:cs="Arial"/>
                <w:b/>
                <w:bCs/>
                <w:sz w:val="21"/>
                <w:szCs w:val="21"/>
              </w:rPr>
            </w:pPr>
            <w:r w:rsidRPr="00D10339">
              <w:rPr>
                <w:rFonts w:ascii="Arial" w:hAnsi="Arial" w:cs="Arial"/>
                <w:b/>
                <w:bCs/>
                <w:sz w:val="21"/>
                <w:szCs w:val="21"/>
              </w:rPr>
              <w:t>3</w:t>
            </w:r>
          </w:p>
        </w:tc>
        <w:tc>
          <w:tcPr>
            <w:tcW w:w="520" w:type="dxa"/>
            <w:shd w:val="clear" w:color="auto" w:fill="E742F8"/>
            <w:vAlign w:val="center"/>
          </w:tcPr>
          <w:p w14:paraId="45BB054A" w14:textId="77777777" w:rsidR="00BF560D" w:rsidRPr="00D10339" w:rsidRDefault="00BF560D" w:rsidP="00713C43">
            <w:pPr>
              <w:spacing w:after="0"/>
              <w:jc w:val="center"/>
              <w:rPr>
                <w:rFonts w:ascii="Arial" w:hAnsi="Arial" w:cs="Arial"/>
                <w:b/>
                <w:bCs/>
                <w:sz w:val="21"/>
                <w:szCs w:val="21"/>
              </w:rPr>
            </w:pPr>
            <w:r w:rsidRPr="00D10339">
              <w:rPr>
                <w:rFonts w:ascii="Arial" w:hAnsi="Arial" w:cs="Arial"/>
                <w:b/>
                <w:bCs/>
                <w:sz w:val="21"/>
                <w:szCs w:val="21"/>
              </w:rPr>
              <w:t>4</w:t>
            </w:r>
          </w:p>
        </w:tc>
        <w:tc>
          <w:tcPr>
            <w:tcW w:w="470" w:type="dxa"/>
            <w:shd w:val="clear" w:color="auto" w:fill="E742F8"/>
            <w:vAlign w:val="center"/>
          </w:tcPr>
          <w:p w14:paraId="32C6C146" w14:textId="77777777" w:rsidR="00BF560D" w:rsidRPr="00D10339" w:rsidRDefault="00BF560D" w:rsidP="00713C43">
            <w:pPr>
              <w:spacing w:after="0"/>
              <w:jc w:val="center"/>
              <w:rPr>
                <w:rFonts w:ascii="Arial" w:hAnsi="Arial" w:cs="Arial"/>
                <w:b/>
                <w:bCs/>
                <w:sz w:val="21"/>
                <w:szCs w:val="21"/>
              </w:rPr>
            </w:pPr>
            <w:r w:rsidRPr="00D10339">
              <w:rPr>
                <w:rFonts w:ascii="Arial" w:hAnsi="Arial" w:cs="Arial"/>
                <w:b/>
                <w:bCs/>
                <w:sz w:val="21"/>
                <w:szCs w:val="21"/>
              </w:rPr>
              <w:t>5</w:t>
            </w:r>
          </w:p>
        </w:tc>
        <w:tc>
          <w:tcPr>
            <w:tcW w:w="532" w:type="dxa"/>
            <w:shd w:val="clear" w:color="auto" w:fill="E742F8"/>
            <w:vAlign w:val="center"/>
          </w:tcPr>
          <w:p w14:paraId="0DF168A9" w14:textId="77777777" w:rsidR="00BF560D" w:rsidRPr="00D10339" w:rsidRDefault="00BF560D" w:rsidP="00713C43">
            <w:pPr>
              <w:spacing w:after="0"/>
              <w:jc w:val="center"/>
              <w:rPr>
                <w:rFonts w:ascii="Arial" w:hAnsi="Arial" w:cs="Arial"/>
                <w:b/>
                <w:bCs/>
                <w:sz w:val="21"/>
                <w:szCs w:val="21"/>
              </w:rPr>
            </w:pPr>
            <w:r w:rsidRPr="00D10339">
              <w:rPr>
                <w:rFonts w:ascii="Arial" w:hAnsi="Arial" w:cs="Arial"/>
                <w:b/>
                <w:bCs/>
                <w:sz w:val="21"/>
                <w:szCs w:val="21"/>
              </w:rPr>
              <w:t>6</w:t>
            </w:r>
          </w:p>
        </w:tc>
        <w:tc>
          <w:tcPr>
            <w:tcW w:w="495" w:type="dxa"/>
            <w:shd w:val="clear" w:color="auto" w:fill="E742F8"/>
            <w:vAlign w:val="center"/>
          </w:tcPr>
          <w:p w14:paraId="0148C0CA" w14:textId="77777777" w:rsidR="00BF560D" w:rsidRPr="00D10339" w:rsidRDefault="00BF560D" w:rsidP="00713C43">
            <w:pPr>
              <w:spacing w:after="0"/>
              <w:jc w:val="center"/>
              <w:rPr>
                <w:rFonts w:ascii="Arial" w:hAnsi="Arial" w:cs="Arial"/>
                <w:b/>
                <w:bCs/>
                <w:sz w:val="21"/>
                <w:szCs w:val="21"/>
              </w:rPr>
            </w:pPr>
            <w:r w:rsidRPr="00D10339">
              <w:rPr>
                <w:rFonts w:ascii="Arial" w:hAnsi="Arial" w:cs="Arial"/>
                <w:b/>
                <w:bCs/>
                <w:sz w:val="21"/>
                <w:szCs w:val="21"/>
              </w:rPr>
              <w:t>7</w:t>
            </w:r>
          </w:p>
        </w:tc>
      </w:tr>
      <w:tr w:rsidR="00BF560D" w:rsidRPr="000A18A1" w14:paraId="0A823FE6" w14:textId="77777777" w:rsidTr="00713C43">
        <w:trPr>
          <w:gridAfter w:val="1"/>
          <w:wAfter w:w="7" w:type="dxa"/>
          <w:trHeight w:val="225"/>
          <w:jc w:val="center"/>
        </w:trPr>
        <w:tc>
          <w:tcPr>
            <w:tcW w:w="1129" w:type="dxa"/>
            <w:noWrap/>
            <w:vAlign w:val="center"/>
            <w:hideMark/>
          </w:tcPr>
          <w:p w14:paraId="5064D985"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1.5</w:t>
            </w:r>
          </w:p>
        </w:tc>
        <w:tc>
          <w:tcPr>
            <w:tcW w:w="1418" w:type="dxa"/>
            <w:noWrap/>
            <w:vAlign w:val="center"/>
            <w:hideMark/>
          </w:tcPr>
          <w:p w14:paraId="47F9A34D"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1.5.1</w:t>
            </w:r>
          </w:p>
        </w:tc>
        <w:tc>
          <w:tcPr>
            <w:tcW w:w="3726" w:type="dxa"/>
            <w:vAlign w:val="center"/>
            <w:hideMark/>
          </w:tcPr>
          <w:p w14:paraId="4EFA8E99"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 xml:space="preserve">Sistema de ultrafiltración TARGA II, compuesto por: </w:t>
            </w:r>
            <w:proofErr w:type="spellStart"/>
            <w:r w:rsidRPr="000A18A1">
              <w:rPr>
                <w:rFonts w:ascii="Arial" w:hAnsi="Arial" w:cs="Arial"/>
                <w:sz w:val="21"/>
                <w:szCs w:val="21"/>
              </w:rPr>
              <w:t>prefiltro</w:t>
            </w:r>
            <w:proofErr w:type="spellEnd"/>
            <w:r w:rsidRPr="000A18A1">
              <w:rPr>
                <w:rFonts w:ascii="Arial" w:hAnsi="Arial" w:cs="Arial"/>
                <w:sz w:val="21"/>
                <w:szCs w:val="21"/>
              </w:rPr>
              <w:t xml:space="preserve"> a base de arenas </w:t>
            </w:r>
            <w:proofErr w:type="spellStart"/>
            <w:r w:rsidRPr="000A18A1">
              <w:rPr>
                <w:rFonts w:ascii="Arial" w:hAnsi="Arial" w:cs="Arial"/>
                <w:sz w:val="21"/>
                <w:szCs w:val="21"/>
              </w:rPr>
              <w:t>silicas</w:t>
            </w:r>
            <w:proofErr w:type="spellEnd"/>
            <w:r w:rsidRPr="000A18A1">
              <w:rPr>
                <w:rFonts w:ascii="Arial" w:hAnsi="Arial" w:cs="Arial"/>
                <w:sz w:val="21"/>
                <w:szCs w:val="21"/>
              </w:rPr>
              <w:t xml:space="preserve"> y carbón activado, planta potabilizadora de agua pluvial </w:t>
            </w:r>
            <w:r w:rsidRPr="000A18A1">
              <w:rPr>
                <w:rFonts w:ascii="Arial" w:hAnsi="Arial" w:cs="Arial"/>
                <w:sz w:val="21"/>
                <w:szCs w:val="21"/>
              </w:rPr>
              <w:lastRenderedPageBreak/>
              <w:t xml:space="preserve">a base de filtro de 150-200 micras y 06 (seis) membranas de H-PVDF (fibras huecas de fluoruro de </w:t>
            </w:r>
            <w:proofErr w:type="spellStart"/>
            <w:r w:rsidRPr="000A18A1">
              <w:rPr>
                <w:rFonts w:ascii="Arial" w:hAnsi="Arial" w:cs="Arial"/>
                <w:sz w:val="21"/>
                <w:szCs w:val="21"/>
              </w:rPr>
              <w:t>plovinilideno</w:t>
            </w:r>
            <w:proofErr w:type="spellEnd"/>
            <w:r w:rsidRPr="000A18A1">
              <w:rPr>
                <w:rFonts w:ascii="Arial" w:hAnsi="Arial" w:cs="Arial"/>
                <w:sz w:val="21"/>
                <w:szCs w:val="21"/>
              </w:rPr>
              <w:t xml:space="preserve"> hidrofílico), bomba de succión de acero inoxidable de 150 UM con horario de pantalla </w:t>
            </w:r>
            <w:proofErr w:type="spellStart"/>
            <w:r w:rsidRPr="000A18A1">
              <w:rPr>
                <w:rFonts w:ascii="Arial" w:hAnsi="Arial" w:cs="Arial"/>
                <w:sz w:val="21"/>
                <w:szCs w:val="21"/>
              </w:rPr>
              <w:t>flushable</w:t>
            </w:r>
            <w:proofErr w:type="spellEnd"/>
            <w:r w:rsidRPr="000A18A1">
              <w:rPr>
                <w:rFonts w:ascii="Arial" w:hAnsi="Arial" w:cs="Arial"/>
                <w:sz w:val="21"/>
                <w:szCs w:val="21"/>
              </w:rPr>
              <w:t xml:space="preserve"> 80 PVC, 380-415V/3HP/50HZ, 02 (dos) filtros de carbón activado AQUA BELLA, bomba de </w:t>
            </w:r>
            <w:proofErr w:type="spellStart"/>
            <w:r w:rsidRPr="000A18A1">
              <w:rPr>
                <w:rFonts w:ascii="Arial" w:hAnsi="Arial" w:cs="Arial"/>
                <w:sz w:val="21"/>
                <w:szCs w:val="21"/>
              </w:rPr>
              <w:t>retrolavado</w:t>
            </w:r>
            <w:proofErr w:type="spellEnd"/>
            <w:r w:rsidRPr="000A18A1">
              <w:rPr>
                <w:rFonts w:ascii="Arial" w:hAnsi="Arial" w:cs="Arial"/>
                <w:sz w:val="21"/>
                <w:szCs w:val="21"/>
              </w:rPr>
              <w:t xml:space="preserve"> de acero inoxidable , 380-415V/1.5HP/50HZ, y dosificador de </w:t>
            </w:r>
            <w:proofErr w:type="spellStart"/>
            <w:r w:rsidRPr="000A18A1">
              <w:rPr>
                <w:rFonts w:ascii="Arial" w:hAnsi="Arial" w:cs="Arial"/>
                <w:sz w:val="21"/>
                <w:szCs w:val="21"/>
              </w:rPr>
              <w:t>tricloro</w:t>
            </w:r>
            <w:proofErr w:type="spellEnd"/>
            <w:r w:rsidRPr="000A18A1">
              <w:rPr>
                <w:rFonts w:ascii="Arial" w:hAnsi="Arial" w:cs="Arial"/>
                <w:sz w:val="21"/>
                <w:szCs w:val="21"/>
              </w:rPr>
              <w:t>/hipoclorito.</w:t>
            </w:r>
          </w:p>
        </w:tc>
        <w:tc>
          <w:tcPr>
            <w:tcW w:w="455" w:type="dxa"/>
            <w:shd w:val="clear" w:color="auto" w:fill="FF5050"/>
            <w:vAlign w:val="center"/>
          </w:tcPr>
          <w:p w14:paraId="7D3D6450"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lastRenderedPageBreak/>
              <w:t>1</w:t>
            </w:r>
          </w:p>
        </w:tc>
        <w:tc>
          <w:tcPr>
            <w:tcW w:w="385" w:type="dxa"/>
            <w:vAlign w:val="center"/>
          </w:tcPr>
          <w:p w14:paraId="373E3E02" w14:textId="77777777" w:rsidR="00BF560D" w:rsidRPr="000A18A1" w:rsidRDefault="00BF560D" w:rsidP="00713C43">
            <w:pPr>
              <w:spacing w:after="0"/>
              <w:jc w:val="center"/>
              <w:rPr>
                <w:rFonts w:ascii="Arial" w:hAnsi="Arial" w:cs="Arial"/>
                <w:b/>
                <w:bCs/>
                <w:sz w:val="21"/>
                <w:szCs w:val="21"/>
              </w:rPr>
            </w:pPr>
          </w:p>
        </w:tc>
        <w:tc>
          <w:tcPr>
            <w:tcW w:w="532" w:type="dxa"/>
            <w:noWrap/>
            <w:vAlign w:val="center"/>
          </w:tcPr>
          <w:p w14:paraId="69DDB0C2" w14:textId="77777777" w:rsidR="00BF560D" w:rsidRPr="000A18A1" w:rsidRDefault="00BF560D" w:rsidP="00713C43">
            <w:pPr>
              <w:spacing w:after="0"/>
              <w:jc w:val="center"/>
              <w:rPr>
                <w:rFonts w:ascii="Arial" w:hAnsi="Arial" w:cs="Arial"/>
                <w:b/>
                <w:bCs/>
                <w:sz w:val="21"/>
                <w:szCs w:val="21"/>
              </w:rPr>
            </w:pPr>
          </w:p>
        </w:tc>
        <w:tc>
          <w:tcPr>
            <w:tcW w:w="520" w:type="dxa"/>
            <w:noWrap/>
            <w:vAlign w:val="center"/>
          </w:tcPr>
          <w:p w14:paraId="78D3011A" w14:textId="77777777" w:rsidR="00BF560D" w:rsidRPr="000A18A1" w:rsidRDefault="00BF560D" w:rsidP="00713C43">
            <w:pPr>
              <w:spacing w:after="0"/>
              <w:jc w:val="center"/>
              <w:rPr>
                <w:rFonts w:ascii="Arial" w:hAnsi="Arial" w:cs="Arial"/>
                <w:b/>
                <w:bCs/>
                <w:sz w:val="21"/>
                <w:szCs w:val="21"/>
              </w:rPr>
            </w:pPr>
          </w:p>
        </w:tc>
        <w:tc>
          <w:tcPr>
            <w:tcW w:w="470" w:type="dxa"/>
            <w:shd w:val="clear" w:color="auto" w:fill="FF5050"/>
            <w:noWrap/>
            <w:vAlign w:val="center"/>
          </w:tcPr>
          <w:p w14:paraId="51DE4199" w14:textId="77777777" w:rsidR="00BF560D" w:rsidRPr="000A18A1" w:rsidRDefault="00BF560D" w:rsidP="00713C43">
            <w:pPr>
              <w:spacing w:after="0"/>
              <w:jc w:val="center"/>
              <w:rPr>
                <w:rFonts w:ascii="Arial" w:hAnsi="Arial" w:cs="Arial"/>
                <w:b/>
                <w:bCs/>
                <w:sz w:val="21"/>
                <w:szCs w:val="21"/>
              </w:rPr>
            </w:pPr>
            <w:r>
              <w:rPr>
                <w:rFonts w:ascii="Arial" w:hAnsi="Arial" w:cs="Arial"/>
                <w:b/>
                <w:bCs/>
                <w:sz w:val="21"/>
                <w:szCs w:val="21"/>
              </w:rPr>
              <w:t>2</w:t>
            </w:r>
          </w:p>
        </w:tc>
        <w:tc>
          <w:tcPr>
            <w:tcW w:w="532" w:type="dxa"/>
            <w:noWrap/>
            <w:vAlign w:val="center"/>
          </w:tcPr>
          <w:p w14:paraId="56876DDC" w14:textId="77777777" w:rsidR="00BF560D" w:rsidRPr="000A18A1" w:rsidRDefault="00BF560D" w:rsidP="00713C43">
            <w:pPr>
              <w:spacing w:after="0"/>
              <w:jc w:val="center"/>
              <w:rPr>
                <w:rFonts w:ascii="Arial" w:hAnsi="Arial" w:cs="Arial"/>
                <w:b/>
                <w:bCs/>
                <w:sz w:val="21"/>
                <w:szCs w:val="21"/>
              </w:rPr>
            </w:pPr>
          </w:p>
        </w:tc>
        <w:tc>
          <w:tcPr>
            <w:tcW w:w="495" w:type="dxa"/>
            <w:noWrap/>
            <w:vAlign w:val="center"/>
          </w:tcPr>
          <w:p w14:paraId="248E849D" w14:textId="77777777" w:rsidR="00BF560D" w:rsidRPr="000A18A1" w:rsidRDefault="00BF560D" w:rsidP="00713C43">
            <w:pPr>
              <w:spacing w:after="0"/>
              <w:jc w:val="center"/>
              <w:rPr>
                <w:rFonts w:ascii="Arial" w:hAnsi="Arial" w:cs="Arial"/>
                <w:b/>
                <w:bCs/>
                <w:sz w:val="21"/>
                <w:szCs w:val="21"/>
              </w:rPr>
            </w:pPr>
          </w:p>
        </w:tc>
      </w:tr>
      <w:tr w:rsidR="00BF560D" w:rsidRPr="000A18A1" w14:paraId="4D854CB4" w14:textId="77777777" w:rsidTr="00713C43">
        <w:trPr>
          <w:gridAfter w:val="1"/>
          <w:wAfter w:w="7" w:type="dxa"/>
          <w:trHeight w:val="225"/>
          <w:jc w:val="center"/>
        </w:trPr>
        <w:tc>
          <w:tcPr>
            <w:tcW w:w="1129" w:type="dxa"/>
            <w:vMerge w:val="restart"/>
            <w:noWrap/>
            <w:vAlign w:val="center"/>
            <w:hideMark/>
          </w:tcPr>
          <w:p w14:paraId="41DA0B42"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1.6</w:t>
            </w:r>
          </w:p>
        </w:tc>
        <w:tc>
          <w:tcPr>
            <w:tcW w:w="1418" w:type="dxa"/>
            <w:noWrap/>
            <w:vAlign w:val="center"/>
            <w:hideMark/>
          </w:tcPr>
          <w:p w14:paraId="64EEBF5C"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1.6.1</w:t>
            </w:r>
          </w:p>
        </w:tc>
        <w:tc>
          <w:tcPr>
            <w:tcW w:w="3726" w:type="dxa"/>
            <w:vAlign w:val="center"/>
            <w:hideMark/>
          </w:tcPr>
          <w:p w14:paraId="36302B34"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Pozo de absorción uno (estacionamiento de visitas)</w:t>
            </w:r>
          </w:p>
        </w:tc>
        <w:tc>
          <w:tcPr>
            <w:tcW w:w="455" w:type="dxa"/>
            <w:shd w:val="clear" w:color="auto" w:fill="FD87EF"/>
            <w:vAlign w:val="center"/>
          </w:tcPr>
          <w:p w14:paraId="70F62A40"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385" w:type="dxa"/>
            <w:vAlign w:val="center"/>
          </w:tcPr>
          <w:p w14:paraId="2EBFDA94" w14:textId="77777777" w:rsidR="00BF560D" w:rsidRPr="000A18A1" w:rsidRDefault="00BF560D" w:rsidP="00713C43">
            <w:pPr>
              <w:spacing w:after="0"/>
              <w:jc w:val="center"/>
              <w:rPr>
                <w:rFonts w:ascii="Arial" w:hAnsi="Arial" w:cs="Arial"/>
                <w:b/>
                <w:bCs/>
                <w:sz w:val="21"/>
                <w:szCs w:val="21"/>
              </w:rPr>
            </w:pPr>
          </w:p>
        </w:tc>
        <w:tc>
          <w:tcPr>
            <w:tcW w:w="532" w:type="dxa"/>
            <w:shd w:val="clear" w:color="auto" w:fill="FFFFFF"/>
            <w:vAlign w:val="center"/>
          </w:tcPr>
          <w:p w14:paraId="11312707" w14:textId="77777777" w:rsidR="00BF560D" w:rsidRPr="000A18A1" w:rsidRDefault="00BF560D" w:rsidP="00713C43">
            <w:pPr>
              <w:spacing w:after="0"/>
              <w:jc w:val="center"/>
              <w:rPr>
                <w:rFonts w:ascii="Arial" w:hAnsi="Arial" w:cs="Arial"/>
                <w:b/>
                <w:bCs/>
                <w:sz w:val="21"/>
                <w:szCs w:val="21"/>
              </w:rPr>
            </w:pPr>
          </w:p>
        </w:tc>
        <w:tc>
          <w:tcPr>
            <w:tcW w:w="520" w:type="dxa"/>
            <w:vAlign w:val="center"/>
          </w:tcPr>
          <w:p w14:paraId="25B2E10E" w14:textId="77777777" w:rsidR="00BF560D" w:rsidRPr="000A18A1" w:rsidRDefault="00BF560D" w:rsidP="00713C43">
            <w:pPr>
              <w:spacing w:after="0"/>
              <w:jc w:val="center"/>
              <w:rPr>
                <w:rFonts w:ascii="Arial" w:hAnsi="Arial" w:cs="Arial"/>
                <w:b/>
                <w:bCs/>
                <w:sz w:val="21"/>
                <w:szCs w:val="21"/>
              </w:rPr>
            </w:pPr>
          </w:p>
        </w:tc>
        <w:tc>
          <w:tcPr>
            <w:tcW w:w="470" w:type="dxa"/>
            <w:shd w:val="clear" w:color="auto" w:fill="FFFFFF"/>
            <w:vAlign w:val="center"/>
          </w:tcPr>
          <w:p w14:paraId="5A70A1B0" w14:textId="77777777" w:rsidR="00BF560D" w:rsidRPr="000A18A1" w:rsidRDefault="00BF560D" w:rsidP="00713C43">
            <w:pPr>
              <w:spacing w:after="0"/>
              <w:jc w:val="center"/>
              <w:rPr>
                <w:rFonts w:ascii="Arial" w:hAnsi="Arial" w:cs="Arial"/>
                <w:b/>
                <w:bCs/>
                <w:sz w:val="21"/>
                <w:szCs w:val="21"/>
              </w:rPr>
            </w:pPr>
          </w:p>
        </w:tc>
        <w:tc>
          <w:tcPr>
            <w:tcW w:w="532" w:type="dxa"/>
            <w:vAlign w:val="center"/>
          </w:tcPr>
          <w:p w14:paraId="2DF7C158" w14:textId="77777777" w:rsidR="00BF560D" w:rsidRPr="000A18A1" w:rsidRDefault="00BF560D" w:rsidP="00713C43">
            <w:pPr>
              <w:spacing w:after="0"/>
              <w:jc w:val="center"/>
              <w:rPr>
                <w:rFonts w:ascii="Arial" w:hAnsi="Arial" w:cs="Arial"/>
                <w:b/>
                <w:bCs/>
                <w:sz w:val="21"/>
                <w:szCs w:val="21"/>
              </w:rPr>
            </w:pPr>
          </w:p>
        </w:tc>
        <w:tc>
          <w:tcPr>
            <w:tcW w:w="495" w:type="dxa"/>
            <w:shd w:val="clear" w:color="auto" w:fill="FFFFFF"/>
            <w:vAlign w:val="center"/>
          </w:tcPr>
          <w:p w14:paraId="14C10FBC" w14:textId="77777777" w:rsidR="00BF560D" w:rsidRPr="000A18A1" w:rsidRDefault="00BF560D" w:rsidP="00713C43">
            <w:pPr>
              <w:spacing w:after="0"/>
              <w:jc w:val="center"/>
              <w:rPr>
                <w:rFonts w:ascii="Arial" w:hAnsi="Arial" w:cs="Arial"/>
                <w:sz w:val="21"/>
                <w:szCs w:val="21"/>
              </w:rPr>
            </w:pPr>
          </w:p>
        </w:tc>
      </w:tr>
      <w:tr w:rsidR="00BF560D" w:rsidRPr="000A18A1" w14:paraId="4972A194" w14:textId="77777777" w:rsidTr="00713C43">
        <w:trPr>
          <w:gridAfter w:val="1"/>
          <w:wAfter w:w="7" w:type="dxa"/>
          <w:trHeight w:val="225"/>
          <w:jc w:val="center"/>
        </w:trPr>
        <w:tc>
          <w:tcPr>
            <w:tcW w:w="1129" w:type="dxa"/>
            <w:vMerge/>
            <w:vAlign w:val="center"/>
            <w:hideMark/>
          </w:tcPr>
          <w:p w14:paraId="0DDC7215" w14:textId="77777777" w:rsidR="00BF560D" w:rsidRPr="000A18A1" w:rsidRDefault="00BF560D" w:rsidP="00713C43">
            <w:pPr>
              <w:spacing w:after="0"/>
              <w:jc w:val="center"/>
              <w:rPr>
                <w:rFonts w:ascii="Arial" w:hAnsi="Arial" w:cs="Arial"/>
                <w:b/>
                <w:bCs/>
                <w:sz w:val="21"/>
                <w:szCs w:val="21"/>
              </w:rPr>
            </w:pPr>
          </w:p>
        </w:tc>
        <w:tc>
          <w:tcPr>
            <w:tcW w:w="1418" w:type="dxa"/>
            <w:vAlign w:val="center"/>
            <w:hideMark/>
          </w:tcPr>
          <w:p w14:paraId="5D113731"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1.6.2</w:t>
            </w:r>
          </w:p>
        </w:tc>
        <w:tc>
          <w:tcPr>
            <w:tcW w:w="3726" w:type="dxa"/>
            <w:vAlign w:val="center"/>
            <w:hideMark/>
          </w:tcPr>
          <w:p w14:paraId="787F290A"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Pozo de absorción dos (bahía Picacho-Ajusco)</w:t>
            </w:r>
          </w:p>
        </w:tc>
        <w:tc>
          <w:tcPr>
            <w:tcW w:w="455" w:type="dxa"/>
            <w:shd w:val="clear" w:color="auto" w:fill="FD87EF"/>
            <w:vAlign w:val="center"/>
          </w:tcPr>
          <w:p w14:paraId="41566775"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385" w:type="dxa"/>
            <w:vAlign w:val="center"/>
          </w:tcPr>
          <w:p w14:paraId="2ACBD30A" w14:textId="77777777" w:rsidR="00BF560D" w:rsidRPr="000A18A1" w:rsidRDefault="00BF560D" w:rsidP="00713C43">
            <w:pPr>
              <w:spacing w:after="0"/>
              <w:jc w:val="center"/>
              <w:rPr>
                <w:rFonts w:ascii="Arial" w:hAnsi="Arial" w:cs="Arial"/>
                <w:b/>
                <w:bCs/>
                <w:sz w:val="21"/>
                <w:szCs w:val="21"/>
              </w:rPr>
            </w:pPr>
          </w:p>
        </w:tc>
        <w:tc>
          <w:tcPr>
            <w:tcW w:w="532" w:type="dxa"/>
            <w:shd w:val="clear" w:color="auto" w:fill="FFFFFF"/>
            <w:vAlign w:val="center"/>
          </w:tcPr>
          <w:p w14:paraId="686BF0CF" w14:textId="77777777" w:rsidR="00BF560D" w:rsidRPr="000A18A1" w:rsidRDefault="00BF560D" w:rsidP="00713C43">
            <w:pPr>
              <w:spacing w:after="0"/>
              <w:jc w:val="center"/>
              <w:rPr>
                <w:rFonts w:ascii="Arial" w:hAnsi="Arial" w:cs="Arial"/>
                <w:b/>
                <w:bCs/>
                <w:sz w:val="21"/>
                <w:szCs w:val="21"/>
              </w:rPr>
            </w:pPr>
          </w:p>
        </w:tc>
        <w:tc>
          <w:tcPr>
            <w:tcW w:w="520" w:type="dxa"/>
            <w:vAlign w:val="center"/>
          </w:tcPr>
          <w:p w14:paraId="10022EA9" w14:textId="77777777" w:rsidR="00BF560D" w:rsidRPr="000A18A1" w:rsidRDefault="00BF560D" w:rsidP="00713C43">
            <w:pPr>
              <w:spacing w:after="0"/>
              <w:jc w:val="center"/>
              <w:rPr>
                <w:rFonts w:ascii="Arial" w:hAnsi="Arial" w:cs="Arial"/>
                <w:b/>
                <w:bCs/>
                <w:sz w:val="21"/>
                <w:szCs w:val="21"/>
              </w:rPr>
            </w:pPr>
          </w:p>
        </w:tc>
        <w:tc>
          <w:tcPr>
            <w:tcW w:w="470" w:type="dxa"/>
            <w:shd w:val="clear" w:color="auto" w:fill="FFFFFF"/>
            <w:vAlign w:val="center"/>
          </w:tcPr>
          <w:p w14:paraId="3EC4CDBB" w14:textId="77777777" w:rsidR="00BF560D" w:rsidRPr="000A18A1" w:rsidRDefault="00BF560D" w:rsidP="00713C43">
            <w:pPr>
              <w:spacing w:after="0"/>
              <w:jc w:val="center"/>
              <w:rPr>
                <w:rFonts w:ascii="Arial" w:hAnsi="Arial" w:cs="Arial"/>
                <w:b/>
                <w:bCs/>
                <w:sz w:val="21"/>
                <w:szCs w:val="21"/>
              </w:rPr>
            </w:pPr>
          </w:p>
        </w:tc>
        <w:tc>
          <w:tcPr>
            <w:tcW w:w="532" w:type="dxa"/>
            <w:vAlign w:val="center"/>
          </w:tcPr>
          <w:p w14:paraId="1F154B96" w14:textId="77777777" w:rsidR="00BF560D" w:rsidRPr="000A18A1" w:rsidRDefault="00BF560D" w:rsidP="00713C43">
            <w:pPr>
              <w:spacing w:after="0"/>
              <w:jc w:val="center"/>
              <w:rPr>
                <w:rFonts w:ascii="Arial" w:hAnsi="Arial" w:cs="Arial"/>
                <w:b/>
                <w:bCs/>
                <w:sz w:val="21"/>
                <w:szCs w:val="21"/>
              </w:rPr>
            </w:pPr>
          </w:p>
        </w:tc>
        <w:tc>
          <w:tcPr>
            <w:tcW w:w="495" w:type="dxa"/>
            <w:shd w:val="clear" w:color="auto" w:fill="FFFFFF"/>
            <w:vAlign w:val="center"/>
          </w:tcPr>
          <w:p w14:paraId="0F018C5E" w14:textId="77777777" w:rsidR="00BF560D" w:rsidRPr="000A18A1" w:rsidRDefault="00BF560D" w:rsidP="00713C43">
            <w:pPr>
              <w:spacing w:after="0"/>
              <w:jc w:val="center"/>
              <w:rPr>
                <w:rFonts w:ascii="Arial" w:hAnsi="Arial" w:cs="Arial"/>
                <w:sz w:val="21"/>
                <w:szCs w:val="21"/>
              </w:rPr>
            </w:pPr>
          </w:p>
        </w:tc>
      </w:tr>
      <w:tr w:rsidR="00BF560D" w:rsidRPr="000A18A1" w14:paraId="4E21D3B6" w14:textId="77777777" w:rsidTr="00713C43">
        <w:trPr>
          <w:gridAfter w:val="1"/>
          <w:wAfter w:w="7" w:type="dxa"/>
          <w:trHeight w:val="69"/>
          <w:jc w:val="center"/>
        </w:trPr>
        <w:tc>
          <w:tcPr>
            <w:tcW w:w="1129" w:type="dxa"/>
            <w:vMerge/>
            <w:vAlign w:val="center"/>
            <w:hideMark/>
          </w:tcPr>
          <w:p w14:paraId="4DAD83C8" w14:textId="77777777" w:rsidR="00BF560D" w:rsidRPr="000A18A1" w:rsidRDefault="00BF560D" w:rsidP="00713C43">
            <w:pPr>
              <w:spacing w:after="0"/>
              <w:jc w:val="center"/>
              <w:rPr>
                <w:rFonts w:ascii="Arial" w:hAnsi="Arial" w:cs="Arial"/>
                <w:b/>
                <w:bCs/>
                <w:sz w:val="21"/>
                <w:szCs w:val="21"/>
              </w:rPr>
            </w:pPr>
          </w:p>
        </w:tc>
        <w:tc>
          <w:tcPr>
            <w:tcW w:w="1418" w:type="dxa"/>
            <w:vAlign w:val="center"/>
            <w:hideMark/>
          </w:tcPr>
          <w:p w14:paraId="14A56168"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1.6.3</w:t>
            </w:r>
          </w:p>
        </w:tc>
        <w:tc>
          <w:tcPr>
            <w:tcW w:w="3726" w:type="dxa"/>
            <w:vAlign w:val="center"/>
            <w:hideMark/>
          </w:tcPr>
          <w:p w14:paraId="27968CC7"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Pozo de absorción tres (jardinera plaza de acceso)</w:t>
            </w:r>
          </w:p>
        </w:tc>
        <w:tc>
          <w:tcPr>
            <w:tcW w:w="455" w:type="dxa"/>
            <w:shd w:val="clear" w:color="auto" w:fill="FD87EF"/>
            <w:vAlign w:val="center"/>
          </w:tcPr>
          <w:p w14:paraId="55A37865"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385" w:type="dxa"/>
            <w:vAlign w:val="center"/>
          </w:tcPr>
          <w:p w14:paraId="7B4EAD2E" w14:textId="77777777" w:rsidR="00BF560D" w:rsidRPr="000A18A1" w:rsidRDefault="00BF560D" w:rsidP="00713C43">
            <w:pPr>
              <w:spacing w:after="0"/>
              <w:jc w:val="center"/>
              <w:rPr>
                <w:rFonts w:ascii="Arial" w:hAnsi="Arial" w:cs="Arial"/>
                <w:b/>
                <w:bCs/>
                <w:sz w:val="21"/>
                <w:szCs w:val="21"/>
              </w:rPr>
            </w:pPr>
          </w:p>
        </w:tc>
        <w:tc>
          <w:tcPr>
            <w:tcW w:w="532" w:type="dxa"/>
            <w:shd w:val="clear" w:color="auto" w:fill="FFFFFF"/>
            <w:vAlign w:val="center"/>
          </w:tcPr>
          <w:p w14:paraId="1456AC88" w14:textId="77777777" w:rsidR="00BF560D" w:rsidRPr="000A18A1" w:rsidRDefault="00BF560D" w:rsidP="00713C43">
            <w:pPr>
              <w:spacing w:after="0"/>
              <w:jc w:val="center"/>
              <w:rPr>
                <w:rFonts w:ascii="Arial" w:hAnsi="Arial" w:cs="Arial"/>
                <w:b/>
                <w:bCs/>
                <w:sz w:val="21"/>
                <w:szCs w:val="21"/>
              </w:rPr>
            </w:pPr>
          </w:p>
        </w:tc>
        <w:tc>
          <w:tcPr>
            <w:tcW w:w="520" w:type="dxa"/>
            <w:vAlign w:val="center"/>
          </w:tcPr>
          <w:p w14:paraId="5C25A9C2" w14:textId="77777777" w:rsidR="00BF560D" w:rsidRPr="000A18A1" w:rsidRDefault="00BF560D" w:rsidP="00713C43">
            <w:pPr>
              <w:spacing w:after="0"/>
              <w:jc w:val="center"/>
              <w:rPr>
                <w:rFonts w:ascii="Arial" w:hAnsi="Arial" w:cs="Arial"/>
                <w:b/>
                <w:bCs/>
                <w:sz w:val="21"/>
                <w:szCs w:val="21"/>
              </w:rPr>
            </w:pPr>
          </w:p>
        </w:tc>
        <w:tc>
          <w:tcPr>
            <w:tcW w:w="470" w:type="dxa"/>
            <w:shd w:val="clear" w:color="auto" w:fill="FFFFFF"/>
            <w:vAlign w:val="center"/>
          </w:tcPr>
          <w:p w14:paraId="2BEE54D7" w14:textId="77777777" w:rsidR="00BF560D" w:rsidRPr="000A18A1" w:rsidRDefault="00BF560D" w:rsidP="00713C43">
            <w:pPr>
              <w:spacing w:after="0"/>
              <w:jc w:val="center"/>
              <w:rPr>
                <w:rFonts w:ascii="Arial" w:hAnsi="Arial" w:cs="Arial"/>
                <w:b/>
                <w:bCs/>
                <w:sz w:val="21"/>
                <w:szCs w:val="21"/>
              </w:rPr>
            </w:pPr>
          </w:p>
        </w:tc>
        <w:tc>
          <w:tcPr>
            <w:tcW w:w="532" w:type="dxa"/>
            <w:vAlign w:val="center"/>
          </w:tcPr>
          <w:p w14:paraId="71397C04" w14:textId="77777777" w:rsidR="00BF560D" w:rsidRPr="000A18A1" w:rsidRDefault="00BF560D" w:rsidP="00713C43">
            <w:pPr>
              <w:spacing w:after="0"/>
              <w:jc w:val="center"/>
              <w:rPr>
                <w:rFonts w:ascii="Arial" w:hAnsi="Arial" w:cs="Arial"/>
                <w:b/>
                <w:bCs/>
                <w:sz w:val="21"/>
                <w:szCs w:val="21"/>
              </w:rPr>
            </w:pPr>
          </w:p>
        </w:tc>
        <w:tc>
          <w:tcPr>
            <w:tcW w:w="495" w:type="dxa"/>
            <w:shd w:val="clear" w:color="auto" w:fill="FFFFFF"/>
            <w:vAlign w:val="center"/>
          </w:tcPr>
          <w:p w14:paraId="4557A355" w14:textId="77777777" w:rsidR="00BF560D" w:rsidRPr="000A18A1" w:rsidRDefault="00BF560D" w:rsidP="00713C43">
            <w:pPr>
              <w:spacing w:after="0"/>
              <w:jc w:val="center"/>
              <w:rPr>
                <w:rFonts w:ascii="Arial" w:hAnsi="Arial" w:cs="Arial"/>
                <w:sz w:val="21"/>
                <w:szCs w:val="21"/>
              </w:rPr>
            </w:pPr>
          </w:p>
        </w:tc>
      </w:tr>
      <w:tr w:rsidR="00BF560D" w:rsidRPr="000A18A1" w14:paraId="0C36503C" w14:textId="77777777" w:rsidTr="00713C43">
        <w:trPr>
          <w:gridAfter w:val="1"/>
          <w:wAfter w:w="7" w:type="dxa"/>
          <w:trHeight w:val="225"/>
          <w:jc w:val="center"/>
        </w:trPr>
        <w:tc>
          <w:tcPr>
            <w:tcW w:w="1129" w:type="dxa"/>
            <w:vMerge/>
            <w:vAlign w:val="center"/>
            <w:hideMark/>
          </w:tcPr>
          <w:p w14:paraId="02C3D32C" w14:textId="77777777" w:rsidR="00BF560D" w:rsidRPr="000A18A1" w:rsidRDefault="00BF560D" w:rsidP="00713C43">
            <w:pPr>
              <w:spacing w:after="0"/>
              <w:jc w:val="center"/>
              <w:rPr>
                <w:rFonts w:ascii="Arial" w:hAnsi="Arial" w:cs="Arial"/>
                <w:b/>
                <w:bCs/>
                <w:sz w:val="21"/>
                <w:szCs w:val="21"/>
              </w:rPr>
            </w:pPr>
          </w:p>
        </w:tc>
        <w:tc>
          <w:tcPr>
            <w:tcW w:w="1418" w:type="dxa"/>
            <w:vAlign w:val="center"/>
            <w:hideMark/>
          </w:tcPr>
          <w:p w14:paraId="2D890199"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1.6.4</w:t>
            </w:r>
          </w:p>
        </w:tc>
        <w:tc>
          <w:tcPr>
            <w:tcW w:w="3726" w:type="dxa"/>
            <w:vAlign w:val="center"/>
            <w:hideMark/>
          </w:tcPr>
          <w:p w14:paraId="7C0F106A"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Pozo de absorción cuatro (andador oficialía)</w:t>
            </w:r>
          </w:p>
        </w:tc>
        <w:tc>
          <w:tcPr>
            <w:tcW w:w="455" w:type="dxa"/>
            <w:shd w:val="clear" w:color="auto" w:fill="FD87EF"/>
            <w:vAlign w:val="center"/>
          </w:tcPr>
          <w:p w14:paraId="68F5AE70"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385" w:type="dxa"/>
            <w:vAlign w:val="center"/>
          </w:tcPr>
          <w:p w14:paraId="3431E950" w14:textId="77777777" w:rsidR="00BF560D" w:rsidRPr="000A18A1" w:rsidRDefault="00BF560D" w:rsidP="00713C43">
            <w:pPr>
              <w:spacing w:after="0"/>
              <w:jc w:val="center"/>
              <w:rPr>
                <w:rFonts w:ascii="Arial" w:hAnsi="Arial" w:cs="Arial"/>
                <w:b/>
                <w:bCs/>
                <w:sz w:val="21"/>
                <w:szCs w:val="21"/>
              </w:rPr>
            </w:pPr>
          </w:p>
        </w:tc>
        <w:tc>
          <w:tcPr>
            <w:tcW w:w="532" w:type="dxa"/>
            <w:shd w:val="clear" w:color="auto" w:fill="FFFFFF"/>
            <w:vAlign w:val="center"/>
          </w:tcPr>
          <w:p w14:paraId="79D067BE" w14:textId="77777777" w:rsidR="00BF560D" w:rsidRPr="000A18A1" w:rsidRDefault="00BF560D" w:rsidP="00713C43">
            <w:pPr>
              <w:spacing w:after="0"/>
              <w:jc w:val="center"/>
              <w:rPr>
                <w:rFonts w:ascii="Arial" w:hAnsi="Arial" w:cs="Arial"/>
                <w:b/>
                <w:bCs/>
                <w:sz w:val="21"/>
                <w:szCs w:val="21"/>
              </w:rPr>
            </w:pPr>
          </w:p>
        </w:tc>
        <w:tc>
          <w:tcPr>
            <w:tcW w:w="520" w:type="dxa"/>
            <w:vAlign w:val="center"/>
          </w:tcPr>
          <w:p w14:paraId="4B28E161" w14:textId="77777777" w:rsidR="00BF560D" w:rsidRPr="000A18A1" w:rsidRDefault="00BF560D" w:rsidP="00713C43">
            <w:pPr>
              <w:spacing w:after="0"/>
              <w:jc w:val="center"/>
              <w:rPr>
                <w:rFonts w:ascii="Arial" w:hAnsi="Arial" w:cs="Arial"/>
                <w:b/>
                <w:bCs/>
                <w:sz w:val="21"/>
                <w:szCs w:val="21"/>
              </w:rPr>
            </w:pPr>
          </w:p>
        </w:tc>
        <w:tc>
          <w:tcPr>
            <w:tcW w:w="470" w:type="dxa"/>
            <w:shd w:val="clear" w:color="auto" w:fill="FFFFFF"/>
            <w:vAlign w:val="center"/>
          </w:tcPr>
          <w:p w14:paraId="7A5B1BBA" w14:textId="77777777" w:rsidR="00BF560D" w:rsidRPr="000A18A1" w:rsidRDefault="00BF560D" w:rsidP="00713C43">
            <w:pPr>
              <w:spacing w:after="0"/>
              <w:jc w:val="center"/>
              <w:rPr>
                <w:rFonts w:ascii="Arial" w:hAnsi="Arial" w:cs="Arial"/>
                <w:b/>
                <w:bCs/>
                <w:sz w:val="21"/>
                <w:szCs w:val="21"/>
              </w:rPr>
            </w:pPr>
          </w:p>
        </w:tc>
        <w:tc>
          <w:tcPr>
            <w:tcW w:w="532" w:type="dxa"/>
            <w:vAlign w:val="center"/>
          </w:tcPr>
          <w:p w14:paraId="1443B871" w14:textId="77777777" w:rsidR="00BF560D" w:rsidRPr="000A18A1" w:rsidRDefault="00BF560D" w:rsidP="00713C43">
            <w:pPr>
              <w:spacing w:after="0"/>
              <w:jc w:val="center"/>
              <w:rPr>
                <w:rFonts w:ascii="Arial" w:hAnsi="Arial" w:cs="Arial"/>
                <w:b/>
                <w:bCs/>
                <w:sz w:val="21"/>
                <w:szCs w:val="21"/>
              </w:rPr>
            </w:pPr>
          </w:p>
        </w:tc>
        <w:tc>
          <w:tcPr>
            <w:tcW w:w="495" w:type="dxa"/>
            <w:shd w:val="clear" w:color="auto" w:fill="FFFFFF"/>
            <w:vAlign w:val="center"/>
          </w:tcPr>
          <w:p w14:paraId="050782EC" w14:textId="77777777" w:rsidR="00BF560D" w:rsidRPr="000A18A1" w:rsidRDefault="00BF560D" w:rsidP="00713C43">
            <w:pPr>
              <w:spacing w:after="0"/>
              <w:jc w:val="center"/>
              <w:rPr>
                <w:rFonts w:ascii="Arial" w:hAnsi="Arial" w:cs="Arial"/>
                <w:sz w:val="21"/>
                <w:szCs w:val="21"/>
              </w:rPr>
            </w:pPr>
          </w:p>
        </w:tc>
      </w:tr>
      <w:tr w:rsidR="00BF560D" w:rsidRPr="000A18A1" w14:paraId="0730D4CA" w14:textId="77777777" w:rsidTr="00713C43">
        <w:trPr>
          <w:gridAfter w:val="1"/>
          <w:wAfter w:w="7" w:type="dxa"/>
          <w:trHeight w:val="225"/>
          <w:jc w:val="center"/>
        </w:trPr>
        <w:tc>
          <w:tcPr>
            <w:tcW w:w="1129" w:type="dxa"/>
            <w:vMerge/>
            <w:vAlign w:val="center"/>
            <w:hideMark/>
          </w:tcPr>
          <w:p w14:paraId="1AB0BFA0" w14:textId="77777777" w:rsidR="00BF560D" w:rsidRPr="000A18A1" w:rsidRDefault="00BF560D" w:rsidP="00713C43">
            <w:pPr>
              <w:spacing w:after="0"/>
              <w:jc w:val="center"/>
              <w:rPr>
                <w:rFonts w:ascii="Arial" w:hAnsi="Arial" w:cs="Arial"/>
                <w:b/>
                <w:bCs/>
                <w:sz w:val="21"/>
                <w:szCs w:val="21"/>
              </w:rPr>
            </w:pPr>
          </w:p>
        </w:tc>
        <w:tc>
          <w:tcPr>
            <w:tcW w:w="1418" w:type="dxa"/>
            <w:vAlign w:val="center"/>
            <w:hideMark/>
          </w:tcPr>
          <w:p w14:paraId="09B42EF3"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1.6.5</w:t>
            </w:r>
          </w:p>
        </w:tc>
        <w:tc>
          <w:tcPr>
            <w:tcW w:w="3726" w:type="dxa"/>
            <w:vAlign w:val="center"/>
            <w:hideMark/>
          </w:tcPr>
          <w:p w14:paraId="6079E13D"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Pozo de absorción cinco (jardinera edificio B1)</w:t>
            </w:r>
          </w:p>
        </w:tc>
        <w:tc>
          <w:tcPr>
            <w:tcW w:w="455" w:type="dxa"/>
            <w:shd w:val="clear" w:color="auto" w:fill="FD87EF"/>
            <w:vAlign w:val="center"/>
          </w:tcPr>
          <w:p w14:paraId="3EC2CD82"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385" w:type="dxa"/>
            <w:vAlign w:val="center"/>
          </w:tcPr>
          <w:p w14:paraId="5252C0BA" w14:textId="77777777" w:rsidR="00BF560D" w:rsidRPr="000A18A1" w:rsidRDefault="00BF560D" w:rsidP="00713C43">
            <w:pPr>
              <w:spacing w:after="0"/>
              <w:jc w:val="center"/>
              <w:rPr>
                <w:rFonts w:ascii="Arial" w:hAnsi="Arial" w:cs="Arial"/>
                <w:b/>
                <w:bCs/>
                <w:sz w:val="21"/>
                <w:szCs w:val="21"/>
              </w:rPr>
            </w:pPr>
          </w:p>
        </w:tc>
        <w:tc>
          <w:tcPr>
            <w:tcW w:w="532" w:type="dxa"/>
            <w:shd w:val="clear" w:color="auto" w:fill="FFFFFF"/>
            <w:vAlign w:val="center"/>
          </w:tcPr>
          <w:p w14:paraId="4BB88ADE" w14:textId="77777777" w:rsidR="00BF560D" w:rsidRPr="000A18A1" w:rsidRDefault="00BF560D" w:rsidP="00713C43">
            <w:pPr>
              <w:spacing w:after="0"/>
              <w:jc w:val="center"/>
              <w:rPr>
                <w:rFonts w:ascii="Arial" w:hAnsi="Arial" w:cs="Arial"/>
                <w:b/>
                <w:bCs/>
                <w:sz w:val="21"/>
                <w:szCs w:val="21"/>
              </w:rPr>
            </w:pPr>
          </w:p>
        </w:tc>
        <w:tc>
          <w:tcPr>
            <w:tcW w:w="520" w:type="dxa"/>
            <w:vAlign w:val="center"/>
          </w:tcPr>
          <w:p w14:paraId="01B444B0" w14:textId="77777777" w:rsidR="00BF560D" w:rsidRPr="000A18A1" w:rsidRDefault="00BF560D" w:rsidP="00713C43">
            <w:pPr>
              <w:spacing w:after="0"/>
              <w:jc w:val="center"/>
              <w:rPr>
                <w:rFonts w:ascii="Arial" w:hAnsi="Arial" w:cs="Arial"/>
                <w:b/>
                <w:bCs/>
                <w:sz w:val="21"/>
                <w:szCs w:val="21"/>
              </w:rPr>
            </w:pPr>
          </w:p>
        </w:tc>
        <w:tc>
          <w:tcPr>
            <w:tcW w:w="470" w:type="dxa"/>
            <w:shd w:val="clear" w:color="auto" w:fill="FFFFFF"/>
            <w:vAlign w:val="center"/>
          </w:tcPr>
          <w:p w14:paraId="7BBBC5D6" w14:textId="77777777" w:rsidR="00BF560D" w:rsidRPr="000A18A1" w:rsidRDefault="00BF560D" w:rsidP="00713C43">
            <w:pPr>
              <w:spacing w:after="0"/>
              <w:jc w:val="center"/>
              <w:rPr>
                <w:rFonts w:ascii="Arial" w:hAnsi="Arial" w:cs="Arial"/>
                <w:b/>
                <w:bCs/>
                <w:sz w:val="21"/>
                <w:szCs w:val="21"/>
              </w:rPr>
            </w:pPr>
          </w:p>
        </w:tc>
        <w:tc>
          <w:tcPr>
            <w:tcW w:w="532" w:type="dxa"/>
            <w:vAlign w:val="center"/>
          </w:tcPr>
          <w:p w14:paraId="6DA1A1E5" w14:textId="77777777" w:rsidR="00BF560D" w:rsidRPr="000A18A1" w:rsidRDefault="00BF560D" w:rsidP="00713C43">
            <w:pPr>
              <w:spacing w:after="0"/>
              <w:jc w:val="center"/>
              <w:rPr>
                <w:rFonts w:ascii="Arial" w:hAnsi="Arial" w:cs="Arial"/>
                <w:b/>
                <w:bCs/>
                <w:sz w:val="21"/>
                <w:szCs w:val="21"/>
              </w:rPr>
            </w:pPr>
          </w:p>
        </w:tc>
        <w:tc>
          <w:tcPr>
            <w:tcW w:w="495" w:type="dxa"/>
            <w:shd w:val="clear" w:color="auto" w:fill="FFFFFF"/>
            <w:vAlign w:val="center"/>
          </w:tcPr>
          <w:p w14:paraId="6CCCC866" w14:textId="77777777" w:rsidR="00BF560D" w:rsidRPr="000A18A1" w:rsidRDefault="00BF560D" w:rsidP="00713C43">
            <w:pPr>
              <w:spacing w:after="0"/>
              <w:jc w:val="center"/>
              <w:rPr>
                <w:rFonts w:ascii="Arial" w:hAnsi="Arial" w:cs="Arial"/>
                <w:sz w:val="21"/>
                <w:szCs w:val="21"/>
              </w:rPr>
            </w:pPr>
          </w:p>
        </w:tc>
      </w:tr>
      <w:tr w:rsidR="00BF560D" w:rsidRPr="000A18A1" w14:paraId="274EE7EE" w14:textId="77777777" w:rsidTr="00713C43">
        <w:trPr>
          <w:gridAfter w:val="1"/>
          <w:wAfter w:w="7" w:type="dxa"/>
          <w:trHeight w:val="225"/>
          <w:jc w:val="center"/>
        </w:trPr>
        <w:tc>
          <w:tcPr>
            <w:tcW w:w="1129" w:type="dxa"/>
            <w:vMerge/>
            <w:vAlign w:val="center"/>
            <w:hideMark/>
          </w:tcPr>
          <w:p w14:paraId="775FF3DD" w14:textId="77777777" w:rsidR="00BF560D" w:rsidRPr="000A18A1" w:rsidRDefault="00BF560D" w:rsidP="00713C43">
            <w:pPr>
              <w:spacing w:after="0"/>
              <w:jc w:val="center"/>
              <w:rPr>
                <w:rFonts w:ascii="Arial" w:hAnsi="Arial" w:cs="Arial"/>
                <w:b/>
                <w:bCs/>
                <w:sz w:val="21"/>
                <w:szCs w:val="21"/>
              </w:rPr>
            </w:pPr>
          </w:p>
        </w:tc>
        <w:tc>
          <w:tcPr>
            <w:tcW w:w="1418" w:type="dxa"/>
            <w:vAlign w:val="center"/>
            <w:hideMark/>
          </w:tcPr>
          <w:p w14:paraId="371B651D"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1.6.6</w:t>
            </w:r>
          </w:p>
        </w:tc>
        <w:tc>
          <w:tcPr>
            <w:tcW w:w="3726" w:type="dxa"/>
            <w:vAlign w:val="center"/>
            <w:hideMark/>
          </w:tcPr>
          <w:p w14:paraId="3102DEE1" w14:textId="77777777" w:rsidR="00BF560D" w:rsidRPr="000A18A1" w:rsidRDefault="00BF560D" w:rsidP="00713C43">
            <w:pPr>
              <w:spacing w:after="0"/>
              <w:ind w:right="89"/>
              <w:jc w:val="both"/>
              <w:rPr>
                <w:rFonts w:ascii="Arial" w:hAnsi="Arial" w:cs="Arial"/>
                <w:sz w:val="21"/>
                <w:szCs w:val="21"/>
              </w:rPr>
            </w:pPr>
            <w:r w:rsidRPr="000A18A1">
              <w:rPr>
                <w:rFonts w:ascii="Arial" w:hAnsi="Arial" w:cs="Arial"/>
                <w:sz w:val="21"/>
                <w:szCs w:val="21"/>
              </w:rPr>
              <w:t>Pozo de absorción seis (vialidad de proveedores)</w:t>
            </w:r>
          </w:p>
        </w:tc>
        <w:tc>
          <w:tcPr>
            <w:tcW w:w="455" w:type="dxa"/>
            <w:shd w:val="clear" w:color="auto" w:fill="FD87EF"/>
            <w:vAlign w:val="center"/>
          </w:tcPr>
          <w:p w14:paraId="562D334E"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w:t>
            </w:r>
          </w:p>
        </w:tc>
        <w:tc>
          <w:tcPr>
            <w:tcW w:w="385" w:type="dxa"/>
            <w:vAlign w:val="center"/>
          </w:tcPr>
          <w:p w14:paraId="1F1621D0" w14:textId="77777777" w:rsidR="00BF560D" w:rsidRPr="000A18A1" w:rsidRDefault="00BF560D" w:rsidP="00713C43">
            <w:pPr>
              <w:spacing w:after="0"/>
              <w:jc w:val="center"/>
              <w:rPr>
                <w:rFonts w:ascii="Arial" w:hAnsi="Arial" w:cs="Arial"/>
                <w:b/>
                <w:bCs/>
                <w:sz w:val="21"/>
                <w:szCs w:val="21"/>
              </w:rPr>
            </w:pPr>
          </w:p>
        </w:tc>
        <w:tc>
          <w:tcPr>
            <w:tcW w:w="532" w:type="dxa"/>
            <w:shd w:val="clear" w:color="auto" w:fill="FFFFFF"/>
            <w:vAlign w:val="center"/>
          </w:tcPr>
          <w:p w14:paraId="2F1BE04F" w14:textId="77777777" w:rsidR="00BF560D" w:rsidRPr="000A18A1" w:rsidRDefault="00BF560D" w:rsidP="00713C43">
            <w:pPr>
              <w:spacing w:after="0"/>
              <w:jc w:val="center"/>
              <w:rPr>
                <w:rFonts w:ascii="Arial" w:hAnsi="Arial" w:cs="Arial"/>
                <w:b/>
                <w:bCs/>
                <w:sz w:val="21"/>
                <w:szCs w:val="21"/>
              </w:rPr>
            </w:pPr>
          </w:p>
        </w:tc>
        <w:tc>
          <w:tcPr>
            <w:tcW w:w="520" w:type="dxa"/>
            <w:vAlign w:val="center"/>
          </w:tcPr>
          <w:p w14:paraId="5B7915EF" w14:textId="77777777" w:rsidR="00BF560D" w:rsidRPr="000A18A1" w:rsidRDefault="00BF560D" w:rsidP="00713C43">
            <w:pPr>
              <w:spacing w:after="0"/>
              <w:jc w:val="center"/>
              <w:rPr>
                <w:rFonts w:ascii="Arial" w:hAnsi="Arial" w:cs="Arial"/>
                <w:b/>
                <w:bCs/>
                <w:sz w:val="21"/>
                <w:szCs w:val="21"/>
              </w:rPr>
            </w:pPr>
          </w:p>
        </w:tc>
        <w:tc>
          <w:tcPr>
            <w:tcW w:w="470" w:type="dxa"/>
            <w:shd w:val="clear" w:color="auto" w:fill="FFFFFF"/>
            <w:vAlign w:val="center"/>
          </w:tcPr>
          <w:p w14:paraId="4F4B467E" w14:textId="77777777" w:rsidR="00BF560D" w:rsidRPr="000A18A1" w:rsidRDefault="00BF560D" w:rsidP="00713C43">
            <w:pPr>
              <w:spacing w:after="0"/>
              <w:jc w:val="center"/>
              <w:rPr>
                <w:rFonts w:ascii="Arial" w:hAnsi="Arial" w:cs="Arial"/>
                <w:b/>
                <w:bCs/>
                <w:sz w:val="21"/>
                <w:szCs w:val="21"/>
              </w:rPr>
            </w:pPr>
          </w:p>
        </w:tc>
        <w:tc>
          <w:tcPr>
            <w:tcW w:w="532" w:type="dxa"/>
            <w:vAlign w:val="center"/>
          </w:tcPr>
          <w:p w14:paraId="15DC335B" w14:textId="77777777" w:rsidR="00BF560D" w:rsidRPr="000A18A1" w:rsidRDefault="00BF560D" w:rsidP="00713C43">
            <w:pPr>
              <w:spacing w:after="0"/>
              <w:jc w:val="center"/>
              <w:rPr>
                <w:rFonts w:ascii="Arial" w:hAnsi="Arial" w:cs="Arial"/>
                <w:b/>
                <w:bCs/>
                <w:sz w:val="21"/>
                <w:szCs w:val="21"/>
              </w:rPr>
            </w:pPr>
          </w:p>
        </w:tc>
        <w:tc>
          <w:tcPr>
            <w:tcW w:w="495" w:type="dxa"/>
            <w:shd w:val="clear" w:color="auto" w:fill="FFFFFF"/>
            <w:vAlign w:val="center"/>
          </w:tcPr>
          <w:p w14:paraId="3BAAECE5" w14:textId="77777777" w:rsidR="00BF560D" w:rsidRPr="000A18A1" w:rsidRDefault="00BF560D" w:rsidP="00713C43">
            <w:pPr>
              <w:spacing w:after="0"/>
              <w:jc w:val="center"/>
              <w:rPr>
                <w:rFonts w:ascii="Arial" w:hAnsi="Arial" w:cs="Arial"/>
                <w:sz w:val="21"/>
                <w:szCs w:val="21"/>
              </w:rPr>
            </w:pPr>
          </w:p>
        </w:tc>
      </w:tr>
      <w:tr w:rsidR="00BF560D" w:rsidRPr="000A18A1" w14:paraId="6B3D3CA8" w14:textId="77777777" w:rsidTr="00713C43">
        <w:trPr>
          <w:gridAfter w:val="1"/>
          <w:wAfter w:w="7" w:type="dxa"/>
          <w:trHeight w:val="225"/>
          <w:jc w:val="center"/>
        </w:trPr>
        <w:tc>
          <w:tcPr>
            <w:tcW w:w="1129" w:type="dxa"/>
            <w:vAlign w:val="center"/>
          </w:tcPr>
          <w:p w14:paraId="19246E07"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1.7</w:t>
            </w:r>
          </w:p>
        </w:tc>
        <w:tc>
          <w:tcPr>
            <w:tcW w:w="5144" w:type="dxa"/>
            <w:gridSpan w:val="2"/>
            <w:vAlign w:val="center"/>
          </w:tcPr>
          <w:p w14:paraId="259DD0D8" w14:textId="77777777" w:rsidR="00BF560D" w:rsidRPr="000A18A1" w:rsidRDefault="00BF560D" w:rsidP="00713C43">
            <w:pPr>
              <w:spacing w:after="0"/>
              <w:ind w:left="70"/>
              <w:rPr>
                <w:rFonts w:ascii="Arial" w:hAnsi="Arial" w:cs="Arial"/>
                <w:sz w:val="21"/>
                <w:szCs w:val="21"/>
              </w:rPr>
            </w:pPr>
            <w:r w:rsidRPr="000A18A1">
              <w:rPr>
                <w:rFonts w:ascii="Arial" w:hAnsi="Arial" w:cs="Arial"/>
                <w:sz w:val="21"/>
                <w:szCs w:val="21"/>
              </w:rPr>
              <w:t>Servicio de mantenimiento correctivo, incluyendo mano de obra y refacciones especializadas a los equipos y/o sistemas descritos en las subpartidas 1.3, 1.4 Y 1.5.</w:t>
            </w:r>
          </w:p>
        </w:tc>
        <w:tc>
          <w:tcPr>
            <w:tcW w:w="3389" w:type="dxa"/>
            <w:gridSpan w:val="7"/>
            <w:shd w:val="clear" w:color="auto" w:fill="FFC000"/>
            <w:vAlign w:val="center"/>
          </w:tcPr>
          <w:p w14:paraId="3261C131" w14:textId="77777777" w:rsidR="00BF560D" w:rsidRPr="000A18A1" w:rsidRDefault="00BF560D" w:rsidP="00713C43">
            <w:pPr>
              <w:spacing w:after="0"/>
              <w:jc w:val="center"/>
              <w:rPr>
                <w:rFonts w:ascii="Arial" w:hAnsi="Arial" w:cs="Arial"/>
                <w:b/>
                <w:bCs/>
                <w:sz w:val="21"/>
                <w:szCs w:val="21"/>
              </w:rPr>
            </w:pPr>
            <w:r w:rsidRPr="000A18A1">
              <w:rPr>
                <w:rFonts w:ascii="Arial" w:hAnsi="Arial" w:cs="Arial"/>
                <w:b/>
                <w:bCs/>
                <w:sz w:val="21"/>
                <w:szCs w:val="21"/>
              </w:rPr>
              <w:t>Por requerimiento</w:t>
            </w:r>
          </w:p>
        </w:tc>
      </w:tr>
      <w:bookmarkEnd w:id="148"/>
    </w:tbl>
    <w:p w14:paraId="116D678B" w14:textId="77777777" w:rsidR="00725378" w:rsidRDefault="00725378" w:rsidP="00725378">
      <w:pPr>
        <w:spacing w:after="0" w:line="240" w:lineRule="auto"/>
        <w:jc w:val="both"/>
        <w:rPr>
          <w:rFonts w:ascii="Arial" w:hAnsi="Arial" w:cs="Arial"/>
          <w:b/>
          <w:bCs/>
          <w:iCs/>
          <w:sz w:val="21"/>
          <w:szCs w:val="21"/>
        </w:rPr>
      </w:pPr>
    </w:p>
    <w:p w14:paraId="0B005A52" w14:textId="77777777" w:rsidR="00BF560D" w:rsidRPr="000A18A1" w:rsidRDefault="00BF560D" w:rsidP="00BF560D">
      <w:pPr>
        <w:pStyle w:val="Prrafodelista"/>
        <w:widowControl w:val="0"/>
        <w:ind w:left="153" w:right="-432"/>
        <w:rPr>
          <w:rFonts w:ascii="Arial" w:hAnsi="Arial" w:cs="Arial"/>
          <w:b/>
          <w:sz w:val="21"/>
          <w:szCs w:val="21"/>
        </w:rPr>
      </w:pPr>
      <w:r w:rsidRPr="000A18A1">
        <w:rPr>
          <w:rFonts w:ascii="Arial" w:hAnsi="Arial" w:cs="Arial"/>
          <w:b/>
          <w:sz w:val="21"/>
          <w:szCs w:val="21"/>
        </w:rPr>
        <w:t xml:space="preserve">NOTA: </w:t>
      </w:r>
      <w:r w:rsidRPr="000A18A1">
        <w:rPr>
          <w:rFonts w:ascii="Arial" w:hAnsi="Arial" w:cs="Arial"/>
          <w:sz w:val="21"/>
          <w:szCs w:val="21"/>
        </w:rPr>
        <w:t xml:space="preserve">El número consecutivo indicado en cada mes corresponde al consecutivo de servicios no a la cantidad de servicios solicitados por mes. </w:t>
      </w:r>
    </w:p>
    <w:p w14:paraId="3C94B50E" w14:textId="77777777" w:rsidR="00725378" w:rsidRDefault="00725378" w:rsidP="00725378">
      <w:pPr>
        <w:spacing w:after="0" w:line="240" w:lineRule="auto"/>
        <w:jc w:val="both"/>
        <w:rPr>
          <w:rFonts w:ascii="Arial" w:hAnsi="Arial" w:cs="Arial"/>
          <w:b/>
          <w:bCs/>
          <w:iCs/>
          <w:sz w:val="21"/>
          <w:szCs w:val="21"/>
        </w:rPr>
      </w:pPr>
    </w:p>
    <w:p w14:paraId="2FF29CEC" w14:textId="77777777" w:rsidR="00725378" w:rsidRDefault="00725378" w:rsidP="00725378">
      <w:pPr>
        <w:spacing w:after="0" w:line="240" w:lineRule="auto"/>
        <w:jc w:val="center"/>
        <w:rPr>
          <w:rFonts w:ascii="Arial" w:hAnsi="Arial" w:cs="Arial"/>
          <w:b/>
          <w:bCs/>
          <w:iCs/>
          <w:sz w:val="21"/>
          <w:szCs w:val="21"/>
        </w:rPr>
      </w:pPr>
    </w:p>
    <w:p w14:paraId="097AE47A" w14:textId="77777777" w:rsidR="00725378" w:rsidRPr="005B163E" w:rsidRDefault="00725378" w:rsidP="00725378">
      <w:pPr>
        <w:spacing w:after="0" w:line="240" w:lineRule="auto"/>
        <w:jc w:val="center"/>
        <w:rPr>
          <w:rFonts w:ascii="Arial" w:hAnsi="Arial" w:cs="Arial"/>
          <w:b/>
          <w:bCs/>
          <w:i/>
          <w:iCs/>
          <w:sz w:val="21"/>
          <w:szCs w:val="21"/>
        </w:rPr>
      </w:pPr>
      <w:r w:rsidRPr="005B163E">
        <w:rPr>
          <w:rFonts w:ascii="Arial" w:hAnsi="Arial" w:cs="Arial"/>
          <w:b/>
          <w:bCs/>
          <w:iCs/>
          <w:sz w:val="21"/>
          <w:szCs w:val="21"/>
        </w:rPr>
        <w:t>ATENTAMENTE</w:t>
      </w:r>
    </w:p>
    <w:p w14:paraId="4A9BCE86" w14:textId="77777777" w:rsidR="00725378" w:rsidRPr="005B163E" w:rsidRDefault="00725378" w:rsidP="00725378">
      <w:pPr>
        <w:spacing w:after="0" w:line="240" w:lineRule="auto"/>
        <w:jc w:val="center"/>
        <w:rPr>
          <w:rFonts w:ascii="Arial" w:hAnsi="Arial" w:cs="Arial"/>
          <w:bCs/>
          <w:iCs/>
          <w:sz w:val="21"/>
          <w:szCs w:val="21"/>
        </w:rPr>
      </w:pPr>
    </w:p>
    <w:p w14:paraId="564EB8FB" w14:textId="77777777" w:rsidR="00725378" w:rsidRPr="005B163E" w:rsidRDefault="00725378" w:rsidP="00725378">
      <w:pPr>
        <w:spacing w:after="0" w:line="240" w:lineRule="auto"/>
        <w:jc w:val="center"/>
        <w:rPr>
          <w:rFonts w:ascii="Arial" w:hAnsi="Arial" w:cs="Arial"/>
          <w:bCs/>
          <w:iCs/>
          <w:sz w:val="21"/>
          <w:szCs w:val="21"/>
        </w:rPr>
      </w:pPr>
    </w:p>
    <w:p w14:paraId="251B47E8" w14:textId="77777777" w:rsidR="00725378" w:rsidRPr="005B163E" w:rsidRDefault="00725378" w:rsidP="00725378">
      <w:pPr>
        <w:spacing w:after="0" w:line="240" w:lineRule="auto"/>
        <w:jc w:val="center"/>
        <w:rPr>
          <w:rFonts w:ascii="Arial" w:hAnsi="Arial" w:cs="Arial"/>
          <w:bCs/>
          <w:iCs/>
          <w:sz w:val="21"/>
          <w:szCs w:val="21"/>
        </w:rPr>
      </w:pPr>
      <w:r w:rsidRPr="005B163E">
        <w:rPr>
          <w:rFonts w:ascii="Arial" w:hAnsi="Arial" w:cs="Arial"/>
          <w:bCs/>
          <w:iCs/>
          <w:sz w:val="21"/>
          <w:szCs w:val="21"/>
        </w:rPr>
        <w:t>____________________________________________</w:t>
      </w:r>
    </w:p>
    <w:p w14:paraId="22A25724"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 xml:space="preserve">(NOMBRE Y FIRMA AUTÓGRAFA POR EL REPRESENTANTE LEGAL, </w:t>
      </w:r>
    </w:p>
    <w:p w14:paraId="48F5BAF9"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APODERADO LEGAL O PERSONA FACULTADA PARA ELLO)</w:t>
      </w:r>
    </w:p>
    <w:p w14:paraId="1612B375"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p>
    <w:p w14:paraId="667B508A"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p>
    <w:p w14:paraId="23CDB173"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p>
    <w:p w14:paraId="251D5129" w14:textId="77777777" w:rsidR="0005640A" w:rsidRPr="00E407D7" w:rsidRDefault="00725378" w:rsidP="00725378">
      <w:pPr>
        <w:spacing w:after="0" w:line="240" w:lineRule="auto"/>
        <w:rPr>
          <w:rFonts w:ascii="Arial" w:hAnsi="Arial" w:cs="Arial"/>
          <w:b/>
          <w:noProof/>
          <w:sz w:val="18"/>
          <w:szCs w:val="18"/>
        </w:rPr>
      </w:pPr>
      <w:r w:rsidRPr="00E407D7">
        <w:rPr>
          <w:rFonts w:ascii="Arial" w:eastAsia="Calibri" w:hAnsi="Arial" w:cs="Arial"/>
          <w:b/>
          <w:sz w:val="18"/>
          <w:szCs w:val="18"/>
          <w:lang w:eastAsia="en-US"/>
        </w:rPr>
        <w:t>NOTA:</w:t>
      </w:r>
      <w:r w:rsidRPr="00E407D7">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r w:rsidRPr="00E407D7">
        <w:rPr>
          <w:rFonts w:ascii="Arial" w:hAnsi="Arial" w:cs="Arial"/>
          <w:b/>
          <w:noProof/>
          <w:sz w:val="18"/>
          <w:szCs w:val="18"/>
        </w:rPr>
        <w:t xml:space="preserve"> </w:t>
      </w:r>
    </w:p>
    <w:p w14:paraId="70BF5733" w14:textId="77777777" w:rsidR="00B764A5" w:rsidRPr="00E407D7" w:rsidRDefault="00B764A5" w:rsidP="005B163E">
      <w:pPr>
        <w:spacing w:after="0" w:line="240" w:lineRule="auto"/>
        <w:ind w:left="567"/>
        <w:contextualSpacing/>
        <w:jc w:val="center"/>
        <w:rPr>
          <w:rFonts w:ascii="Arial" w:hAnsi="Arial" w:cs="Arial"/>
          <w:b/>
          <w:sz w:val="72"/>
          <w:szCs w:val="72"/>
        </w:rPr>
      </w:pPr>
    </w:p>
    <w:p w14:paraId="77814067" w14:textId="77777777" w:rsidR="00B764A5" w:rsidRPr="00E407D7" w:rsidRDefault="00B764A5" w:rsidP="005B163E">
      <w:pPr>
        <w:spacing w:after="0" w:line="240" w:lineRule="auto"/>
        <w:ind w:left="567"/>
        <w:contextualSpacing/>
        <w:jc w:val="center"/>
        <w:rPr>
          <w:rFonts w:ascii="Arial" w:hAnsi="Arial" w:cs="Arial"/>
          <w:b/>
          <w:sz w:val="72"/>
          <w:szCs w:val="72"/>
        </w:rPr>
      </w:pPr>
    </w:p>
    <w:p w14:paraId="34909971" w14:textId="77777777" w:rsidR="00B764A5" w:rsidRPr="00E407D7" w:rsidRDefault="00B764A5" w:rsidP="005B163E">
      <w:pPr>
        <w:spacing w:after="0" w:line="240" w:lineRule="auto"/>
        <w:ind w:left="567"/>
        <w:contextualSpacing/>
        <w:jc w:val="center"/>
        <w:rPr>
          <w:rFonts w:ascii="Arial" w:hAnsi="Arial" w:cs="Arial"/>
          <w:b/>
          <w:sz w:val="72"/>
          <w:szCs w:val="72"/>
        </w:rPr>
      </w:pPr>
    </w:p>
    <w:bookmarkEnd w:id="132"/>
    <w:bookmarkEnd w:id="133"/>
    <w:p w14:paraId="2A5B5ECA" w14:textId="77777777" w:rsidR="00895283" w:rsidRPr="00781C73" w:rsidRDefault="00895283" w:rsidP="005B163E">
      <w:pPr>
        <w:spacing w:after="0" w:line="240" w:lineRule="auto"/>
        <w:ind w:left="567"/>
        <w:contextualSpacing/>
        <w:jc w:val="center"/>
        <w:rPr>
          <w:rFonts w:ascii="Arial" w:hAnsi="Arial" w:cs="Arial"/>
          <w:b/>
          <w:sz w:val="52"/>
          <w:szCs w:val="52"/>
        </w:rPr>
      </w:pPr>
    </w:p>
    <w:p w14:paraId="0E5043F4" w14:textId="77777777" w:rsidR="00895283" w:rsidRPr="00781C73" w:rsidRDefault="00895283" w:rsidP="005B163E">
      <w:pPr>
        <w:spacing w:after="0" w:line="240" w:lineRule="auto"/>
        <w:ind w:left="567"/>
        <w:contextualSpacing/>
        <w:jc w:val="center"/>
        <w:rPr>
          <w:rFonts w:ascii="Arial" w:hAnsi="Arial" w:cs="Arial"/>
          <w:b/>
          <w:sz w:val="52"/>
          <w:szCs w:val="52"/>
        </w:rPr>
      </w:pPr>
    </w:p>
    <w:p w14:paraId="384B8F94" w14:textId="77777777" w:rsidR="00895283" w:rsidRPr="00781C73" w:rsidRDefault="00895283" w:rsidP="005B163E">
      <w:pPr>
        <w:spacing w:after="0" w:line="240" w:lineRule="auto"/>
        <w:ind w:left="567"/>
        <w:contextualSpacing/>
        <w:jc w:val="center"/>
        <w:rPr>
          <w:rFonts w:ascii="Arial" w:hAnsi="Arial" w:cs="Arial"/>
          <w:b/>
          <w:sz w:val="52"/>
          <w:szCs w:val="52"/>
        </w:rPr>
      </w:pPr>
    </w:p>
    <w:p w14:paraId="45CFF37D" w14:textId="77777777" w:rsidR="00895283" w:rsidRPr="00781C73" w:rsidRDefault="00895283" w:rsidP="005B163E">
      <w:pPr>
        <w:spacing w:after="0" w:line="240" w:lineRule="auto"/>
        <w:ind w:left="567"/>
        <w:contextualSpacing/>
        <w:jc w:val="center"/>
        <w:rPr>
          <w:rFonts w:ascii="Arial" w:hAnsi="Arial" w:cs="Arial"/>
          <w:b/>
          <w:sz w:val="52"/>
          <w:szCs w:val="52"/>
        </w:rPr>
      </w:pPr>
    </w:p>
    <w:p w14:paraId="55BCCA44" w14:textId="77777777" w:rsidR="00895283" w:rsidRPr="00781C73" w:rsidRDefault="00895283" w:rsidP="005B163E">
      <w:pPr>
        <w:spacing w:after="0" w:line="240" w:lineRule="auto"/>
        <w:ind w:left="567"/>
        <w:contextualSpacing/>
        <w:jc w:val="center"/>
        <w:rPr>
          <w:rFonts w:ascii="Arial" w:hAnsi="Arial" w:cs="Arial"/>
          <w:b/>
          <w:sz w:val="52"/>
          <w:szCs w:val="52"/>
        </w:rPr>
      </w:pPr>
      <w:r w:rsidRPr="00781C73">
        <w:rPr>
          <w:rFonts w:ascii="Arial" w:hAnsi="Arial" w:cs="Arial"/>
          <w:b/>
          <w:sz w:val="52"/>
          <w:szCs w:val="52"/>
        </w:rPr>
        <w:t>ANEXO B</w:t>
      </w:r>
    </w:p>
    <w:p w14:paraId="46A873F6" w14:textId="77777777" w:rsidR="00895283" w:rsidRPr="00781C73" w:rsidRDefault="00895283" w:rsidP="005B163E">
      <w:pPr>
        <w:spacing w:after="0" w:line="240" w:lineRule="auto"/>
        <w:ind w:left="567"/>
        <w:contextualSpacing/>
        <w:jc w:val="center"/>
        <w:rPr>
          <w:rFonts w:ascii="Arial" w:hAnsi="Arial" w:cs="Arial"/>
          <w:b/>
          <w:sz w:val="56"/>
          <w:szCs w:val="56"/>
        </w:rPr>
      </w:pPr>
    </w:p>
    <w:p w14:paraId="4775755D" w14:textId="77777777" w:rsidR="00895283" w:rsidRPr="00781C73" w:rsidRDefault="00895283" w:rsidP="005B163E">
      <w:pPr>
        <w:spacing w:after="0" w:line="240" w:lineRule="auto"/>
        <w:ind w:left="567"/>
        <w:contextualSpacing/>
        <w:jc w:val="center"/>
        <w:rPr>
          <w:rFonts w:ascii="Arial" w:hAnsi="Arial" w:cs="Arial"/>
          <w:b/>
          <w:sz w:val="56"/>
          <w:szCs w:val="56"/>
        </w:rPr>
      </w:pPr>
      <w:r w:rsidRPr="00781C73">
        <w:rPr>
          <w:rFonts w:ascii="Arial" w:hAnsi="Arial" w:cs="Arial"/>
          <w:b/>
          <w:sz w:val="56"/>
          <w:szCs w:val="56"/>
        </w:rPr>
        <w:t>FORMATO DE LA PROPUESTA ECONÓMICA</w:t>
      </w:r>
    </w:p>
    <w:p w14:paraId="00245831" w14:textId="77777777" w:rsidR="00895283" w:rsidRPr="00781C73" w:rsidRDefault="00895283" w:rsidP="005B163E">
      <w:pPr>
        <w:spacing w:after="0" w:line="240" w:lineRule="auto"/>
        <w:ind w:left="567"/>
        <w:contextualSpacing/>
        <w:jc w:val="center"/>
        <w:rPr>
          <w:rFonts w:ascii="Arial" w:hAnsi="Arial" w:cs="Arial"/>
          <w:b/>
          <w:sz w:val="56"/>
          <w:szCs w:val="56"/>
        </w:rPr>
      </w:pPr>
    </w:p>
    <w:p w14:paraId="0D57F664" w14:textId="77777777" w:rsidR="00895283" w:rsidRPr="00781C73" w:rsidRDefault="00895283" w:rsidP="005B163E">
      <w:pPr>
        <w:spacing w:after="0" w:line="240" w:lineRule="auto"/>
        <w:ind w:left="567"/>
        <w:contextualSpacing/>
        <w:jc w:val="center"/>
        <w:rPr>
          <w:rFonts w:ascii="Arial" w:hAnsi="Arial" w:cs="Arial"/>
          <w:b/>
          <w:sz w:val="56"/>
          <w:szCs w:val="56"/>
        </w:rPr>
      </w:pPr>
      <w:r w:rsidRPr="00781C73">
        <w:rPr>
          <w:rFonts w:ascii="Arial" w:hAnsi="Arial" w:cs="Arial"/>
          <w:b/>
          <w:sz w:val="56"/>
          <w:szCs w:val="56"/>
        </w:rPr>
        <w:t xml:space="preserve">PARTIDA </w:t>
      </w:r>
      <w:r w:rsidR="00725378">
        <w:rPr>
          <w:rFonts w:ascii="Arial" w:hAnsi="Arial" w:cs="Arial"/>
          <w:b/>
          <w:sz w:val="56"/>
          <w:szCs w:val="56"/>
        </w:rPr>
        <w:t>ÚNICA</w:t>
      </w:r>
    </w:p>
    <w:p w14:paraId="029422B7" w14:textId="77777777" w:rsidR="00895283" w:rsidRPr="00781C73" w:rsidRDefault="00895283" w:rsidP="005B163E">
      <w:pPr>
        <w:spacing w:after="0" w:line="240" w:lineRule="auto"/>
        <w:ind w:left="567"/>
        <w:contextualSpacing/>
        <w:jc w:val="center"/>
        <w:rPr>
          <w:rFonts w:ascii="Arial" w:hAnsi="Arial" w:cs="Arial"/>
          <w:b/>
          <w:sz w:val="56"/>
          <w:szCs w:val="56"/>
        </w:rPr>
      </w:pPr>
    </w:p>
    <w:p w14:paraId="080473D1" w14:textId="77777777" w:rsidR="00895283" w:rsidRPr="005B163E" w:rsidRDefault="00895283" w:rsidP="005B163E">
      <w:pPr>
        <w:spacing w:after="0" w:line="240" w:lineRule="auto"/>
        <w:rPr>
          <w:rFonts w:ascii="Arial" w:hAnsi="Arial" w:cs="Arial"/>
          <w:b/>
          <w:sz w:val="21"/>
          <w:szCs w:val="21"/>
        </w:rPr>
      </w:pPr>
      <w:r w:rsidRPr="005B163E">
        <w:rPr>
          <w:rFonts w:ascii="Arial" w:hAnsi="Arial" w:cs="Arial"/>
          <w:b/>
          <w:sz w:val="21"/>
          <w:szCs w:val="21"/>
        </w:rPr>
        <w:br w:type="page"/>
      </w:r>
    </w:p>
    <w:p w14:paraId="2DDBC849" w14:textId="77777777" w:rsidR="00224A44" w:rsidRPr="005B163E" w:rsidRDefault="00224A44" w:rsidP="005B163E">
      <w:pPr>
        <w:spacing w:after="0" w:line="240" w:lineRule="auto"/>
        <w:jc w:val="center"/>
        <w:rPr>
          <w:rFonts w:ascii="Arial" w:hAnsi="Arial" w:cs="Arial"/>
          <w:b/>
          <w:sz w:val="21"/>
          <w:szCs w:val="21"/>
        </w:rPr>
      </w:pPr>
      <w:r w:rsidRPr="005B163E">
        <w:rPr>
          <w:rFonts w:ascii="Arial" w:hAnsi="Arial" w:cs="Arial"/>
          <w:b/>
          <w:sz w:val="21"/>
          <w:szCs w:val="21"/>
        </w:rPr>
        <w:lastRenderedPageBreak/>
        <w:t>ANEXO B</w:t>
      </w:r>
    </w:p>
    <w:p w14:paraId="639F5B32" w14:textId="77777777" w:rsidR="00224A44" w:rsidRPr="005B163E" w:rsidRDefault="00224A44" w:rsidP="005B163E">
      <w:pPr>
        <w:spacing w:after="0" w:line="240" w:lineRule="auto"/>
        <w:jc w:val="center"/>
        <w:rPr>
          <w:rFonts w:ascii="Arial" w:hAnsi="Arial" w:cs="Arial"/>
          <w:b/>
          <w:sz w:val="21"/>
          <w:szCs w:val="21"/>
        </w:rPr>
      </w:pPr>
      <w:r w:rsidRPr="005B163E">
        <w:rPr>
          <w:rFonts w:ascii="Arial" w:hAnsi="Arial" w:cs="Arial"/>
          <w:b/>
          <w:sz w:val="21"/>
          <w:szCs w:val="21"/>
        </w:rPr>
        <w:t xml:space="preserve">FORMATO DE LA PROPUESTA ECONÓMICA </w:t>
      </w:r>
    </w:p>
    <w:p w14:paraId="737A7114" w14:textId="77777777" w:rsidR="00224A44" w:rsidRPr="005B163E" w:rsidRDefault="00224A44" w:rsidP="005B163E">
      <w:pPr>
        <w:spacing w:after="0" w:line="240" w:lineRule="auto"/>
        <w:jc w:val="center"/>
        <w:rPr>
          <w:rFonts w:ascii="Arial" w:hAnsi="Arial" w:cs="Arial"/>
          <w:b/>
          <w:sz w:val="21"/>
          <w:szCs w:val="21"/>
        </w:rPr>
      </w:pPr>
      <w:r w:rsidRPr="005B163E">
        <w:rPr>
          <w:rFonts w:ascii="Arial" w:hAnsi="Arial" w:cs="Arial"/>
          <w:b/>
          <w:sz w:val="21"/>
          <w:szCs w:val="21"/>
        </w:rPr>
        <w:t xml:space="preserve">PARTIDA </w:t>
      </w:r>
      <w:r w:rsidR="00725378">
        <w:rPr>
          <w:rFonts w:ascii="Arial" w:hAnsi="Arial" w:cs="Arial"/>
          <w:b/>
          <w:sz w:val="21"/>
          <w:szCs w:val="21"/>
        </w:rPr>
        <w:t>ÚNICA</w:t>
      </w:r>
    </w:p>
    <w:p w14:paraId="3B51019B" w14:textId="77777777" w:rsidR="00725378" w:rsidRPr="00725378" w:rsidRDefault="00725378" w:rsidP="00725378">
      <w:pPr>
        <w:spacing w:after="0" w:line="240" w:lineRule="auto"/>
        <w:jc w:val="center"/>
        <w:rPr>
          <w:rFonts w:ascii="Arial" w:hAnsi="Arial" w:cs="Arial"/>
          <w:b/>
          <w:sz w:val="21"/>
          <w:szCs w:val="21"/>
        </w:rPr>
      </w:pPr>
      <w:r w:rsidRPr="00725378">
        <w:rPr>
          <w:rFonts w:ascii="Arial" w:hAnsi="Arial" w:cs="Arial"/>
          <w:b/>
          <w:sz w:val="21"/>
          <w:szCs w:val="21"/>
        </w:rPr>
        <w:t>SERVICIOS DE MANTENIMIENTO PREVENTIVO Y CORRECTIVO A LOS SISTEMAS HIDROSANITARIOS EN LOS INMUEBLES DE LA AUDITORÍA SUPERIOR DE LA FEDERACIÓN.</w:t>
      </w:r>
    </w:p>
    <w:p w14:paraId="2DB75C2B" w14:textId="77777777" w:rsidR="002708F8" w:rsidRPr="005B163E" w:rsidRDefault="002708F8" w:rsidP="005B163E">
      <w:pPr>
        <w:spacing w:after="0" w:line="240" w:lineRule="auto"/>
        <w:jc w:val="center"/>
        <w:rPr>
          <w:rFonts w:ascii="Arial" w:hAnsi="Arial" w:cs="Arial"/>
          <w:b/>
          <w:sz w:val="21"/>
          <w:szCs w:val="21"/>
        </w:rPr>
      </w:pPr>
    </w:p>
    <w:p w14:paraId="6E57B4AF" w14:textId="77777777" w:rsidR="00662FD1" w:rsidRPr="005B163E" w:rsidRDefault="00662FD1" w:rsidP="005B163E">
      <w:pPr>
        <w:spacing w:after="0" w:line="240" w:lineRule="auto"/>
        <w:jc w:val="both"/>
        <w:rPr>
          <w:rFonts w:ascii="Arial" w:hAnsi="Arial" w:cs="Arial"/>
          <w:sz w:val="21"/>
          <w:szCs w:val="21"/>
          <w:lang w:val="es-ES"/>
        </w:rPr>
      </w:pPr>
      <w:r w:rsidRPr="005B163E">
        <w:rPr>
          <w:rFonts w:ascii="Arial" w:hAnsi="Arial" w:cs="Arial"/>
          <w:sz w:val="21"/>
          <w:szCs w:val="21"/>
          <w:lang w:val="es-ES"/>
        </w:rPr>
        <w:t xml:space="preserve">YO, </w:t>
      </w:r>
      <w:r w:rsidRPr="005B163E">
        <w:rPr>
          <w:rFonts w:ascii="Arial" w:hAnsi="Arial" w:cs="Arial"/>
          <w:sz w:val="21"/>
          <w:szCs w:val="21"/>
          <w:u w:val="single"/>
          <w:lang w:val="es-ES"/>
        </w:rPr>
        <w:t xml:space="preserve">______________________ </w:t>
      </w:r>
      <w:r w:rsidRPr="005B163E">
        <w:rPr>
          <w:rFonts w:ascii="Arial" w:hAnsi="Arial" w:cs="Arial"/>
          <w:sz w:val="21"/>
          <w:szCs w:val="21"/>
          <w:lang w:val="es-ES"/>
        </w:rPr>
        <w:t xml:space="preserve">(NOMBRE DEL REPRESENTANTE LEGAL, APODERADO LEGAL O PERSONA FACULTADA) MANIFIESTO; QUE CUENTO CON LAS FACULTADES SUFICIENTES PARA COMPROMETERME POR SÍ O A NOMBRE Y REPRESENTACIÓN DEL LICITANTE ___________ (NOMBRE, DENOMINACIÓN O RAZÓN SOCIAL DEL LICITANTE); QUE ACEPTO TODAS Y CADA UNA DE LAS ESPECIFICACIONES, REQUERIMIENTOS, CARACTERÍSTICAS, CONDICIONES Y DISPOSICIONES ESTABLECIDAS EN LA CONVOCATORIA PARA LA CONTRATACIÓN DE LA </w:t>
      </w:r>
      <w:r w:rsidRPr="00725378">
        <w:rPr>
          <w:rFonts w:ascii="Arial" w:hAnsi="Arial" w:cs="Arial"/>
          <w:b/>
          <w:bCs/>
          <w:sz w:val="21"/>
          <w:szCs w:val="21"/>
          <w:lang w:val="es-ES"/>
        </w:rPr>
        <w:t xml:space="preserve">PARTIDA </w:t>
      </w:r>
      <w:r w:rsidR="00725378" w:rsidRPr="00725378">
        <w:rPr>
          <w:rFonts w:ascii="Arial" w:hAnsi="Arial" w:cs="Arial"/>
          <w:b/>
          <w:bCs/>
          <w:sz w:val="21"/>
          <w:szCs w:val="21"/>
          <w:lang w:val="es-ES"/>
        </w:rPr>
        <w:t>ÚNICA</w:t>
      </w:r>
      <w:r w:rsidRPr="00725378">
        <w:rPr>
          <w:rFonts w:ascii="Arial" w:hAnsi="Arial" w:cs="Arial"/>
          <w:b/>
          <w:bCs/>
          <w:sz w:val="21"/>
          <w:szCs w:val="21"/>
          <w:lang w:val="es-ES"/>
        </w:rPr>
        <w:t xml:space="preserve">  “</w:t>
      </w:r>
      <w:r w:rsidR="00725378" w:rsidRPr="00725378">
        <w:rPr>
          <w:rFonts w:ascii="Arial" w:hAnsi="Arial" w:cs="Arial"/>
          <w:b/>
          <w:bCs/>
          <w:sz w:val="21"/>
          <w:szCs w:val="21"/>
          <w:lang w:val="es-ES"/>
        </w:rPr>
        <w:t>SERVICIOS DE MANTENIMIENTO PREVENTIVO Y CORRECTIVO A LOS SISTEMAS HIDROSANITARIOS EN LOS INMUEBLES DE LA AUDITORÍA SUPERIOR DE LA FEDERACIÓN</w:t>
      </w:r>
      <w:r w:rsidR="00725378">
        <w:rPr>
          <w:rFonts w:ascii="Arial" w:hAnsi="Arial" w:cs="Arial"/>
          <w:b/>
          <w:bCs/>
          <w:sz w:val="21"/>
          <w:szCs w:val="21"/>
          <w:lang w:val="es-ES"/>
        </w:rPr>
        <w:t>”,</w:t>
      </w:r>
      <w:r w:rsidRPr="005B163E">
        <w:rPr>
          <w:rFonts w:ascii="Arial" w:hAnsi="Arial" w:cs="Arial"/>
          <w:sz w:val="21"/>
          <w:szCs w:val="21"/>
          <w:lang w:val="es-ES"/>
        </w:rPr>
        <w:t xml:space="preserve"> CORRESPONDIENTE AL PROCEDIMIENTO DE LICITACIÓN PÚBLICA NACIONAL NÚMERO </w:t>
      </w:r>
      <w:r w:rsidRPr="005B163E">
        <w:rPr>
          <w:rFonts w:ascii="Arial" w:hAnsi="Arial" w:cs="Arial"/>
          <w:b/>
          <w:bCs/>
          <w:sz w:val="21"/>
          <w:szCs w:val="21"/>
          <w:lang w:val="es-ES"/>
        </w:rPr>
        <w:t>ASF-DGRMS-LPN-0</w:t>
      </w:r>
      <w:r w:rsidR="00F45247">
        <w:rPr>
          <w:rFonts w:ascii="Arial" w:hAnsi="Arial" w:cs="Arial"/>
          <w:b/>
          <w:bCs/>
          <w:sz w:val="21"/>
          <w:szCs w:val="21"/>
          <w:lang w:val="es-ES"/>
        </w:rPr>
        <w:t>3</w:t>
      </w:r>
      <w:r w:rsidRPr="005B163E">
        <w:rPr>
          <w:rFonts w:ascii="Arial" w:hAnsi="Arial" w:cs="Arial"/>
          <w:b/>
          <w:bCs/>
          <w:sz w:val="21"/>
          <w:szCs w:val="21"/>
          <w:lang w:val="es-ES"/>
        </w:rPr>
        <w:t>/2026</w:t>
      </w:r>
      <w:r w:rsidRPr="005B163E">
        <w:rPr>
          <w:rFonts w:ascii="Arial" w:hAnsi="Arial" w:cs="Arial"/>
          <w:sz w:val="21"/>
          <w:szCs w:val="21"/>
          <w:lang w:val="es-ES"/>
        </w:rPr>
        <w:t xml:space="preserve">, ASÍ PARA DAR CUMPLIMIENTO A CADA UNO DE LOS REQUERIMIENTOS DEL ANEXO A ANEXO TÉCNICO DE SERVICIOS (ESPECIFICACIONES TÉCNICAS), APÉNDICE A1.1 (SUBPARTIDA 1.1), APÉNDICE A1.2 (SUBPARTIDA 1.2), </w:t>
      </w:r>
      <w:r w:rsidR="00F45247" w:rsidRPr="005B163E">
        <w:rPr>
          <w:rFonts w:ascii="Arial" w:hAnsi="Arial" w:cs="Arial"/>
          <w:sz w:val="21"/>
          <w:szCs w:val="21"/>
          <w:lang w:val="es-ES"/>
        </w:rPr>
        <w:t>APÉNDICE A1.</w:t>
      </w:r>
      <w:r w:rsidR="00F45247">
        <w:rPr>
          <w:rFonts w:ascii="Arial" w:hAnsi="Arial" w:cs="Arial"/>
          <w:sz w:val="21"/>
          <w:szCs w:val="21"/>
          <w:lang w:val="es-ES"/>
        </w:rPr>
        <w:t>3</w:t>
      </w:r>
      <w:r w:rsidR="00F45247" w:rsidRPr="005B163E">
        <w:rPr>
          <w:rFonts w:ascii="Arial" w:hAnsi="Arial" w:cs="Arial"/>
          <w:sz w:val="21"/>
          <w:szCs w:val="21"/>
          <w:lang w:val="es-ES"/>
        </w:rPr>
        <w:t xml:space="preserve"> (SUBPARTIDA 1.</w:t>
      </w:r>
      <w:r w:rsidR="00F45247">
        <w:rPr>
          <w:rFonts w:ascii="Arial" w:hAnsi="Arial" w:cs="Arial"/>
          <w:sz w:val="21"/>
          <w:szCs w:val="21"/>
          <w:lang w:val="es-ES"/>
        </w:rPr>
        <w:t>3</w:t>
      </w:r>
      <w:r w:rsidR="00F45247" w:rsidRPr="005B163E">
        <w:rPr>
          <w:rFonts w:ascii="Arial" w:hAnsi="Arial" w:cs="Arial"/>
          <w:sz w:val="21"/>
          <w:szCs w:val="21"/>
          <w:lang w:val="es-ES"/>
        </w:rPr>
        <w:t>), APÉNDICE A1.</w:t>
      </w:r>
      <w:r w:rsidR="00F45247">
        <w:rPr>
          <w:rFonts w:ascii="Arial" w:hAnsi="Arial" w:cs="Arial"/>
          <w:sz w:val="21"/>
          <w:szCs w:val="21"/>
          <w:lang w:val="es-ES"/>
        </w:rPr>
        <w:t>4</w:t>
      </w:r>
      <w:r w:rsidR="00F45247" w:rsidRPr="005B163E">
        <w:rPr>
          <w:rFonts w:ascii="Arial" w:hAnsi="Arial" w:cs="Arial"/>
          <w:sz w:val="21"/>
          <w:szCs w:val="21"/>
          <w:lang w:val="es-ES"/>
        </w:rPr>
        <w:t xml:space="preserve"> (SUBPARTIDA 1.</w:t>
      </w:r>
      <w:r w:rsidR="00F45247">
        <w:rPr>
          <w:rFonts w:ascii="Arial" w:hAnsi="Arial" w:cs="Arial"/>
          <w:sz w:val="21"/>
          <w:szCs w:val="21"/>
          <w:lang w:val="es-ES"/>
        </w:rPr>
        <w:t>4</w:t>
      </w:r>
      <w:r w:rsidR="00F45247" w:rsidRPr="005B163E">
        <w:rPr>
          <w:rFonts w:ascii="Arial" w:hAnsi="Arial" w:cs="Arial"/>
          <w:sz w:val="21"/>
          <w:szCs w:val="21"/>
          <w:lang w:val="es-ES"/>
        </w:rPr>
        <w:t>),</w:t>
      </w:r>
      <w:r w:rsidR="00F45247">
        <w:rPr>
          <w:rFonts w:ascii="Arial" w:hAnsi="Arial" w:cs="Arial"/>
          <w:sz w:val="21"/>
          <w:szCs w:val="21"/>
          <w:lang w:val="es-ES"/>
        </w:rPr>
        <w:t xml:space="preserve"> </w:t>
      </w:r>
      <w:r w:rsidR="00F45247" w:rsidRPr="005B163E">
        <w:rPr>
          <w:rFonts w:ascii="Arial" w:hAnsi="Arial" w:cs="Arial"/>
          <w:sz w:val="21"/>
          <w:szCs w:val="21"/>
          <w:lang w:val="es-ES"/>
        </w:rPr>
        <w:t>APÉNDICE A1.</w:t>
      </w:r>
      <w:r w:rsidR="00F45247">
        <w:rPr>
          <w:rFonts w:ascii="Arial" w:hAnsi="Arial" w:cs="Arial"/>
          <w:sz w:val="21"/>
          <w:szCs w:val="21"/>
          <w:lang w:val="es-ES"/>
        </w:rPr>
        <w:t>5</w:t>
      </w:r>
      <w:r w:rsidR="00F45247" w:rsidRPr="005B163E">
        <w:rPr>
          <w:rFonts w:ascii="Arial" w:hAnsi="Arial" w:cs="Arial"/>
          <w:sz w:val="21"/>
          <w:szCs w:val="21"/>
          <w:lang w:val="es-ES"/>
        </w:rPr>
        <w:t xml:space="preserve"> (SUBPARTIDA 1.</w:t>
      </w:r>
      <w:r w:rsidR="00F45247">
        <w:rPr>
          <w:rFonts w:ascii="Arial" w:hAnsi="Arial" w:cs="Arial"/>
          <w:sz w:val="21"/>
          <w:szCs w:val="21"/>
          <w:lang w:val="es-ES"/>
        </w:rPr>
        <w:t>5</w:t>
      </w:r>
      <w:r w:rsidR="00F45247" w:rsidRPr="005B163E">
        <w:rPr>
          <w:rFonts w:ascii="Arial" w:hAnsi="Arial" w:cs="Arial"/>
          <w:sz w:val="21"/>
          <w:szCs w:val="21"/>
          <w:lang w:val="es-ES"/>
        </w:rPr>
        <w:t>),</w:t>
      </w:r>
      <w:r w:rsidR="00F45247">
        <w:rPr>
          <w:rFonts w:ascii="Arial" w:hAnsi="Arial" w:cs="Arial"/>
          <w:sz w:val="21"/>
          <w:szCs w:val="21"/>
          <w:lang w:val="es-ES"/>
        </w:rPr>
        <w:t xml:space="preserve"> </w:t>
      </w:r>
      <w:r w:rsidR="00F45247" w:rsidRPr="005B163E">
        <w:rPr>
          <w:rFonts w:ascii="Arial" w:hAnsi="Arial" w:cs="Arial"/>
          <w:sz w:val="21"/>
          <w:szCs w:val="21"/>
          <w:lang w:val="es-ES"/>
        </w:rPr>
        <w:t>APÉNDICE A1.</w:t>
      </w:r>
      <w:r w:rsidR="00F45247">
        <w:rPr>
          <w:rFonts w:ascii="Arial" w:hAnsi="Arial" w:cs="Arial"/>
          <w:sz w:val="21"/>
          <w:szCs w:val="21"/>
          <w:lang w:val="es-ES"/>
        </w:rPr>
        <w:t>6</w:t>
      </w:r>
      <w:r w:rsidR="00F45247" w:rsidRPr="005B163E">
        <w:rPr>
          <w:rFonts w:ascii="Arial" w:hAnsi="Arial" w:cs="Arial"/>
          <w:sz w:val="21"/>
          <w:szCs w:val="21"/>
          <w:lang w:val="es-ES"/>
        </w:rPr>
        <w:t xml:space="preserve"> (SUBPARTIDA 1.</w:t>
      </w:r>
      <w:r w:rsidR="00F45247">
        <w:rPr>
          <w:rFonts w:ascii="Arial" w:hAnsi="Arial" w:cs="Arial"/>
          <w:sz w:val="21"/>
          <w:szCs w:val="21"/>
          <w:lang w:val="es-ES"/>
        </w:rPr>
        <w:t>6</w:t>
      </w:r>
      <w:r w:rsidR="00F45247" w:rsidRPr="005B163E">
        <w:rPr>
          <w:rFonts w:ascii="Arial" w:hAnsi="Arial" w:cs="Arial"/>
          <w:sz w:val="21"/>
          <w:szCs w:val="21"/>
          <w:lang w:val="es-ES"/>
        </w:rPr>
        <w:t>), APÉNDICE A1.</w:t>
      </w:r>
      <w:r w:rsidR="00F45247">
        <w:rPr>
          <w:rFonts w:ascii="Arial" w:hAnsi="Arial" w:cs="Arial"/>
          <w:sz w:val="21"/>
          <w:szCs w:val="21"/>
          <w:lang w:val="es-ES"/>
        </w:rPr>
        <w:t>7</w:t>
      </w:r>
      <w:r w:rsidR="00F45247" w:rsidRPr="005B163E">
        <w:rPr>
          <w:rFonts w:ascii="Arial" w:hAnsi="Arial" w:cs="Arial"/>
          <w:sz w:val="21"/>
          <w:szCs w:val="21"/>
          <w:lang w:val="es-ES"/>
        </w:rPr>
        <w:t xml:space="preserve"> (SUBPARTIDA 1.</w:t>
      </w:r>
      <w:r w:rsidR="00F45247">
        <w:rPr>
          <w:rFonts w:ascii="Arial" w:hAnsi="Arial" w:cs="Arial"/>
          <w:sz w:val="21"/>
          <w:szCs w:val="21"/>
          <w:lang w:val="es-ES"/>
        </w:rPr>
        <w:t>7</w:t>
      </w:r>
      <w:r w:rsidR="00F45247" w:rsidRPr="005B163E">
        <w:rPr>
          <w:rFonts w:ascii="Arial" w:hAnsi="Arial" w:cs="Arial"/>
          <w:sz w:val="21"/>
          <w:szCs w:val="21"/>
          <w:lang w:val="es-ES"/>
        </w:rPr>
        <w:t xml:space="preserve">),   </w:t>
      </w:r>
      <w:r w:rsidRPr="005B163E">
        <w:rPr>
          <w:rFonts w:ascii="Arial" w:hAnsi="Arial" w:cs="Arial"/>
          <w:sz w:val="21"/>
          <w:szCs w:val="21"/>
          <w:lang w:val="es-ES"/>
        </w:rPr>
        <w:t>PROGRAMA DE MANTENIMIENTO Y DEL ANEXO B ASÍ COMO LAS PRECISIONES Y/O MODIFICACIONES QUE DERIVEN DE LA O LAS JUNTAS DE ACLARACIONES A LA CONVOCATORIA.</w:t>
      </w:r>
    </w:p>
    <w:p w14:paraId="35BBA053" w14:textId="77777777" w:rsidR="00662FD1" w:rsidRPr="005B163E" w:rsidRDefault="00662FD1" w:rsidP="005B163E">
      <w:pPr>
        <w:spacing w:after="0" w:line="240" w:lineRule="auto"/>
        <w:jc w:val="both"/>
        <w:rPr>
          <w:rFonts w:ascii="Arial" w:hAnsi="Arial" w:cs="Arial"/>
          <w:sz w:val="21"/>
          <w:szCs w:val="21"/>
          <w:lang w:val="es-ES"/>
        </w:rPr>
      </w:pPr>
    </w:p>
    <w:p w14:paraId="7A0268A4" w14:textId="77777777" w:rsidR="00662FD1" w:rsidRPr="005B163E" w:rsidRDefault="00662FD1" w:rsidP="005B163E">
      <w:pPr>
        <w:pStyle w:val="Prrafodelista"/>
        <w:autoSpaceDE w:val="0"/>
        <w:autoSpaceDN w:val="0"/>
        <w:adjustRightInd w:val="0"/>
        <w:spacing w:after="0" w:line="240" w:lineRule="auto"/>
        <w:ind w:left="0"/>
        <w:jc w:val="both"/>
        <w:rPr>
          <w:rFonts w:ascii="Arial" w:hAnsi="Arial" w:cs="Arial"/>
          <w:sz w:val="21"/>
          <w:szCs w:val="21"/>
          <w:lang w:val="es-ES"/>
        </w:rPr>
      </w:pPr>
      <w:r w:rsidRPr="005B163E">
        <w:rPr>
          <w:rFonts w:ascii="Arial" w:hAnsi="Arial" w:cs="Arial"/>
          <w:sz w:val="21"/>
          <w:szCs w:val="21"/>
          <w:lang w:val="es-ES"/>
        </w:rPr>
        <w:t>EN ATENCIÓN A LO PREVISTO POR EL ARTÍCULO 31 DEL ACUERDO, SE HACE DE CONOCIMIENTO DE LOS LICITANTES, LOS REQUISITOS QUE DEBEN CUMPLIR Y CUYO INCUMPLIMIENTO U OMISIÓN DE ALGUNA DE LAS ESPECIFICACIONES O REQUISITOS SOLICITADOS EN ESTE ANEXO B AFECTARÁ LA SOLVENCIA DE SU PROPOSICIÓN Y MOTIVARÁ SU DESECHAMIENTO.</w:t>
      </w:r>
    </w:p>
    <w:p w14:paraId="49754946" w14:textId="77777777" w:rsidR="00662FD1" w:rsidRPr="005B163E" w:rsidRDefault="00662FD1" w:rsidP="005B163E">
      <w:pPr>
        <w:spacing w:after="0" w:line="240" w:lineRule="auto"/>
        <w:jc w:val="center"/>
        <w:rPr>
          <w:rFonts w:ascii="Arial" w:hAnsi="Arial" w:cs="Arial"/>
          <w:b/>
          <w:sz w:val="21"/>
          <w:szCs w:val="21"/>
        </w:rPr>
      </w:pPr>
    </w:p>
    <w:p w14:paraId="70C24661" w14:textId="77777777" w:rsidR="00BF560D" w:rsidRPr="000A18A1" w:rsidRDefault="00BF560D" w:rsidP="00BF560D">
      <w:pPr>
        <w:pStyle w:val="Prrafodelista"/>
        <w:widowControl w:val="0"/>
        <w:autoSpaceDE w:val="0"/>
        <w:autoSpaceDN w:val="0"/>
        <w:adjustRightInd w:val="0"/>
        <w:spacing w:after="0" w:line="240" w:lineRule="auto"/>
        <w:ind w:left="0" w:hanging="1"/>
        <w:jc w:val="both"/>
        <w:rPr>
          <w:rFonts w:ascii="Arial" w:hAnsi="Arial" w:cs="Arial"/>
          <w:sz w:val="21"/>
          <w:szCs w:val="21"/>
        </w:rPr>
      </w:pPr>
      <w:r w:rsidRPr="000A18A1">
        <w:rPr>
          <w:rFonts w:ascii="Arial" w:hAnsi="Arial" w:cs="Arial"/>
          <w:bCs/>
          <w:sz w:val="21"/>
          <w:szCs w:val="21"/>
        </w:rPr>
        <w:t xml:space="preserve">Impresa en papel preferentemente membretado de </w:t>
      </w:r>
      <w:r w:rsidRPr="000A18A1">
        <w:rPr>
          <w:rFonts w:ascii="Arial" w:hAnsi="Arial" w:cs="Arial"/>
          <w:b/>
          <w:sz w:val="21"/>
          <w:szCs w:val="21"/>
        </w:rPr>
        <w:t>“El Licitante”</w:t>
      </w:r>
      <w:r w:rsidRPr="000A18A1">
        <w:rPr>
          <w:rFonts w:ascii="Arial" w:hAnsi="Arial" w:cs="Arial"/>
          <w:bCs/>
          <w:sz w:val="21"/>
          <w:szCs w:val="21"/>
        </w:rPr>
        <w:t xml:space="preserve">, sin tachaduras ni enmendaduras y debidamente firmada autógrafamente por el representante legal, apoderado legal o persona facultada para ello. </w:t>
      </w:r>
      <w:r w:rsidRPr="000A18A1">
        <w:rPr>
          <w:rFonts w:ascii="Arial" w:hAnsi="Arial" w:cs="Arial"/>
          <w:b/>
          <w:sz w:val="21"/>
          <w:szCs w:val="21"/>
        </w:rPr>
        <w:t>“</w:t>
      </w:r>
      <w:r w:rsidRPr="000A18A1">
        <w:rPr>
          <w:rFonts w:ascii="Arial" w:hAnsi="Arial" w:cs="Arial"/>
          <w:b/>
          <w:bCs/>
          <w:sz w:val="21"/>
          <w:szCs w:val="21"/>
        </w:rPr>
        <w:t xml:space="preserve">El </w:t>
      </w:r>
      <w:r w:rsidRPr="000A18A1">
        <w:rPr>
          <w:rFonts w:ascii="Arial" w:hAnsi="Arial" w:cs="Arial"/>
          <w:b/>
          <w:sz w:val="21"/>
          <w:szCs w:val="21"/>
        </w:rPr>
        <w:t>Licitante</w:t>
      </w:r>
      <w:r w:rsidRPr="000A18A1">
        <w:rPr>
          <w:rFonts w:ascii="Arial" w:hAnsi="Arial" w:cs="Arial"/>
          <w:b/>
          <w:bCs/>
          <w:sz w:val="21"/>
          <w:szCs w:val="21"/>
        </w:rPr>
        <w:t>”</w:t>
      </w:r>
      <w:r w:rsidRPr="000A18A1">
        <w:rPr>
          <w:rFonts w:ascii="Arial" w:hAnsi="Arial" w:cs="Arial"/>
          <w:b/>
          <w:sz w:val="21"/>
          <w:szCs w:val="21"/>
        </w:rPr>
        <w:t xml:space="preserve"> </w:t>
      </w:r>
      <w:r w:rsidRPr="000A18A1">
        <w:rPr>
          <w:rFonts w:ascii="Arial" w:hAnsi="Arial" w:cs="Arial"/>
          <w:sz w:val="21"/>
          <w:szCs w:val="21"/>
        </w:rPr>
        <w:t>deberá agregar los siguientes requisitos y leyendas a su propuesta económica:</w:t>
      </w:r>
    </w:p>
    <w:p w14:paraId="6812D98B" w14:textId="77777777" w:rsidR="00BF560D" w:rsidRPr="000A18A1" w:rsidRDefault="00BF560D" w:rsidP="00BF560D">
      <w:pPr>
        <w:pStyle w:val="Prrafodelista"/>
        <w:tabs>
          <w:tab w:val="left" w:pos="284"/>
        </w:tabs>
        <w:spacing w:before="240" w:after="0" w:line="240" w:lineRule="auto"/>
        <w:ind w:left="284" w:right="51"/>
        <w:jc w:val="both"/>
        <w:outlineLvl w:val="2"/>
        <w:rPr>
          <w:rFonts w:ascii="Arial" w:hAnsi="Arial" w:cs="Arial"/>
          <w:bCs/>
          <w:sz w:val="21"/>
          <w:szCs w:val="21"/>
        </w:rPr>
      </w:pPr>
    </w:p>
    <w:p w14:paraId="36308F53" w14:textId="77777777" w:rsidR="00BF560D" w:rsidRPr="000A18A1" w:rsidRDefault="00BF560D" w:rsidP="00BF560D">
      <w:pPr>
        <w:pStyle w:val="Prrafodelista"/>
        <w:numPr>
          <w:ilvl w:val="0"/>
          <w:numId w:val="77"/>
        </w:numPr>
        <w:tabs>
          <w:tab w:val="left" w:pos="284"/>
        </w:tabs>
        <w:spacing w:before="240" w:after="0" w:line="240" w:lineRule="auto"/>
        <w:ind w:left="284" w:right="51" w:hanging="284"/>
        <w:jc w:val="both"/>
        <w:outlineLvl w:val="2"/>
        <w:rPr>
          <w:rFonts w:ascii="Arial" w:hAnsi="Arial" w:cs="Arial"/>
          <w:bCs/>
          <w:sz w:val="21"/>
          <w:szCs w:val="21"/>
        </w:rPr>
      </w:pPr>
      <w:proofErr w:type="gramStart"/>
      <w:r w:rsidRPr="000A18A1">
        <w:rPr>
          <w:rFonts w:ascii="Arial" w:hAnsi="Arial" w:cs="Arial"/>
          <w:bCs/>
          <w:sz w:val="21"/>
          <w:szCs w:val="21"/>
        </w:rPr>
        <w:t>Señalar</w:t>
      </w:r>
      <w:proofErr w:type="gramEnd"/>
      <w:r w:rsidRPr="000A18A1">
        <w:rPr>
          <w:rFonts w:ascii="Arial" w:hAnsi="Arial" w:cs="Arial"/>
          <w:bCs/>
          <w:sz w:val="21"/>
          <w:szCs w:val="21"/>
        </w:rPr>
        <w:t xml:space="preserve"> que la moneda en que se cotiza es en pesos mexicanos.</w:t>
      </w:r>
    </w:p>
    <w:p w14:paraId="7FF73738" w14:textId="77777777" w:rsidR="00BF560D" w:rsidRPr="000A18A1" w:rsidRDefault="00BF560D" w:rsidP="00BF560D">
      <w:pPr>
        <w:pStyle w:val="Prrafodelista"/>
        <w:numPr>
          <w:ilvl w:val="0"/>
          <w:numId w:val="77"/>
        </w:numPr>
        <w:tabs>
          <w:tab w:val="left" w:pos="284"/>
        </w:tabs>
        <w:spacing w:before="240" w:after="0" w:line="240" w:lineRule="auto"/>
        <w:ind w:left="284" w:right="51" w:hanging="284"/>
        <w:jc w:val="both"/>
        <w:outlineLvl w:val="2"/>
        <w:rPr>
          <w:rFonts w:ascii="Arial" w:hAnsi="Arial" w:cs="Arial"/>
          <w:bCs/>
          <w:sz w:val="21"/>
          <w:szCs w:val="21"/>
        </w:rPr>
      </w:pPr>
      <w:proofErr w:type="gramStart"/>
      <w:r w:rsidRPr="000A18A1">
        <w:rPr>
          <w:rFonts w:ascii="Arial" w:hAnsi="Arial" w:cs="Arial"/>
          <w:bCs/>
          <w:sz w:val="21"/>
          <w:szCs w:val="21"/>
        </w:rPr>
        <w:t>Señalar</w:t>
      </w:r>
      <w:proofErr w:type="gramEnd"/>
      <w:r w:rsidRPr="000A18A1">
        <w:rPr>
          <w:rFonts w:ascii="Arial" w:hAnsi="Arial" w:cs="Arial"/>
          <w:bCs/>
          <w:sz w:val="21"/>
          <w:szCs w:val="21"/>
        </w:rPr>
        <w:t xml:space="preserve"> que los precios serán fijos durante la vigencia de la contratación.</w:t>
      </w:r>
    </w:p>
    <w:p w14:paraId="4A0E57E7" w14:textId="77777777" w:rsidR="00BF560D" w:rsidRPr="000A18A1" w:rsidRDefault="00BF560D" w:rsidP="00BF560D">
      <w:pPr>
        <w:pStyle w:val="Prrafodelista"/>
        <w:numPr>
          <w:ilvl w:val="0"/>
          <w:numId w:val="77"/>
        </w:numPr>
        <w:tabs>
          <w:tab w:val="left" w:pos="284"/>
        </w:tabs>
        <w:spacing w:before="240" w:after="0" w:line="240" w:lineRule="auto"/>
        <w:ind w:left="284" w:right="51" w:hanging="284"/>
        <w:jc w:val="both"/>
        <w:outlineLvl w:val="2"/>
        <w:rPr>
          <w:rFonts w:ascii="Arial" w:hAnsi="Arial" w:cs="Arial"/>
          <w:bCs/>
          <w:sz w:val="21"/>
          <w:szCs w:val="21"/>
        </w:rPr>
      </w:pPr>
      <w:r w:rsidRPr="000A18A1">
        <w:rPr>
          <w:rFonts w:ascii="Arial" w:hAnsi="Arial" w:cs="Arial"/>
          <w:bCs/>
          <w:sz w:val="21"/>
          <w:szCs w:val="21"/>
        </w:rPr>
        <w:t>Los precios unitarios deberán ser en número a dos decimales.</w:t>
      </w:r>
    </w:p>
    <w:p w14:paraId="234F1CCD" w14:textId="77777777" w:rsidR="00BF560D" w:rsidRPr="000A18A1" w:rsidRDefault="00BF560D" w:rsidP="00BF560D">
      <w:pPr>
        <w:pStyle w:val="Prrafodelista"/>
        <w:numPr>
          <w:ilvl w:val="0"/>
          <w:numId w:val="77"/>
        </w:numPr>
        <w:tabs>
          <w:tab w:val="left" w:pos="284"/>
        </w:tabs>
        <w:spacing w:before="240" w:after="0" w:line="240" w:lineRule="auto"/>
        <w:ind w:left="284" w:right="51" w:hanging="284"/>
        <w:jc w:val="both"/>
        <w:outlineLvl w:val="2"/>
        <w:rPr>
          <w:rFonts w:ascii="Arial" w:hAnsi="Arial" w:cs="Arial"/>
          <w:bCs/>
          <w:sz w:val="21"/>
          <w:szCs w:val="21"/>
        </w:rPr>
      </w:pPr>
      <w:r w:rsidRPr="003A49B1">
        <w:rPr>
          <w:rFonts w:ascii="Arial" w:hAnsi="Arial" w:cs="Arial"/>
          <w:bCs/>
          <w:sz w:val="21"/>
          <w:szCs w:val="21"/>
        </w:rPr>
        <w:t>El importe total de los mantenimientos preventivos</w:t>
      </w:r>
      <w:r>
        <w:rPr>
          <w:rFonts w:ascii="Arial" w:hAnsi="Arial" w:cs="Arial"/>
          <w:bCs/>
          <w:sz w:val="21"/>
          <w:szCs w:val="21"/>
        </w:rPr>
        <w:t xml:space="preserve"> (</w:t>
      </w:r>
      <w:r w:rsidRPr="000A18A1">
        <w:rPr>
          <w:rFonts w:ascii="Arial" w:hAnsi="Arial" w:cs="Arial"/>
          <w:bCs/>
          <w:sz w:val="21"/>
          <w:szCs w:val="21"/>
        </w:rPr>
        <w:t>subpartidas 1.1, 1.2, 1.3, 1.4, 1.5 y 1.6</w:t>
      </w:r>
      <w:r>
        <w:rPr>
          <w:rFonts w:ascii="Arial" w:hAnsi="Arial" w:cs="Arial"/>
          <w:bCs/>
          <w:sz w:val="21"/>
          <w:szCs w:val="21"/>
        </w:rPr>
        <w:t>)</w:t>
      </w:r>
      <w:r w:rsidRPr="000A18A1">
        <w:rPr>
          <w:rFonts w:ascii="Arial" w:hAnsi="Arial" w:cs="Arial"/>
          <w:bCs/>
          <w:sz w:val="21"/>
          <w:szCs w:val="21"/>
        </w:rPr>
        <w:t xml:space="preserve"> deberá ser con número a dos decimales.</w:t>
      </w:r>
    </w:p>
    <w:p w14:paraId="2D109CD2" w14:textId="77777777" w:rsidR="00BF560D" w:rsidRPr="000A18A1" w:rsidRDefault="00BF560D" w:rsidP="00BF560D">
      <w:pPr>
        <w:pStyle w:val="Prrafodelista"/>
        <w:numPr>
          <w:ilvl w:val="0"/>
          <w:numId w:val="77"/>
        </w:numPr>
        <w:tabs>
          <w:tab w:val="left" w:pos="284"/>
        </w:tabs>
        <w:spacing w:before="240" w:after="0" w:line="240" w:lineRule="auto"/>
        <w:ind w:left="284" w:right="51" w:hanging="284"/>
        <w:jc w:val="both"/>
        <w:outlineLvl w:val="2"/>
        <w:rPr>
          <w:rFonts w:ascii="Arial" w:hAnsi="Arial" w:cs="Arial"/>
          <w:bCs/>
          <w:sz w:val="21"/>
          <w:szCs w:val="21"/>
        </w:rPr>
      </w:pPr>
      <w:r w:rsidRPr="000A18A1">
        <w:rPr>
          <w:rFonts w:ascii="Arial" w:hAnsi="Arial" w:cs="Arial"/>
          <w:bCs/>
          <w:sz w:val="21"/>
          <w:szCs w:val="21"/>
        </w:rPr>
        <w:t xml:space="preserve">EL importe total </w:t>
      </w:r>
      <w:r w:rsidRPr="003A49B1">
        <w:rPr>
          <w:rFonts w:ascii="Arial" w:hAnsi="Arial" w:cs="Arial"/>
          <w:bCs/>
          <w:sz w:val="21"/>
          <w:szCs w:val="21"/>
        </w:rPr>
        <w:t>de los mantenimientos preventivos</w:t>
      </w:r>
      <w:r>
        <w:rPr>
          <w:rFonts w:ascii="Arial" w:hAnsi="Arial" w:cs="Arial"/>
          <w:bCs/>
          <w:sz w:val="21"/>
          <w:szCs w:val="21"/>
        </w:rPr>
        <w:t xml:space="preserve"> (</w:t>
      </w:r>
      <w:r w:rsidRPr="000A18A1">
        <w:rPr>
          <w:rFonts w:ascii="Arial" w:hAnsi="Arial" w:cs="Arial"/>
          <w:bCs/>
          <w:sz w:val="21"/>
          <w:szCs w:val="21"/>
        </w:rPr>
        <w:t>subpartidas 1.1, 1.2, 1.3, 1.4, 1.5 y 1.6</w:t>
      </w:r>
      <w:r>
        <w:rPr>
          <w:rFonts w:ascii="Arial" w:hAnsi="Arial" w:cs="Arial"/>
          <w:bCs/>
          <w:sz w:val="21"/>
          <w:szCs w:val="21"/>
        </w:rPr>
        <w:t>)</w:t>
      </w:r>
      <w:r w:rsidRPr="000A18A1">
        <w:rPr>
          <w:rFonts w:ascii="Arial" w:hAnsi="Arial" w:cs="Arial"/>
          <w:bCs/>
          <w:sz w:val="21"/>
          <w:szCs w:val="21"/>
        </w:rPr>
        <w:t xml:space="preserve"> se deberá señalar con letra.</w:t>
      </w:r>
    </w:p>
    <w:p w14:paraId="715CEE8A" w14:textId="77777777" w:rsidR="00BF560D" w:rsidRPr="000A18A1" w:rsidRDefault="00BF560D" w:rsidP="00BF560D">
      <w:pPr>
        <w:pStyle w:val="Prrafodelista"/>
        <w:numPr>
          <w:ilvl w:val="0"/>
          <w:numId w:val="77"/>
        </w:numPr>
        <w:tabs>
          <w:tab w:val="left" w:pos="284"/>
        </w:tabs>
        <w:spacing w:before="240" w:after="0" w:line="240" w:lineRule="auto"/>
        <w:ind w:left="284" w:right="51" w:hanging="284"/>
        <w:jc w:val="both"/>
        <w:outlineLvl w:val="2"/>
        <w:rPr>
          <w:rFonts w:ascii="Arial" w:hAnsi="Arial" w:cs="Arial"/>
          <w:bCs/>
          <w:sz w:val="21"/>
          <w:szCs w:val="21"/>
        </w:rPr>
      </w:pPr>
      <w:r w:rsidRPr="000A18A1">
        <w:rPr>
          <w:rFonts w:ascii="Arial" w:hAnsi="Arial" w:cs="Arial"/>
          <w:bCs/>
          <w:sz w:val="21"/>
          <w:szCs w:val="21"/>
        </w:rPr>
        <w:t>El presupuesto mínimo y máximo subpartida 1.7 deberá ser con número a dos decimales.</w:t>
      </w:r>
    </w:p>
    <w:p w14:paraId="15382490" w14:textId="77777777" w:rsidR="00BF560D" w:rsidRPr="000A18A1" w:rsidRDefault="00BF560D" w:rsidP="00BF560D">
      <w:pPr>
        <w:pStyle w:val="Prrafodelista"/>
        <w:numPr>
          <w:ilvl w:val="0"/>
          <w:numId w:val="77"/>
        </w:numPr>
        <w:tabs>
          <w:tab w:val="left" w:pos="284"/>
        </w:tabs>
        <w:spacing w:before="240" w:after="0" w:line="240" w:lineRule="auto"/>
        <w:ind w:left="284" w:right="51" w:hanging="284"/>
        <w:jc w:val="both"/>
        <w:outlineLvl w:val="2"/>
        <w:rPr>
          <w:rFonts w:ascii="Arial" w:hAnsi="Arial" w:cs="Arial"/>
          <w:bCs/>
          <w:sz w:val="21"/>
          <w:szCs w:val="21"/>
        </w:rPr>
      </w:pPr>
      <w:r w:rsidRPr="000A18A1">
        <w:rPr>
          <w:rFonts w:ascii="Arial" w:hAnsi="Arial" w:cs="Arial"/>
          <w:bCs/>
          <w:sz w:val="21"/>
          <w:szCs w:val="21"/>
        </w:rPr>
        <w:t>El presupuesto mínimo y máximo de la subpartida 1.7 se deberá señalar con letra.</w:t>
      </w:r>
    </w:p>
    <w:p w14:paraId="25DF68AE" w14:textId="77777777" w:rsidR="00BF560D" w:rsidRPr="000A18A1" w:rsidRDefault="00BF560D" w:rsidP="00BF560D">
      <w:pPr>
        <w:pStyle w:val="Prrafodelista"/>
        <w:numPr>
          <w:ilvl w:val="0"/>
          <w:numId w:val="77"/>
        </w:numPr>
        <w:tabs>
          <w:tab w:val="left" w:pos="284"/>
        </w:tabs>
        <w:spacing w:before="240" w:after="0" w:line="240" w:lineRule="auto"/>
        <w:ind w:left="284" w:right="51" w:hanging="284"/>
        <w:jc w:val="both"/>
        <w:outlineLvl w:val="2"/>
        <w:rPr>
          <w:rFonts w:ascii="Arial" w:hAnsi="Arial" w:cs="Arial"/>
          <w:bCs/>
          <w:sz w:val="21"/>
          <w:szCs w:val="21"/>
        </w:rPr>
      </w:pPr>
      <w:proofErr w:type="gramStart"/>
      <w:r w:rsidRPr="000A18A1">
        <w:rPr>
          <w:rFonts w:ascii="Arial" w:hAnsi="Arial" w:cs="Arial"/>
          <w:bCs/>
          <w:sz w:val="21"/>
          <w:szCs w:val="21"/>
        </w:rPr>
        <w:t>Señalar</w:t>
      </w:r>
      <w:proofErr w:type="gramEnd"/>
      <w:r w:rsidRPr="000A18A1">
        <w:rPr>
          <w:rFonts w:ascii="Arial" w:hAnsi="Arial" w:cs="Arial"/>
          <w:bCs/>
          <w:sz w:val="21"/>
          <w:szCs w:val="21"/>
        </w:rPr>
        <w:t xml:space="preserve"> que la vigencia de la propuesta económica será de 30 días hábiles.</w:t>
      </w:r>
    </w:p>
    <w:p w14:paraId="06BF8FD0" w14:textId="77777777" w:rsidR="00BF560D" w:rsidRPr="000A18A1" w:rsidRDefault="00BF560D" w:rsidP="00BF560D">
      <w:pPr>
        <w:pStyle w:val="Prrafodelista"/>
        <w:numPr>
          <w:ilvl w:val="0"/>
          <w:numId w:val="77"/>
        </w:numPr>
        <w:tabs>
          <w:tab w:val="left" w:pos="284"/>
        </w:tabs>
        <w:spacing w:after="0" w:line="240" w:lineRule="auto"/>
        <w:ind w:left="284" w:right="51" w:hanging="284"/>
        <w:jc w:val="both"/>
        <w:outlineLvl w:val="2"/>
        <w:rPr>
          <w:rFonts w:ascii="Arial" w:hAnsi="Arial" w:cs="Arial"/>
          <w:bCs/>
          <w:sz w:val="21"/>
          <w:szCs w:val="21"/>
        </w:rPr>
      </w:pPr>
      <w:proofErr w:type="gramStart"/>
      <w:r w:rsidRPr="000A18A1">
        <w:rPr>
          <w:rFonts w:ascii="Arial" w:hAnsi="Arial" w:cs="Arial"/>
          <w:bCs/>
          <w:sz w:val="21"/>
          <w:szCs w:val="21"/>
        </w:rPr>
        <w:t>Señalar</w:t>
      </w:r>
      <w:proofErr w:type="gramEnd"/>
      <w:r w:rsidRPr="000A18A1">
        <w:rPr>
          <w:rFonts w:ascii="Arial" w:hAnsi="Arial" w:cs="Arial"/>
          <w:bCs/>
          <w:sz w:val="21"/>
          <w:szCs w:val="21"/>
        </w:rPr>
        <w:t xml:space="preserve"> que dentro del importe quedan comprendidos todos los gastos, impuestos, derechos, mano de obra, transportación y cualquier otro que tuviera que efectuar para la prestación del servicio/ de los servicios requeridos por la </w:t>
      </w:r>
      <w:r w:rsidRPr="000A18A1">
        <w:rPr>
          <w:rFonts w:ascii="Arial" w:hAnsi="Arial" w:cs="Arial"/>
          <w:b/>
          <w:sz w:val="21"/>
          <w:szCs w:val="21"/>
        </w:rPr>
        <w:t>“ASF”,</w:t>
      </w:r>
      <w:r w:rsidRPr="000A18A1">
        <w:rPr>
          <w:rFonts w:ascii="Arial" w:hAnsi="Arial" w:cs="Arial"/>
          <w:bCs/>
          <w:sz w:val="21"/>
          <w:szCs w:val="21"/>
        </w:rPr>
        <w:t xml:space="preserve"> incluyendo el aseguramiento hasta el sitio de prestación de los servicios.</w:t>
      </w:r>
    </w:p>
    <w:p w14:paraId="7DFCE5AA" w14:textId="77777777" w:rsidR="00BF560D" w:rsidRPr="000A18A1" w:rsidRDefault="00BF560D" w:rsidP="00BF560D">
      <w:pPr>
        <w:tabs>
          <w:tab w:val="left" w:pos="284"/>
        </w:tabs>
        <w:spacing w:after="0" w:line="240" w:lineRule="auto"/>
        <w:ind w:right="51"/>
        <w:jc w:val="both"/>
        <w:outlineLvl w:val="2"/>
        <w:rPr>
          <w:rFonts w:ascii="Arial" w:hAnsi="Arial" w:cs="Arial"/>
          <w:bCs/>
          <w:sz w:val="21"/>
          <w:szCs w:val="21"/>
        </w:rPr>
      </w:pPr>
    </w:p>
    <w:tbl>
      <w:tblPr>
        <w:tblStyle w:val="Tablanormal151"/>
        <w:tblW w:w="9394" w:type="dxa"/>
        <w:tblLayout w:type="fixed"/>
        <w:tblLook w:val="04A0" w:firstRow="1" w:lastRow="0" w:firstColumn="1" w:lastColumn="0" w:noHBand="0" w:noVBand="1"/>
      </w:tblPr>
      <w:tblGrid>
        <w:gridCol w:w="1413"/>
        <w:gridCol w:w="6804"/>
        <w:gridCol w:w="1177"/>
      </w:tblGrid>
      <w:tr w:rsidR="00BF560D" w:rsidRPr="000A18A1" w14:paraId="2BED3815" w14:textId="77777777" w:rsidTr="00713C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94" w:type="dxa"/>
            <w:gridSpan w:val="3"/>
          </w:tcPr>
          <w:p w14:paraId="6A03B96B"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Cuadro resumen monto</w:t>
            </w:r>
          </w:p>
        </w:tc>
      </w:tr>
      <w:tr w:rsidR="00BF560D" w:rsidRPr="000A18A1" w14:paraId="729A53B0" w14:textId="77777777" w:rsidTr="00713C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3" w:type="dxa"/>
            <w:shd w:val="clear" w:color="auto" w:fill="DAEEF3" w:themeFill="accent5" w:themeFillTint="33"/>
          </w:tcPr>
          <w:p w14:paraId="468D3AEC" w14:textId="77777777" w:rsidR="00BF560D" w:rsidRPr="000A18A1" w:rsidRDefault="00BF560D" w:rsidP="00713C43">
            <w:pPr>
              <w:jc w:val="center"/>
              <w:rPr>
                <w:rFonts w:ascii="Arial" w:hAnsi="Arial" w:cs="Arial"/>
                <w:b w:val="0"/>
                <w:bCs w:val="0"/>
                <w:sz w:val="21"/>
                <w:szCs w:val="21"/>
              </w:rPr>
            </w:pPr>
            <w:r w:rsidRPr="000A18A1">
              <w:rPr>
                <w:rFonts w:ascii="Arial" w:hAnsi="Arial" w:cs="Arial"/>
                <w:bCs w:val="0"/>
                <w:sz w:val="21"/>
                <w:szCs w:val="21"/>
              </w:rPr>
              <w:br w:type="page"/>
              <w:t>S</w:t>
            </w:r>
            <w:r w:rsidRPr="000A18A1">
              <w:rPr>
                <w:rFonts w:ascii="Arial" w:hAnsi="Arial" w:cs="Arial"/>
                <w:sz w:val="21"/>
                <w:szCs w:val="21"/>
              </w:rPr>
              <w:t>ubpartida</w:t>
            </w:r>
          </w:p>
        </w:tc>
        <w:tc>
          <w:tcPr>
            <w:tcW w:w="6804" w:type="dxa"/>
            <w:shd w:val="clear" w:color="auto" w:fill="DAEEF3" w:themeFill="accent5" w:themeFillTint="33"/>
          </w:tcPr>
          <w:p w14:paraId="331A398A"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Descripción</w:t>
            </w:r>
          </w:p>
        </w:tc>
        <w:tc>
          <w:tcPr>
            <w:tcW w:w="1177" w:type="dxa"/>
            <w:shd w:val="clear" w:color="auto" w:fill="DAEEF3" w:themeFill="accent5" w:themeFillTint="33"/>
          </w:tcPr>
          <w:p w14:paraId="101E39C1"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Subtotal</w:t>
            </w:r>
          </w:p>
        </w:tc>
      </w:tr>
      <w:tr w:rsidR="00BF560D" w:rsidRPr="000A18A1" w14:paraId="5BBEDA54" w14:textId="77777777" w:rsidTr="00713C43">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vAlign w:val="center"/>
          </w:tcPr>
          <w:p w14:paraId="25897815" w14:textId="77777777" w:rsidR="00BF560D" w:rsidRPr="000A18A1" w:rsidRDefault="00BF560D" w:rsidP="00713C43">
            <w:pPr>
              <w:jc w:val="center"/>
              <w:rPr>
                <w:rFonts w:ascii="Arial" w:hAnsi="Arial" w:cs="Arial"/>
                <w:b w:val="0"/>
                <w:bCs w:val="0"/>
                <w:sz w:val="21"/>
                <w:szCs w:val="21"/>
              </w:rPr>
            </w:pPr>
            <w:r w:rsidRPr="000A18A1">
              <w:rPr>
                <w:rFonts w:ascii="Arial" w:hAnsi="Arial" w:cs="Arial"/>
                <w:sz w:val="21"/>
                <w:szCs w:val="21"/>
              </w:rPr>
              <w:t>1.1</w:t>
            </w:r>
          </w:p>
        </w:tc>
        <w:tc>
          <w:tcPr>
            <w:tcW w:w="6804" w:type="dxa"/>
            <w:shd w:val="clear" w:color="auto" w:fill="auto"/>
          </w:tcPr>
          <w:p w14:paraId="25D07BE5"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r w:rsidRPr="000A18A1">
              <w:rPr>
                <w:rFonts w:ascii="Arial" w:hAnsi="Arial" w:cs="Arial"/>
                <w:sz w:val="21"/>
                <w:szCs w:val="21"/>
                <w:lang w:val="es-ES_tradnl"/>
              </w:rPr>
              <w:t>Servicio de lavado y desinfección de cisternas y tanques de almacenamiento</w:t>
            </w:r>
          </w:p>
        </w:tc>
        <w:tc>
          <w:tcPr>
            <w:tcW w:w="1177" w:type="dxa"/>
            <w:shd w:val="clear" w:color="auto" w:fill="auto"/>
          </w:tcPr>
          <w:p w14:paraId="4A2DD7DB"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(A)</w:t>
            </w:r>
          </w:p>
        </w:tc>
      </w:tr>
      <w:tr w:rsidR="00BF560D" w:rsidRPr="000A18A1" w14:paraId="3BC71A20" w14:textId="77777777" w:rsidTr="00713C43">
        <w:tc>
          <w:tcPr>
            <w:cnfStyle w:val="001000000000" w:firstRow="0" w:lastRow="0" w:firstColumn="1" w:lastColumn="0" w:oddVBand="0" w:evenVBand="0" w:oddHBand="0" w:evenHBand="0" w:firstRowFirstColumn="0" w:firstRowLastColumn="0" w:lastRowFirstColumn="0" w:lastRowLastColumn="0"/>
            <w:tcW w:w="1413" w:type="dxa"/>
            <w:shd w:val="clear" w:color="auto" w:fill="DAEEF3" w:themeFill="accent5" w:themeFillTint="33"/>
            <w:vAlign w:val="center"/>
          </w:tcPr>
          <w:p w14:paraId="43CAA653"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1.2</w:t>
            </w:r>
          </w:p>
        </w:tc>
        <w:tc>
          <w:tcPr>
            <w:tcW w:w="6804" w:type="dxa"/>
            <w:shd w:val="clear" w:color="auto" w:fill="DAEEF3" w:themeFill="accent5" w:themeFillTint="33"/>
          </w:tcPr>
          <w:p w14:paraId="505BA7E0"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 de desazolve y limpieza de drenajes de aguas residuales, pluviales y redes de drenaje</w:t>
            </w:r>
          </w:p>
        </w:tc>
        <w:tc>
          <w:tcPr>
            <w:tcW w:w="1177" w:type="dxa"/>
            <w:shd w:val="clear" w:color="auto" w:fill="DAEEF3" w:themeFill="accent5" w:themeFillTint="33"/>
          </w:tcPr>
          <w:p w14:paraId="67442187"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(B)</w:t>
            </w:r>
          </w:p>
        </w:tc>
      </w:tr>
      <w:tr w:rsidR="00BF560D" w:rsidRPr="000A18A1" w14:paraId="3C6860CC"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vAlign w:val="center"/>
          </w:tcPr>
          <w:p w14:paraId="60420E8C"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lastRenderedPageBreak/>
              <w:t>1.3</w:t>
            </w:r>
          </w:p>
        </w:tc>
        <w:tc>
          <w:tcPr>
            <w:tcW w:w="6804" w:type="dxa"/>
            <w:shd w:val="clear" w:color="auto" w:fill="auto"/>
          </w:tcPr>
          <w:p w14:paraId="6134F14A"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 de mantenimiento preventivo a las plantas de tratamiento de aguas residuales</w:t>
            </w:r>
          </w:p>
        </w:tc>
        <w:tc>
          <w:tcPr>
            <w:tcW w:w="1177" w:type="dxa"/>
            <w:shd w:val="clear" w:color="auto" w:fill="auto"/>
          </w:tcPr>
          <w:p w14:paraId="47199B52"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(C)</w:t>
            </w:r>
          </w:p>
        </w:tc>
      </w:tr>
      <w:tr w:rsidR="00BF560D" w:rsidRPr="000A18A1" w14:paraId="0AD07152" w14:textId="77777777" w:rsidTr="00713C43">
        <w:tc>
          <w:tcPr>
            <w:cnfStyle w:val="001000000000" w:firstRow="0" w:lastRow="0" w:firstColumn="1" w:lastColumn="0" w:oddVBand="0" w:evenVBand="0" w:oddHBand="0" w:evenHBand="0" w:firstRowFirstColumn="0" w:firstRowLastColumn="0" w:lastRowFirstColumn="0" w:lastRowLastColumn="0"/>
            <w:tcW w:w="1413" w:type="dxa"/>
            <w:shd w:val="clear" w:color="auto" w:fill="DAEEF3" w:themeFill="accent5" w:themeFillTint="33"/>
            <w:vAlign w:val="center"/>
          </w:tcPr>
          <w:p w14:paraId="0B563AF1"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w:t>
            </w:r>
          </w:p>
        </w:tc>
        <w:tc>
          <w:tcPr>
            <w:tcW w:w="6804" w:type="dxa"/>
            <w:shd w:val="clear" w:color="auto" w:fill="DAEEF3" w:themeFill="accent5" w:themeFillTint="33"/>
          </w:tcPr>
          <w:p w14:paraId="061FF84F"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r w:rsidRPr="000A18A1">
              <w:rPr>
                <w:rFonts w:ascii="Arial" w:hAnsi="Arial" w:cs="Arial"/>
                <w:sz w:val="21"/>
                <w:szCs w:val="21"/>
              </w:rPr>
              <w:t>Servicio de mantenimiento preventivo a equipos hidroneumáticos, sistemas de bombeo de agua potable, tratada y sistemas de cárcamos para desalojar agua de lluvia</w:t>
            </w:r>
          </w:p>
        </w:tc>
        <w:tc>
          <w:tcPr>
            <w:tcW w:w="1177" w:type="dxa"/>
            <w:shd w:val="clear" w:color="auto" w:fill="DAEEF3" w:themeFill="accent5" w:themeFillTint="33"/>
          </w:tcPr>
          <w:p w14:paraId="1385B07D"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(D)</w:t>
            </w:r>
          </w:p>
        </w:tc>
      </w:tr>
      <w:tr w:rsidR="00BF560D" w:rsidRPr="000A18A1" w14:paraId="3F10EFAB"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vAlign w:val="center"/>
          </w:tcPr>
          <w:p w14:paraId="79981C52"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1.5</w:t>
            </w:r>
          </w:p>
        </w:tc>
        <w:tc>
          <w:tcPr>
            <w:tcW w:w="6804" w:type="dxa"/>
            <w:shd w:val="clear" w:color="auto" w:fill="auto"/>
          </w:tcPr>
          <w:p w14:paraId="5B836535"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preventivo al sistema de ultrafiltración de agua pluvial a potable</w:t>
            </w:r>
          </w:p>
        </w:tc>
        <w:tc>
          <w:tcPr>
            <w:tcW w:w="1177" w:type="dxa"/>
            <w:shd w:val="clear" w:color="auto" w:fill="auto"/>
          </w:tcPr>
          <w:p w14:paraId="5ACE7FFD"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(E)</w:t>
            </w:r>
          </w:p>
        </w:tc>
      </w:tr>
      <w:tr w:rsidR="00BF560D" w:rsidRPr="000A18A1" w14:paraId="36BC0E5C" w14:textId="77777777" w:rsidTr="00713C43">
        <w:tc>
          <w:tcPr>
            <w:cnfStyle w:val="001000000000" w:firstRow="0" w:lastRow="0" w:firstColumn="1" w:lastColumn="0" w:oddVBand="0" w:evenVBand="0" w:oddHBand="0" w:evenHBand="0" w:firstRowFirstColumn="0" w:firstRowLastColumn="0" w:lastRowFirstColumn="0" w:lastRowLastColumn="0"/>
            <w:tcW w:w="1413" w:type="dxa"/>
            <w:shd w:val="clear" w:color="auto" w:fill="DAEEF3" w:themeFill="accent5" w:themeFillTint="33"/>
            <w:vAlign w:val="center"/>
          </w:tcPr>
          <w:p w14:paraId="07C73609"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1.6</w:t>
            </w:r>
          </w:p>
        </w:tc>
        <w:tc>
          <w:tcPr>
            <w:tcW w:w="6804" w:type="dxa"/>
            <w:shd w:val="clear" w:color="auto" w:fill="DAEEF3" w:themeFill="accent5" w:themeFillTint="33"/>
          </w:tcPr>
          <w:p w14:paraId="0070B29E"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preventivo a seis pozos de absorción</w:t>
            </w:r>
          </w:p>
        </w:tc>
        <w:tc>
          <w:tcPr>
            <w:tcW w:w="1177" w:type="dxa"/>
            <w:shd w:val="clear" w:color="auto" w:fill="DAEEF3" w:themeFill="accent5" w:themeFillTint="33"/>
          </w:tcPr>
          <w:p w14:paraId="7E81057A"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(F)</w:t>
            </w:r>
          </w:p>
        </w:tc>
      </w:tr>
      <w:tr w:rsidR="00BF560D" w:rsidRPr="000A18A1" w14:paraId="182D702C"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auto"/>
          </w:tcPr>
          <w:p w14:paraId="677FBA28" w14:textId="77777777" w:rsidR="00BF560D" w:rsidRPr="000A18A1" w:rsidRDefault="00BF560D" w:rsidP="00713C43">
            <w:pPr>
              <w:jc w:val="right"/>
              <w:rPr>
                <w:rFonts w:ascii="Arial" w:hAnsi="Arial" w:cs="Arial"/>
                <w:sz w:val="21"/>
                <w:szCs w:val="21"/>
              </w:rPr>
            </w:pPr>
            <w:r w:rsidRPr="000A18A1">
              <w:rPr>
                <w:rFonts w:ascii="Arial" w:hAnsi="Arial" w:cs="Arial"/>
                <w:sz w:val="21"/>
                <w:szCs w:val="21"/>
              </w:rPr>
              <w:t>Subtotal de las subpartidas</w:t>
            </w:r>
          </w:p>
        </w:tc>
        <w:tc>
          <w:tcPr>
            <w:tcW w:w="1177" w:type="dxa"/>
            <w:shd w:val="clear" w:color="auto" w:fill="auto"/>
          </w:tcPr>
          <w:p w14:paraId="2A158F76"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BF560D" w:rsidRPr="000A18A1" w14:paraId="4DFCCEE9" w14:textId="77777777" w:rsidTr="00713C43">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DAEEF3" w:themeFill="accent5" w:themeFillTint="33"/>
          </w:tcPr>
          <w:p w14:paraId="2234F458" w14:textId="77777777" w:rsidR="00BF560D" w:rsidRPr="000A18A1" w:rsidRDefault="00BF560D" w:rsidP="00713C43">
            <w:pPr>
              <w:jc w:val="right"/>
              <w:rPr>
                <w:rFonts w:ascii="Arial" w:hAnsi="Arial" w:cs="Arial"/>
                <w:sz w:val="21"/>
                <w:szCs w:val="21"/>
              </w:rPr>
            </w:pPr>
            <w:r w:rsidRPr="000A18A1">
              <w:rPr>
                <w:rFonts w:ascii="Arial" w:hAnsi="Arial" w:cs="Arial"/>
                <w:sz w:val="21"/>
                <w:szCs w:val="21"/>
              </w:rPr>
              <w:t>I.V.A.</w:t>
            </w:r>
          </w:p>
        </w:tc>
        <w:tc>
          <w:tcPr>
            <w:tcW w:w="1177" w:type="dxa"/>
            <w:shd w:val="clear" w:color="auto" w:fill="DAEEF3" w:themeFill="accent5" w:themeFillTint="33"/>
          </w:tcPr>
          <w:p w14:paraId="648E9BD3"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BF560D" w:rsidRPr="000A18A1" w14:paraId="73549522"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auto"/>
          </w:tcPr>
          <w:p w14:paraId="769A91A4" w14:textId="77777777" w:rsidR="00BF560D" w:rsidRPr="000A18A1" w:rsidRDefault="00BF560D" w:rsidP="00713C43">
            <w:pPr>
              <w:jc w:val="right"/>
              <w:rPr>
                <w:rFonts w:ascii="Arial" w:hAnsi="Arial" w:cs="Arial"/>
                <w:sz w:val="21"/>
                <w:szCs w:val="21"/>
              </w:rPr>
            </w:pPr>
            <w:r w:rsidRPr="000A18A1">
              <w:rPr>
                <w:rFonts w:ascii="Arial" w:hAnsi="Arial" w:cs="Arial"/>
                <w:sz w:val="21"/>
                <w:szCs w:val="21"/>
              </w:rPr>
              <w:t>Total</w:t>
            </w:r>
          </w:p>
        </w:tc>
        <w:tc>
          <w:tcPr>
            <w:tcW w:w="1177" w:type="dxa"/>
            <w:shd w:val="clear" w:color="auto" w:fill="auto"/>
          </w:tcPr>
          <w:p w14:paraId="22D227FB"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bl>
    <w:p w14:paraId="0EEA2819" w14:textId="77777777" w:rsidR="00BF560D" w:rsidRPr="000A18A1" w:rsidRDefault="00BF560D" w:rsidP="00BF560D">
      <w:pPr>
        <w:widowControl w:val="0"/>
        <w:spacing w:after="0" w:line="240" w:lineRule="auto"/>
        <w:ind w:right="-432"/>
        <w:jc w:val="both"/>
        <w:rPr>
          <w:rFonts w:ascii="Arial" w:hAnsi="Arial" w:cs="Arial"/>
          <w:b/>
          <w:sz w:val="21"/>
          <w:szCs w:val="21"/>
        </w:rPr>
      </w:pPr>
    </w:p>
    <w:tbl>
      <w:tblPr>
        <w:tblStyle w:val="Tablanormal160"/>
        <w:tblW w:w="9351" w:type="dxa"/>
        <w:jc w:val="center"/>
        <w:tblLayout w:type="fixed"/>
        <w:tblLook w:val="04A0" w:firstRow="1" w:lastRow="0" w:firstColumn="1" w:lastColumn="0" w:noHBand="0" w:noVBand="1"/>
      </w:tblPr>
      <w:tblGrid>
        <w:gridCol w:w="3397"/>
        <w:gridCol w:w="5954"/>
      </w:tblGrid>
      <w:tr w:rsidR="00BF560D" w:rsidRPr="000A18A1" w14:paraId="11D91FEA" w14:textId="77777777" w:rsidTr="00713C43">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DAEEF3" w:themeFill="accent5" w:themeFillTint="33"/>
          </w:tcPr>
          <w:p w14:paraId="48110C8A" w14:textId="77777777" w:rsidR="00BF560D" w:rsidRPr="000A18A1" w:rsidRDefault="00BF560D" w:rsidP="00713C43">
            <w:pPr>
              <w:spacing w:line="276" w:lineRule="auto"/>
              <w:rPr>
                <w:rFonts w:ascii="Arial" w:hAnsi="Arial" w:cs="Arial"/>
                <w:sz w:val="21"/>
                <w:szCs w:val="21"/>
              </w:rPr>
            </w:pPr>
            <w:r w:rsidRPr="000A18A1">
              <w:rPr>
                <w:rFonts w:ascii="Arial" w:eastAsia="Arial" w:hAnsi="Arial" w:cs="Arial"/>
                <w:sz w:val="21"/>
                <w:szCs w:val="21"/>
              </w:rPr>
              <w:t xml:space="preserve">Subtotal sin IVA en letra:  </w:t>
            </w:r>
          </w:p>
        </w:tc>
        <w:tc>
          <w:tcPr>
            <w:tcW w:w="5954" w:type="dxa"/>
            <w:shd w:val="clear" w:color="auto" w:fill="DAEEF3" w:themeFill="accent5" w:themeFillTint="33"/>
          </w:tcPr>
          <w:p w14:paraId="511AF295" w14:textId="77777777" w:rsidR="00BF560D" w:rsidRPr="000A18A1" w:rsidRDefault="00BF560D" w:rsidP="00713C43">
            <w:pPr>
              <w:spacing w:line="276" w:lineRule="auto"/>
              <w:ind w:left="-123" w:right="-58"/>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p>
        </w:tc>
      </w:tr>
      <w:tr w:rsidR="00BF560D" w:rsidRPr="000A18A1" w14:paraId="0925A8F1" w14:textId="77777777" w:rsidTr="00713C43">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51AA090E" w14:textId="77777777" w:rsidR="00BF560D" w:rsidRPr="000A18A1" w:rsidRDefault="00BF560D" w:rsidP="00713C43">
            <w:pPr>
              <w:spacing w:line="276" w:lineRule="auto"/>
              <w:rPr>
                <w:rFonts w:ascii="Arial" w:hAnsi="Arial" w:cs="Arial"/>
                <w:sz w:val="21"/>
                <w:szCs w:val="21"/>
              </w:rPr>
            </w:pPr>
            <w:r w:rsidRPr="000A18A1">
              <w:rPr>
                <w:rFonts w:ascii="Arial" w:eastAsia="Arial" w:hAnsi="Arial" w:cs="Arial"/>
                <w:sz w:val="21"/>
                <w:szCs w:val="21"/>
              </w:rPr>
              <w:t xml:space="preserve">Importe total con IVA en letra:  </w:t>
            </w:r>
          </w:p>
        </w:tc>
        <w:tc>
          <w:tcPr>
            <w:tcW w:w="5954" w:type="dxa"/>
            <w:shd w:val="clear" w:color="auto" w:fill="auto"/>
          </w:tcPr>
          <w:p w14:paraId="032A4F02" w14:textId="77777777" w:rsidR="00BF560D" w:rsidRPr="000A18A1" w:rsidRDefault="00BF560D" w:rsidP="00713C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bl>
    <w:p w14:paraId="04CED549" w14:textId="77777777" w:rsidR="00BF560D" w:rsidRDefault="00BF560D" w:rsidP="00BF560D">
      <w:pPr>
        <w:spacing w:after="0" w:line="240" w:lineRule="auto"/>
        <w:rPr>
          <w:rFonts w:ascii="Arial" w:hAnsi="Arial" w:cs="Arial"/>
          <w:b/>
          <w:sz w:val="21"/>
          <w:szCs w:val="21"/>
          <w:lang w:eastAsia="ar-SA"/>
        </w:rPr>
      </w:pPr>
    </w:p>
    <w:p w14:paraId="0DD910AE" w14:textId="77777777" w:rsidR="00BF560D" w:rsidRPr="000A18A1" w:rsidRDefault="00BF560D" w:rsidP="00BF560D">
      <w:pPr>
        <w:spacing w:after="0" w:line="240" w:lineRule="auto"/>
        <w:rPr>
          <w:rFonts w:ascii="Arial" w:hAnsi="Arial" w:cs="Arial"/>
          <w:b/>
          <w:sz w:val="21"/>
          <w:szCs w:val="21"/>
          <w:lang w:eastAsia="ar-SA"/>
        </w:rPr>
      </w:pPr>
    </w:p>
    <w:p w14:paraId="5B618C26" w14:textId="77777777" w:rsidR="00BF560D" w:rsidRDefault="00BF560D" w:rsidP="00BF560D">
      <w:pPr>
        <w:spacing w:after="0" w:line="240" w:lineRule="auto"/>
        <w:jc w:val="both"/>
        <w:rPr>
          <w:rFonts w:ascii="Arial" w:hAnsi="Arial" w:cs="Arial"/>
          <w:b/>
          <w:sz w:val="21"/>
          <w:szCs w:val="21"/>
        </w:rPr>
      </w:pPr>
      <w:r w:rsidRPr="000A18A1">
        <w:rPr>
          <w:rFonts w:ascii="Arial" w:hAnsi="Arial" w:cs="Arial"/>
          <w:b/>
          <w:sz w:val="21"/>
          <w:szCs w:val="21"/>
        </w:rPr>
        <w:t>Subpartida 1.1 Servicio de lavado y desinfección de cisternas y tanques de almacenamiento.</w:t>
      </w:r>
    </w:p>
    <w:p w14:paraId="484A75CE" w14:textId="77777777" w:rsidR="00BF560D" w:rsidRPr="000A18A1" w:rsidRDefault="00BF560D" w:rsidP="00BF560D">
      <w:pPr>
        <w:spacing w:after="0" w:line="240" w:lineRule="auto"/>
        <w:jc w:val="both"/>
        <w:rPr>
          <w:rFonts w:ascii="Arial" w:hAnsi="Arial" w:cs="Arial"/>
          <w:b/>
          <w:sz w:val="21"/>
          <w:szCs w:val="21"/>
        </w:rPr>
      </w:pPr>
    </w:p>
    <w:tbl>
      <w:tblPr>
        <w:tblStyle w:val="Tablanormal151"/>
        <w:tblW w:w="9351" w:type="dxa"/>
        <w:tblLook w:val="04A0" w:firstRow="1" w:lastRow="0" w:firstColumn="1" w:lastColumn="0" w:noHBand="0" w:noVBand="1"/>
      </w:tblPr>
      <w:tblGrid>
        <w:gridCol w:w="1129"/>
        <w:gridCol w:w="3261"/>
        <w:gridCol w:w="1134"/>
        <w:gridCol w:w="1559"/>
        <w:gridCol w:w="1276"/>
        <w:gridCol w:w="992"/>
      </w:tblGrid>
      <w:tr w:rsidR="00BF560D" w:rsidRPr="000A18A1" w14:paraId="269F3ED6" w14:textId="77777777" w:rsidTr="00713C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6B963E2B" w14:textId="77777777" w:rsidR="00BF560D" w:rsidRPr="000A18A1" w:rsidRDefault="00BF560D" w:rsidP="00713C43">
            <w:pPr>
              <w:jc w:val="center"/>
              <w:rPr>
                <w:rFonts w:ascii="Arial" w:hAnsi="Arial" w:cs="Arial"/>
                <w:b w:val="0"/>
                <w:bCs w:val="0"/>
                <w:sz w:val="21"/>
                <w:szCs w:val="21"/>
                <w:lang w:val="es-ES_tradnl"/>
              </w:rPr>
            </w:pPr>
            <w:r w:rsidRPr="000A18A1">
              <w:rPr>
                <w:rFonts w:ascii="Arial" w:hAnsi="Arial" w:cs="Arial"/>
                <w:sz w:val="21"/>
                <w:szCs w:val="21"/>
                <w:lang w:val="es-ES_tradnl"/>
              </w:rPr>
              <w:t>Sub-Sub</w:t>
            </w:r>
          </w:p>
          <w:p w14:paraId="7DDBEBC2" w14:textId="77777777" w:rsidR="00BF560D" w:rsidRPr="000A18A1" w:rsidRDefault="00BF560D" w:rsidP="00713C43">
            <w:pPr>
              <w:jc w:val="center"/>
              <w:rPr>
                <w:rFonts w:ascii="Arial" w:hAnsi="Arial" w:cs="Arial"/>
                <w:sz w:val="21"/>
                <w:szCs w:val="21"/>
                <w:lang w:val="es-ES_tradnl"/>
              </w:rPr>
            </w:pPr>
            <w:r w:rsidRPr="000A18A1">
              <w:rPr>
                <w:rFonts w:ascii="Arial" w:hAnsi="Arial" w:cs="Arial"/>
                <w:sz w:val="21"/>
                <w:szCs w:val="21"/>
                <w:lang w:val="es-ES_tradnl"/>
              </w:rPr>
              <w:t>partida</w:t>
            </w:r>
          </w:p>
        </w:tc>
        <w:tc>
          <w:tcPr>
            <w:tcW w:w="3261" w:type="dxa"/>
            <w:shd w:val="clear" w:color="auto" w:fill="DAEEF3" w:themeFill="accent5" w:themeFillTint="33"/>
            <w:vAlign w:val="center"/>
          </w:tcPr>
          <w:p w14:paraId="78F0604B"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Descripción</w:t>
            </w:r>
          </w:p>
        </w:tc>
        <w:tc>
          <w:tcPr>
            <w:tcW w:w="1134" w:type="dxa"/>
            <w:shd w:val="clear" w:color="auto" w:fill="DAEEF3" w:themeFill="accent5" w:themeFillTint="33"/>
            <w:vAlign w:val="center"/>
          </w:tcPr>
          <w:p w14:paraId="38AB0FF6" w14:textId="77777777" w:rsidR="00BF560D" w:rsidRPr="000A18A1" w:rsidRDefault="00BF560D" w:rsidP="00713C43">
            <w:pPr>
              <w:ind w:left="-110" w:right="-104"/>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Unidad de medida</w:t>
            </w:r>
          </w:p>
        </w:tc>
        <w:tc>
          <w:tcPr>
            <w:tcW w:w="1559" w:type="dxa"/>
            <w:shd w:val="clear" w:color="auto" w:fill="DAEEF3" w:themeFill="accent5" w:themeFillTint="33"/>
            <w:vAlign w:val="center"/>
          </w:tcPr>
          <w:p w14:paraId="15902DCE"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lang w:val="es-ES_tradnl"/>
              </w:rPr>
            </w:pPr>
            <w:r w:rsidRPr="000A18A1">
              <w:rPr>
                <w:rFonts w:ascii="Arial" w:hAnsi="Arial" w:cs="Arial"/>
                <w:sz w:val="21"/>
                <w:szCs w:val="21"/>
                <w:lang w:val="es-ES_tradnl"/>
              </w:rPr>
              <w:t>Cantidad de servicios</w:t>
            </w:r>
          </w:p>
          <w:p w14:paraId="5739FEB8"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(a)</w:t>
            </w:r>
          </w:p>
        </w:tc>
        <w:tc>
          <w:tcPr>
            <w:tcW w:w="1276" w:type="dxa"/>
            <w:shd w:val="clear" w:color="auto" w:fill="DAEEF3" w:themeFill="accent5" w:themeFillTint="33"/>
            <w:vAlign w:val="center"/>
          </w:tcPr>
          <w:p w14:paraId="66EDAC3D"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lang w:val="es-ES_tradnl"/>
              </w:rPr>
            </w:pPr>
            <w:r w:rsidRPr="000A18A1">
              <w:rPr>
                <w:rFonts w:ascii="Arial" w:hAnsi="Arial" w:cs="Arial"/>
                <w:sz w:val="21"/>
                <w:szCs w:val="21"/>
                <w:lang w:val="es-ES_tradnl"/>
              </w:rPr>
              <w:t>Precio unitario</w:t>
            </w:r>
          </w:p>
          <w:p w14:paraId="46F5805E"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(b)</w:t>
            </w:r>
          </w:p>
        </w:tc>
        <w:tc>
          <w:tcPr>
            <w:tcW w:w="992" w:type="dxa"/>
            <w:shd w:val="clear" w:color="auto" w:fill="DAEEF3" w:themeFill="accent5" w:themeFillTint="33"/>
            <w:vAlign w:val="center"/>
          </w:tcPr>
          <w:p w14:paraId="534A78AE"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lang w:val="es-ES_tradnl"/>
              </w:rPr>
            </w:pPr>
            <w:r w:rsidRPr="000A18A1">
              <w:rPr>
                <w:rFonts w:ascii="Arial" w:hAnsi="Arial" w:cs="Arial"/>
                <w:sz w:val="21"/>
                <w:szCs w:val="21"/>
                <w:lang w:val="es-ES_tradnl"/>
              </w:rPr>
              <w:t>Importe sin IVA</w:t>
            </w:r>
          </w:p>
          <w:p w14:paraId="6B047F94"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(a x b)</w:t>
            </w:r>
          </w:p>
        </w:tc>
      </w:tr>
      <w:tr w:rsidR="00BF560D" w:rsidRPr="000A18A1" w14:paraId="6941A283"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463A6B23" w14:textId="77777777" w:rsidR="00BF560D" w:rsidRPr="000A18A1" w:rsidRDefault="00BF560D" w:rsidP="00713C43">
            <w:pPr>
              <w:jc w:val="center"/>
              <w:rPr>
                <w:rFonts w:ascii="Arial" w:hAnsi="Arial" w:cs="Arial"/>
                <w:sz w:val="21"/>
                <w:szCs w:val="21"/>
                <w:lang w:val="es-ES_tradnl"/>
              </w:rPr>
            </w:pPr>
            <w:r w:rsidRPr="000A18A1">
              <w:rPr>
                <w:rFonts w:ascii="Arial" w:hAnsi="Arial" w:cs="Arial"/>
                <w:sz w:val="21"/>
                <w:szCs w:val="21"/>
                <w:lang w:val="es-ES_tradnl"/>
              </w:rPr>
              <w:t>1.1.1</w:t>
            </w:r>
          </w:p>
        </w:tc>
        <w:tc>
          <w:tcPr>
            <w:tcW w:w="3261" w:type="dxa"/>
            <w:shd w:val="clear" w:color="auto" w:fill="auto"/>
            <w:vAlign w:val="center"/>
          </w:tcPr>
          <w:p w14:paraId="4A2CFDEC"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Lavado de cisterna de 5 celdas de 260 m</w:t>
            </w:r>
            <w:r w:rsidRPr="000A18A1">
              <w:rPr>
                <w:rFonts w:ascii="Arial" w:hAnsi="Arial" w:cs="Arial"/>
                <w:sz w:val="21"/>
                <w:szCs w:val="21"/>
                <w:vertAlign w:val="superscript"/>
                <w:lang w:val="es-ES_tradnl"/>
              </w:rPr>
              <w:t>3</w:t>
            </w:r>
            <w:r w:rsidRPr="000A18A1">
              <w:rPr>
                <w:rFonts w:ascii="Arial" w:hAnsi="Arial" w:cs="Arial"/>
                <w:sz w:val="21"/>
                <w:szCs w:val="21"/>
                <w:lang w:val="es-ES_tradnl"/>
              </w:rPr>
              <w:t xml:space="preserve"> y cuarto de válvulas</w:t>
            </w:r>
          </w:p>
        </w:tc>
        <w:tc>
          <w:tcPr>
            <w:tcW w:w="1134" w:type="dxa"/>
            <w:shd w:val="clear" w:color="auto" w:fill="auto"/>
            <w:vAlign w:val="center"/>
          </w:tcPr>
          <w:p w14:paraId="3B162944"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Servicio</w:t>
            </w:r>
          </w:p>
        </w:tc>
        <w:tc>
          <w:tcPr>
            <w:tcW w:w="1559" w:type="dxa"/>
            <w:shd w:val="clear" w:color="auto" w:fill="auto"/>
            <w:vAlign w:val="center"/>
          </w:tcPr>
          <w:p w14:paraId="5C39EA12"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Pr>
                <w:rFonts w:ascii="Arial" w:hAnsi="Arial" w:cs="Arial"/>
                <w:sz w:val="21"/>
                <w:szCs w:val="21"/>
                <w:lang w:val="es-ES_tradnl"/>
              </w:rPr>
              <w:t>1</w:t>
            </w:r>
          </w:p>
        </w:tc>
        <w:tc>
          <w:tcPr>
            <w:tcW w:w="1276" w:type="dxa"/>
            <w:shd w:val="clear" w:color="auto" w:fill="auto"/>
            <w:vAlign w:val="center"/>
          </w:tcPr>
          <w:p w14:paraId="34D5A29C"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p>
        </w:tc>
        <w:tc>
          <w:tcPr>
            <w:tcW w:w="992" w:type="dxa"/>
            <w:shd w:val="clear" w:color="auto" w:fill="auto"/>
            <w:vAlign w:val="center"/>
          </w:tcPr>
          <w:p w14:paraId="02CC0DFF"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p>
        </w:tc>
      </w:tr>
      <w:tr w:rsidR="00BF560D" w:rsidRPr="000A18A1" w14:paraId="6B4D56AD" w14:textId="77777777" w:rsidTr="00713C43">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1604623F" w14:textId="77777777" w:rsidR="00BF560D" w:rsidRPr="000A18A1" w:rsidRDefault="00BF560D" w:rsidP="00713C43">
            <w:pPr>
              <w:jc w:val="center"/>
              <w:rPr>
                <w:rFonts w:ascii="Arial" w:hAnsi="Arial" w:cs="Arial"/>
                <w:sz w:val="21"/>
                <w:szCs w:val="21"/>
                <w:lang w:val="es-ES_tradnl"/>
              </w:rPr>
            </w:pPr>
            <w:r w:rsidRPr="000A18A1">
              <w:rPr>
                <w:rFonts w:ascii="Arial" w:hAnsi="Arial" w:cs="Arial"/>
                <w:sz w:val="21"/>
                <w:szCs w:val="21"/>
                <w:lang w:val="es-ES_tradnl"/>
              </w:rPr>
              <w:t>1.1.2</w:t>
            </w:r>
          </w:p>
        </w:tc>
        <w:tc>
          <w:tcPr>
            <w:tcW w:w="3261" w:type="dxa"/>
            <w:shd w:val="clear" w:color="auto" w:fill="DAEEF3" w:themeFill="accent5" w:themeFillTint="33"/>
            <w:vAlign w:val="center"/>
          </w:tcPr>
          <w:p w14:paraId="4139CF85"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Lavado de cárcamo de 4.30 m</w:t>
            </w:r>
            <w:r w:rsidRPr="000A18A1">
              <w:rPr>
                <w:rFonts w:ascii="Arial" w:hAnsi="Arial" w:cs="Arial"/>
                <w:sz w:val="21"/>
                <w:szCs w:val="21"/>
                <w:vertAlign w:val="superscript"/>
                <w:lang w:val="es-ES_tradnl"/>
              </w:rPr>
              <w:t>3</w:t>
            </w:r>
            <w:r w:rsidRPr="000A18A1">
              <w:rPr>
                <w:rFonts w:ascii="Arial" w:hAnsi="Arial" w:cs="Arial"/>
                <w:sz w:val="21"/>
                <w:szCs w:val="21"/>
                <w:lang w:val="es-ES_tradnl"/>
              </w:rPr>
              <w:t xml:space="preserve"> aproximadamente</w:t>
            </w:r>
          </w:p>
        </w:tc>
        <w:tc>
          <w:tcPr>
            <w:tcW w:w="1134" w:type="dxa"/>
            <w:shd w:val="clear" w:color="auto" w:fill="DAEEF3" w:themeFill="accent5" w:themeFillTint="33"/>
            <w:vAlign w:val="center"/>
          </w:tcPr>
          <w:p w14:paraId="61DB09D7"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2B1565DB"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r>
              <w:rPr>
                <w:rFonts w:ascii="Arial" w:hAnsi="Arial" w:cs="Arial"/>
                <w:sz w:val="21"/>
                <w:szCs w:val="21"/>
                <w:lang w:val="es-ES_tradnl"/>
              </w:rPr>
              <w:t>1</w:t>
            </w:r>
          </w:p>
        </w:tc>
        <w:tc>
          <w:tcPr>
            <w:tcW w:w="1276" w:type="dxa"/>
            <w:shd w:val="clear" w:color="auto" w:fill="DAEEF3" w:themeFill="accent5" w:themeFillTint="33"/>
            <w:vAlign w:val="center"/>
          </w:tcPr>
          <w:p w14:paraId="6EF159D9"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p>
        </w:tc>
        <w:tc>
          <w:tcPr>
            <w:tcW w:w="992" w:type="dxa"/>
            <w:shd w:val="clear" w:color="auto" w:fill="DAEEF3" w:themeFill="accent5" w:themeFillTint="33"/>
            <w:vAlign w:val="center"/>
          </w:tcPr>
          <w:p w14:paraId="3C10CB20"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p>
        </w:tc>
      </w:tr>
      <w:tr w:rsidR="00BF560D" w:rsidRPr="000A18A1" w14:paraId="71526020"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110312B4" w14:textId="77777777" w:rsidR="00BF560D" w:rsidRPr="000A18A1" w:rsidRDefault="00BF560D" w:rsidP="00713C43">
            <w:pPr>
              <w:jc w:val="center"/>
              <w:rPr>
                <w:rFonts w:ascii="Arial" w:hAnsi="Arial" w:cs="Arial"/>
                <w:sz w:val="21"/>
                <w:szCs w:val="21"/>
                <w:lang w:val="es-ES_tradnl"/>
              </w:rPr>
            </w:pPr>
            <w:r w:rsidRPr="000A18A1">
              <w:rPr>
                <w:rFonts w:ascii="Arial" w:hAnsi="Arial" w:cs="Arial"/>
                <w:sz w:val="21"/>
                <w:szCs w:val="21"/>
                <w:lang w:val="es-ES_tradnl"/>
              </w:rPr>
              <w:t>1.1.3</w:t>
            </w:r>
          </w:p>
        </w:tc>
        <w:tc>
          <w:tcPr>
            <w:tcW w:w="3261" w:type="dxa"/>
            <w:shd w:val="clear" w:color="auto" w:fill="auto"/>
            <w:vAlign w:val="center"/>
          </w:tcPr>
          <w:p w14:paraId="3DF12D93"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Lavado de cisterna de 2 celdas de 44 m</w:t>
            </w:r>
            <w:r w:rsidRPr="000A18A1">
              <w:rPr>
                <w:rFonts w:ascii="Arial" w:hAnsi="Arial" w:cs="Arial"/>
                <w:sz w:val="21"/>
                <w:szCs w:val="21"/>
                <w:vertAlign w:val="superscript"/>
                <w:lang w:val="es-ES_tradnl"/>
              </w:rPr>
              <w:t>3</w:t>
            </w:r>
            <w:r w:rsidRPr="000A18A1">
              <w:rPr>
                <w:rFonts w:ascii="Arial" w:hAnsi="Arial" w:cs="Arial"/>
                <w:sz w:val="21"/>
                <w:szCs w:val="21"/>
                <w:lang w:val="es-ES_tradnl"/>
              </w:rPr>
              <w:t xml:space="preserve"> cada una</w:t>
            </w:r>
          </w:p>
        </w:tc>
        <w:tc>
          <w:tcPr>
            <w:tcW w:w="1134" w:type="dxa"/>
            <w:shd w:val="clear" w:color="auto" w:fill="auto"/>
            <w:vAlign w:val="center"/>
          </w:tcPr>
          <w:p w14:paraId="686E445B"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Servicio</w:t>
            </w:r>
          </w:p>
        </w:tc>
        <w:tc>
          <w:tcPr>
            <w:tcW w:w="1559" w:type="dxa"/>
            <w:shd w:val="clear" w:color="auto" w:fill="auto"/>
            <w:vAlign w:val="center"/>
          </w:tcPr>
          <w:p w14:paraId="69413CBC"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Pr>
                <w:rFonts w:ascii="Arial" w:hAnsi="Arial" w:cs="Arial"/>
                <w:sz w:val="21"/>
                <w:szCs w:val="21"/>
                <w:lang w:val="es-ES_tradnl"/>
              </w:rPr>
              <w:t>1</w:t>
            </w:r>
          </w:p>
        </w:tc>
        <w:tc>
          <w:tcPr>
            <w:tcW w:w="1276" w:type="dxa"/>
            <w:shd w:val="clear" w:color="auto" w:fill="auto"/>
            <w:vAlign w:val="center"/>
          </w:tcPr>
          <w:p w14:paraId="06C3E4CC"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p>
        </w:tc>
        <w:tc>
          <w:tcPr>
            <w:tcW w:w="992" w:type="dxa"/>
            <w:shd w:val="clear" w:color="auto" w:fill="auto"/>
            <w:vAlign w:val="center"/>
          </w:tcPr>
          <w:p w14:paraId="242D1A3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p>
        </w:tc>
      </w:tr>
      <w:tr w:rsidR="00BF560D" w:rsidRPr="000A18A1" w14:paraId="276265B9" w14:textId="77777777" w:rsidTr="00713C43">
        <w:trPr>
          <w:trHeight w:val="85"/>
        </w:trPr>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003EB0C7" w14:textId="77777777" w:rsidR="00BF560D" w:rsidRPr="000A18A1" w:rsidRDefault="00BF560D" w:rsidP="00713C43">
            <w:pPr>
              <w:jc w:val="center"/>
              <w:rPr>
                <w:rFonts w:ascii="Arial" w:hAnsi="Arial" w:cs="Arial"/>
                <w:sz w:val="21"/>
                <w:szCs w:val="21"/>
                <w:lang w:val="es-ES_tradnl"/>
              </w:rPr>
            </w:pPr>
            <w:r w:rsidRPr="000A18A1">
              <w:rPr>
                <w:rFonts w:ascii="Arial" w:hAnsi="Arial" w:cs="Arial"/>
                <w:sz w:val="21"/>
                <w:szCs w:val="21"/>
                <w:lang w:val="es-ES_tradnl"/>
              </w:rPr>
              <w:t>1.1.4</w:t>
            </w:r>
          </w:p>
        </w:tc>
        <w:tc>
          <w:tcPr>
            <w:tcW w:w="3261" w:type="dxa"/>
            <w:shd w:val="clear" w:color="auto" w:fill="DAEEF3" w:themeFill="accent5" w:themeFillTint="33"/>
            <w:vAlign w:val="center"/>
          </w:tcPr>
          <w:p w14:paraId="00106D3B"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Lavado de cisterna de 65 m</w:t>
            </w:r>
            <w:r w:rsidRPr="000A18A1">
              <w:rPr>
                <w:rFonts w:ascii="Arial" w:hAnsi="Arial" w:cs="Arial"/>
                <w:sz w:val="21"/>
                <w:szCs w:val="21"/>
                <w:vertAlign w:val="superscript"/>
                <w:lang w:val="es-ES_tradnl"/>
              </w:rPr>
              <w:t xml:space="preserve">3 </w:t>
            </w:r>
          </w:p>
        </w:tc>
        <w:tc>
          <w:tcPr>
            <w:tcW w:w="1134" w:type="dxa"/>
            <w:shd w:val="clear" w:color="auto" w:fill="DAEEF3" w:themeFill="accent5" w:themeFillTint="33"/>
            <w:vAlign w:val="center"/>
          </w:tcPr>
          <w:p w14:paraId="113B26FC"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25535C64"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r>
              <w:rPr>
                <w:rFonts w:ascii="Arial" w:hAnsi="Arial" w:cs="Arial"/>
                <w:sz w:val="21"/>
                <w:szCs w:val="21"/>
                <w:lang w:val="es-ES_tradnl"/>
              </w:rPr>
              <w:t>1</w:t>
            </w:r>
          </w:p>
        </w:tc>
        <w:tc>
          <w:tcPr>
            <w:tcW w:w="1276" w:type="dxa"/>
            <w:shd w:val="clear" w:color="auto" w:fill="DAEEF3" w:themeFill="accent5" w:themeFillTint="33"/>
            <w:vAlign w:val="center"/>
          </w:tcPr>
          <w:p w14:paraId="0A0C2711"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p>
        </w:tc>
        <w:tc>
          <w:tcPr>
            <w:tcW w:w="992" w:type="dxa"/>
            <w:shd w:val="clear" w:color="auto" w:fill="DAEEF3" w:themeFill="accent5" w:themeFillTint="33"/>
            <w:vAlign w:val="center"/>
          </w:tcPr>
          <w:p w14:paraId="0F436410"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p>
        </w:tc>
      </w:tr>
      <w:tr w:rsidR="00BF560D" w:rsidRPr="000A18A1" w14:paraId="568DD83F"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04E52E9F" w14:textId="77777777" w:rsidR="00BF560D" w:rsidRPr="000A18A1" w:rsidRDefault="00BF560D" w:rsidP="00713C43">
            <w:pPr>
              <w:jc w:val="center"/>
              <w:rPr>
                <w:rFonts w:ascii="Arial" w:hAnsi="Arial" w:cs="Arial"/>
                <w:sz w:val="21"/>
                <w:szCs w:val="21"/>
                <w:lang w:val="es-ES_tradnl"/>
              </w:rPr>
            </w:pPr>
            <w:r w:rsidRPr="000A18A1">
              <w:rPr>
                <w:rFonts w:ascii="Arial" w:hAnsi="Arial" w:cs="Arial"/>
                <w:sz w:val="21"/>
                <w:szCs w:val="21"/>
                <w:lang w:val="es-ES_tradnl"/>
              </w:rPr>
              <w:t>1.1.5</w:t>
            </w:r>
          </w:p>
        </w:tc>
        <w:tc>
          <w:tcPr>
            <w:tcW w:w="3261" w:type="dxa"/>
            <w:shd w:val="clear" w:color="auto" w:fill="auto"/>
            <w:vAlign w:val="center"/>
          </w:tcPr>
          <w:p w14:paraId="673A3704"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Lavado de cisterna de 111 m</w:t>
            </w:r>
            <w:r w:rsidRPr="000A18A1">
              <w:rPr>
                <w:rFonts w:ascii="Arial" w:hAnsi="Arial" w:cs="Arial"/>
                <w:sz w:val="21"/>
                <w:szCs w:val="21"/>
                <w:vertAlign w:val="superscript"/>
                <w:lang w:val="es-ES_tradnl"/>
              </w:rPr>
              <w:t xml:space="preserve">3 </w:t>
            </w:r>
          </w:p>
        </w:tc>
        <w:tc>
          <w:tcPr>
            <w:tcW w:w="1134" w:type="dxa"/>
            <w:shd w:val="clear" w:color="auto" w:fill="auto"/>
            <w:vAlign w:val="center"/>
          </w:tcPr>
          <w:p w14:paraId="3F5D8991"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Servicio</w:t>
            </w:r>
          </w:p>
        </w:tc>
        <w:tc>
          <w:tcPr>
            <w:tcW w:w="1559" w:type="dxa"/>
            <w:shd w:val="clear" w:color="auto" w:fill="auto"/>
            <w:vAlign w:val="center"/>
          </w:tcPr>
          <w:p w14:paraId="027355D9"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Pr>
                <w:rFonts w:ascii="Arial" w:hAnsi="Arial" w:cs="Arial"/>
                <w:sz w:val="21"/>
                <w:szCs w:val="21"/>
                <w:lang w:val="es-ES_tradnl"/>
              </w:rPr>
              <w:t>1</w:t>
            </w:r>
          </w:p>
        </w:tc>
        <w:tc>
          <w:tcPr>
            <w:tcW w:w="1276" w:type="dxa"/>
            <w:shd w:val="clear" w:color="auto" w:fill="auto"/>
            <w:vAlign w:val="center"/>
          </w:tcPr>
          <w:p w14:paraId="1DB114F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p>
        </w:tc>
        <w:tc>
          <w:tcPr>
            <w:tcW w:w="992" w:type="dxa"/>
            <w:shd w:val="clear" w:color="auto" w:fill="auto"/>
            <w:vAlign w:val="center"/>
          </w:tcPr>
          <w:p w14:paraId="2D7E04E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p>
        </w:tc>
      </w:tr>
      <w:tr w:rsidR="00BF560D" w:rsidRPr="000A18A1" w14:paraId="6143A411" w14:textId="77777777" w:rsidTr="00713C43">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1AADBEAF" w14:textId="77777777" w:rsidR="00BF560D" w:rsidRPr="000A18A1" w:rsidRDefault="00BF560D" w:rsidP="00713C43">
            <w:pPr>
              <w:jc w:val="center"/>
              <w:rPr>
                <w:rFonts w:ascii="Arial" w:hAnsi="Arial" w:cs="Arial"/>
                <w:sz w:val="21"/>
                <w:szCs w:val="21"/>
                <w:lang w:val="es-ES_tradnl"/>
              </w:rPr>
            </w:pPr>
            <w:r w:rsidRPr="000A18A1">
              <w:rPr>
                <w:rFonts w:ascii="Arial" w:hAnsi="Arial" w:cs="Arial"/>
                <w:sz w:val="21"/>
                <w:szCs w:val="21"/>
                <w:lang w:val="es-ES_tradnl"/>
              </w:rPr>
              <w:t>1.1.6</w:t>
            </w:r>
          </w:p>
        </w:tc>
        <w:tc>
          <w:tcPr>
            <w:tcW w:w="3261" w:type="dxa"/>
            <w:shd w:val="clear" w:color="auto" w:fill="DAEEF3" w:themeFill="accent5" w:themeFillTint="33"/>
            <w:vAlign w:val="center"/>
          </w:tcPr>
          <w:p w14:paraId="1678F23B"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Lavado de cisterna de 12.5 m</w:t>
            </w:r>
            <w:r w:rsidRPr="000A18A1">
              <w:rPr>
                <w:rFonts w:ascii="Arial" w:hAnsi="Arial" w:cs="Arial"/>
                <w:sz w:val="21"/>
                <w:szCs w:val="21"/>
                <w:vertAlign w:val="superscript"/>
                <w:lang w:val="es-ES_tradnl"/>
              </w:rPr>
              <w:t>3</w:t>
            </w:r>
            <w:r w:rsidRPr="000A18A1">
              <w:rPr>
                <w:rFonts w:ascii="Arial" w:hAnsi="Arial" w:cs="Arial"/>
                <w:sz w:val="21"/>
                <w:szCs w:val="21"/>
                <w:lang w:val="es-ES_tradnl"/>
              </w:rPr>
              <w:t xml:space="preserve"> </w:t>
            </w:r>
          </w:p>
        </w:tc>
        <w:tc>
          <w:tcPr>
            <w:tcW w:w="1134" w:type="dxa"/>
            <w:shd w:val="clear" w:color="auto" w:fill="DAEEF3" w:themeFill="accent5" w:themeFillTint="33"/>
            <w:vAlign w:val="center"/>
          </w:tcPr>
          <w:p w14:paraId="38F16CD1"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20E86E49"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r>
              <w:rPr>
                <w:rFonts w:ascii="Arial" w:hAnsi="Arial" w:cs="Arial"/>
                <w:sz w:val="21"/>
                <w:szCs w:val="21"/>
                <w:lang w:val="es-ES_tradnl"/>
              </w:rPr>
              <w:t>1</w:t>
            </w:r>
          </w:p>
        </w:tc>
        <w:tc>
          <w:tcPr>
            <w:tcW w:w="1276" w:type="dxa"/>
            <w:shd w:val="clear" w:color="auto" w:fill="DAEEF3" w:themeFill="accent5" w:themeFillTint="33"/>
            <w:vAlign w:val="center"/>
          </w:tcPr>
          <w:p w14:paraId="0FDBB0A0"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p>
        </w:tc>
        <w:tc>
          <w:tcPr>
            <w:tcW w:w="992" w:type="dxa"/>
            <w:shd w:val="clear" w:color="auto" w:fill="DAEEF3" w:themeFill="accent5" w:themeFillTint="33"/>
            <w:vAlign w:val="center"/>
          </w:tcPr>
          <w:p w14:paraId="7A13B640"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p>
        </w:tc>
      </w:tr>
      <w:tr w:rsidR="00BF560D" w:rsidRPr="000A18A1" w14:paraId="099E94A8"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7AFA12E3" w14:textId="77777777" w:rsidR="00BF560D" w:rsidRPr="000A18A1" w:rsidRDefault="00BF560D" w:rsidP="00713C43">
            <w:pPr>
              <w:jc w:val="center"/>
              <w:rPr>
                <w:rFonts w:ascii="Arial" w:hAnsi="Arial" w:cs="Arial"/>
                <w:sz w:val="21"/>
                <w:szCs w:val="21"/>
                <w:lang w:val="es-ES_tradnl"/>
              </w:rPr>
            </w:pPr>
            <w:r w:rsidRPr="000A18A1">
              <w:rPr>
                <w:rFonts w:ascii="Arial" w:hAnsi="Arial" w:cs="Arial"/>
                <w:sz w:val="21"/>
                <w:szCs w:val="21"/>
                <w:lang w:val="es-ES_tradnl"/>
              </w:rPr>
              <w:t>1.1.7</w:t>
            </w:r>
          </w:p>
        </w:tc>
        <w:tc>
          <w:tcPr>
            <w:tcW w:w="3261" w:type="dxa"/>
            <w:shd w:val="clear" w:color="auto" w:fill="auto"/>
            <w:vAlign w:val="center"/>
          </w:tcPr>
          <w:p w14:paraId="66B39230"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 xml:space="preserve">Lavado de 5 tanques de almacenamiento de 1100 </w:t>
            </w:r>
            <w:proofErr w:type="spellStart"/>
            <w:r w:rsidRPr="000A18A1">
              <w:rPr>
                <w:rFonts w:ascii="Arial" w:hAnsi="Arial" w:cs="Arial"/>
                <w:sz w:val="21"/>
                <w:szCs w:val="21"/>
                <w:lang w:val="es-ES_tradnl"/>
              </w:rPr>
              <w:t>lts</w:t>
            </w:r>
            <w:proofErr w:type="spellEnd"/>
          </w:p>
        </w:tc>
        <w:tc>
          <w:tcPr>
            <w:tcW w:w="1134" w:type="dxa"/>
            <w:shd w:val="clear" w:color="auto" w:fill="auto"/>
            <w:vAlign w:val="center"/>
          </w:tcPr>
          <w:p w14:paraId="11FC21DE"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Servicio</w:t>
            </w:r>
          </w:p>
        </w:tc>
        <w:tc>
          <w:tcPr>
            <w:tcW w:w="1559" w:type="dxa"/>
            <w:shd w:val="clear" w:color="auto" w:fill="auto"/>
            <w:vAlign w:val="center"/>
          </w:tcPr>
          <w:p w14:paraId="10AC00BE"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Pr>
                <w:rFonts w:ascii="Arial" w:hAnsi="Arial" w:cs="Arial"/>
                <w:sz w:val="21"/>
                <w:szCs w:val="21"/>
                <w:lang w:val="es-ES_tradnl"/>
              </w:rPr>
              <w:t>1</w:t>
            </w:r>
          </w:p>
        </w:tc>
        <w:tc>
          <w:tcPr>
            <w:tcW w:w="1276" w:type="dxa"/>
            <w:shd w:val="clear" w:color="auto" w:fill="auto"/>
            <w:vAlign w:val="center"/>
          </w:tcPr>
          <w:p w14:paraId="31A52A41"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p>
        </w:tc>
        <w:tc>
          <w:tcPr>
            <w:tcW w:w="992" w:type="dxa"/>
            <w:shd w:val="clear" w:color="auto" w:fill="auto"/>
            <w:vAlign w:val="center"/>
          </w:tcPr>
          <w:p w14:paraId="2852C00E"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p>
        </w:tc>
      </w:tr>
      <w:tr w:rsidR="00BF560D" w:rsidRPr="000A18A1" w14:paraId="13F4D8A8" w14:textId="77777777" w:rsidTr="00713C43">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23B9B405" w14:textId="77777777" w:rsidR="00BF560D" w:rsidRPr="000A18A1" w:rsidRDefault="00BF560D" w:rsidP="00713C43">
            <w:pPr>
              <w:jc w:val="center"/>
              <w:rPr>
                <w:rFonts w:ascii="Arial" w:hAnsi="Arial" w:cs="Arial"/>
                <w:sz w:val="21"/>
                <w:szCs w:val="21"/>
                <w:lang w:val="es-ES_tradnl"/>
              </w:rPr>
            </w:pPr>
            <w:r w:rsidRPr="000A18A1">
              <w:rPr>
                <w:rFonts w:ascii="Arial" w:hAnsi="Arial" w:cs="Arial"/>
                <w:sz w:val="21"/>
                <w:szCs w:val="21"/>
                <w:lang w:val="es-ES_tradnl"/>
              </w:rPr>
              <w:t>1.1.8</w:t>
            </w:r>
          </w:p>
        </w:tc>
        <w:tc>
          <w:tcPr>
            <w:tcW w:w="3261" w:type="dxa"/>
            <w:shd w:val="clear" w:color="auto" w:fill="DAEEF3" w:themeFill="accent5" w:themeFillTint="33"/>
            <w:vAlign w:val="center"/>
          </w:tcPr>
          <w:p w14:paraId="263BE621"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 xml:space="preserve">Lavado de 1 tanque de almacenamiento de 1100 </w:t>
            </w:r>
            <w:proofErr w:type="spellStart"/>
            <w:r w:rsidRPr="000A18A1">
              <w:rPr>
                <w:rFonts w:ascii="Arial" w:hAnsi="Arial" w:cs="Arial"/>
                <w:sz w:val="21"/>
                <w:szCs w:val="21"/>
                <w:lang w:val="es-ES_tradnl"/>
              </w:rPr>
              <w:t>lts</w:t>
            </w:r>
            <w:proofErr w:type="spellEnd"/>
          </w:p>
        </w:tc>
        <w:tc>
          <w:tcPr>
            <w:tcW w:w="1134" w:type="dxa"/>
            <w:shd w:val="clear" w:color="auto" w:fill="DAEEF3" w:themeFill="accent5" w:themeFillTint="33"/>
            <w:vAlign w:val="center"/>
          </w:tcPr>
          <w:p w14:paraId="62F8504F"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6B2DDC1C"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r>
              <w:rPr>
                <w:rFonts w:ascii="Arial" w:hAnsi="Arial" w:cs="Arial"/>
                <w:sz w:val="21"/>
                <w:szCs w:val="21"/>
                <w:lang w:val="es-ES_tradnl"/>
              </w:rPr>
              <w:t>1</w:t>
            </w:r>
          </w:p>
        </w:tc>
        <w:tc>
          <w:tcPr>
            <w:tcW w:w="1276" w:type="dxa"/>
            <w:shd w:val="clear" w:color="auto" w:fill="DAEEF3" w:themeFill="accent5" w:themeFillTint="33"/>
            <w:vAlign w:val="center"/>
          </w:tcPr>
          <w:p w14:paraId="59621036"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p>
        </w:tc>
        <w:tc>
          <w:tcPr>
            <w:tcW w:w="992" w:type="dxa"/>
            <w:shd w:val="clear" w:color="auto" w:fill="DAEEF3" w:themeFill="accent5" w:themeFillTint="33"/>
            <w:vAlign w:val="center"/>
          </w:tcPr>
          <w:p w14:paraId="2214D324"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p>
        </w:tc>
      </w:tr>
      <w:tr w:rsidR="00BF560D" w:rsidRPr="000A18A1" w14:paraId="42A3FF4B"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332870EF" w14:textId="77777777" w:rsidR="00BF560D" w:rsidRPr="000A18A1" w:rsidRDefault="00BF560D" w:rsidP="00713C43">
            <w:pPr>
              <w:jc w:val="center"/>
              <w:rPr>
                <w:rFonts w:ascii="Arial" w:hAnsi="Arial" w:cs="Arial"/>
                <w:sz w:val="21"/>
                <w:szCs w:val="21"/>
                <w:lang w:val="es-ES_tradnl"/>
              </w:rPr>
            </w:pPr>
            <w:r w:rsidRPr="000A18A1">
              <w:rPr>
                <w:rFonts w:ascii="Arial" w:hAnsi="Arial" w:cs="Arial"/>
                <w:sz w:val="21"/>
                <w:szCs w:val="21"/>
                <w:lang w:val="es-ES_tradnl"/>
              </w:rPr>
              <w:t>1.1.9</w:t>
            </w:r>
          </w:p>
        </w:tc>
        <w:tc>
          <w:tcPr>
            <w:tcW w:w="3261" w:type="dxa"/>
            <w:shd w:val="clear" w:color="auto" w:fill="auto"/>
            <w:vAlign w:val="center"/>
          </w:tcPr>
          <w:p w14:paraId="31815ABD"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Lavado de cisterna de 920 m</w:t>
            </w:r>
            <w:r w:rsidRPr="000A18A1">
              <w:rPr>
                <w:rFonts w:ascii="Arial" w:hAnsi="Arial" w:cs="Arial"/>
                <w:sz w:val="21"/>
                <w:szCs w:val="21"/>
                <w:vertAlign w:val="superscript"/>
                <w:lang w:val="es-ES_tradnl"/>
              </w:rPr>
              <w:t>3</w:t>
            </w:r>
            <w:r w:rsidRPr="000A18A1">
              <w:rPr>
                <w:rFonts w:ascii="Arial" w:hAnsi="Arial" w:cs="Arial"/>
                <w:sz w:val="21"/>
                <w:szCs w:val="21"/>
                <w:lang w:val="es-ES_tradnl"/>
              </w:rPr>
              <w:t xml:space="preserve"> (</w:t>
            </w:r>
            <w:r w:rsidRPr="000A18A1">
              <w:rPr>
                <w:rFonts w:ascii="Arial" w:hAnsi="Arial" w:cs="Arial"/>
                <w:sz w:val="21"/>
                <w:szCs w:val="21"/>
              </w:rPr>
              <w:t>2 celdas,</w:t>
            </w:r>
            <w:r w:rsidRPr="000A18A1">
              <w:rPr>
                <w:rFonts w:ascii="Arial" w:hAnsi="Arial" w:cs="Arial"/>
                <w:sz w:val="21"/>
                <w:szCs w:val="21"/>
                <w:lang w:val="es-ES_tradnl"/>
              </w:rPr>
              <w:t xml:space="preserve"> divididas en 3 secciones). </w:t>
            </w:r>
          </w:p>
        </w:tc>
        <w:tc>
          <w:tcPr>
            <w:tcW w:w="1134" w:type="dxa"/>
            <w:shd w:val="clear" w:color="auto" w:fill="auto"/>
            <w:vAlign w:val="center"/>
          </w:tcPr>
          <w:p w14:paraId="4A82DD4D"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Servicio</w:t>
            </w:r>
          </w:p>
        </w:tc>
        <w:tc>
          <w:tcPr>
            <w:tcW w:w="1559" w:type="dxa"/>
            <w:shd w:val="clear" w:color="auto" w:fill="auto"/>
            <w:vAlign w:val="center"/>
          </w:tcPr>
          <w:p w14:paraId="1970A83E"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Pr>
                <w:rFonts w:ascii="Arial" w:hAnsi="Arial" w:cs="Arial"/>
                <w:sz w:val="21"/>
                <w:szCs w:val="21"/>
                <w:lang w:val="es-ES_tradnl"/>
              </w:rPr>
              <w:t>1</w:t>
            </w:r>
          </w:p>
        </w:tc>
        <w:tc>
          <w:tcPr>
            <w:tcW w:w="1276" w:type="dxa"/>
            <w:shd w:val="clear" w:color="auto" w:fill="auto"/>
            <w:vAlign w:val="center"/>
          </w:tcPr>
          <w:p w14:paraId="11F3212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p>
        </w:tc>
        <w:tc>
          <w:tcPr>
            <w:tcW w:w="992" w:type="dxa"/>
            <w:shd w:val="clear" w:color="auto" w:fill="auto"/>
            <w:vAlign w:val="center"/>
          </w:tcPr>
          <w:p w14:paraId="374A90DB"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p>
        </w:tc>
      </w:tr>
      <w:tr w:rsidR="00BF560D" w:rsidRPr="000A18A1" w14:paraId="342766DA" w14:textId="77777777" w:rsidTr="00713C43">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2885C301" w14:textId="77777777" w:rsidR="00BF560D" w:rsidRPr="000A18A1" w:rsidRDefault="00BF560D" w:rsidP="00713C43">
            <w:pPr>
              <w:jc w:val="center"/>
              <w:rPr>
                <w:rFonts w:ascii="Arial" w:hAnsi="Arial" w:cs="Arial"/>
                <w:sz w:val="21"/>
                <w:szCs w:val="21"/>
                <w:lang w:val="es-ES_tradnl"/>
              </w:rPr>
            </w:pPr>
            <w:r w:rsidRPr="000A18A1">
              <w:rPr>
                <w:rFonts w:ascii="Arial" w:hAnsi="Arial" w:cs="Arial"/>
                <w:sz w:val="21"/>
                <w:szCs w:val="21"/>
                <w:lang w:val="es-ES_tradnl"/>
              </w:rPr>
              <w:t>1.1.10</w:t>
            </w:r>
          </w:p>
        </w:tc>
        <w:tc>
          <w:tcPr>
            <w:tcW w:w="3261" w:type="dxa"/>
            <w:shd w:val="clear" w:color="auto" w:fill="DAEEF3" w:themeFill="accent5" w:themeFillTint="33"/>
            <w:vAlign w:val="center"/>
          </w:tcPr>
          <w:p w14:paraId="2E96C047"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 xml:space="preserve">Lavado de cisterna pluvial de 2 celdas de 131 m3 cada una, 1 sección de sedimentación de 7 m³, 2 celdas de 7m³, 1 celda de 30 m³ y limpieza de filtro de agua pluvial zona de </w:t>
            </w:r>
            <w:proofErr w:type="spellStart"/>
            <w:r w:rsidRPr="000A18A1">
              <w:rPr>
                <w:rFonts w:ascii="Arial" w:hAnsi="Arial" w:cs="Arial"/>
                <w:sz w:val="21"/>
                <w:szCs w:val="21"/>
                <w:lang w:val="es-ES_tradnl"/>
              </w:rPr>
              <w:t>Kumaru</w:t>
            </w:r>
            <w:proofErr w:type="spellEnd"/>
            <w:r w:rsidRPr="000A18A1">
              <w:rPr>
                <w:rFonts w:ascii="Arial" w:hAnsi="Arial" w:cs="Arial"/>
                <w:sz w:val="21"/>
                <w:szCs w:val="21"/>
                <w:lang w:val="es-ES_tradnl"/>
              </w:rPr>
              <w:t>.</w:t>
            </w:r>
          </w:p>
        </w:tc>
        <w:tc>
          <w:tcPr>
            <w:tcW w:w="1134" w:type="dxa"/>
            <w:shd w:val="clear" w:color="auto" w:fill="DAEEF3" w:themeFill="accent5" w:themeFillTint="33"/>
            <w:vAlign w:val="center"/>
          </w:tcPr>
          <w:p w14:paraId="685B1F2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0AC6562A"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r>
              <w:rPr>
                <w:rFonts w:ascii="Arial" w:hAnsi="Arial" w:cs="Arial"/>
                <w:sz w:val="21"/>
                <w:szCs w:val="21"/>
                <w:lang w:val="es-ES_tradnl"/>
              </w:rPr>
              <w:t>1</w:t>
            </w:r>
          </w:p>
        </w:tc>
        <w:tc>
          <w:tcPr>
            <w:tcW w:w="1276" w:type="dxa"/>
            <w:shd w:val="clear" w:color="auto" w:fill="DAEEF3" w:themeFill="accent5" w:themeFillTint="33"/>
            <w:vAlign w:val="center"/>
          </w:tcPr>
          <w:p w14:paraId="75E43191"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p>
        </w:tc>
        <w:tc>
          <w:tcPr>
            <w:tcW w:w="992" w:type="dxa"/>
            <w:shd w:val="clear" w:color="auto" w:fill="DAEEF3" w:themeFill="accent5" w:themeFillTint="33"/>
            <w:vAlign w:val="center"/>
          </w:tcPr>
          <w:p w14:paraId="4E4E7D3D"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p>
        </w:tc>
      </w:tr>
      <w:tr w:rsidR="00BF560D" w:rsidRPr="000A18A1" w14:paraId="3747BEDC"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66A17CEE" w14:textId="77777777" w:rsidR="00BF560D" w:rsidRPr="000A18A1" w:rsidRDefault="00BF560D" w:rsidP="00713C43">
            <w:pPr>
              <w:jc w:val="center"/>
              <w:rPr>
                <w:rFonts w:ascii="Arial" w:hAnsi="Arial" w:cs="Arial"/>
                <w:sz w:val="21"/>
                <w:szCs w:val="21"/>
                <w:lang w:val="es-ES_tradnl"/>
              </w:rPr>
            </w:pPr>
            <w:r w:rsidRPr="000A18A1">
              <w:rPr>
                <w:rFonts w:ascii="Arial" w:hAnsi="Arial" w:cs="Arial"/>
                <w:sz w:val="21"/>
                <w:szCs w:val="21"/>
                <w:lang w:val="es-ES_tradnl"/>
              </w:rPr>
              <w:t>1.1.11</w:t>
            </w:r>
          </w:p>
        </w:tc>
        <w:tc>
          <w:tcPr>
            <w:tcW w:w="3261" w:type="dxa"/>
            <w:shd w:val="clear" w:color="auto" w:fill="auto"/>
            <w:vAlign w:val="center"/>
          </w:tcPr>
          <w:p w14:paraId="5C429817"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trike/>
                <w:sz w:val="21"/>
                <w:szCs w:val="21"/>
                <w:lang w:val="es-ES_tradnl"/>
              </w:rPr>
            </w:pPr>
            <w:r w:rsidRPr="000A18A1">
              <w:rPr>
                <w:rFonts w:ascii="Arial" w:hAnsi="Arial" w:cs="Arial"/>
                <w:sz w:val="21"/>
                <w:szCs w:val="21"/>
                <w:lang w:val="es-ES_tradnl"/>
              </w:rPr>
              <w:t xml:space="preserve">Lavado de 1 tanque de almacenamiento de 1100 </w:t>
            </w:r>
            <w:proofErr w:type="spellStart"/>
            <w:r w:rsidRPr="000A18A1">
              <w:rPr>
                <w:rFonts w:ascii="Arial" w:hAnsi="Arial" w:cs="Arial"/>
                <w:sz w:val="21"/>
                <w:szCs w:val="21"/>
                <w:lang w:val="es-ES_tradnl"/>
              </w:rPr>
              <w:t>lts</w:t>
            </w:r>
            <w:proofErr w:type="spellEnd"/>
            <w:r w:rsidRPr="000A18A1">
              <w:rPr>
                <w:rFonts w:ascii="Arial" w:hAnsi="Arial" w:cs="Arial"/>
                <w:sz w:val="21"/>
                <w:szCs w:val="21"/>
                <w:lang w:val="es-ES_tradnl"/>
              </w:rPr>
              <w:t xml:space="preserve"> dedicado a CHILLERS</w:t>
            </w:r>
          </w:p>
        </w:tc>
        <w:tc>
          <w:tcPr>
            <w:tcW w:w="1134" w:type="dxa"/>
            <w:shd w:val="clear" w:color="auto" w:fill="auto"/>
            <w:vAlign w:val="center"/>
          </w:tcPr>
          <w:p w14:paraId="01D19E33"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Servicio</w:t>
            </w:r>
          </w:p>
        </w:tc>
        <w:tc>
          <w:tcPr>
            <w:tcW w:w="1559" w:type="dxa"/>
            <w:shd w:val="clear" w:color="auto" w:fill="auto"/>
            <w:vAlign w:val="center"/>
          </w:tcPr>
          <w:p w14:paraId="61AEB6F5"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Pr>
                <w:rFonts w:ascii="Arial" w:hAnsi="Arial" w:cs="Arial"/>
                <w:sz w:val="21"/>
                <w:szCs w:val="21"/>
                <w:lang w:val="es-ES_tradnl"/>
              </w:rPr>
              <w:t>1</w:t>
            </w:r>
          </w:p>
        </w:tc>
        <w:tc>
          <w:tcPr>
            <w:tcW w:w="1276" w:type="dxa"/>
            <w:shd w:val="clear" w:color="auto" w:fill="auto"/>
            <w:vAlign w:val="center"/>
          </w:tcPr>
          <w:p w14:paraId="06ADCA33"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p>
        </w:tc>
        <w:tc>
          <w:tcPr>
            <w:tcW w:w="992" w:type="dxa"/>
            <w:shd w:val="clear" w:color="auto" w:fill="auto"/>
            <w:vAlign w:val="center"/>
          </w:tcPr>
          <w:p w14:paraId="5432ADF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p>
        </w:tc>
      </w:tr>
      <w:tr w:rsidR="00BF560D" w:rsidRPr="000A18A1" w14:paraId="14157B7F" w14:textId="77777777" w:rsidTr="00713C43">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5671BC43" w14:textId="77777777" w:rsidR="00BF560D" w:rsidRPr="000A18A1" w:rsidRDefault="00BF560D" w:rsidP="00713C43">
            <w:pPr>
              <w:jc w:val="center"/>
              <w:rPr>
                <w:rFonts w:ascii="Arial" w:hAnsi="Arial" w:cs="Arial"/>
                <w:sz w:val="21"/>
                <w:szCs w:val="21"/>
                <w:lang w:val="es-ES_tradnl"/>
              </w:rPr>
            </w:pPr>
            <w:r w:rsidRPr="000A18A1">
              <w:rPr>
                <w:rFonts w:ascii="Arial" w:hAnsi="Arial" w:cs="Arial"/>
                <w:sz w:val="21"/>
                <w:szCs w:val="21"/>
                <w:lang w:val="es-ES_tradnl"/>
              </w:rPr>
              <w:t>1.1.12</w:t>
            </w:r>
          </w:p>
        </w:tc>
        <w:tc>
          <w:tcPr>
            <w:tcW w:w="3261" w:type="dxa"/>
            <w:shd w:val="clear" w:color="auto" w:fill="DAEEF3" w:themeFill="accent5" w:themeFillTint="33"/>
            <w:vAlign w:val="center"/>
          </w:tcPr>
          <w:p w14:paraId="645034F9"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Desinfección de cisterna de 5 celdas de 260 m</w:t>
            </w:r>
            <w:r w:rsidRPr="000A18A1">
              <w:rPr>
                <w:rFonts w:ascii="Arial" w:hAnsi="Arial" w:cs="Arial"/>
                <w:sz w:val="21"/>
                <w:szCs w:val="21"/>
                <w:vertAlign w:val="superscript"/>
                <w:lang w:val="es-ES_tradnl"/>
              </w:rPr>
              <w:t>3</w:t>
            </w:r>
            <w:r w:rsidRPr="000A18A1">
              <w:rPr>
                <w:rFonts w:ascii="Arial" w:hAnsi="Arial" w:cs="Arial"/>
                <w:sz w:val="21"/>
                <w:szCs w:val="21"/>
                <w:lang w:val="es-ES_tradnl"/>
              </w:rPr>
              <w:t xml:space="preserve"> </w:t>
            </w:r>
          </w:p>
        </w:tc>
        <w:tc>
          <w:tcPr>
            <w:tcW w:w="1134" w:type="dxa"/>
            <w:shd w:val="clear" w:color="auto" w:fill="DAEEF3" w:themeFill="accent5" w:themeFillTint="33"/>
            <w:vAlign w:val="center"/>
          </w:tcPr>
          <w:p w14:paraId="740D1E1A"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3648CFFF"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r>
              <w:rPr>
                <w:rFonts w:ascii="Arial" w:hAnsi="Arial" w:cs="Arial"/>
                <w:sz w:val="21"/>
                <w:szCs w:val="21"/>
                <w:lang w:val="es-ES_tradnl"/>
              </w:rPr>
              <w:t>1</w:t>
            </w:r>
          </w:p>
        </w:tc>
        <w:tc>
          <w:tcPr>
            <w:tcW w:w="1276" w:type="dxa"/>
            <w:shd w:val="clear" w:color="auto" w:fill="DAEEF3" w:themeFill="accent5" w:themeFillTint="33"/>
            <w:vAlign w:val="center"/>
          </w:tcPr>
          <w:p w14:paraId="2260298D"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p>
        </w:tc>
        <w:tc>
          <w:tcPr>
            <w:tcW w:w="992" w:type="dxa"/>
            <w:shd w:val="clear" w:color="auto" w:fill="DAEEF3" w:themeFill="accent5" w:themeFillTint="33"/>
            <w:vAlign w:val="center"/>
          </w:tcPr>
          <w:p w14:paraId="5E26DDBD"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p>
        </w:tc>
      </w:tr>
      <w:tr w:rsidR="00BF560D" w:rsidRPr="000A18A1" w14:paraId="53DB5AC1"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172F76D4" w14:textId="77777777" w:rsidR="00BF560D" w:rsidRPr="000A18A1" w:rsidRDefault="00BF560D" w:rsidP="00713C43">
            <w:pPr>
              <w:jc w:val="center"/>
              <w:rPr>
                <w:rFonts w:ascii="Arial" w:hAnsi="Arial" w:cs="Arial"/>
                <w:sz w:val="21"/>
                <w:szCs w:val="21"/>
                <w:lang w:val="es-ES_tradnl"/>
              </w:rPr>
            </w:pPr>
            <w:r w:rsidRPr="000A18A1">
              <w:rPr>
                <w:rFonts w:ascii="Arial" w:hAnsi="Arial" w:cs="Arial"/>
                <w:sz w:val="21"/>
                <w:szCs w:val="21"/>
                <w:lang w:val="es-ES_tradnl"/>
              </w:rPr>
              <w:t>1.1.13</w:t>
            </w:r>
          </w:p>
        </w:tc>
        <w:tc>
          <w:tcPr>
            <w:tcW w:w="3261" w:type="dxa"/>
            <w:shd w:val="clear" w:color="auto" w:fill="auto"/>
            <w:vAlign w:val="center"/>
          </w:tcPr>
          <w:p w14:paraId="12EE65A1"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Desinfección de cárcamo de 4.30 m</w:t>
            </w:r>
            <w:r w:rsidRPr="000A18A1">
              <w:rPr>
                <w:rFonts w:ascii="Arial" w:hAnsi="Arial" w:cs="Arial"/>
                <w:sz w:val="21"/>
                <w:szCs w:val="21"/>
                <w:vertAlign w:val="superscript"/>
                <w:lang w:val="es-ES_tradnl"/>
              </w:rPr>
              <w:t xml:space="preserve">3 </w:t>
            </w:r>
          </w:p>
        </w:tc>
        <w:tc>
          <w:tcPr>
            <w:tcW w:w="1134" w:type="dxa"/>
            <w:shd w:val="clear" w:color="auto" w:fill="auto"/>
            <w:vAlign w:val="center"/>
          </w:tcPr>
          <w:p w14:paraId="5EBD9752"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Servicio</w:t>
            </w:r>
          </w:p>
        </w:tc>
        <w:tc>
          <w:tcPr>
            <w:tcW w:w="1559" w:type="dxa"/>
            <w:shd w:val="clear" w:color="auto" w:fill="auto"/>
            <w:vAlign w:val="center"/>
          </w:tcPr>
          <w:p w14:paraId="2A6309B8"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1276" w:type="dxa"/>
            <w:shd w:val="clear" w:color="auto" w:fill="auto"/>
            <w:vAlign w:val="center"/>
          </w:tcPr>
          <w:p w14:paraId="3478A505"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p>
        </w:tc>
        <w:tc>
          <w:tcPr>
            <w:tcW w:w="992" w:type="dxa"/>
            <w:shd w:val="clear" w:color="auto" w:fill="auto"/>
            <w:vAlign w:val="center"/>
          </w:tcPr>
          <w:p w14:paraId="135F8E1B"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p>
        </w:tc>
      </w:tr>
      <w:tr w:rsidR="00BF560D" w:rsidRPr="000A18A1" w14:paraId="273802C8" w14:textId="77777777" w:rsidTr="00713C43">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213579C1" w14:textId="77777777" w:rsidR="00BF560D" w:rsidRPr="000A18A1" w:rsidRDefault="00BF560D" w:rsidP="00713C43">
            <w:pPr>
              <w:jc w:val="center"/>
              <w:rPr>
                <w:rFonts w:ascii="Arial" w:hAnsi="Arial" w:cs="Arial"/>
                <w:sz w:val="21"/>
                <w:szCs w:val="21"/>
                <w:lang w:val="es-ES_tradnl"/>
              </w:rPr>
            </w:pPr>
            <w:r w:rsidRPr="000A18A1">
              <w:rPr>
                <w:rFonts w:ascii="Arial" w:hAnsi="Arial" w:cs="Arial"/>
                <w:sz w:val="21"/>
                <w:szCs w:val="21"/>
                <w:lang w:val="es-ES_tradnl"/>
              </w:rPr>
              <w:lastRenderedPageBreak/>
              <w:t>1.1.14</w:t>
            </w:r>
          </w:p>
        </w:tc>
        <w:tc>
          <w:tcPr>
            <w:tcW w:w="3261" w:type="dxa"/>
            <w:shd w:val="clear" w:color="auto" w:fill="DAEEF3" w:themeFill="accent5" w:themeFillTint="33"/>
            <w:vAlign w:val="center"/>
          </w:tcPr>
          <w:p w14:paraId="1B8C9A36"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Desinfección de cisterna de 2 celdas de 44 m</w:t>
            </w:r>
            <w:r w:rsidRPr="000A18A1">
              <w:rPr>
                <w:rFonts w:ascii="Arial" w:hAnsi="Arial" w:cs="Arial"/>
                <w:sz w:val="21"/>
                <w:szCs w:val="21"/>
                <w:vertAlign w:val="superscript"/>
                <w:lang w:val="es-ES_tradnl"/>
              </w:rPr>
              <w:t>3</w:t>
            </w:r>
            <w:r w:rsidRPr="000A18A1">
              <w:rPr>
                <w:rFonts w:ascii="Arial" w:hAnsi="Arial" w:cs="Arial"/>
                <w:sz w:val="21"/>
                <w:szCs w:val="21"/>
                <w:lang w:val="es-ES_tradnl"/>
              </w:rPr>
              <w:t xml:space="preserve"> cada una</w:t>
            </w:r>
          </w:p>
        </w:tc>
        <w:tc>
          <w:tcPr>
            <w:tcW w:w="1134" w:type="dxa"/>
            <w:shd w:val="clear" w:color="auto" w:fill="DAEEF3" w:themeFill="accent5" w:themeFillTint="33"/>
            <w:vAlign w:val="center"/>
          </w:tcPr>
          <w:p w14:paraId="7C04CCD3"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5F32B83B"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1276" w:type="dxa"/>
            <w:shd w:val="clear" w:color="auto" w:fill="DAEEF3" w:themeFill="accent5" w:themeFillTint="33"/>
            <w:vAlign w:val="center"/>
          </w:tcPr>
          <w:p w14:paraId="37D299C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p>
        </w:tc>
        <w:tc>
          <w:tcPr>
            <w:tcW w:w="992" w:type="dxa"/>
            <w:shd w:val="clear" w:color="auto" w:fill="DAEEF3" w:themeFill="accent5" w:themeFillTint="33"/>
            <w:vAlign w:val="center"/>
          </w:tcPr>
          <w:p w14:paraId="256177A7"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p>
        </w:tc>
      </w:tr>
      <w:tr w:rsidR="00BF560D" w:rsidRPr="000A18A1" w14:paraId="27B1AEBE"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2ACF8694" w14:textId="77777777" w:rsidR="00BF560D" w:rsidRPr="000A18A1" w:rsidRDefault="00BF560D" w:rsidP="00713C43">
            <w:pPr>
              <w:jc w:val="center"/>
              <w:rPr>
                <w:rFonts w:ascii="Arial" w:hAnsi="Arial" w:cs="Arial"/>
                <w:sz w:val="21"/>
                <w:szCs w:val="21"/>
                <w:lang w:val="es-ES_tradnl"/>
              </w:rPr>
            </w:pPr>
            <w:r w:rsidRPr="000A18A1">
              <w:rPr>
                <w:rFonts w:ascii="Arial" w:hAnsi="Arial" w:cs="Arial"/>
                <w:sz w:val="21"/>
                <w:szCs w:val="21"/>
                <w:lang w:val="es-ES_tradnl"/>
              </w:rPr>
              <w:t>1.1.15</w:t>
            </w:r>
          </w:p>
        </w:tc>
        <w:tc>
          <w:tcPr>
            <w:tcW w:w="3261" w:type="dxa"/>
            <w:shd w:val="clear" w:color="auto" w:fill="auto"/>
            <w:vAlign w:val="center"/>
          </w:tcPr>
          <w:p w14:paraId="766AA006"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Desinfección de cisterna de 65 m</w:t>
            </w:r>
            <w:r w:rsidRPr="000A18A1">
              <w:rPr>
                <w:rFonts w:ascii="Arial" w:hAnsi="Arial" w:cs="Arial"/>
                <w:sz w:val="21"/>
                <w:szCs w:val="21"/>
                <w:vertAlign w:val="superscript"/>
                <w:lang w:val="es-ES_tradnl"/>
              </w:rPr>
              <w:t xml:space="preserve">3 </w:t>
            </w:r>
          </w:p>
        </w:tc>
        <w:tc>
          <w:tcPr>
            <w:tcW w:w="1134" w:type="dxa"/>
            <w:shd w:val="clear" w:color="auto" w:fill="auto"/>
            <w:vAlign w:val="center"/>
          </w:tcPr>
          <w:p w14:paraId="7389F239"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Servicio</w:t>
            </w:r>
          </w:p>
        </w:tc>
        <w:tc>
          <w:tcPr>
            <w:tcW w:w="1559" w:type="dxa"/>
            <w:shd w:val="clear" w:color="auto" w:fill="auto"/>
            <w:vAlign w:val="center"/>
          </w:tcPr>
          <w:p w14:paraId="0E1E723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1276" w:type="dxa"/>
            <w:shd w:val="clear" w:color="auto" w:fill="auto"/>
            <w:vAlign w:val="center"/>
          </w:tcPr>
          <w:p w14:paraId="4110650C"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p>
        </w:tc>
        <w:tc>
          <w:tcPr>
            <w:tcW w:w="992" w:type="dxa"/>
            <w:shd w:val="clear" w:color="auto" w:fill="auto"/>
            <w:vAlign w:val="center"/>
          </w:tcPr>
          <w:p w14:paraId="2D0158A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p>
        </w:tc>
      </w:tr>
      <w:tr w:rsidR="00BF560D" w:rsidRPr="000A18A1" w14:paraId="2A15B1A9" w14:textId="77777777" w:rsidTr="00713C43">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668986D6" w14:textId="77777777" w:rsidR="00BF560D" w:rsidRPr="000A18A1" w:rsidRDefault="00BF560D" w:rsidP="00713C43">
            <w:pPr>
              <w:jc w:val="center"/>
              <w:rPr>
                <w:rFonts w:ascii="Arial" w:hAnsi="Arial" w:cs="Arial"/>
                <w:sz w:val="21"/>
                <w:szCs w:val="21"/>
                <w:lang w:val="es-ES_tradnl"/>
              </w:rPr>
            </w:pPr>
            <w:r w:rsidRPr="000A18A1">
              <w:rPr>
                <w:rFonts w:ascii="Arial" w:hAnsi="Arial" w:cs="Arial"/>
                <w:sz w:val="21"/>
                <w:szCs w:val="21"/>
                <w:lang w:val="es-ES_tradnl"/>
              </w:rPr>
              <w:t>1.1.16</w:t>
            </w:r>
          </w:p>
        </w:tc>
        <w:tc>
          <w:tcPr>
            <w:tcW w:w="3261" w:type="dxa"/>
            <w:shd w:val="clear" w:color="auto" w:fill="DAEEF3" w:themeFill="accent5" w:themeFillTint="33"/>
            <w:vAlign w:val="center"/>
          </w:tcPr>
          <w:p w14:paraId="4506BB73"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Desinfección de cisterna de 111 m</w:t>
            </w:r>
            <w:r w:rsidRPr="000A18A1">
              <w:rPr>
                <w:rFonts w:ascii="Arial" w:hAnsi="Arial" w:cs="Arial"/>
                <w:sz w:val="21"/>
                <w:szCs w:val="21"/>
                <w:vertAlign w:val="superscript"/>
                <w:lang w:val="es-ES_tradnl"/>
              </w:rPr>
              <w:t xml:space="preserve">3 </w:t>
            </w:r>
          </w:p>
        </w:tc>
        <w:tc>
          <w:tcPr>
            <w:tcW w:w="1134" w:type="dxa"/>
            <w:shd w:val="clear" w:color="auto" w:fill="DAEEF3" w:themeFill="accent5" w:themeFillTint="33"/>
            <w:vAlign w:val="center"/>
          </w:tcPr>
          <w:p w14:paraId="2E520059"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1AE41A7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1276" w:type="dxa"/>
            <w:shd w:val="clear" w:color="auto" w:fill="DAEEF3" w:themeFill="accent5" w:themeFillTint="33"/>
            <w:vAlign w:val="center"/>
          </w:tcPr>
          <w:p w14:paraId="3BD73F29"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p>
        </w:tc>
        <w:tc>
          <w:tcPr>
            <w:tcW w:w="992" w:type="dxa"/>
            <w:shd w:val="clear" w:color="auto" w:fill="DAEEF3" w:themeFill="accent5" w:themeFillTint="33"/>
            <w:vAlign w:val="center"/>
          </w:tcPr>
          <w:p w14:paraId="4B9EE721"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p>
        </w:tc>
      </w:tr>
      <w:tr w:rsidR="00BF560D" w:rsidRPr="000A18A1" w14:paraId="23E9FD1B"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1D4D5D9D" w14:textId="77777777" w:rsidR="00BF560D" w:rsidRPr="000A18A1" w:rsidRDefault="00BF560D" w:rsidP="00713C43">
            <w:pPr>
              <w:jc w:val="center"/>
              <w:rPr>
                <w:rFonts w:ascii="Arial" w:hAnsi="Arial" w:cs="Arial"/>
                <w:sz w:val="21"/>
                <w:szCs w:val="21"/>
                <w:lang w:val="es-ES_tradnl"/>
              </w:rPr>
            </w:pPr>
            <w:r w:rsidRPr="000A18A1">
              <w:rPr>
                <w:rFonts w:ascii="Arial" w:hAnsi="Arial" w:cs="Arial"/>
                <w:sz w:val="21"/>
                <w:szCs w:val="21"/>
                <w:lang w:val="es-ES_tradnl"/>
              </w:rPr>
              <w:t>1.1.17</w:t>
            </w:r>
          </w:p>
        </w:tc>
        <w:tc>
          <w:tcPr>
            <w:tcW w:w="3261" w:type="dxa"/>
            <w:shd w:val="clear" w:color="auto" w:fill="auto"/>
            <w:vAlign w:val="center"/>
          </w:tcPr>
          <w:p w14:paraId="3C0D12DF"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Desinfección de cisterna de 12.5 m</w:t>
            </w:r>
            <w:r w:rsidRPr="000A18A1">
              <w:rPr>
                <w:rFonts w:ascii="Arial" w:hAnsi="Arial" w:cs="Arial"/>
                <w:sz w:val="21"/>
                <w:szCs w:val="21"/>
                <w:vertAlign w:val="superscript"/>
                <w:lang w:val="es-ES_tradnl"/>
              </w:rPr>
              <w:t>3</w:t>
            </w:r>
            <w:r w:rsidRPr="000A18A1">
              <w:rPr>
                <w:rFonts w:ascii="Arial" w:hAnsi="Arial" w:cs="Arial"/>
                <w:sz w:val="21"/>
                <w:szCs w:val="21"/>
                <w:lang w:val="es-ES_tradnl"/>
              </w:rPr>
              <w:t xml:space="preserve"> </w:t>
            </w:r>
          </w:p>
        </w:tc>
        <w:tc>
          <w:tcPr>
            <w:tcW w:w="1134" w:type="dxa"/>
            <w:shd w:val="clear" w:color="auto" w:fill="auto"/>
            <w:vAlign w:val="center"/>
          </w:tcPr>
          <w:p w14:paraId="5C99CFC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Servicio</w:t>
            </w:r>
          </w:p>
        </w:tc>
        <w:tc>
          <w:tcPr>
            <w:tcW w:w="1559" w:type="dxa"/>
            <w:shd w:val="clear" w:color="auto" w:fill="auto"/>
            <w:vAlign w:val="center"/>
          </w:tcPr>
          <w:p w14:paraId="13C3D151"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1276" w:type="dxa"/>
            <w:shd w:val="clear" w:color="auto" w:fill="auto"/>
            <w:vAlign w:val="center"/>
          </w:tcPr>
          <w:p w14:paraId="5A41DEB9"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p>
        </w:tc>
        <w:tc>
          <w:tcPr>
            <w:tcW w:w="992" w:type="dxa"/>
            <w:shd w:val="clear" w:color="auto" w:fill="auto"/>
            <w:vAlign w:val="center"/>
          </w:tcPr>
          <w:p w14:paraId="2C0A584B"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p>
        </w:tc>
      </w:tr>
      <w:tr w:rsidR="00BF560D" w:rsidRPr="000A18A1" w14:paraId="391916BE" w14:textId="77777777" w:rsidTr="00713C43">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629FAFB3" w14:textId="77777777" w:rsidR="00BF560D" w:rsidRPr="000A18A1" w:rsidRDefault="00BF560D" w:rsidP="00713C43">
            <w:pPr>
              <w:jc w:val="center"/>
              <w:rPr>
                <w:rFonts w:ascii="Arial" w:hAnsi="Arial" w:cs="Arial"/>
                <w:sz w:val="21"/>
                <w:szCs w:val="21"/>
                <w:lang w:val="es-ES_tradnl"/>
              </w:rPr>
            </w:pPr>
            <w:r w:rsidRPr="000A18A1">
              <w:rPr>
                <w:rFonts w:ascii="Arial" w:hAnsi="Arial" w:cs="Arial"/>
                <w:sz w:val="21"/>
                <w:szCs w:val="21"/>
                <w:lang w:val="es-ES_tradnl"/>
              </w:rPr>
              <w:t>1.1.18</w:t>
            </w:r>
          </w:p>
        </w:tc>
        <w:tc>
          <w:tcPr>
            <w:tcW w:w="3261" w:type="dxa"/>
            <w:shd w:val="clear" w:color="auto" w:fill="DAEEF3" w:themeFill="accent5" w:themeFillTint="33"/>
            <w:vAlign w:val="center"/>
          </w:tcPr>
          <w:p w14:paraId="23245D64"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 xml:space="preserve">Desinfección de 5 tanques de almacenamiento de 1100 </w:t>
            </w:r>
            <w:proofErr w:type="spellStart"/>
            <w:r w:rsidRPr="000A18A1">
              <w:rPr>
                <w:rFonts w:ascii="Arial" w:hAnsi="Arial" w:cs="Arial"/>
                <w:sz w:val="21"/>
                <w:szCs w:val="21"/>
                <w:lang w:val="es-ES_tradnl"/>
              </w:rPr>
              <w:t>lts</w:t>
            </w:r>
            <w:proofErr w:type="spellEnd"/>
          </w:p>
        </w:tc>
        <w:tc>
          <w:tcPr>
            <w:tcW w:w="1134" w:type="dxa"/>
            <w:shd w:val="clear" w:color="auto" w:fill="DAEEF3" w:themeFill="accent5" w:themeFillTint="33"/>
            <w:vAlign w:val="center"/>
          </w:tcPr>
          <w:p w14:paraId="451F865E"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65729119"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1276" w:type="dxa"/>
            <w:shd w:val="clear" w:color="auto" w:fill="DAEEF3" w:themeFill="accent5" w:themeFillTint="33"/>
            <w:vAlign w:val="center"/>
          </w:tcPr>
          <w:p w14:paraId="77355AD3"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p>
        </w:tc>
        <w:tc>
          <w:tcPr>
            <w:tcW w:w="992" w:type="dxa"/>
            <w:shd w:val="clear" w:color="auto" w:fill="DAEEF3" w:themeFill="accent5" w:themeFillTint="33"/>
            <w:vAlign w:val="center"/>
          </w:tcPr>
          <w:p w14:paraId="54EA3C53"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p>
        </w:tc>
      </w:tr>
      <w:tr w:rsidR="00BF560D" w:rsidRPr="000A18A1" w14:paraId="62651E79"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128A41A8" w14:textId="77777777" w:rsidR="00BF560D" w:rsidRPr="000A18A1" w:rsidRDefault="00BF560D" w:rsidP="00713C43">
            <w:pPr>
              <w:jc w:val="center"/>
              <w:rPr>
                <w:rFonts w:ascii="Arial" w:hAnsi="Arial" w:cs="Arial"/>
                <w:sz w:val="21"/>
                <w:szCs w:val="21"/>
                <w:lang w:val="es-ES_tradnl"/>
              </w:rPr>
            </w:pPr>
            <w:r w:rsidRPr="000A18A1">
              <w:rPr>
                <w:rFonts w:ascii="Arial" w:hAnsi="Arial" w:cs="Arial"/>
                <w:sz w:val="21"/>
                <w:szCs w:val="21"/>
                <w:lang w:val="es-ES_tradnl"/>
              </w:rPr>
              <w:t>1.1.19</w:t>
            </w:r>
          </w:p>
        </w:tc>
        <w:tc>
          <w:tcPr>
            <w:tcW w:w="3261" w:type="dxa"/>
            <w:shd w:val="clear" w:color="auto" w:fill="auto"/>
            <w:vAlign w:val="center"/>
          </w:tcPr>
          <w:p w14:paraId="5D057A35"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 xml:space="preserve">Desinfección de 1 tanque de almacenamiento de 1100 </w:t>
            </w:r>
            <w:proofErr w:type="spellStart"/>
            <w:r w:rsidRPr="000A18A1">
              <w:rPr>
                <w:rFonts w:ascii="Arial" w:hAnsi="Arial" w:cs="Arial"/>
                <w:sz w:val="21"/>
                <w:szCs w:val="21"/>
                <w:lang w:val="es-ES_tradnl"/>
              </w:rPr>
              <w:t>lts</w:t>
            </w:r>
            <w:proofErr w:type="spellEnd"/>
          </w:p>
        </w:tc>
        <w:tc>
          <w:tcPr>
            <w:tcW w:w="1134" w:type="dxa"/>
            <w:shd w:val="clear" w:color="auto" w:fill="auto"/>
            <w:vAlign w:val="center"/>
          </w:tcPr>
          <w:p w14:paraId="362E3B9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Servicio</w:t>
            </w:r>
          </w:p>
        </w:tc>
        <w:tc>
          <w:tcPr>
            <w:tcW w:w="1559" w:type="dxa"/>
            <w:shd w:val="clear" w:color="auto" w:fill="auto"/>
            <w:vAlign w:val="center"/>
          </w:tcPr>
          <w:p w14:paraId="26B0DEC2"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1276" w:type="dxa"/>
            <w:shd w:val="clear" w:color="auto" w:fill="auto"/>
            <w:vAlign w:val="center"/>
          </w:tcPr>
          <w:p w14:paraId="6A5E763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p>
        </w:tc>
        <w:tc>
          <w:tcPr>
            <w:tcW w:w="992" w:type="dxa"/>
            <w:shd w:val="clear" w:color="auto" w:fill="auto"/>
            <w:vAlign w:val="center"/>
          </w:tcPr>
          <w:p w14:paraId="44EA0F98"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p>
        </w:tc>
      </w:tr>
      <w:tr w:rsidR="00BF560D" w:rsidRPr="000A18A1" w14:paraId="4D6E57F2" w14:textId="77777777" w:rsidTr="00713C43">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5C4EE325" w14:textId="77777777" w:rsidR="00BF560D" w:rsidRPr="000A18A1" w:rsidRDefault="00BF560D" w:rsidP="00713C43">
            <w:pPr>
              <w:jc w:val="center"/>
              <w:rPr>
                <w:rFonts w:ascii="Arial" w:hAnsi="Arial" w:cs="Arial"/>
                <w:sz w:val="21"/>
                <w:szCs w:val="21"/>
                <w:lang w:val="es-ES_tradnl"/>
              </w:rPr>
            </w:pPr>
            <w:r w:rsidRPr="000A18A1">
              <w:rPr>
                <w:rFonts w:ascii="Arial" w:hAnsi="Arial" w:cs="Arial"/>
                <w:sz w:val="21"/>
                <w:szCs w:val="21"/>
                <w:lang w:val="es-ES_tradnl"/>
              </w:rPr>
              <w:t>1.1.20</w:t>
            </w:r>
          </w:p>
        </w:tc>
        <w:tc>
          <w:tcPr>
            <w:tcW w:w="3261" w:type="dxa"/>
            <w:shd w:val="clear" w:color="auto" w:fill="DAEEF3" w:themeFill="accent5" w:themeFillTint="33"/>
            <w:vAlign w:val="center"/>
          </w:tcPr>
          <w:p w14:paraId="596CDE74"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Desinfección de cisterna de 930 m</w:t>
            </w:r>
            <w:r w:rsidRPr="000A18A1">
              <w:rPr>
                <w:rFonts w:ascii="Arial" w:hAnsi="Arial" w:cs="Arial"/>
                <w:sz w:val="21"/>
                <w:szCs w:val="21"/>
                <w:vertAlign w:val="superscript"/>
                <w:lang w:val="es-ES_tradnl"/>
              </w:rPr>
              <w:t>3</w:t>
            </w:r>
            <w:r w:rsidRPr="000A18A1">
              <w:rPr>
                <w:rFonts w:ascii="Arial" w:hAnsi="Arial" w:cs="Arial"/>
                <w:sz w:val="21"/>
                <w:szCs w:val="21"/>
                <w:lang w:val="es-ES_tradnl"/>
              </w:rPr>
              <w:t xml:space="preserve"> (</w:t>
            </w:r>
            <w:r w:rsidRPr="000A18A1">
              <w:rPr>
                <w:rFonts w:ascii="Arial" w:hAnsi="Arial" w:cs="Arial"/>
                <w:sz w:val="21"/>
                <w:szCs w:val="21"/>
              </w:rPr>
              <w:t>2 celdas,</w:t>
            </w:r>
            <w:r w:rsidRPr="000A18A1">
              <w:rPr>
                <w:rFonts w:ascii="Arial" w:hAnsi="Arial" w:cs="Arial"/>
                <w:sz w:val="21"/>
                <w:szCs w:val="21"/>
                <w:lang w:val="es-ES_tradnl"/>
              </w:rPr>
              <w:t xml:space="preserve"> divididas en 3 secciones). </w:t>
            </w:r>
          </w:p>
        </w:tc>
        <w:tc>
          <w:tcPr>
            <w:tcW w:w="1134" w:type="dxa"/>
            <w:shd w:val="clear" w:color="auto" w:fill="DAEEF3" w:themeFill="accent5" w:themeFillTint="33"/>
            <w:vAlign w:val="center"/>
          </w:tcPr>
          <w:p w14:paraId="409EE414"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2AA0A83C"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1276" w:type="dxa"/>
            <w:shd w:val="clear" w:color="auto" w:fill="DAEEF3" w:themeFill="accent5" w:themeFillTint="33"/>
            <w:vAlign w:val="center"/>
          </w:tcPr>
          <w:p w14:paraId="7062DEE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p>
        </w:tc>
        <w:tc>
          <w:tcPr>
            <w:tcW w:w="992" w:type="dxa"/>
            <w:shd w:val="clear" w:color="auto" w:fill="DAEEF3" w:themeFill="accent5" w:themeFillTint="33"/>
            <w:vAlign w:val="center"/>
          </w:tcPr>
          <w:p w14:paraId="1C0D832F"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p>
        </w:tc>
      </w:tr>
      <w:tr w:rsidR="00BF560D" w:rsidRPr="000A18A1" w14:paraId="7DD95282"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1D30CFC2" w14:textId="77777777" w:rsidR="00BF560D" w:rsidRPr="000A18A1" w:rsidRDefault="00BF560D" w:rsidP="00713C43">
            <w:pPr>
              <w:jc w:val="center"/>
              <w:rPr>
                <w:rFonts w:ascii="Arial" w:hAnsi="Arial" w:cs="Arial"/>
                <w:sz w:val="21"/>
                <w:szCs w:val="21"/>
                <w:lang w:val="es-ES_tradnl"/>
              </w:rPr>
            </w:pPr>
            <w:r w:rsidRPr="000A18A1">
              <w:rPr>
                <w:rFonts w:ascii="Arial" w:hAnsi="Arial" w:cs="Arial"/>
                <w:sz w:val="21"/>
                <w:szCs w:val="21"/>
                <w:lang w:val="es-ES_tradnl"/>
              </w:rPr>
              <w:t>1.1.21</w:t>
            </w:r>
          </w:p>
        </w:tc>
        <w:tc>
          <w:tcPr>
            <w:tcW w:w="3261" w:type="dxa"/>
            <w:shd w:val="clear" w:color="auto" w:fill="auto"/>
            <w:vAlign w:val="center"/>
          </w:tcPr>
          <w:p w14:paraId="749F0E14"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trike/>
                <w:sz w:val="21"/>
                <w:szCs w:val="21"/>
                <w:lang w:val="es-ES_tradnl"/>
              </w:rPr>
            </w:pPr>
            <w:r w:rsidRPr="000A18A1">
              <w:rPr>
                <w:rFonts w:ascii="Arial" w:hAnsi="Arial" w:cs="Arial"/>
                <w:sz w:val="21"/>
                <w:szCs w:val="21"/>
                <w:lang w:val="es-ES_tradnl"/>
              </w:rPr>
              <w:t>Desinfección de cisterna pluvial</w:t>
            </w:r>
            <w:r w:rsidRPr="000A18A1">
              <w:rPr>
                <w:rFonts w:ascii="Arial" w:hAnsi="Arial" w:cs="Arial"/>
                <w:sz w:val="21"/>
                <w:szCs w:val="21"/>
              </w:rPr>
              <w:t xml:space="preserve"> </w:t>
            </w:r>
            <w:r w:rsidRPr="000A18A1">
              <w:rPr>
                <w:rFonts w:ascii="Arial" w:hAnsi="Arial" w:cs="Arial"/>
                <w:sz w:val="21"/>
                <w:szCs w:val="21"/>
                <w:lang w:val="es-ES_tradnl"/>
              </w:rPr>
              <w:t xml:space="preserve">de 2 celdas de 131 m3 cada una, 1 sección de sedimentación de 7 m³, 2 celdas de 7m³ y 1 celda de 30 m³ </w:t>
            </w:r>
          </w:p>
        </w:tc>
        <w:tc>
          <w:tcPr>
            <w:tcW w:w="1134" w:type="dxa"/>
            <w:shd w:val="clear" w:color="auto" w:fill="auto"/>
            <w:vAlign w:val="center"/>
          </w:tcPr>
          <w:p w14:paraId="14EC15D8"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Servicio</w:t>
            </w:r>
          </w:p>
        </w:tc>
        <w:tc>
          <w:tcPr>
            <w:tcW w:w="1559" w:type="dxa"/>
            <w:shd w:val="clear" w:color="auto" w:fill="auto"/>
            <w:vAlign w:val="center"/>
          </w:tcPr>
          <w:p w14:paraId="400ECD9F"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Pr>
                <w:rFonts w:ascii="Arial" w:hAnsi="Arial" w:cs="Arial"/>
                <w:sz w:val="21"/>
                <w:szCs w:val="21"/>
                <w:lang w:val="es-ES_tradnl"/>
              </w:rPr>
              <w:t>1</w:t>
            </w:r>
          </w:p>
        </w:tc>
        <w:tc>
          <w:tcPr>
            <w:tcW w:w="1276" w:type="dxa"/>
            <w:shd w:val="clear" w:color="auto" w:fill="auto"/>
            <w:vAlign w:val="center"/>
          </w:tcPr>
          <w:p w14:paraId="12F3118D"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p>
        </w:tc>
        <w:tc>
          <w:tcPr>
            <w:tcW w:w="992" w:type="dxa"/>
            <w:shd w:val="clear" w:color="auto" w:fill="auto"/>
            <w:vAlign w:val="center"/>
          </w:tcPr>
          <w:p w14:paraId="11F4F7F6"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p>
        </w:tc>
      </w:tr>
      <w:tr w:rsidR="00BF560D" w:rsidRPr="000A18A1" w14:paraId="20046F31" w14:textId="77777777" w:rsidTr="00713C43">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153F43A2" w14:textId="77777777" w:rsidR="00BF560D" w:rsidRPr="000A18A1" w:rsidRDefault="00BF560D" w:rsidP="00713C43">
            <w:pPr>
              <w:jc w:val="center"/>
              <w:rPr>
                <w:rFonts w:ascii="Arial" w:hAnsi="Arial" w:cs="Arial"/>
                <w:sz w:val="21"/>
                <w:szCs w:val="21"/>
                <w:lang w:val="es-ES_tradnl"/>
              </w:rPr>
            </w:pPr>
            <w:r w:rsidRPr="000A18A1">
              <w:rPr>
                <w:rFonts w:ascii="Arial" w:hAnsi="Arial" w:cs="Arial"/>
                <w:sz w:val="21"/>
                <w:szCs w:val="21"/>
                <w:lang w:val="es-ES_tradnl"/>
              </w:rPr>
              <w:t>1.1.22</w:t>
            </w:r>
          </w:p>
        </w:tc>
        <w:tc>
          <w:tcPr>
            <w:tcW w:w="3261" w:type="dxa"/>
            <w:shd w:val="clear" w:color="auto" w:fill="DAEEF3" w:themeFill="accent5" w:themeFillTint="33"/>
            <w:vAlign w:val="center"/>
          </w:tcPr>
          <w:p w14:paraId="371261D0"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trike/>
                <w:sz w:val="21"/>
                <w:szCs w:val="21"/>
                <w:lang w:val="es-ES_tradnl"/>
              </w:rPr>
            </w:pPr>
            <w:r w:rsidRPr="000A18A1">
              <w:rPr>
                <w:rFonts w:ascii="Arial" w:hAnsi="Arial" w:cs="Arial"/>
                <w:sz w:val="21"/>
                <w:szCs w:val="21"/>
                <w:lang w:val="es-ES_tradnl"/>
              </w:rPr>
              <w:t xml:space="preserve">Desinfección de 1 tanque de almacenamiento de 1100 </w:t>
            </w:r>
            <w:proofErr w:type="spellStart"/>
            <w:r w:rsidRPr="000A18A1">
              <w:rPr>
                <w:rFonts w:ascii="Arial" w:hAnsi="Arial" w:cs="Arial"/>
                <w:sz w:val="21"/>
                <w:szCs w:val="21"/>
                <w:lang w:val="es-ES_tradnl"/>
              </w:rPr>
              <w:t>lts</w:t>
            </w:r>
            <w:proofErr w:type="spellEnd"/>
            <w:r w:rsidRPr="000A18A1">
              <w:rPr>
                <w:rFonts w:ascii="Arial" w:hAnsi="Arial" w:cs="Arial"/>
                <w:sz w:val="21"/>
                <w:szCs w:val="21"/>
                <w:lang w:val="es-ES_tradnl"/>
              </w:rPr>
              <w:t xml:space="preserve"> dedicado a CHILLERS</w:t>
            </w:r>
          </w:p>
        </w:tc>
        <w:tc>
          <w:tcPr>
            <w:tcW w:w="1134" w:type="dxa"/>
            <w:shd w:val="clear" w:color="auto" w:fill="DAEEF3" w:themeFill="accent5" w:themeFillTint="33"/>
            <w:vAlign w:val="center"/>
          </w:tcPr>
          <w:p w14:paraId="573F38BC"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2F706BC6"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r>
              <w:rPr>
                <w:rFonts w:ascii="Arial" w:hAnsi="Arial" w:cs="Arial"/>
                <w:sz w:val="21"/>
                <w:szCs w:val="21"/>
                <w:lang w:val="es-ES_tradnl"/>
              </w:rPr>
              <w:t>1</w:t>
            </w:r>
          </w:p>
        </w:tc>
        <w:tc>
          <w:tcPr>
            <w:tcW w:w="1276" w:type="dxa"/>
            <w:shd w:val="clear" w:color="auto" w:fill="DAEEF3" w:themeFill="accent5" w:themeFillTint="33"/>
            <w:vAlign w:val="center"/>
          </w:tcPr>
          <w:p w14:paraId="06E35EDA"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p>
        </w:tc>
        <w:tc>
          <w:tcPr>
            <w:tcW w:w="992" w:type="dxa"/>
            <w:shd w:val="clear" w:color="auto" w:fill="DAEEF3" w:themeFill="accent5" w:themeFillTint="33"/>
            <w:vAlign w:val="center"/>
          </w:tcPr>
          <w:p w14:paraId="5BBA9574"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p>
        </w:tc>
      </w:tr>
      <w:tr w:rsidR="00BF560D" w:rsidRPr="000A18A1" w14:paraId="673845C6"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9" w:type="dxa"/>
            <w:gridSpan w:val="5"/>
            <w:shd w:val="clear" w:color="auto" w:fill="auto"/>
            <w:vAlign w:val="center"/>
          </w:tcPr>
          <w:p w14:paraId="652A5B6D" w14:textId="77777777" w:rsidR="00BF560D" w:rsidRPr="000A18A1" w:rsidRDefault="00BF560D" w:rsidP="00713C43">
            <w:pPr>
              <w:jc w:val="right"/>
              <w:rPr>
                <w:rFonts w:ascii="Arial" w:hAnsi="Arial" w:cs="Arial"/>
                <w:sz w:val="21"/>
                <w:szCs w:val="21"/>
                <w:lang w:val="es-ES_tradnl"/>
              </w:rPr>
            </w:pPr>
            <w:r w:rsidRPr="000A18A1">
              <w:rPr>
                <w:rFonts w:ascii="Arial" w:hAnsi="Arial" w:cs="Arial"/>
                <w:sz w:val="21"/>
                <w:szCs w:val="21"/>
                <w:lang w:val="es-ES_tradnl"/>
              </w:rPr>
              <w:t>Subtotal subpartida 1.1</w:t>
            </w:r>
          </w:p>
        </w:tc>
        <w:tc>
          <w:tcPr>
            <w:tcW w:w="992" w:type="dxa"/>
            <w:shd w:val="clear" w:color="auto" w:fill="auto"/>
            <w:vAlign w:val="center"/>
          </w:tcPr>
          <w:p w14:paraId="25026062"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lang w:val="es-ES_tradnl"/>
              </w:rPr>
            </w:pPr>
            <w:r w:rsidRPr="000A18A1">
              <w:rPr>
                <w:rFonts w:ascii="Arial" w:hAnsi="Arial" w:cs="Arial"/>
                <w:b/>
                <w:bCs/>
                <w:sz w:val="21"/>
                <w:szCs w:val="21"/>
                <w:lang w:val="es-ES_tradnl"/>
              </w:rPr>
              <w:t>(A)</w:t>
            </w:r>
          </w:p>
        </w:tc>
      </w:tr>
    </w:tbl>
    <w:p w14:paraId="74D9A347" w14:textId="77777777" w:rsidR="00BF560D" w:rsidRPr="000A18A1" w:rsidRDefault="00BF560D" w:rsidP="00BF560D">
      <w:pPr>
        <w:spacing w:after="0" w:line="240" w:lineRule="auto"/>
        <w:jc w:val="both"/>
        <w:rPr>
          <w:rFonts w:ascii="Arial" w:hAnsi="Arial" w:cs="Arial"/>
          <w:b/>
          <w:bCs/>
          <w:sz w:val="21"/>
          <w:szCs w:val="21"/>
        </w:rPr>
      </w:pPr>
    </w:p>
    <w:p w14:paraId="5C59DFA4" w14:textId="77777777" w:rsidR="00BF560D" w:rsidRDefault="00BF560D" w:rsidP="00BF560D">
      <w:pPr>
        <w:spacing w:after="0" w:line="240" w:lineRule="auto"/>
        <w:jc w:val="both"/>
        <w:rPr>
          <w:rFonts w:ascii="Arial" w:hAnsi="Arial" w:cs="Arial"/>
          <w:b/>
          <w:sz w:val="21"/>
          <w:szCs w:val="21"/>
        </w:rPr>
      </w:pPr>
      <w:r w:rsidRPr="000A18A1">
        <w:rPr>
          <w:rFonts w:ascii="Arial" w:hAnsi="Arial" w:cs="Arial"/>
          <w:b/>
          <w:sz w:val="21"/>
          <w:szCs w:val="21"/>
        </w:rPr>
        <w:t>Subpartida 1.2. Servicio de desazolve y limpieza de drenajes de aguas residuales, pluviales y redes de drenaje.</w:t>
      </w:r>
    </w:p>
    <w:p w14:paraId="7EE5725D" w14:textId="77777777" w:rsidR="00BF560D" w:rsidRPr="000A18A1" w:rsidRDefault="00BF560D" w:rsidP="00BF560D">
      <w:pPr>
        <w:spacing w:after="0" w:line="240" w:lineRule="auto"/>
        <w:jc w:val="both"/>
        <w:rPr>
          <w:rFonts w:ascii="Arial" w:hAnsi="Arial" w:cs="Arial"/>
          <w:b/>
          <w:sz w:val="21"/>
          <w:szCs w:val="21"/>
        </w:rPr>
      </w:pPr>
    </w:p>
    <w:tbl>
      <w:tblPr>
        <w:tblStyle w:val="Tablanormal151"/>
        <w:tblW w:w="9351" w:type="dxa"/>
        <w:tblLook w:val="04A0" w:firstRow="1" w:lastRow="0" w:firstColumn="1" w:lastColumn="0" w:noHBand="0" w:noVBand="1"/>
      </w:tblPr>
      <w:tblGrid>
        <w:gridCol w:w="1129"/>
        <w:gridCol w:w="3261"/>
        <w:gridCol w:w="1134"/>
        <w:gridCol w:w="1559"/>
        <w:gridCol w:w="1276"/>
        <w:gridCol w:w="992"/>
      </w:tblGrid>
      <w:tr w:rsidR="00BF560D" w:rsidRPr="000A18A1" w14:paraId="37FCCD86" w14:textId="77777777" w:rsidTr="00713C43">
        <w:trPr>
          <w:cnfStyle w:val="100000000000" w:firstRow="1" w:lastRow="0" w:firstColumn="0" w:lastColumn="0" w:oddVBand="0" w:evenVBand="0" w:oddHBand="0" w:evenHBand="0" w:firstRowFirstColumn="0" w:firstRowLastColumn="0" w:lastRowFirstColumn="0" w:lastRowLastColumn="0"/>
          <w:trHeight w:val="364"/>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4361472E" w14:textId="77777777" w:rsidR="00BF560D" w:rsidRPr="000A18A1" w:rsidRDefault="00BF560D" w:rsidP="00713C43">
            <w:pPr>
              <w:jc w:val="center"/>
              <w:rPr>
                <w:rFonts w:ascii="Arial" w:hAnsi="Arial" w:cs="Arial"/>
                <w:b w:val="0"/>
                <w:bCs w:val="0"/>
                <w:sz w:val="21"/>
                <w:szCs w:val="21"/>
                <w:lang w:val="es-ES_tradnl"/>
              </w:rPr>
            </w:pPr>
            <w:r w:rsidRPr="000A18A1">
              <w:rPr>
                <w:rFonts w:ascii="Arial" w:hAnsi="Arial" w:cs="Arial"/>
                <w:sz w:val="21"/>
                <w:szCs w:val="21"/>
                <w:lang w:val="es-ES_tradnl"/>
              </w:rPr>
              <w:t>Sub-Sub</w:t>
            </w:r>
          </w:p>
          <w:p w14:paraId="05F4910C" w14:textId="77777777" w:rsidR="00BF560D" w:rsidRPr="000A18A1" w:rsidRDefault="00BF560D" w:rsidP="00713C43">
            <w:pPr>
              <w:ind w:left="-110" w:right="-83"/>
              <w:jc w:val="center"/>
              <w:rPr>
                <w:rFonts w:ascii="Arial" w:hAnsi="Arial" w:cs="Arial"/>
                <w:sz w:val="21"/>
                <w:szCs w:val="21"/>
              </w:rPr>
            </w:pPr>
            <w:r w:rsidRPr="000A18A1">
              <w:rPr>
                <w:rFonts w:ascii="Arial" w:hAnsi="Arial" w:cs="Arial"/>
                <w:sz w:val="21"/>
                <w:szCs w:val="21"/>
                <w:lang w:val="es-ES_tradnl"/>
              </w:rPr>
              <w:t>partida</w:t>
            </w:r>
          </w:p>
        </w:tc>
        <w:tc>
          <w:tcPr>
            <w:tcW w:w="3261" w:type="dxa"/>
            <w:shd w:val="clear" w:color="auto" w:fill="DAEEF3" w:themeFill="accent5" w:themeFillTint="33"/>
            <w:vAlign w:val="center"/>
          </w:tcPr>
          <w:p w14:paraId="126D2AF7" w14:textId="77777777" w:rsidR="00BF560D" w:rsidRPr="000A18A1" w:rsidRDefault="00BF560D" w:rsidP="00713C43">
            <w:pPr>
              <w:ind w:left="-139" w:right="-110"/>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Descripción</w:t>
            </w:r>
          </w:p>
        </w:tc>
        <w:tc>
          <w:tcPr>
            <w:tcW w:w="1134" w:type="dxa"/>
            <w:shd w:val="clear" w:color="auto" w:fill="DAEEF3" w:themeFill="accent5" w:themeFillTint="33"/>
            <w:vAlign w:val="center"/>
          </w:tcPr>
          <w:p w14:paraId="011602A7" w14:textId="77777777" w:rsidR="00BF560D" w:rsidRPr="000A18A1" w:rsidRDefault="00BF560D" w:rsidP="00713C43">
            <w:pPr>
              <w:ind w:left="-108" w:right="-104"/>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Unidad de medida</w:t>
            </w:r>
          </w:p>
        </w:tc>
        <w:tc>
          <w:tcPr>
            <w:tcW w:w="1559" w:type="dxa"/>
            <w:shd w:val="clear" w:color="auto" w:fill="DAEEF3" w:themeFill="accent5" w:themeFillTint="33"/>
            <w:vAlign w:val="center"/>
          </w:tcPr>
          <w:p w14:paraId="447067A1"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000A18A1">
              <w:rPr>
                <w:rFonts w:ascii="Arial" w:hAnsi="Arial" w:cs="Arial"/>
                <w:sz w:val="21"/>
                <w:szCs w:val="21"/>
              </w:rPr>
              <w:t>Cantidad de servicios</w:t>
            </w:r>
          </w:p>
          <w:p w14:paraId="274476B7"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w:t>
            </w:r>
          </w:p>
        </w:tc>
        <w:tc>
          <w:tcPr>
            <w:tcW w:w="1276" w:type="dxa"/>
            <w:shd w:val="clear" w:color="auto" w:fill="DAEEF3" w:themeFill="accent5" w:themeFillTint="33"/>
            <w:vAlign w:val="center"/>
          </w:tcPr>
          <w:p w14:paraId="088B06A7"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000A18A1">
              <w:rPr>
                <w:rFonts w:ascii="Arial" w:hAnsi="Arial" w:cs="Arial"/>
                <w:sz w:val="21"/>
                <w:szCs w:val="21"/>
              </w:rPr>
              <w:t>Precio unitario</w:t>
            </w:r>
          </w:p>
          <w:p w14:paraId="588AE2AC"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(b)</w:t>
            </w:r>
          </w:p>
        </w:tc>
        <w:tc>
          <w:tcPr>
            <w:tcW w:w="992" w:type="dxa"/>
            <w:shd w:val="clear" w:color="auto" w:fill="DAEEF3" w:themeFill="accent5" w:themeFillTint="33"/>
            <w:vAlign w:val="center"/>
          </w:tcPr>
          <w:p w14:paraId="6326CE8D"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000A18A1">
              <w:rPr>
                <w:rFonts w:ascii="Arial" w:hAnsi="Arial" w:cs="Arial"/>
                <w:sz w:val="21"/>
                <w:szCs w:val="21"/>
              </w:rPr>
              <w:t>Importe sin IVA</w:t>
            </w:r>
          </w:p>
          <w:p w14:paraId="62CEF0E8"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 x b)</w:t>
            </w:r>
          </w:p>
        </w:tc>
      </w:tr>
      <w:tr w:rsidR="00BF560D" w:rsidRPr="000A18A1" w14:paraId="29EC1716" w14:textId="77777777" w:rsidTr="00713C43">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78654DF7" w14:textId="77777777" w:rsidR="00BF560D" w:rsidRPr="000A18A1" w:rsidRDefault="00BF560D" w:rsidP="00713C43">
            <w:pPr>
              <w:ind w:left="-110" w:right="-83"/>
              <w:jc w:val="center"/>
              <w:rPr>
                <w:rFonts w:ascii="Arial" w:hAnsi="Arial" w:cs="Arial"/>
                <w:sz w:val="21"/>
                <w:szCs w:val="21"/>
              </w:rPr>
            </w:pPr>
            <w:r w:rsidRPr="000A18A1">
              <w:rPr>
                <w:rFonts w:ascii="Arial" w:hAnsi="Arial" w:cs="Arial"/>
                <w:sz w:val="21"/>
                <w:szCs w:val="21"/>
              </w:rPr>
              <w:t>1.2.1</w:t>
            </w:r>
          </w:p>
        </w:tc>
        <w:tc>
          <w:tcPr>
            <w:tcW w:w="3261" w:type="dxa"/>
            <w:shd w:val="clear" w:color="auto" w:fill="auto"/>
            <w:vAlign w:val="center"/>
          </w:tcPr>
          <w:p w14:paraId="616CF716" w14:textId="77777777" w:rsidR="00BF560D" w:rsidRPr="000A18A1" w:rsidRDefault="00BF560D" w:rsidP="00713C43">
            <w:pPr>
              <w:ind w:left="-29" w:right="32"/>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Red secundaria: las tuberías verticales y horizontales de </w:t>
            </w:r>
            <w:proofErr w:type="spellStart"/>
            <w:r w:rsidRPr="000A18A1">
              <w:rPr>
                <w:rFonts w:ascii="Arial" w:hAnsi="Arial" w:cs="Arial"/>
                <w:sz w:val="21"/>
                <w:szCs w:val="21"/>
              </w:rPr>
              <w:t>w.c.</w:t>
            </w:r>
            <w:proofErr w:type="spellEnd"/>
            <w:r w:rsidRPr="000A18A1">
              <w:rPr>
                <w:rFonts w:ascii="Arial" w:hAnsi="Arial" w:cs="Arial"/>
                <w:sz w:val="21"/>
                <w:szCs w:val="21"/>
              </w:rPr>
              <w:t>, lavabos, mingitorios y cárcamo, de cada módulo de baños generales de hombres y mujeres y cárcamo hasta el registro de salida general.</w:t>
            </w:r>
          </w:p>
        </w:tc>
        <w:tc>
          <w:tcPr>
            <w:tcW w:w="1134" w:type="dxa"/>
            <w:shd w:val="clear" w:color="auto" w:fill="auto"/>
            <w:vAlign w:val="center"/>
          </w:tcPr>
          <w:p w14:paraId="2C4FF8A9"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auto"/>
            <w:vAlign w:val="center"/>
          </w:tcPr>
          <w:p w14:paraId="130333EE"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1276" w:type="dxa"/>
            <w:shd w:val="clear" w:color="auto" w:fill="auto"/>
            <w:vAlign w:val="center"/>
          </w:tcPr>
          <w:p w14:paraId="7CEBDE5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992" w:type="dxa"/>
            <w:shd w:val="clear" w:color="auto" w:fill="auto"/>
            <w:vAlign w:val="center"/>
          </w:tcPr>
          <w:p w14:paraId="7FBDA83D"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BF560D" w:rsidRPr="000A18A1" w14:paraId="75344DE5" w14:textId="77777777" w:rsidTr="00713C43">
        <w:trPr>
          <w:trHeight w:val="508"/>
        </w:trPr>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613E6242" w14:textId="77777777" w:rsidR="00BF560D" w:rsidRPr="000A18A1" w:rsidRDefault="00BF560D" w:rsidP="00713C43">
            <w:pPr>
              <w:ind w:left="-110" w:right="-83"/>
              <w:jc w:val="center"/>
              <w:rPr>
                <w:rFonts w:ascii="Arial" w:hAnsi="Arial" w:cs="Arial"/>
                <w:sz w:val="21"/>
                <w:szCs w:val="21"/>
              </w:rPr>
            </w:pPr>
            <w:r w:rsidRPr="000A18A1">
              <w:rPr>
                <w:rFonts w:ascii="Arial" w:hAnsi="Arial" w:cs="Arial"/>
                <w:sz w:val="21"/>
                <w:szCs w:val="21"/>
              </w:rPr>
              <w:t>1.2.2</w:t>
            </w:r>
          </w:p>
        </w:tc>
        <w:tc>
          <w:tcPr>
            <w:tcW w:w="3261" w:type="dxa"/>
            <w:shd w:val="clear" w:color="auto" w:fill="DAEEF3" w:themeFill="accent5" w:themeFillTint="33"/>
            <w:vAlign w:val="center"/>
          </w:tcPr>
          <w:p w14:paraId="314C71D1" w14:textId="77777777" w:rsidR="00BF560D" w:rsidRPr="000A18A1" w:rsidRDefault="00BF560D" w:rsidP="00713C43">
            <w:pPr>
              <w:ind w:left="-29" w:right="32"/>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Red de bajadas pluviales: tuberías verticales de las bajadas pluviales desde las azoteas de los inmuebles hasta el registro de salida general.</w:t>
            </w:r>
          </w:p>
        </w:tc>
        <w:tc>
          <w:tcPr>
            <w:tcW w:w="1134" w:type="dxa"/>
            <w:shd w:val="clear" w:color="auto" w:fill="DAEEF3" w:themeFill="accent5" w:themeFillTint="33"/>
            <w:vAlign w:val="center"/>
          </w:tcPr>
          <w:p w14:paraId="5CB731B8"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7AFB5507"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1276" w:type="dxa"/>
            <w:shd w:val="clear" w:color="auto" w:fill="DAEEF3" w:themeFill="accent5" w:themeFillTint="33"/>
            <w:vAlign w:val="center"/>
          </w:tcPr>
          <w:p w14:paraId="16F9F10C"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992" w:type="dxa"/>
            <w:shd w:val="clear" w:color="auto" w:fill="DAEEF3" w:themeFill="accent5" w:themeFillTint="33"/>
            <w:vAlign w:val="center"/>
          </w:tcPr>
          <w:p w14:paraId="0DA1047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BF560D" w:rsidRPr="000A18A1" w14:paraId="69F0F7ED" w14:textId="77777777" w:rsidTr="00713C43">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729D4B24" w14:textId="77777777" w:rsidR="00BF560D" w:rsidRPr="000A18A1" w:rsidRDefault="00BF560D" w:rsidP="00713C43">
            <w:pPr>
              <w:ind w:left="-110" w:right="-83"/>
              <w:jc w:val="center"/>
              <w:rPr>
                <w:rFonts w:ascii="Arial" w:hAnsi="Arial" w:cs="Arial"/>
                <w:sz w:val="21"/>
                <w:szCs w:val="21"/>
              </w:rPr>
            </w:pPr>
            <w:r w:rsidRPr="000A18A1">
              <w:rPr>
                <w:rFonts w:ascii="Arial" w:hAnsi="Arial" w:cs="Arial"/>
                <w:sz w:val="21"/>
                <w:szCs w:val="21"/>
              </w:rPr>
              <w:t>1.2.3</w:t>
            </w:r>
          </w:p>
        </w:tc>
        <w:tc>
          <w:tcPr>
            <w:tcW w:w="3261" w:type="dxa"/>
            <w:shd w:val="clear" w:color="auto" w:fill="auto"/>
            <w:vAlign w:val="center"/>
          </w:tcPr>
          <w:p w14:paraId="17589526" w14:textId="77777777" w:rsidR="00BF560D" w:rsidRPr="000A18A1" w:rsidRDefault="00BF560D" w:rsidP="00713C43">
            <w:pPr>
              <w:ind w:left="-29" w:right="32"/>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Red primaria: tuberías horizontales, registros y rejillas en general que conducen las aguas residuales y pluviales en patios, áreas comunes, salidas de baños, salida de agua de azoteas hasta el colector general de la calle.</w:t>
            </w:r>
          </w:p>
        </w:tc>
        <w:tc>
          <w:tcPr>
            <w:tcW w:w="1134" w:type="dxa"/>
            <w:shd w:val="clear" w:color="auto" w:fill="auto"/>
            <w:vAlign w:val="center"/>
          </w:tcPr>
          <w:p w14:paraId="3C5E8A0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auto"/>
            <w:vAlign w:val="center"/>
          </w:tcPr>
          <w:p w14:paraId="11E2035D"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1276" w:type="dxa"/>
            <w:shd w:val="clear" w:color="auto" w:fill="auto"/>
            <w:vAlign w:val="center"/>
          </w:tcPr>
          <w:p w14:paraId="26A7D1F1"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992" w:type="dxa"/>
            <w:shd w:val="clear" w:color="auto" w:fill="auto"/>
            <w:vAlign w:val="center"/>
          </w:tcPr>
          <w:p w14:paraId="0F2DC526"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BF560D" w:rsidRPr="000A18A1" w14:paraId="060D75A0" w14:textId="77777777" w:rsidTr="00713C43">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5C6436FB" w14:textId="77777777" w:rsidR="00BF560D" w:rsidRPr="000A18A1" w:rsidRDefault="00BF560D" w:rsidP="00713C43">
            <w:pPr>
              <w:ind w:left="-110" w:right="-83"/>
              <w:jc w:val="center"/>
              <w:rPr>
                <w:rFonts w:ascii="Arial" w:hAnsi="Arial" w:cs="Arial"/>
                <w:sz w:val="21"/>
                <w:szCs w:val="21"/>
              </w:rPr>
            </w:pPr>
            <w:r w:rsidRPr="000A18A1">
              <w:rPr>
                <w:rFonts w:ascii="Arial" w:hAnsi="Arial" w:cs="Arial"/>
                <w:sz w:val="21"/>
                <w:szCs w:val="21"/>
              </w:rPr>
              <w:lastRenderedPageBreak/>
              <w:t>1.2.4</w:t>
            </w:r>
          </w:p>
        </w:tc>
        <w:tc>
          <w:tcPr>
            <w:tcW w:w="3261" w:type="dxa"/>
            <w:shd w:val="clear" w:color="auto" w:fill="DAEEF3" w:themeFill="accent5" w:themeFillTint="33"/>
            <w:vAlign w:val="center"/>
          </w:tcPr>
          <w:p w14:paraId="0B9E2D01" w14:textId="77777777" w:rsidR="00BF560D" w:rsidRPr="000A18A1" w:rsidRDefault="00BF560D" w:rsidP="00713C43">
            <w:pPr>
              <w:ind w:left="-29" w:right="32"/>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Red secundaria: las tuberías de </w:t>
            </w:r>
            <w:proofErr w:type="spellStart"/>
            <w:r w:rsidRPr="000A18A1">
              <w:rPr>
                <w:rFonts w:ascii="Arial" w:hAnsi="Arial" w:cs="Arial"/>
                <w:sz w:val="21"/>
                <w:szCs w:val="21"/>
              </w:rPr>
              <w:t>w.c.</w:t>
            </w:r>
            <w:proofErr w:type="spellEnd"/>
            <w:r w:rsidRPr="000A18A1">
              <w:rPr>
                <w:rFonts w:ascii="Arial" w:hAnsi="Arial" w:cs="Arial"/>
                <w:sz w:val="21"/>
                <w:szCs w:val="21"/>
              </w:rPr>
              <w:t>, lavabos y mingitorios verticales y horizontales de cada módulo de baños generales de hombres y mujeres hasta el registro de salida general.</w:t>
            </w:r>
          </w:p>
        </w:tc>
        <w:tc>
          <w:tcPr>
            <w:tcW w:w="1134" w:type="dxa"/>
            <w:shd w:val="clear" w:color="auto" w:fill="DAEEF3" w:themeFill="accent5" w:themeFillTint="33"/>
            <w:vAlign w:val="center"/>
          </w:tcPr>
          <w:p w14:paraId="4E312F77"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4FF6D999"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1276" w:type="dxa"/>
            <w:shd w:val="clear" w:color="auto" w:fill="DAEEF3" w:themeFill="accent5" w:themeFillTint="33"/>
            <w:vAlign w:val="center"/>
          </w:tcPr>
          <w:p w14:paraId="4C06959A"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992" w:type="dxa"/>
            <w:shd w:val="clear" w:color="auto" w:fill="DAEEF3" w:themeFill="accent5" w:themeFillTint="33"/>
            <w:vAlign w:val="center"/>
          </w:tcPr>
          <w:p w14:paraId="33A618AD"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BF560D" w:rsidRPr="000A18A1" w14:paraId="10BB2627"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4D662742" w14:textId="77777777" w:rsidR="00BF560D" w:rsidRPr="000A18A1" w:rsidRDefault="00BF560D" w:rsidP="00713C43">
            <w:pPr>
              <w:ind w:left="-110" w:right="-83"/>
              <w:jc w:val="center"/>
              <w:rPr>
                <w:rFonts w:ascii="Arial" w:hAnsi="Arial" w:cs="Arial"/>
                <w:sz w:val="21"/>
                <w:szCs w:val="21"/>
              </w:rPr>
            </w:pPr>
            <w:r w:rsidRPr="000A18A1">
              <w:rPr>
                <w:rFonts w:ascii="Arial" w:hAnsi="Arial" w:cs="Arial"/>
                <w:sz w:val="21"/>
                <w:szCs w:val="21"/>
              </w:rPr>
              <w:t>1.2.5</w:t>
            </w:r>
          </w:p>
        </w:tc>
        <w:tc>
          <w:tcPr>
            <w:tcW w:w="3261" w:type="dxa"/>
            <w:shd w:val="clear" w:color="auto" w:fill="auto"/>
            <w:vAlign w:val="center"/>
          </w:tcPr>
          <w:p w14:paraId="62FCE84A" w14:textId="77777777" w:rsidR="00BF560D" w:rsidRPr="000A18A1" w:rsidRDefault="00BF560D" w:rsidP="00713C43">
            <w:pPr>
              <w:ind w:left="-29" w:right="32"/>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Red de bajadas pluviales: tuberías verticales de las bajadas pluviales desde las azoteas de los inmuebles hasta el registro de salida general.</w:t>
            </w:r>
          </w:p>
        </w:tc>
        <w:tc>
          <w:tcPr>
            <w:tcW w:w="1134" w:type="dxa"/>
            <w:shd w:val="clear" w:color="auto" w:fill="auto"/>
            <w:vAlign w:val="center"/>
          </w:tcPr>
          <w:p w14:paraId="1B684C81"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auto"/>
            <w:vAlign w:val="center"/>
          </w:tcPr>
          <w:p w14:paraId="0B4BC0BE"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1276" w:type="dxa"/>
            <w:shd w:val="clear" w:color="auto" w:fill="auto"/>
            <w:vAlign w:val="center"/>
          </w:tcPr>
          <w:p w14:paraId="742DDE43"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992" w:type="dxa"/>
            <w:shd w:val="clear" w:color="auto" w:fill="auto"/>
            <w:vAlign w:val="center"/>
          </w:tcPr>
          <w:p w14:paraId="1EB494BF"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BF560D" w:rsidRPr="000A18A1" w14:paraId="1FF5E438" w14:textId="77777777" w:rsidTr="00713C43">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76B35392" w14:textId="77777777" w:rsidR="00BF560D" w:rsidRPr="000A18A1" w:rsidRDefault="00BF560D" w:rsidP="00713C43">
            <w:pPr>
              <w:ind w:left="-110" w:right="-83"/>
              <w:jc w:val="center"/>
              <w:rPr>
                <w:rFonts w:ascii="Arial" w:hAnsi="Arial" w:cs="Arial"/>
                <w:sz w:val="21"/>
                <w:szCs w:val="21"/>
              </w:rPr>
            </w:pPr>
            <w:r w:rsidRPr="000A18A1">
              <w:rPr>
                <w:rFonts w:ascii="Arial" w:hAnsi="Arial" w:cs="Arial"/>
                <w:sz w:val="21"/>
                <w:szCs w:val="21"/>
              </w:rPr>
              <w:t>1.2.6</w:t>
            </w:r>
          </w:p>
        </w:tc>
        <w:tc>
          <w:tcPr>
            <w:tcW w:w="3261" w:type="dxa"/>
            <w:shd w:val="clear" w:color="auto" w:fill="DAEEF3" w:themeFill="accent5" w:themeFillTint="33"/>
            <w:vAlign w:val="center"/>
          </w:tcPr>
          <w:p w14:paraId="589A0B16" w14:textId="77777777" w:rsidR="00BF560D" w:rsidRPr="000A18A1" w:rsidRDefault="00BF560D" w:rsidP="00713C43">
            <w:pPr>
              <w:ind w:left="-29" w:right="32"/>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Red primaria: tuberías horizontales, registros y rejillas en general que conducen las aguas residuales y pluviales en patios, áreas comunes, salidas de baños, salida de agua de azoteas hasta el colector general de la calle.</w:t>
            </w:r>
          </w:p>
        </w:tc>
        <w:tc>
          <w:tcPr>
            <w:tcW w:w="1134" w:type="dxa"/>
            <w:shd w:val="clear" w:color="auto" w:fill="DAEEF3" w:themeFill="accent5" w:themeFillTint="33"/>
            <w:vAlign w:val="center"/>
          </w:tcPr>
          <w:p w14:paraId="28A83F5C"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59936345"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1276" w:type="dxa"/>
            <w:shd w:val="clear" w:color="auto" w:fill="DAEEF3" w:themeFill="accent5" w:themeFillTint="33"/>
            <w:vAlign w:val="center"/>
          </w:tcPr>
          <w:p w14:paraId="06542669"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992" w:type="dxa"/>
            <w:shd w:val="clear" w:color="auto" w:fill="DAEEF3" w:themeFill="accent5" w:themeFillTint="33"/>
            <w:vAlign w:val="center"/>
          </w:tcPr>
          <w:p w14:paraId="6552438A"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BF560D" w:rsidRPr="000A18A1" w14:paraId="3CB39773"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3740FF14" w14:textId="77777777" w:rsidR="00BF560D" w:rsidRPr="000A18A1" w:rsidRDefault="00BF560D" w:rsidP="00713C43">
            <w:pPr>
              <w:ind w:left="-110" w:right="-83"/>
              <w:jc w:val="center"/>
              <w:rPr>
                <w:rFonts w:ascii="Arial" w:hAnsi="Arial" w:cs="Arial"/>
                <w:sz w:val="21"/>
                <w:szCs w:val="21"/>
              </w:rPr>
            </w:pPr>
            <w:r w:rsidRPr="000A18A1">
              <w:rPr>
                <w:rFonts w:ascii="Arial" w:hAnsi="Arial" w:cs="Arial"/>
                <w:sz w:val="21"/>
                <w:szCs w:val="21"/>
              </w:rPr>
              <w:t>1.2.7</w:t>
            </w:r>
          </w:p>
        </w:tc>
        <w:tc>
          <w:tcPr>
            <w:tcW w:w="3261" w:type="dxa"/>
            <w:shd w:val="clear" w:color="auto" w:fill="auto"/>
            <w:vAlign w:val="center"/>
          </w:tcPr>
          <w:p w14:paraId="538667B9" w14:textId="77777777" w:rsidR="00BF560D" w:rsidRPr="000A18A1" w:rsidRDefault="00BF560D" w:rsidP="00713C43">
            <w:pPr>
              <w:ind w:left="-29" w:right="32"/>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Red de cárcamos de aguas pluviales y aguas residuales.</w:t>
            </w:r>
          </w:p>
        </w:tc>
        <w:tc>
          <w:tcPr>
            <w:tcW w:w="1134" w:type="dxa"/>
            <w:shd w:val="clear" w:color="auto" w:fill="auto"/>
            <w:vAlign w:val="center"/>
          </w:tcPr>
          <w:p w14:paraId="66460CA8"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auto"/>
            <w:vAlign w:val="center"/>
          </w:tcPr>
          <w:p w14:paraId="28606AD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1276" w:type="dxa"/>
            <w:shd w:val="clear" w:color="auto" w:fill="auto"/>
            <w:vAlign w:val="center"/>
          </w:tcPr>
          <w:p w14:paraId="15EE88FA"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992" w:type="dxa"/>
            <w:shd w:val="clear" w:color="auto" w:fill="auto"/>
            <w:vAlign w:val="center"/>
          </w:tcPr>
          <w:p w14:paraId="7B09A95F"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BF560D" w:rsidRPr="000A18A1" w14:paraId="38D9E043" w14:textId="77777777" w:rsidTr="00713C43">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50C5ED05" w14:textId="77777777" w:rsidR="00BF560D" w:rsidRPr="000A18A1" w:rsidRDefault="00BF560D" w:rsidP="00713C43">
            <w:pPr>
              <w:ind w:left="-110" w:right="-83"/>
              <w:jc w:val="center"/>
              <w:rPr>
                <w:rFonts w:ascii="Arial" w:hAnsi="Arial" w:cs="Arial"/>
                <w:sz w:val="21"/>
                <w:szCs w:val="21"/>
              </w:rPr>
            </w:pPr>
            <w:r w:rsidRPr="000A18A1">
              <w:rPr>
                <w:rFonts w:ascii="Arial" w:hAnsi="Arial" w:cs="Arial"/>
                <w:sz w:val="21"/>
                <w:szCs w:val="21"/>
              </w:rPr>
              <w:t>1.2.8</w:t>
            </w:r>
          </w:p>
        </w:tc>
        <w:tc>
          <w:tcPr>
            <w:tcW w:w="3261" w:type="dxa"/>
            <w:shd w:val="clear" w:color="auto" w:fill="DAEEF3" w:themeFill="accent5" w:themeFillTint="33"/>
            <w:vAlign w:val="center"/>
          </w:tcPr>
          <w:p w14:paraId="5422B547" w14:textId="77777777" w:rsidR="00BF560D" w:rsidRPr="000A18A1" w:rsidRDefault="00BF560D" w:rsidP="00713C43">
            <w:pPr>
              <w:ind w:left="-29" w:right="32"/>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Red secundaria: las tuberías de </w:t>
            </w:r>
            <w:proofErr w:type="spellStart"/>
            <w:r w:rsidRPr="000A18A1">
              <w:rPr>
                <w:rFonts w:ascii="Arial" w:hAnsi="Arial" w:cs="Arial"/>
                <w:sz w:val="21"/>
                <w:szCs w:val="21"/>
              </w:rPr>
              <w:t>w.c.</w:t>
            </w:r>
            <w:proofErr w:type="spellEnd"/>
            <w:r w:rsidRPr="000A18A1">
              <w:rPr>
                <w:rFonts w:ascii="Arial" w:hAnsi="Arial" w:cs="Arial"/>
                <w:sz w:val="21"/>
                <w:szCs w:val="21"/>
              </w:rPr>
              <w:t>, lavabos y mingitorios verticales y horizontales de cada módulo de baños generales de hombres y mujeres hasta el registro de salida general.</w:t>
            </w:r>
          </w:p>
        </w:tc>
        <w:tc>
          <w:tcPr>
            <w:tcW w:w="1134" w:type="dxa"/>
            <w:shd w:val="clear" w:color="auto" w:fill="DAEEF3" w:themeFill="accent5" w:themeFillTint="33"/>
            <w:vAlign w:val="center"/>
          </w:tcPr>
          <w:p w14:paraId="5291442D"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29F154F4"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1276" w:type="dxa"/>
            <w:shd w:val="clear" w:color="auto" w:fill="DAEEF3" w:themeFill="accent5" w:themeFillTint="33"/>
            <w:vAlign w:val="center"/>
          </w:tcPr>
          <w:p w14:paraId="2A54EFFB"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992" w:type="dxa"/>
            <w:shd w:val="clear" w:color="auto" w:fill="DAEEF3" w:themeFill="accent5" w:themeFillTint="33"/>
            <w:vAlign w:val="center"/>
          </w:tcPr>
          <w:p w14:paraId="178733C6"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BF560D" w:rsidRPr="000A18A1" w14:paraId="197D68A7"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197D400F" w14:textId="77777777" w:rsidR="00BF560D" w:rsidRPr="000A18A1" w:rsidRDefault="00BF560D" w:rsidP="00713C43">
            <w:pPr>
              <w:ind w:left="-110" w:right="-83"/>
              <w:jc w:val="center"/>
              <w:rPr>
                <w:rFonts w:ascii="Arial" w:hAnsi="Arial" w:cs="Arial"/>
                <w:sz w:val="21"/>
                <w:szCs w:val="21"/>
              </w:rPr>
            </w:pPr>
            <w:r w:rsidRPr="000A18A1">
              <w:rPr>
                <w:rFonts w:ascii="Arial" w:hAnsi="Arial" w:cs="Arial"/>
                <w:sz w:val="21"/>
                <w:szCs w:val="21"/>
              </w:rPr>
              <w:t>1.2.9</w:t>
            </w:r>
          </w:p>
        </w:tc>
        <w:tc>
          <w:tcPr>
            <w:tcW w:w="3261" w:type="dxa"/>
            <w:shd w:val="clear" w:color="auto" w:fill="auto"/>
            <w:vAlign w:val="center"/>
          </w:tcPr>
          <w:p w14:paraId="750F517E" w14:textId="77777777" w:rsidR="00BF560D" w:rsidRPr="000A18A1" w:rsidRDefault="00BF560D" w:rsidP="00713C43">
            <w:pPr>
              <w:ind w:left="-29" w:right="32"/>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Red de bajadas pluviales: tuberías verticales de las bajadas pluviales desde las azoteas de los inmuebles hasta el registro de salida general.</w:t>
            </w:r>
          </w:p>
        </w:tc>
        <w:tc>
          <w:tcPr>
            <w:tcW w:w="1134" w:type="dxa"/>
            <w:shd w:val="clear" w:color="auto" w:fill="auto"/>
            <w:vAlign w:val="center"/>
          </w:tcPr>
          <w:p w14:paraId="67B64B01"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auto"/>
            <w:vAlign w:val="center"/>
          </w:tcPr>
          <w:p w14:paraId="5768457F"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1276" w:type="dxa"/>
            <w:shd w:val="clear" w:color="auto" w:fill="auto"/>
            <w:vAlign w:val="center"/>
          </w:tcPr>
          <w:p w14:paraId="563EF4B3"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992" w:type="dxa"/>
            <w:shd w:val="clear" w:color="auto" w:fill="auto"/>
            <w:vAlign w:val="center"/>
          </w:tcPr>
          <w:p w14:paraId="483E4F84"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BF560D" w:rsidRPr="000A18A1" w14:paraId="475E766B" w14:textId="77777777" w:rsidTr="00713C43">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7B247F25" w14:textId="77777777" w:rsidR="00BF560D" w:rsidRPr="000A18A1" w:rsidRDefault="00BF560D" w:rsidP="00713C43">
            <w:pPr>
              <w:ind w:left="-110" w:right="-83"/>
              <w:jc w:val="center"/>
              <w:rPr>
                <w:rFonts w:ascii="Arial" w:hAnsi="Arial" w:cs="Arial"/>
                <w:sz w:val="21"/>
                <w:szCs w:val="21"/>
              </w:rPr>
            </w:pPr>
            <w:r w:rsidRPr="000A18A1">
              <w:rPr>
                <w:rFonts w:ascii="Arial" w:hAnsi="Arial" w:cs="Arial"/>
                <w:sz w:val="21"/>
                <w:szCs w:val="21"/>
              </w:rPr>
              <w:t>1.2.10</w:t>
            </w:r>
          </w:p>
        </w:tc>
        <w:tc>
          <w:tcPr>
            <w:tcW w:w="3261" w:type="dxa"/>
            <w:shd w:val="clear" w:color="auto" w:fill="DAEEF3" w:themeFill="accent5" w:themeFillTint="33"/>
            <w:vAlign w:val="center"/>
          </w:tcPr>
          <w:p w14:paraId="422E9C49" w14:textId="77777777" w:rsidR="00BF560D" w:rsidRPr="000A18A1" w:rsidRDefault="00BF560D" w:rsidP="00713C43">
            <w:pPr>
              <w:ind w:left="-29" w:right="32"/>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Red primaria: tuberías horizontales, registros y rejillas en general que conducen las aguas residuales y pluviales en patios, áreas comunes, salidas de baños, salida de agua de azoteas hasta el colector general de la calle.</w:t>
            </w:r>
          </w:p>
        </w:tc>
        <w:tc>
          <w:tcPr>
            <w:tcW w:w="1134" w:type="dxa"/>
            <w:shd w:val="clear" w:color="auto" w:fill="DAEEF3" w:themeFill="accent5" w:themeFillTint="33"/>
            <w:vAlign w:val="center"/>
          </w:tcPr>
          <w:p w14:paraId="112E8173"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4028E5F4"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1276" w:type="dxa"/>
            <w:shd w:val="clear" w:color="auto" w:fill="DAEEF3" w:themeFill="accent5" w:themeFillTint="33"/>
            <w:vAlign w:val="center"/>
          </w:tcPr>
          <w:p w14:paraId="7C0A9EEC"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992" w:type="dxa"/>
            <w:shd w:val="clear" w:color="auto" w:fill="DAEEF3" w:themeFill="accent5" w:themeFillTint="33"/>
            <w:vAlign w:val="center"/>
          </w:tcPr>
          <w:p w14:paraId="3E7FC968"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BF560D" w:rsidRPr="000A18A1" w14:paraId="2AA5059B"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0DF1C655" w14:textId="77777777" w:rsidR="00BF560D" w:rsidRPr="000A18A1" w:rsidRDefault="00BF560D" w:rsidP="00713C43">
            <w:pPr>
              <w:ind w:left="-110" w:right="-83"/>
              <w:jc w:val="center"/>
              <w:rPr>
                <w:rFonts w:ascii="Arial" w:hAnsi="Arial" w:cs="Arial"/>
                <w:sz w:val="21"/>
                <w:szCs w:val="21"/>
              </w:rPr>
            </w:pPr>
            <w:r w:rsidRPr="000A18A1">
              <w:rPr>
                <w:rFonts w:ascii="Arial" w:hAnsi="Arial" w:cs="Arial"/>
                <w:sz w:val="21"/>
                <w:szCs w:val="21"/>
              </w:rPr>
              <w:t>1.2.11</w:t>
            </w:r>
          </w:p>
        </w:tc>
        <w:tc>
          <w:tcPr>
            <w:tcW w:w="3261" w:type="dxa"/>
            <w:shd w:val="clear" w:color="auto" w:fill="auto"/>
            <w:vAlign w:val="center"/>
          </w:tcPr>
          <w:p w14:paraId="0F526E18" w14:textId="77777777" w:rsidR="00BF560D" w:rsidRPr="000A18A1" w:rsidRDefault="00BF560D" w:rsidP="00713C43">
            <w:pPr>
              <w:ind w:left="-29" w:right="32"/>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Red de cárcamos de aguas pluviales y aguas residuales.</w:t>
            </w:r>
          </w:p>
        </w:tc>
        <w:tc>
          <w:tcPr>
            <w:tcW w:w="1134" w:type="dxa"/>
            <w:shd w:val="clear" w:color="auto" w:fill="auto"/>
            <w:vAlign w:val="center"/>
          </w:tcPr>
          <w:p w14:paraId="68563F92"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auto"/>
            <w:vAlign w:val="center"/>
          </w:tcPr>
          <w:p w14:paraId="4FD1AE5D"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1276" w:type="dxa"/>
            <w:shd w:val="clear" w:color="auto" w:fill="auto"/>
            <w:vAlign w:val="center"/>
          </w:tcPr>
          <w:p w14:paraId="3A1AF5F6"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992" w:type="dxa"/>
            <w:shd w:val="clear" w:color="auto" w:fill="auto"/>
            <w:vAlign w:val="center"/>
          </w:tcPr>
          <w:p w14:paraId="375A9F7B"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BF560D" w:rsidRPr="000A18A1" w14:paraId="57321C79" w14:textId="77777777" w:rsidTr="00713C43">
        <w:trPr>
          <w:trHeight w:val="318"/>
        </w:trPr>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17D4CF92" w14:textId="77777777" w:rsidR="00BF560D" w:rsidRPr="000A18A1" w:rsidRDefault="00BF560D" w:rsidP="00713C43">
            <w:pPr>
              <w:ind w:left="-110" w:right="-83"/>
              <w:jc w:val="center"/>
              <w:rPr>
                <w:rFonts w:ascii="Arial" w:hAnsi="Arial" w:cs="Arial"/>
                <w:sz w:val="21"/>
                <w:szCs w:val="21"/>
              </w:rPr>
            </w:pPr>
            <w:r w:rsidRPr="000A18A1">
              <w:rPr>
                <w:rFonts w:ascii="Arial" w:hAnsi="Arial" w:cs="Arial"/>
                <w:sz w:val="21"/>
                <w:szCs w:val="21"/>
              </w:rPr>
              <w:t>1.2.12</w:t>
            </w:r>
          </w:p>
        </w:tc>
        <w:tc>
          <w:tcPr>
            <w:tcW w:w="3261" w:type="dxa"/>
            <w:shd w:val="clear" w:color="auto" w:fill="DAEEF3" w:themeFill="accent5" w:themeFillTint="33"/>
            <w:vAlign w:val="center"/>
          </w:tcPr>
          <w:p w14:paraId="5A2BD9B9" w14:textId="77777777" w:rsidR="00BF560D" w:rsidRPr="000A18A1" w:rsidRDefault="00BF560D" w:rsidP="00713C43">
            <w:pPr>
              <w:ind w:left="-29" w:right="32"/>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Red secundaria: las tuberías de </w:t>
            </w:r>
            <w:proofErr w:type="spellStart"/>
            <w:r w:rsidRPr="000A18A1">
              <w:rPr>
                <w:rFonts w:ascii="Arial" w:hAnsi="Arial" w:cs="Arial"/>
                <w:sz w:val="21"/>
                <w:szCs w:val="21"/>
              </w:rPr>
              <w:t>w.c.</w:t>
            </w:r>
            <w:proofErr w:type="spellEnd"/>
            <w:r w:rsidRPr="000A18A1">
              <w:rPr>
                <w:rFonts w:ascii="Arial" w:hAnsi="Arial" w:cs="Arial"/>
                <w:sz w:val="21"/>
                <w:szCs w:val="21"/>
              </w:rPr>
              <w:t>, lavabos y mingitorios verticales y horizontales de cada módulo de baños generales de hombres y mujeres hasta el registro de salida general.</w:t>
            </w:r>
          </w:p>
        </w:tc>
        <w:tc>
          <w:tcPr>
            <w:tcW w:w="1134" w:type="dxa"/>
            <w:shd w:val="clear" w:color="auto" w:fill="DAEEF3" w:themeFill="accent5" w:themeFillTint="33"/>
            <w:vAlign w:val="center"/>
          </w:tcPr>
          <w:p w14:paraId="5F4C653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10D32AF3"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1276" w:type="dxa"/>
            <w:shd w:val="clear" w:color="auto" w:fill="DAEEF3" w:themeFill="accent5" w:themeFillTint="33"/>
            <w:vAlign w:val="center"/>
          </w:tcPr>
          <w:p w14:paraId="10236274"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992" w:type="dxa"/>
            <w:shd w:val="clear" w:color="auto" w:fill="DAEEF3" w:themeFill="accent5" w:themeFillTint="33"/>
            <w:vAlign w:val="center"/>
          </w:tcPr>
          <w:p w14:paraId="3884BC21"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BF560D" w:rsidRPr="000A18A1" w14:paraId="02326F1C"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387B29AC" w14:textId="77777777" w:rsidR="00BF560D" w:rsidRPr="000A18A1" w:rsidRDefault="00BF560D" w:rsidP="00713C43">
            <w:pPr>
              <w:ind w:left="-110" w:right="-83"/>
              <w:jc w:val="center"/>
              <w:rPr>
                <w:rFonts w:ascii="Arial" w:hAnsi="Arial" w:cs="Arial"/>
                <w:sz w:val="21"/>
                <w:szCs w:val="21"/>
              </w:rPr>
            </w:pPr>
            <w:r w:rsidRPr="000A18A1">
              <w:rPr>
                <w:rFonts w:ascii="Arial" w:hAnsi="Arial" w:cs="Arial"/>
                <w:sz w:val="21"/>
                <w:szCs w:val="21"/>
              </w:rPr>
              <w:t>1.2.13</w:t>
            </w:r>
          </w:p>
        </w:tc>
        <w:tc>
          <w:tcPr>
            <w:tcW w:w="3261" w:type="dxa"/>
            <w:shd w:val="clear" w:color="auto" w:fill="auto"/>
            <w:vAlign w:val="center"/>
          </w:tcPr>
          <w:p w14:paraId="67FA6B8C" w14:textId="77777777" w:rsidR="00BF560D" w:rsidRPr="000A18A1" w:rsidRDefault="00BF560D" w:rsidP="00713C43">
            <w:pPr>
              <w:ind w:left="-29" w:right="32"/>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Red de bajadas pluviales: tuberías verticales de las bajadas pluviales desde las </w:t>
            </w:r>
            <w:r w:rsidRPr="000A18A1">
              <w:rPr>
                <w:rFonts w:ascii="Arial" w:hAnsi="Arial" w:cs="Arial"/>
                <w:sz w:val="21"/>
                <w:szCs w:val="21"/>
              </w:rPr>
              <w:lastRenderedPageBreak/>
              <w:t>azoteas de los inmuebles hasta el registro de salida general.</w:t>
            </w:r>
          </w:p>
        </w:tc>
        <w:tc>
          <w:tcPr>
            <w:tcW w:w="1134" w:type="dxa"/>
            <w:shd w:val="clear" w:color="auto" w:fill="auto"/>
            <w:vAlign w:val="center"/>
          </w:tcPr>
          <w:p w14:paraId="0CFCBF51"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lastRenderedPageBreak/>
              <w:t>Servicio</w:t>
            </w:r>
          </w:p>
        </w:tc>
        <w:tc>
          <w:tcPr>
            <w:tcW w:w="1559" w:type="dxa"/>
            <w:shd w:val="clear" w:color="auto" w:fill="auto"/>
            <w:vAlign w:val="center"/>
          </w:tcPr>
          <w:p w14:paraId="574437A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1276" w:type="dxa"/>
            <w:shd w:val="clear" w:color="auto" w:fill="auto"/>
            <w:vAlign w:val="center"/>
          </w:tcPr>
          <w:p w14:paraId="6F17E878"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992" w:type="dxa"/>
            <w:shd w:val="clear" w:color="auto" w:fill="auto"/>
            <w:vAlign w:val="center"/>
          </w:tcPr>
          <w:p w14:paraId="033E258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BF560D" w:rsidRPr="000A18A1" w14:paraId="0CA91DE9" w14:textId="77777777" w:rsidTr="00713C43">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63DD2817" w14:textId="77777777" w:rsidR="00BF560D" w:rsidRPr="000A18A1" w:rsidRDefault="00BF560D" w:rsidP="00713C43">
            <w:pPr>
              <w:ind w:left="-110" w:right="-83"/>
              <w:jc w:val="center"/>
              <w:rPr>
                <w:rFonts w:ascii="Arial" w:hAnsi="Arial" w:cs="Arial"/>
                <w:sz w:val="21"/>
                <w:szCs w:val="21"/>
              </w:rPr>
            </w:pPr>
            <w:r w:rsidRPr="000A18A1">
              <w:rPr>
                <w:rFonts w:ascii="Arial" w:hAnsi="Arial" w:cs="Arial"/>
                <w:sz w:val="21"/>
                <w:szCs w:val="21"/>
              </w:rPr>
              <w:t>1.2.14</w:t>
            </w:r>
          </w:p>
        </w:tc>
        <w:tc>
          <w:tcPr>
            <w:tcW w:w="3261" w:type="dxa"/>
            <w:shd w:val="clear" w:color="auto" w:fill="DAEEF3" w:themeFill="accent5" w:themeFillTint="33"/>
            <w:vAlign w:val="center"/>
          </w:tcPr>
          <w:p w14:paraId="3657DD8F" w14:textId="77777777" w:rsidR="00BF560D" w:rsidRPr="000A18A1" w:rsidRDefault="00BF560D" w:rsidP="00713C43">
            <w:pPr>
              <w:ind w:left="-29" w:right="32"/>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Red primaria: tuberías horizontales, registros y rejillas en general que conducen las aguas residuales y pluviales en patios, áreas comunes, salidas de baños, trampa de grasas, salida de agua de azoteas hasta descarga a planta de tratamiento.</w:t>
            </w:r>
          </w:p>
        </w:tc>
        <w:tc>
          <w:tcPr>
            <w:tcW w:w="1134" w:type="dxa"/>
            <w:shd w:val="clear" w:color="auto" w:fill="DAEEF3" w:themeFill="accent5" w:themeFillTint="33"/>
            <w:vAlign w:val="center"/>
          </w:tcPr>
          <w:p w14:paraId="63DB75AA"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753DD5DE"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1276" w:type="dxa"/>
            <w:shd w:val="clear" w:color="auto" w:fill="DAEEF3" w:themeFill="accent5" w:themeFillTint="33"/>
            <w:vAlign w:val="center"/>
          </w:tcPr>
          <w:p w14:paraId="6042A10E"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992" w:type="dxa"/>
            <w:shd w:val="clear" w:color="auto" w:fill="DAEEF3" w:themeFill="accent5" w:themeFillTint="33"/>
            <w:vAlign w:val="center"/>
          </w:tcPr>
          <w:p w14:paraId="77297637"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BF560D" w:rsidRPr="000A18A1" w14:paraId="69E05814"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4EED25EC" w14:textId="77777777" w:rsidR="00BF560D" w:rsidRPr="000A18A1" w:rsidRDefault="00BF560D" w:rsidP="00713C43">
            <w:pPr>
              <w:ind w:left="-110" w:right="-83"/>
              <w:jc w:val="center"/>
              <w:rPr>
                <w:rFonts w:ascii="Arial" w:hAnsi="Arial" w:cs="Arial"/>
                <w:sz w:val="21"/>
                <w:szCs w:val="21"/>
              </w:rPr>
            </w:pPr>
            <w:r w:rsidRPr="000A18A1">
              <w:rPr>
                <w:rFonts w:ascii="Arial" w:hAnsi="Arial" w:cs="Arial"/>
                <w:sz w:val="21"/>
                <w:szCs w:val="21"/>
              </w:rPr>
              <w:t>1.2.15</w:t>
            </w:r>
          </w:p>
        </w:tc>
        <w:tc>
          <w:tcPr>
            <w:tcW w:w="3261" w:type="dxa"/>
            <w:shd w:val="clear" w:color="auto" w:fill="auto"/>
            <w:vAlign w:val="center"/>
          </w:tcPr>
          <w:p w14:paraId="7AD4A400" w14:textId="77777777" w:rsidR="00BF560D" w:rsidRPr="000A18A1" w:rsidRDefault="00BF560D" w:rsidP="00713C43">
            <w:pPr>
              <w:ind w:left="-29" w:right="32"/>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Red de bajadas pluviales: tuberías verticales de las bajadas pluviales desde las azoteas de los inmuebles hasta el registro de salida general.</w:t>
            </w:r>
          </w:p>
        </w:tc>
        <w:tc>
          <w:tcPr>
            <w:tcW w:w="1134" w:type="dxa"/>
            <w:shd w:val="clear" w:color="auto" w:fill="auto"/>
            <w:vAlign w:val="center"/>
          </w:tcPr>
          <w:p w14:paraId="4AA488F6"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auto"/>
            <w:vAlign w:val="center"/>
          </w:tcPr>
          <w:p w14:paraId="2527340A"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1276" w:type="dxa"/>
            <w:shd w:val="clear" w:color="auto" w:fill="auto"/>
            <w:vAlign w:val="center"/>
          </w:tcPr>
          <w:p w14:paraId="6C0421F9"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992" w:type="dxa"/>
            <w:shd w:val="clear" w:color="auto" w:fill="auto"/>
            <w:vAlign w:val="center"/>
          </w:tcPr>
          <w:p w14:paraId="75982C1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BF560D" w:rsidRPr="000A18A1" w14:paraId="7EAD7B5B" w14:textId="77777777" w:rsidTr="00713C43">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5E9FDC7E" w14:textId="77777777" w:rsidR="00BF560D" w:rsidRPr="000A18A1" w:rsidRDefault="00BF560D" w:rsidP="00713C43">
            <w:pPr>
              <w:ind w:left="-110" w:right="-83"/>
              <w:jc w:val="center"/>
              <w:rPr>
                <w:rFonts w:ascii="Arial" w:hAnsi="Arial" w:cs="Arial"/>
                <w:sz w:val="21"/>
                <w:szCs w:val="21"/>
              </w:rPr>
            </w:pPr>
            <w:r w:rsidRPr="000A18A1">
              <w:rPr>
                <w:rFonts w:ascii="Arial" w:hAnsi="Arial" w:cs="Arial"/>
                <w:sz w:val="21"/>
                <w:szCs w:val="21"/>
              </w:rPr>
              <w:t>1.2.16</w:t>
            </w:r>
          </w:p>
        </w:tc>
        <w:tc>
          <w:tcPr>
            <w:tcW w:w="3261" w:type="dxa"/>
            <w:shd w:val="clear" w:color="auto" w:fill="DAEEF3" w:themeFill="accent5" w:themeFillTint="33"/>
            <w:vAlign w:val="center"/>
          </w:tcPr>
          <w:p w14:paraId="35DAB6D3" w14:textId="77777777" w:rsidR="00BF560D" w:rsidRPr="000A18A1" w:rsidRDefault="00BF560D" w:rsidP="00713C43">
            <w:pPr>
              <w:ind w:left="-29" w:right="32"/>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Red primaria: tuberías horizontales, registros y rejillas en general que conducen las aguas residuales y pluviales en patios, áreas comunes, salidas de baños, trampa de grasas, salida de agua de azoteas hasta descarga a planta de tratamiento.</w:t>
            </w:r>
          </w:p>
        </w:tc>
        <w:tc>
          <w:tcPr>
            <w:tcW w:w="1134" w:type="dxa"/>
            <w:shd w:val="clear" w:color="auto" w:fill="DAEEF3" w:themeFill="accent5" w:themeFillTint="33"/>
            <w:vAlign w:val="center"/>
          </w:tcPr>
          <w:p w14:paraId="22A48975"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1D3A07F3"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1276" w:type="dxa"/>
            <w:shd w:val="clear" w:color="auto" w:fill="DAEEF3" w:themeFill="accent5" w:themeFillTint="33"/>
            <w:vAlign w:val="center"/>
          </w:tcPr>
          <w:p w14:paraId="564FC2D4"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992" w:type="dxa"/>
            <w:shd w:val="clear" w:color="auto" w:fill="DAEEF3" w:themeFill="accent5" w:themeFillTint="33"/>
            <w:vAlign w:val="center"/>
          </w:tcPr>
          <w:p w14:paraId="4CF218C7"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BF560D" w:rsidRPr="000A18A1" w14:paraId="280B485C"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606255EE" w14:textId="77777777" w:rsidR="00BF560D" w:rsidRPr="000A18A1" w:rsidRDefault="00BF560D" w:rsidP="00713C43">
            <w:pPr>
              <w:ind w:left="-110" w:right="-83"/>
              <w:jc w:val="center"/>
              <w:rPr>
                <w:rFonts w:ascii="Arial" w:hAnsi="Arial" w:cs="Arial"/>
                <w:sz w:val="21"/>
                <w:szCs w:val="21"/>
              </w:rPr>
            </w:pPr>
            <w:r w:rsidRPr="000A18A1">
              <w:rPr>
                <w:rFonts w:ascii="Arial" w:hAnsi="Arial" w:cs="Arial"/>
                <w:sz w:val="21"/>
                <w:szCs w:val="21"/>
              </w:rPr>
              <w:t>1.2.17</w:t>
            </w:r>
          </w:p>
        </w:tc>
        <w:tc>
          <w:tcPr>
            <w:tcW w:w="3261" w:type="dxa"/>
            <w:shd w:val="clear" w:color="auto" w:fill="auto"/>
            <w:vAlign w:val="center"/>
          </w:tcPr>
          <w:p w14:paraId="37877FAD" w14:textId="77777777" w:rsidR="00BF560D" w:rsidRPr="000A18A1" w:rsidRDefault="00BF560D" w:rsidP="00713C43">
            <w:pPr>
              <w:ind w:left="-29" w:right="32"/>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Red secundaria: las tuberías de </w:t>
            </w:r>
            <w:proofErr w:type="spellStart"/>
            <w:r w:rsidRPr="000A18A1">
              <w:rPr>
                <w:rFonts w:ascii="Arial" w:hAnsi="Arial" w:cs="Arial"/>
                <w:sz w:val="21"/>
                <w:szCs w:val="21"/>
              </w:rPr>
              <w:t>w.c.</w:t>
            </w:r>
            <w:proofErr w:type="spellEnd"/>
            <w:r w:rsidRPr="000A18A1">
              <w:rPr>
                <w:rFonts w:ascii="Arial" w:hAnsi="Arial" w:cs="Arial"/>
                <w:sz w:val="21"/>
                <w:szCs w:val="21"/>
              </w:rPr>
              <w:t>, lavabos y mingitorios verticales y horizontales de cada módulo de baños generales de hombres y mujeres hasta el registro de descarga a planta de tratamiento.</w:t>
            </w:r>
          </w:p>
        </w:tc>
        <w:tc>
          <w:tcPr>
            <w:tcW w:w="1134" w:type="dxa"/>
            <w:shd w:val="clear" w:color="auto" w:fill="auto"/>
            <w:vAlign w:val="center"/>
          </w:tcPr>
          <w:p w14:paraId="6439DF1F"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auto"/>
            <w:vAlign w:val="center"/>
          </w:tcPr>
          <w:p w14:paraId="1B3188D9"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1276" w:type="dxa"/>
            <w:shd w:val="clear" w:color="auto" w:fill="auto"/>
            <w:vAlign w:val="center"/>
          </w:tcPr>
          <w:p w14:paraId="565BA57A"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992" w:type="dxa"/>
            <w:shd w:val="clear" w:color="auto" w:fill="auto"/>
            <w:vAlign w:val="center"/>
          </w:tcPr>
          <w:p w14:paraId="14E81F73"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BF560D" w:rsidRPr="000A18A1" w14:paraId="1FF07FED" w14:textId="77777777" w:rsidTr="00713C43">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53E3B322" w14:textId="77777777" w:rsidR="00BF560D" w:rsidRPr="000A18A1" w:rsidRDefault="00BF560D" w:rsidP="00713C43">
            <w:pPr>
              <w:ind w:left="-110" w:right="-83"/>
              <w:jc w:val="center"/>
              <w:rPr>
                <w:rFonts w:ascii="Arial" w:hAnsi="Arial" w:cs="Arial"/>
                <w:sz w:val="21"/>
                <w:szCs w:val="21"/>
              </w:rPr>
            </w:pPr>
            <w:r w:rsidRPr="000A18A1">
              <w:rPr>
                <w:rFonts w:ascii="Arial" w:hAnsi="Arial" w:cs="Arial"/>
                <w:sz w:val="21"/>
                <w:szCs w:val="21"/>
              </w:rPr>
              <w:t>1.2.18</w:t>
            </w:r>
          </w:p>
        </w:tc>
        <w:tc>
          <w:tcPr>
            <w:tcW w:w="3261" w:type="dxa"/>
            <w:shd w:val="clear" w:color="auto" w:fill="DAEEF3" w:themeFill="accent5" w:themeFillTint="33"/>
            <w:vAlign w:val="center"/>
          </w:tcPr>
          <w:p w14:paraId="615C04A7" w14:textId="77777777" w:rsidR="00BF560D" w:rsidRPr="000A18A1" w:rsidRDefault="00BF560D" w:rsidP="00713C43">
            <w:pPr>
              <w:ind w:left="-29" w:right="32"/>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Limpieza de trampa de grasa del comedor de terraza ubicada en piso 12, la limpieza se realizará de manera manual debido a las condiciones de la instalación</w:t>
            </w:r>
          </w:p>
        </w:tc>
        <w:tc>
          <w:tcPr>
            <w:tcW w:w="1134" w:type="dxa"/>
            <w:shd w:val="clear" w:color="auto" w:fill="DAEEF3" w:themeFill="accent5" w:themeFillTint="33"/>
            <w:vAlign w:val="center"/>
          </w:tcPr>
          <w:p w14:paraId="222B6AB0"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76A8AA9D"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4</w:t>
            </w:r>
          </w:p>
        </w:tc>
        <w:tc>
          <w:tcPr>
            <w:tcW w:w="1276" w:type="dxa"/>
            <w:shd w:val="clear" w:color="auto" w:fill="DAEEF3" w:themeFill="accent5" w:themeFillTint="33"/>
            <w:vAlign w:val="center"/>
          </w:tcPr>
          <w:p w14:paraId="3FA65095"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992" w:type="dxa"/>
            <w:shd w:val="clear" w:color="auto" w:fill="DAEEF3" w:themeFill="accent5" w:themeFillTint="33"/>
            <w:vAlign w:val="center"/>
          </w:tcPr>
          <w:p w14:paraId="6A6E2E3B"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BF560D" w:rsidRPr="000A18A1" w14:paraId="78AC7BFF"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68686F8D" w14:textId="77777777" w:rsidR="00BF560D" w:rsidRPr="000A18A1" w:rsidRDefault="00BF560D" w:rsidP="00713C43">
            <w:pPr>
              <w:ind w:left="-110" w:right="-83"/>
              <w:jc w:val="center"/>
              <w:rPr>
                <w:rFonts w:ascii="Arial" w:hAnsi="Arial" w:cs="Arial"/>
                <w:sz w:val="21"/>
                <w:szCs w:val="21"/>
              </w:rPr>
            </w:pPr>
            <w:r w:rsidRPr="000A18A1">
              <w:rPr>
                <w:rFonts w:ascii="Arial" w:hAnsi="Arial" w:cs="Arial"/>
                <w:sz w:val="21"/>
                <w:szCs w:val="21"/>
              </w:rPr>
              <w:t>1.2.19</w:t>
            </w:r>
          </w:p>
        </w:tc>
        <w:tc>
          <w:tcPr>
            <w:tcW w:w="3261" w:type="dxa"/>
            <w:shd w:val="clear" w:color="auto" w:fill="auto"/>
            <w:vAlign w:val="center"/>
          </w:tcPr>
          <w:p w14:paraId="098C66DE" w14:textId="77777777" w:rsidR="00BF560D" w:rsidRPr="000A18A1" w:rsidRDefault="00BF560D" w:rsidP="00713C43">
            <w:pPr>
              <w:ind w:left="-29" w:right="32"/>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Limpieza de 02 (dos) trampas de grasa del comedor ubicadas en nivel sótano.</w:t>
            </w:r>
          </w:p>
        </w:tc>
        <w:tc>
          <w:tcPr>
            <w:tcW w:w="1134" w:type="dxa"/>
            <w:shd w:val="clear" w:color="auto" w:fill="auto"/>
            <w:vAlign w:val="center"/>
          </w:tcPr>
          <w:p w14:paraId="6A5302AD"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auto"/>
            <w:vAlign w:val="center"/>
          </w:tcPr>
          <w:p w14:paraId="0D9A914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276" w:type="dxa"/>
            <w:shd w:val="clear" w:color="auto" w:fill="auto"/>
            <w:vAlign w:val="center"/>
          </w:tcPr>
          <w:p w14:paraId="7DC2F506"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992" w:type="dxa"/>
            <w:shd w:val="clear" w:color="auto" w:fill="auto"/>
            <w:vAlign w:val="center"/>
          </w:tcPr>
          <w:p w14:paraId="3B3EF0E6"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BF560D" w:rsidRPr="000A18A1" w14:paraId="44C7E356" w14:textId="77777777" w:rsidTr="00713C43">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0C1DDAAE" w14:textId="77777777" w:rsidR="00BF560D" w:rsidRPr="000A18A1" w:rsidRDefault="00BF560D" w:rsidP="00713C43">
            <w:pPr>
              <w:ind w:left="-110" w:right="-83"/>
              <w:jc w:val="center"/>
              <w:rPr>
                <w:rFonts w:ascii="Arial" w:hAnsi="Arial" w:cs="Arial"/>
                <w:sz w:val="21"/>
                <w:szCs w:val="21"/>
              </w:rPr>
            </w:pPr>
            <w:r w:rsidRPr="000A18A1">
              <w:rPr>
                <w:rFonts w:ascii="Arial" w:hAnsi="Arial" w:cs="Arial"/>
                <w:sz w:val="21"/>
                <w:szCs w:val="21"/>
              </w:rPr>
              <w:t>1.2.20</w:t>
            </w:r>
          </w:p>
        </w:tc>
        <w:tc>
          <w:tcPr>
            <w:tcW w:w="3261" w:type="dxa"/>
            <w:shd w:val="clear" w:color="auto" w:fill="DAEEF3" w:themeFill="accent5" w:themeFillTint="33"/>
            <w:vAlign w:val="center"/>
          </w:tcPr>
          <w:p w14:paraId="705AEE32" w14:textId="77777777" w:rsidR="00BF560D" w:rsidRPr="000A18A1" w:rsidRDefault="00BF560D" w:rsidP="00713C43">
            <w:pPr>
              <w:ind w:left="-29" w:right="32"/>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Red de bajadas pluviales: tuberías verticales de las bajadas pluviales desde las azoteas de los inmuebles hasta el registro de salida general.</w:t>
            </w:r>
          </w:p>
        </w:tc>
        <w:tc>
          <w:tcPr>
            <w:tcW w:w="1134" w:type="dxa"/>
            <w:shd w:val="clear" w:color="auto" w:fill="DAEEF3" w:themeFill="accent5" w:themeFillTint="33"/>
            <w:vAlign w:val="center"/>
          </w:tcPr>
          <w:p w14:paraId="6B70DBB6"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63A9D684"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1276" w:type="dxa"/>
            <w:shd w:val="clear" w:color="auto" w:fill="DAEEF3" w:themeFill="accent5" w:themeFillTint="33"/>
            <w:vAlign w:val="center"/>
          </w:tcPr>
          <w:p w14:paraId="05977A78"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992" w:type="dxa"/>
            <w:shd w:val="clear" w:color="auto" w:fill="DAEEF3" w:themeFill="accent5" w:themeFillTint="33"/>
            <w:vAlign w:val="center"/>
          </w:tcPr>
          <w:p w14:paraId="1F421261"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BF560D" w:rsidRPr="000A18A1" w14:paraId="5089FC0B"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43693AC0" w14:textId="77777777" w:rsidR="00BF560D" w:rsidRPr="000A18A1" w:rsidRDefault="00BF560D" w:rsidP="00713C43">
            <w:pPr>
              <w:ind w:left="-110" w:right="-83"/>
              <w:jc w:val="center"/>
              <w:rPr>
                <w:rFonts w:ascii="Arial" w:hAnsi="Arial" w:cs="Arial"/>
                <w:sz w:val="21"/>
                <w:szCs w:val="21"/>
              </w:rPr>
            </w:pPr>
            <w:r w:rsidRPr="000A18A1">
              <w:rPr>
                <w:rFonts w:ascii="Arial" w:hAnsi="Arial" w:cs="Arial"/>
                <w:sz w:val="21"/>
                <w:szCs w:val="21"/>
              </w:rPr>
              <w:t>1.2.21</w:t>
            </w:r>
          </w:p>
        </w:tc>
        <w:tc>
          <w:tcPr>
            <w:tcW w:w="3261" w:type="dxa"/>
            <w:shd w:val="clear" w:color="auto" w:fill="auto"/>
            <w:vAlign w:val="center"/>
          </w:tcPr>
          <w:p w14:paraId="36FFAFCB" w14:textId="77777777" w:rsidR="00BF560D" w:rsidRPr="000A18A1" w:rsidRDefault="00BF560D" w:rsidP="00713C43">
            <w:pPr>
              <w:ind w:left="-29" w:right="32"/>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Red secundaria: las tuberías de </w:t>
            </w:r>
            <w:proofErr w:type="spellStart"/>
            <w:r w:rsidRPr="000A18A1">
              <w:rPr>
                <w:rFonts w:ascii="Arial" w:hAnsi="Arial" w:cs="Arial"/>
                <w:sz w:val="21"/>
                <w:szCs w:val="21"/>
              </w:rPr>
              <w:t>w.c.</w:t>
            </w:r>
            <w:proofErr w:type="spellEnd"/>
            <w:r w:rsidRPr="000A18A1">
              <w:rPr>
                <w:rFonts w:ascii="Arial" w:hAnsi="Arial" w:cs="Arial"/>
                <w:sz w:val="21"/>
                <w:szCs w:val="21"/>
              </w:rPr>
              <w:t xml:space="preserve">, lavabos y mingitorios verticales y horizontales de cada módulo de baños generales de hombres y mujeres hasta el </w:t>
            </w:r>
            <w:r w:rsidRPr="000A18A1">
              <w:rPr>
                <w:rFonts w:ascii="Arial" w:hAnsi="Arial" w:cs="Arial"/>
                <w:sz w:val="21"/>
                <w:szCs w:val="21"/>
              </w:rPr>
              <w:lastRenderedPageBreak/>
              <w:t>registro de descarga a planta de tratamiento.</w:t>
            </w:r>
          </w:p>
        </w:tc>
        <w:tc>
          <w:tcPr>
            <w:tcW w:w="1134" w:type="dxa"/>
            <w:shd w:val="clear" w:color="auto" w:fill="auto"/>
            <w:vAlign w:val="center"/>
          </w:tcPr>
          <w:p w14:paraId="0A07C2A2"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lastRenderedPageBreak/>
              <w:t>Servicio</w:t>
            </w:r>
          </w:p>
        </w:tc>
        <w:tc>
          <w:tcPr>
            <w:tcW w:w="1559" w:type="dxa"/>
            <w:shd w:val="clear" w:color="auto" w:fill="auto"/>
            <w:vAlign w:val="center"/>
          </w:tcPr>
          <w:p w14:paraId="66C28A0E"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1276" w:type="dxa"/>
            <w:shd w:val="clear" w:color="auto" w:fill="auto"/>
            <w:vAlign w:val="center"/>
          </w:tcPr>
          <w:p w14:paraId="503726AF"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992" w:type="dxa"/>
            <w:shd w:val="clear" w:color="auto" w:fill="auto"/>
            <w:vAlign w:val="center"/>
          </w:tcPr>
          <w:p w14:paraId="6ED3DB1E"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BF560D" w:rsidRPr="000A18A1" w14:paraId="1307F141" w14:textId="77777777" w:rsidTr="00713C43">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58970C6F" w14:textId="77777777" w:rsidR="00BF560D" w:rsidRPr="000A18A1" w:rsidRDefault="00BF560D" w:rsidP="00713C43">
            <w:pPr>
              <w:ind w:left="-110" w:right="-83"/>
              <w:jc w:val="center"/>
              <w:rPr>
                <w:rFonts w:ascii="Arial" w:hAnsi="Arial" w:cs="Arial"/>
                <w:sz w:val="21"/>
                <w:szCs w:val="21"/>
              </w:rPr>
            </w:pPr>
            <w:r w:rsidRPr="000A18A1">
              <w:rPr>
                <w:rFonts w:ascii="Arial" w:hAnsi="Arial" w:cs="Arial"/>
                <w:sz w:val="21"/>
                <w:szCs w:val="21"/>
              </w:rPr>
              <w:t>1.2.22</w:t>
            </w:r>
          </w:p>
        </w:tc>
        <w:tc>
          <w:tcPr>
            <w:tcW w:w="3261" w:type="dxa"/>
            <w:shd w:val="clear" w:color="auto" w:fill="DAEEF3" w:themeFill="accent5" w:themeFillTint="33"/>
            <w:vAlign w:val="center"/>
          </w:tcPr>
          <w:p w14:paraId="35C4E161" w14:textId="77777777" w:rsidR="00BF560D" w:rsidRPr="000A18A1" w:rsidRDefault="00BF560D" w:rsidP="00713C43">
            <w:pPr>
              <w:ind w:left="-29" w:right="32"/>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Red primaria: tuberías horizontales, registros y rejillas en general que conducen las aguas residuales y pluviales en patios, áreas comunes, salidas de baños, salida de agua de azoteas hasta el colector general de la calle.</w:t>
            </w:r>
          </w:p>
        </w:tc>
        <w:tc>
          <w:tcPr>
            <w:tcW w:w="1134" w:type="dxa"/>
            <w:shd w:val="clear" w:color="auto" w:fill="DAEEF3" w:themeFill="accent5" w:themeFillTint="33"/>
            <w:vAlign w:val="center"/>
          </w:tcPr>
          <w:p w14:paraId="5D072505"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76242866"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1276" w:type="dxa"/>
            <w:shd w:val="clear" w:color="auto" w:fill="DAEEF3" w:themeFill="accent5" w:themeFillTint="33"/>
            <w:vAlign w:val="center"/>
          </w:tcPr>
          <w:p w14:paraId="642ECD5C"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992" w:type="dxa"/>
            <w:shd w:val="clear" w:color="auto" w:fill="DAEEF3" w:themeFill="accent5" w:themeFillTint="33"/>
            <w:vAlign w:val="center"/>
          </w:tcPr>
          <w:p w14:paraId="7289297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BF560D" w:rsidRPr="000A18A1" w14:paraId="4C708F4A"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32BF0163" w14:textId="77777777" w:rsidR="00BF560D" w:rsidRPr="000A18A1" w:rsidRDefault="00BF560D" w:rsidP="00713C43">
            <w:pPr>
              <w:ind w:left="-110" w:right="-83"/>
              <w:jc w:val="center"/>
              <w:rPr>
                <w:rFonts w:ascii="Arial" w:hAnsi="Arial" w:cs="Arial"/>
                <w:sz w:val="21"/>
                <w:szCs w:val="21"/>
              </w:rPr>
            </w:pPr>
            <w:r w:rsidRPr="000A18A1">
              <w:rPr>
                <w:rFonts w:ascii="Arial" w:hAnsi="Arial" w:cs="Arial"/>
                <w:sz w:val="21"/>
                <w:szCs w:val="21"/>
              </w:rPr>
              <w:t>1.2.23</w:t>
            </w:r>
          </w:p>
        </w:tc>
        <w:tc>
          <w:tcPr>
            <w:tcW w:w="3261" w:type="dxa"/>
            <w:shd w:val="clear" w:color="auto" w:fill="auto"/>
            <w:vAlign w:val="center"/>
          </w:tcPr>
          <w:p w14:paraId="64A50456" w14:textId="77777777" w:rsidR="00BF560D" w:rsidRPr="000A18A1" w:rsidRDefault="00BF560D" w:rsidP="00713C43">
            <w:pPr>
              <w:ind w:left="-29" w:right="32"/>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Red de bajadas pluviales: tuberías verticales de las bajadas pluviales desde las azoteas del edificio hasta el registro de salida general.</w:t>
            </w:r>
          </w:p>
        </w:tc>
        <w:tc>
          <w:tcPr>
            <w:tcW w:w="1134" w:type="dxa"/>
            <w:shd w:val="clear" w:color="auto" w:fill="auto"/>
            <w:vAlign w:val="center"/>
          </w:tcPr>
          <w:p w14:paraId="29A43B2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auto"/>
            <w:vAlign w:val="center"/>
          </w:tcPr>
          <w:p w14:paraId="1C7CF2F9"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1276" w:type="dxa"/>
            <w:shd w:val="clear" w:color="auto" w:fill="auto"/>
            <w:vAlign w:val="center"/>
          </w:tcPr>
          <w:p w14:paraId="008204B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992" w:type="dxa"/>
            <w:shd w:val="clear" w:color="auto" w:fill="auto"/>
            <w:vAlign w:val="center"/>
          </w:tcPr>
          <w:p w14:paraId="16FB942F"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BF560D" w:rsidRPr="000A18A1" w14:paraId="341B5128" w14:textId="77777777" w:rsidTr="00713C43">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1535E26A" w14:textId="77777777" w:rsidR="00BF560D" w:rsidRPr="000A18A1" w:rsidRDefault="00BF560D" w:rsidP="00713C43">
            <w:pPr>
              <w:ind w:left="-110" w:right="-83"/>
              <w:jc w:val="center"/>
              <w:rPr>
                <w:rFonts w:ascii="Arial" w:hAnsi="Arial" w:cs="Arial"/>
                <w:sz w:val="21"/>
                <w:szCs w:val="21"/>
              </w:rPr>
            </w:pPr>
            <w:r w:rsidRPr="000A18A1">
              <w:rPr>
                <w:rFonts w:ascii="Arial" w:hAnsi="Arial" w:cs="Arial"/>
                <w:sz w:val="21"/>
                <w:szCs w:val="21"/>
              </w:rPr>
              <w:t>1.2.24</w:t>
            </w:r>
          </w:p>
        </w:tc>
        <w:tc>
          <w:tcPr>
            <w:tcW w:w="3261" w:type="dxa"/>
            <w:shd w:val="clear" w:color="auto" w:fill="DAEEF3" w:themeFill="accent5" w:themeFillTint="33"/>
            <w:vAlign w:val="center"/>
          </w:tcPr>
          <w:p w14:paraId="4F3BB41B" w14:textId="77777777" w:rsidR="00BF560D" w:rsidRPr="000A18A1" w:rsidRDefault="00BF560D" w:rsidP="00713C43">
            <w:pPr>
              <w:ind w:left="-29" w:right="32"/>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R</w:t>
            </w:r>
            <w:r w:rsidRPr="000A18A1">
              <w:rPr>
                <w:rFonts w:ascii="Arial" w:hAnsi="Arial" w:cs="Arial"/>
                <w:sz w:val="21"/>
                <w:szCs w:val="21"/>
              </w:rPr>
              <w:t xml:space="preserve">ed única de las tuberías de </w:t>
            </w:r>
            <w:proofErr w:type="spellStart"/>
            <w:r w:rsidRPr="000A18A1">
              <w:rPr>
                <w:rFonts w:ascii="Arial" w:hAnsi="Arial" w:cs="Arial"/>
                <w:sz w:val="21"/>
                <w:szCs w:val="21"/>
              </w:rPr>
              <w:t>w.c.</w:t>
            </w:r>
            <w:proofErr w:type="spellEnd"/>
            <w:r w:rsidRPr="000A18A1">
              <w:rPr>
                <w:rFonts w:ascii="Arial" w:hAnsi="Arial" w:cs="Arial"/>
                <w:sz w:val="21"/>
                <w:szCs w:val="21"/>
              </w:rPr>
              <w:t xml:space="preserve"> y lavabo del único baño en uso desde muebles al registro de salida general.</w:t>
            </w:r>
          </w:p>
        </w:tc>
        <w:tc>
          <w:tcPr>
            <w:tcW w:w="1134" w:type="dxa"/>
            <w:shd w:val="clear" w:color="auto" w:fill="DAEEF3" w:themeFill="accent5" w:themeFillTint="33"/>
            <w:vAlign w:val="center"/>
          </w:tcPr>
          <w:p w14:paraId="4079411B"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06C385B9"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1276" w:type="dxa"/>
            <w:shd w:val="clear" w:color="auto" w:fill="DAEEF3" w:themeFill="accent5" w:themeFillTint="33"/>
            <w:vAlign w:val="center"/>
          </w:tcPr>
          <w:p w14:paraId="15EDC6AD"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992" w:type="dxa"/>
            <w:shd w:val="clear" w:color="auto" w:fill="DAEEF3" w:themeFill="accent5" w:themeFillTint="33"/>
            <w:vAlign w:val="center"/>
          </w:tcPr>
          <w:p w14:paraId="5DEBA4BA"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BF560D" w:rsidRPr="000A18A1" w14:paraId="3BA0B42D"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1705405A" w14:textId="77777777" w:rsidR="00BF560D" w:rsidRPr="000A18A1" w:rsidRDefault="00BF560D" w:rsidP="00713C43">
            <w:pPr>
              <w:ind w:left="-110" w:right="-83"/>
              <w:jc w:val="center"/>
              <w:rPr>
                <w:rFonts w:ascii="Arial" w:hAnsi="Arial" w:cs="Arial"/>
                <w:sz w:val="21"/>
                <w:szCs w:val="21"/>
              </w:rPr>
            </w:pPr>
            <w:r w:rsidRPr="000A18A1">
              <w:rPr>
                <w:rFonts w:ascii="Arial" w:hAnsi="Arial" w:cs="Arial"/>
                <w:sz w:val="21"/>
                <w:szCs w:val="21"/>
              </w:rPr>
              <w:t>1.2.25</w:t>
            </w:r>
          </w:p>
        </w:tc>
        <w:tc>
          <w:tcPr>
            <w:tcW w:w="3261" w:type="dxa"/>
            <w:shd w:val="clear" w:color="auto" w:fill="auto"/>
            <w:vAlign w:val="center"/>
          </w:tcPr>
          <w:p w14:paraId="3F8287D9" w14:textId="77777777" w:rsidR="00BF560D" w:rsidRPr="000A18A1" w:rsidRDefault="00BF560D" w:rsidP="00713C43">
            <w:pPr>
              <w:ind w:left="-29" w:right="32"/>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Desazolve de 6 registros principales ubicados en la rampa de proveedores haciendo uso de equipo Vactor.</w:t>
            </w:r>
          </w:p>
        </w:tc>
        <w:tc>
          <w:tcPr>
            <w:tcW w:w="1134" w:type="dxa"/>
            <w:shd w:val="clear" w:color="auto" w:fill="auto"/>
            <w:vAlign w:val="center"/>
          </w:tcPr>
          <w:p w14:paraId="0DA270CB"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auto"/>
            <w:vAlign w:val="center"/>
          </w:tcPr>
          <w:p w14:paraId="2BCDD0DF"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1</w:t>
            </w:r>
          </w:p>
        </w:tc>
        <w:tc>
          <w:tcPr>
            <w:tcW w:w="1276" w:type="dxa"/>
            <w:shd w:val="clear" w:color="auto" w:fill="auto"/>
            <w:vAlign w:val="center"/>
          </w:tcPr>
          <w:p w14:paraId="11D2CC89"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992" w:type="dxa"/>
            <w:shd w:val="clear" w:color="auto" w:fill="auto"/>
            <w:vAlign w:val="center"/>
          </w:tcPr>
          <w:p w14:paraId="5EFD6F39"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BF560D" w:rsidRPr="000A18A1" w14:paraId="57020A59" w14:textId="77777777" w:rsidTr="00713C43">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1F2CED5A" w14:textId="77777777" w:rsidR="00BF560D" w:rsidRPr="000A18A1" w:rsidRDefault="00BF560D" w:rsidP="00713C43">
            <w:pPr>
              <w:ind w:left="-110" w:right="-83"/>
              <w:jc w:val="center"/>
              <w:rPr>
                <w:rFonts w:ascii="Arial" w:hAnsi="Arial" w:cs="Arial"/>
                <w:sz w:val="21"/>
                <w:szCs w:val="21"/>
              </w:rPr>
            </w:pPr>
            <w:r w:rsidRPr="000A18A1">
              <w:rPr>
                <w:rFonts w:ascii="Arial" w:hAnsi="Arial" w:cs="Arial"/>
                <w:sz w:val="21"/>
                <w:szCs w:val="21"/>
              </w:rPr>
              <w:t>1.2.26</w:t>
            </w:r>
          </w:p>
        </w:tc>
        <w:tc>
          <w:tcPr>
            <w:tcW w:w="3261" w:type="dxa"/>
            <w:shd w:val="clear" w:color="auto" w:fill="DAEEF3" w:themeFill="accent5" w:themeFillTint="33"/>
            <w:vAlign w:val="center"/>
          </w:tcPr>
          <w:p w14:paraId="199A68B8" w14:textId="77777777" w:rsidR="00BF560D" w:rsidRPr="000A18A1" w:rsidRDefault="00BF560D" w:rsidP="00713C43">
            <w:pPr>
              <w:ind w:left="-29" w:right="32"/>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Desazolve de 7 registros sanitarios ubicados en el andador del edificio “B” y Oficialía de partes hasta el cárcamo de la planta de tratamiento del edificio “B” haciendo uso de Vactor.</w:t>
            </w:r>
          </w:p>
        </w:tc>
        <w:tc>
          <w:tcPr>
            <w:tcW w:w="1134" w:type="dxa"/>
            <w:shd w:val="clear" w:color="auto" w:fill="DAEEF3" w:themeFill="accent5" w:themeFillTint="33"/>
            <w:vAlign w:val="center"/>
          </w:tcPr>
          <w:p w14:paraId="53B01836"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259DA064"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1</w:t>
            </w:r>
          </w:p>
        </w:tc>
        <w:tc>
          <w:tcPr>
            <w:tcW w:w="1276" w:type="dxa"/>
            <w:shd w:val="clear" w:color="auto" w:fill="DAEEF3" w:themeFill="accent5" w:themeFillTint="33"/>
            <w:vAlign w:val="center"/>
          </w:tcPr>
          <w:p w14:paraId="2B1EEED3"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992" w:type="dxa"/>
            <w:shd w:val="clear" w:color="auto" w:fill="DAEEF3" w:themeFill="accent5" w:themeFillTint="33"/>
            <w:vAlign w:val="center"/>
          </w:tcPr>
          <w:p w14:paraId="5CBCEDF7"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BF560D" w:rsidRPr="000A18A1" w14:paraId="2B5AC915"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0453EE93" w14:textId="77777777" w:rsidR="00BF560D" w:rsidRPr="000A18A1" w:rsidRDefault="00BF560D" w:rsidP="00713C43">
            <w:pPr>
              <w:ind w:left="-110" w:right="-83"/>
              <w:jc w:val="center"/>
              <w:rPr>
                <w:rFonts w:ascii="Arial" w:hAnsi="Arial" w:cs="Arial"/>
                <w:sz w:val="21"/>
                <w:szCs w:val="21"/>
              </w:rPr>
            </w:pPr>
            <w:r w:rsidRPr="000A18A1">
              <w:rPr>
                <w:rFonts w:ascii="Arial" w:hAnsi="Arial" w:cs="Arial"/>
                <w:sz w:val="21"/>
                <w:szCs w:val="21"/>
              </w:rPr>
              <w:t>1.2.27</w:t>
            </w:r>
          </w:p>
        </w:tc>
        <w:tc>
          <w:tcPr>
            <w:tcW w:w="3261" w:type="dxa"/>
            <w:shd w:val="clear" w:color="auto" w:fill="auto"/>
            <w:vAlign w:val="center"/>
          </w:tcPr>
          <w:p w14:paraId="22F422A5" w14:textId="77777777" w:rsidR="00BF560D" w:rsidRPr="000A18A1" w:rsidRDefault="00BF560D" w:rsidP="00713C43">
            <w:pPr>
              <w:ind w:left="-29" w:right="32"/>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Desazolve con Vactor de 4 registros sanitarios ubicados en los dos patios de los edificios “A” y “B”, así como desazolve de 3 registros de banqueta.</w:t>
            </w:r>
          </w:p>
        </w:tc>
        <w:tc>
          <w:tcPr>
            <w:tcW w:w="1134" w:type="dxa"/>
            <w:shd w:val="clear" w:color="auto" w:fill="auto"/>
            <w:vAlign w:val="center"/>
          </w:tcPr>
          <w:p w14:paraId="0AE1D1FC"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auto"/>
            <w:vAlign w:val="center"/>
          </w:tcPr>
          <w:p w14:paraId="1441735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1</w:t>
            </w:r>
          </w:p>
        </w:tc>
        <w:tc>
          <w:tcPr>
            <w:tcW w:w="1276" w:type="dxa"/>
            <w:shd w:val="clear" w:color="auto" w:fill="auto"/>
            <w:vAlign w:val="center"/>
          </w:tcPr>
          <w:p w14:paraId="2DF17178"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992" w:type="dxa"/>
            <w:shd w:val="clear" w:color="auto" w:fill="auto"/>
            <w:vAlign w:val="center"/>
          </w:tcPr>
          <w:p w14:paraId="229AE548"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BF560D" w:rsidRPr="000A18A1" w14:paraId="1B21CC58" w14:textId="77777777" w:rsidTr="00713C43">
        <w:tc>
          <w:tcPr>
            <w:cnfStyle w:val="001000000000" w:firstRow="0" w:lastRow="0" w:firstColumn="1" w:lastColumn="0" w:oddVBand="0" w:evenVBand="0" w:oddHBand="0" w:evenHBand="0" w:firstRowFirstColumn="0" w:firstRowLastColumn="0" w:lastRowFirstColumn="0" w:lastRowLastColumn="0"/>
            <w:tcW w:w="8359" w:type="dxa"/>
            <w:gridSpan w:val="5"/>
            <w:shd w:val="clear" w:color="auto" w:fill="DAEEF3" w:themeFill="accent5" w:themeFillTint="33"/>
          </w:tcPr>
          <w:p w14:paraId="54E100DF" w14:textId="77777777" w:rsidR="00BF560D" w:rsidRPr="000A18A1" w:rsidRDefault="00BF560D" w:rsidP="00713C43">
            <w:pPr>
              <w:jc w:val="right"/>
              <w:rPr>
                <w:rFonts w:ascii="Arial" w:hAnsi="Arial" w:cs="Arial"/>
                <w:sz w:val="21"/>
                <w:szCs w:val="21"/>
              </w:rPr>
            </w:pPr>
            <w:r w:rsidRPr="000A18A1">
              <w:rPr>
                <w:rFonts w:ascii="Arial" w:hAnsi="Arial" w:cs="Arial"/>
                <w:sz w:val="21"/>
                <w:szCs w:val="21"/>
              </w:rPr>
              <w:t>Subtotal subpartida 1.2</w:t>
            </w:r>
          </w:p>
        </w:tc>
        <w:tc>
          <w:tcPr>
            <w:tcW w:w="992" w:type="dxa"/>
            <w:shd w:val="clear" w:color="auto" w:fill="DAEEF3" w:themeFill="accent5" w:themeFillTint="33"/>
          </w:tcPr>
          <w:p w14:paraId="56EB4779"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0A18A1">
              <w:rPr>
                <w:rFonts w:ascii="Arial" w:hAnsi="Arial" w:cs="Arial"/>
                <w:b/>
                <w:bCs/>
                <w:sz w:val="21"/>
                <w:szCs w:val="21"/>
              </w:rPr>
              <w:t>(B)</w:t>
            </w:r>
          </w:p>
        </w:tc>
      </w:tr>
    </w:tbl>
    <w:p w14:paraId="7AA90835" w14:textId="77777777" w:rsidR="00BF560D" w:rsidRDefault="00BF560D" w:rsidP="00BF560D">
      <w:pPr>
        <w:spacing w:after="0" w:line="240" w:lineRule="auto"/>
        <w:jc w:val="both"/>
        <w:rPr>
          <w:rFonts w:ascii="Arial" w:hAnsi="Arial" w:cs="Arial"/>
          <w:b/>
          <w:sz w:val="21"/>
          <w:szCs w:val="21"/>
        </w:rPr>
      </w:pPr>
    </w:p>
    <w:p w14:paraId="41ACDAF4" w14:textId="77777777" w:rsidR="00BF560D" w:rsidRDefault="00BF560D" w:rsidP="00BF560D">
      <w:pPr>
        <w:spacing w:after="0" w:line="240" w:lineRule="auto"/>
        <w:jc w:val="both"/>
        <w:rPr>
          <w:rFonts w:ascii="Arial" w:hAnsi="Arial" w:cs="Arial"/>
          <w:b/>
          <w:sz w:val="21"/>
          <w:szCs w:val="21"/>
        </w:rPr>
      </w:pPr>
    </w:p>
    <w:p w14:paraId="1F58ACAB" w14:textId="77777777" w:rsidR="00BF560D" w:rsidRDefault="00BF560D" w:rsidP="00BF560D">
      <w:pPr>
        <w:spacing w:after="0" w:line="240" w:lineRule="auto"/>
        <w:jc w:val="both"/>
        <w:rPr>
          <w:rFonts w:ascii="Arial" w:hAnsi="Arial" w:cs="Arial"/>
          <w:b/>
          <w:sz w:val="21"/>
          <w:szCs w:val="21"/>
        </w:rPr>
      </w:pPr>
    </w:p>
    <w:p w14:paraId="27E4D06C" w14:textId="77777777" w:rsidR="00BF560D" w:rsidRDefault="00BF560D" w:rsidP="00BF560D">
      <w:pPr>
        <w:spacing w:after="0" w:line="240" w:lineRule="auto"/>
        <w:jc w:val="both"/>
        <w:rPr>
          <w:rFonts w:ascii="Arial" w:hAnsi="Arial" w:cs="Arial"/>
          <w:b/>
          <w:sz w:val="21"/>
          <w:szCs w:val="21"/>
        </w:rPr>
      </w:pPr>
    </w:p>
    <w:p w14:paraId="101C90D6" w14:textId="77777777" w:rsidR="00BF560D" w:rsidRPr="000A18A1" w:rsidRDefault="00BF560D" w:rsidP="00BF560D">
      <w:pPr>
        <w:spacing w:after="0" w:line="240" w:lineRule="auto"/>
        <w:jc w:val="both"/>
        <w:rPr>
          <w:rFonts w:ascii="Arial" w:hAnsi="Arial" w:cs="Arial"/>
          <w:b/>
          <w:sz w:val="21"/>
          <w:szCs w:val="21"/>
        </w:rPr>
      </w:pPr>
    </w:p>
    <w:p w14:paraId="32ED0DCD" w14:textId="77777777" w:rsidR="00BF560D" w:rsidRDefault="00BF560D" w:rsidP="00BF560D">
      <w:pPr>
        <w:spacing w:after="0" w:line="240" w:lineRule="auto"/>
        <w:jc w:val="both"/>
        <w:rPr>
          <w:rFonts w:ascii="Arial" w:hAnsi="Arial" w:cs="Arial"/>
          <w:b/>
          <w:sz w:val="21"/>
          <w:szCs w:val="21"/>
        </w:rPr>
      </w:pPr>
      <w:r w:rsidRPr="000A18A1">
        <w:rPr>
          <w:rFonts w:ascii="Arial" w:hAnsi="Arial" w:cs="Arial"/>
          <w:b/>
          <w:sz w:val="21"/>
          <w:szCs w:val="21"/>
        </w:rPr>
        <w:t>Subpartida 1.3. Servicio de mantenimiento preventivo a las plantas de tratamiento de aguas residuales.</w:t>
      </w:r>
    </w:p>
    <w:p w14:paraId="4B3743D2" w14:textId="77777777" w:rsidR="00BF560D" w:rsidRPr="000A18A1" w:rsidRDefault="00BF560D" w:rsidP="00BF560D">
      <w:pPr>
        <w:spacing w:after="0" w:line="240" w:lineRule="auto"/>
        <w:jc w:val="both"/>
        <w:rPr>
          <w:rFonts w:ascii="Arial" w:hAnsi="Arial" w:cs="Arial"/>
          <w:b/>
          <w:sz w:val="21"/>
          <w:szCs w:val="21"/>
        </w:rPr>
      </w:pPr>
    </w:p>
    <w:tbl>
      <w:tblPr>
        <w:tblStyle w:val="Tablanormal151"/>
        <w:tblW w:w="9351" w:type="dxa"/>
        <w:tblLook w:val="04A0" w:firstRow="1" w:lastRow="0" w:firstColumn="1" w:lastColumn="0" w:noHBand="0" w:noVBand="1"/>
      </w:tblPr>
      <w:tblGrid>
        <w:gridCol w:w="1128"/>
        <w:gridCol w:w="3261"/>
        <w:gridCol w:w="1134"/>
        <w:gridCol w:w="1559"/>
        <w:gridCol w:w="1282"/>
        <w:gridCol w:w="987"/>
      </w:tblGrid>
      <w:tr w:rsidR="00BF560D" w:rsidRPr="000A18A1" w14:paraId="7B6DE22F" w14:textId="77777777" w:rsidTr="00713C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22319AAB" w14:textId="77777777" w:rsidR="00BF560D" w:rsidRPr="000A18A1" w:rsidRDefault="00BF560D" w:rsidP="00713C43">
            <w:pPr>
              <w:jc w:val="center"/>
              <w:rPr>
                <w:rFonts w:ascii="Arial" w:hAnsi="Arial" w:cs="Arial"/>
                <w:b w:val="0"/>
                <w:bCs w:val="0"/>
                <w:sz w:val="21"/>
                <w:szCs w:val="21"/>
                <w:lang w:val="es-ES_tradnl"/>
              </w:rPr>
            </w:pPr>
            <w:r w:rsidRPr="000A18A1">
              <w:rPr>
                <w:rFonts w:ascii="Arial" w:hAnsi="Arial" w:cs="Arial"/>
                <w:sz w:val="21"/>
                <w:szCs w:val="21"/>
                <w:lang w:val="es-ES_tradnl"/>
              </w:rPr>
              <w:t>Sub-Sub</w:t>
            </w:r>
          </w:p>
          <w:p w14:paraId="6407619E" w14:textId="77777777" w:rsidR="00BF560D" w:rsidRPr="000A18A1" w:rsidRDefault="00BF560D" w:rsidP="00713C43">
            <w:pPr>
              <w:ind w:left="-110" w:right="-103"/>
              <w:jc w:val="center"/>
              <w:rPr>
                <w:rFonts w:ascii="Arial" w:hAnsi="Arial" w:cs="Arial"/>
                <w:sz w:val="21"/>
                <w:szCs w:val="21"/>
              </w:rPr>
            </w:pPr>
            <w:r w:rsidRPr="000A18A1">
              <w:rPr>
                <w:rFonts w:ascii="Arial" w:hAnsi="Arial" w:cs="Arial"/>
                <w:sz w:val="21"/>
                <w:szCs w:val="21"/>
                <w:lang w:val="es-ES_tradnl"/>
              </w:rPr>
              <w:t>partida</w:t>
            </w:r>
          </w:p>
        </w:tc>
        <w:tc>
          <w:tcPr>
            <w:tcW w:w="3261" w:type="dxa"/>
            <w:shd w:val="clear" w:color="auto" w:fill="DAEEF3" w:themeFill="accent5" w:themeFillTint="33"/>
            <w:vAlign w:val="center"/>
          </w:tcPr>
          <w:p w14:paraId="0A38DFE4"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Descripción</w:t>
            </w:r>
          </w:p>
        </w:tc>
        <w:tc>
          <w:tcPr>
            <w:tcW w:w="1134" w:type="dxa"/>
            <w:shd w:val="clear" w:color="auto" w:fill="DAEEF3" w:themeFill="accent5" w:themeFillTint="33"/>
            <w:vAlign w:val="center"/>
          </w:tcPr>
          <w:p w14:paraId="42F1DA1C" w14:textId="77777777" w:rsidR="00BF560D" w:rsidRPr="000A18A1" w:rsidRDefault="00BF560D" w:rsidP="00713C43">
            <w:pPr>
              <w:ind w:left="-111" w:right="-103"/>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Unidad de medida</w:t>
            </w:r>
          </w:p>
        </w:tc>
        <w:tc>
          <w:tcPr>
            <w:tcW w:w="1559" w:type="dxa"/>
            <w:shd w:val="clear" w:color="auto" w:fill="DAEEF3" w:themeFill="accent5" w:themeFillTint="33"/>
            <w:vAlign w:val="center"/>
          </w:tcPr>
          <w:p w14:paraId="53494B6C" w14:textId="77777777" w:rsidR="00BF560D" w:rsidRPr="000A18A1" w:rsidRDefault="00BF560D" w:rsidP="00713C43">
            <w:pPr>
              <w:ind w:left="-105" w:right="-61"/>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000A18A1">
              <w:rPr>
                <w:rFonts w:ascii="Arial" w:hAnsi="Arial" w:cs="Arial"/>
                <w:sz w:val="21"/>
                <w:szCs w:val="21"/>
              </w:rPr>
              <w:t>Cantidad de servicios</w:t>
            </w:r>
          </w:p>
          <w:p w14:paraId="3DDF539D" w14:textId="77777777" w:rsidR="00BF560D" w:rsidRPr="000A18A1" w:rsidRDefault="00BF560D" w:rsidP="00713C43">
            <w:pPr>
              <w:ind w:left="-105" w:right="-61"/>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w:t>
            </w:r>
          </w:p>
        </w:tc>
        <w:tc>
          <w:tcPr>
            <w:tcW w:w="1282" w:type="dxa"/>
            <w:shd w:val="clear" w:color="auto" w:fill="DAEEF3" w:themeFill="accent5" w:themeFillTint="33"/>
            <w:vAlign w:val="center"/>
          </w:tcPr>
          <w:p w14:paraId="3B977EA9"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000A18A1">
              <w:rPr>
                <w:rFonts w:ascii="Arial" w:hAnsi="Arial" w:cs="Arial"/>
                <w:sz w:val="21"/>
                <w:szCs w:val="21"/>
              </w:rPr>
              <w:t>Precio unitario</w:t>
            </w:r>
          </w:p>
          <w:p w14:paraId="3DE2DDF4"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(b)</w:t>
            </w:r>
          </w:p>
        </w:tc>
        <w:tc>
          <w:tcPr>
            <w:tcW w:w="986" w:type="dxa"/>
            <w:shd w:val="clear" w:color="auto" w:fill="DAEEF3" w:themeFill="accent5" w:themeFillTint="33"/>
            <w:vAlign w:val="center"/>
          </w:tcPr>
          <w:p w14:paraId="4369BB33"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000A18A1">
              <w:rPr>
                <w:rFonts w:ascii="Arial" w:hAnsi="Arial" w:cs="Arial"/>
                <w:sz w:val="21"/>
                <w:szCs w:val="21"/>
              </w:rPr>
              <w:t>Importe sin IVA</w:t>
            </w:r>
          </w:p>
          <w:p w14:paraId="4A3F5A09"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 x b)</w:t>
            </w:r>
          </w:p>
        </w:tc>
      </w:tr>
      <w:tr w:rsidR="00BF560D" w:rsidRPr="000A18A1" w14:paraId="709759BA"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418B19E3"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1.3.1</w:t>
            </w:r>
          </w:p>
        </w:tc>
        <w:tc>
          <w:tcPr>
            <w:tcW w:w="3261" w:type="dxa"/>
            <w:shd w:val="clear" w:color="auto" w:fill="auto"/>
            <w:vAlign w:val="center"/>
          </w:tcPr>
          <w:p w14:paraId="106CFA33"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Servicio de mantenimiento preventivo a planta de tratamiento de aguas residuales sanitarias, tipo paquete </w:t>
            </w:r>
            <w:r w:rsidRPr="000A18A1">
              <w:rPr>
                <w:rFonts w:ascii="Arial" w:hAnsi="Arial" w:cs="Arial"/>
                <w:sz w:val="21"/>
                <w:szCs w:val="21"/>
              </w:rPr>
              <w:lastRenderedPageBreak/>
              <w:t xml:space="preserve">superficial con capacidad de 0,25 </w:t>
            </w:r>
            <w:proofErr w:type="spellStart"/>
            <w:r w:rsidRPr="000A18A1">
              <w:rPr>
                <w:rFonts w:ascii="Arial" w:hAnsi="Arial" w:cs="Arial"/>
                <w:sz w:val="21"/>
                <w:szCs w:val="21"/>
              </w:rPr>
              <w:t>lps</w:t>
            </w:r>
            <w:proofErr w:type="spellEnd"/>
            <w:r w:rsidRPr="000A18A1">
              <w:rPr>
                <w:rFonts w:ascii="Arial" w:hAnsi="Arial" w:cs="Arial"/>
                <w:sz w:val="21"/>
                <w:szCs w:val="21"/>
              </w:rPr>
              <w:t>, hecha a base de placa de acero de ¼ de espesor con tablero para equipo de bombeo y sopladores marca ROM-2AER de 3 HP, 2MAA-CA, 0.5 HP A 220 V.</w:t>
            </w:r>
          </w:p>
          <w:p w14:paraId="3FC73D1C"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2 bombas sumergibles de marca PUMPS, de 127v, 1.5 H.P. para lodos</w:t>
            </w:r>
          </w:p>
          <w:p w14:paraId="5980390E"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1 bomba sumergible de 1.5 H.P. A 127V monofásica para lodos.</w:t>
            </w:r>
          </w:p>
        </w:tc>
        <w:tc>
          <w:tcPr>
            <w:tcW w:w="1134" w:type="dxa"/>
            <w:shd w:val="clear" w:color="auto" w:fill="auto"/>
            <w:vAlign w:val="center"/>
          </w:tcPr>
          <w:p w14:paraId="2719BEC8"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lastRenderedPageBreak/>
              <w:t>Servicio</w:t>
            </w:r>
          </w:p>
        </w:tc>
        <w:tc>
          <w:tcPr>
            <w:tcW w:w="1559" w:type="dxa"/>
            <w:shd w:val="clear" w:color="auto" w:fill="auto"/>
            <w:vAlign w:val="center"/>
          </w:tcPr>
          <w:p w14:paraId="21B8B954"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282" w:type="dxa"/>
            <w:shd w:val="clear" w:color="auto" w:fill="auto"/>
            <w:vAlign w:val="center"/>
          </w:tcPr>
          <w:p w14:paraId="46AA879C"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986" w:type="dxa"/>
            <w:shd w:val="clear" w:color="auto" w:fill="auto"/>
            <w:vAlign w:val="center"/>
          </w:tcPr>
          <w:p w14:paraId="17213913"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BF560D" w:rsidRPr="000A18A1" w14:paraId="0F60199C" w14:textId="77777777" w:rsidTr="00713C43">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795A2DE0" w14:textId="77777777" w:rsidR="00BF560D" w:rsidRPr="000A18A1" w:rsidRDefault="00BF560D" w:rsidP="00713C43">
            <w:pPr>
              <w:jc w:val="center"/>
              <w:rPr>
                <w:rFonts w:ascii="Arial" w:hAnsi="Arial" w:cs="Arial"/>
                <w:sz w:val="21"/>
                <w:szCs w:val="21"/>
              </w:rPr>
            </w:pPr>
            <w:bookmarkStart w:id="149" w:name="_Hlk187747859"/>
            <w:r w:rsidRPr="000A18A1">
              <w:rPr>
                <w:rFonts w:ascii="Arial" w:hAnsi="Arial" w:cs="Arial"/>
                <w:sz w:val="21"/>
                <w:szCs w:val="21"/>
              </w:rPr>
              <w:t>1.3.2</w:t>
            </w:r>
          </w:p>
        </w:tc>
        <w:tc>
          <w:tcPr>
            <w:tcW w:w="3261" w:type="dxa"/>
            <w:shd w:val="clear" w:color="auto" w:fill="DAEEF3" w:themeFill="accent5" w:themeFillTint="33"/>
            <w:vAlign w:val="center"/>
          </w:tcPr>
          <w:p w14:paraId="139EED94"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preventivo a la planta de tratamiento de aguas residuales con sistema PUZZLE BRUF, la cual consta del siguiente equipo:</w:t>
            </w:r>
          </w:p>
          <w:p w14:paraId="530CFC57"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tablero de control PUZZLE BRUF: </w:t>
            </w:r>
          </w:p>
          <w:p w14:paraId="34396A93"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Bomba horizontal marca STA-RITE, modelo PD2HF-L, CODIGO 033F15T, MFG# 4808987, 115/230V, 1.5 H.P.</w:t>
            </w:r>
          </w:p>
          <w:p w14:paraId="19BA627F"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Bomba horizontal marca SIMER, modelo 3415P, código 033E19K, MFG# 7589725 115/230V, 1.5 H.P.</w:t>
            </w:r>
          </w:p>
          <w:p w14:paraId="1E61547E"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Bomba sumergible de 3 H.P. con triturador de 3F, 220V, sin marca.</w:t>
            </w:r>
          </w:p>
          <w:p w14:paraId="16F31BA6"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Tablero de </w:t>
            </w:r>
            <w:proofErr w:type="spellStart"/>
            <w:r w:rsidRPr="000A18A1">
              <w:rPr>
                <w:rFonts w:ascii="Arial" w:hAnsi="Arial" w:cs="Arial"/>
                <w:sz w:val="21"/>
                <w:szCs w:val="21"/>
              </w:rPr>
              <w:t>retrolavado</w:t>
            </w:r>
            <w:proofErr w:type="spellEnd"/>
            <w:r w:rsidRPr="000A18A1">
              <w:rPr>
                <w:rFonts w:ascii="Arial" w:hAnsi="Arial" w:cs="Arial"/>
                <w:sz w:val="21"/>
                <w:szCs w:val="21"/>
              </w:rPr>
              <w:t xml:space="preserve">: </w:t>
            </w:r>
          </w:p>
          <w:p w14:paraId="077879CA"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Bomba horizontal marca STA-RITE, modelo PD2HF-L, código 033G15K, MFG# 1360370 115/230V, 1.5 H.P. </w:t>
            </w:r>
          </w:p>
          <w:p w14:paraId="33E4DCA0"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Tablero de sopladores: </w:t>
            </w:r>
          </w:p>
          <w:p w14:paraId="6DF0C056"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Soplador de lóbulos modelo GAEMDRA, serie S487122, con motor 3F, 208-230/460V, modelo 01518ST3EM254TW, serie 1031231794 soplador de lóbulos GAEMDRA, serie S487130, con motor 3F, 208-230/480V, modelo 01518ET3M254TW, serie 01031231795</w:t>
            </w:r>
          </w:p>
          <w:p w14:paraId="480F97C1"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Tablero de rebombeo: </w:t>
            </w:r>
          </w:p>
          <w:p w14:paraId="193DB257"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Bomba trifásica de 3HP de rebombeo cisterna 1 a cisterna 2.</w:t>
            </w:r>
          </w:p>
          <w:p w14:paraId="6EEF644E"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Bomba de 1.5 HP, marca PUMPS, de 127V, para clarificador.</w:t>
            </w:r>
          </w:p>
          <w:p w14:paraId="70E80715"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Tablero de cárcamos:</w:t>
            </w:r>
          </w:p>
          <w:p w14:paraId="1064AF7C"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lastRenderedPageBreak/>
              <w:t>2 bombas sumergibles 3f, 220v, sin marca con triturador.</w:t>
            </w:r>
          </w:p>
          <w:p w14:paraId="01ACEF75"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2 bombas sumergibles monofásicas de 127V, 1 H.P.</w:t>
            </w:r>
          </w:p>
        </w:tc>
        <w:tc>
          <w:tcPr>
            <w:tcW w:w="1134" w:type="dxa"/>
            <w:shd w:val="clear" w:color="auto" w:fill="DAEEF3" w:themeFill="accent5" w:themeFillTint="33"/>
            <w:vAlign w:val="center"/>
          </w:tcPr>
          <w:p w14:paraId="626B12F3"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lastRenderedPageBreak/>
              <w:t>Servicio</w:t>
            </w:r>
          </w:p>
        </w:tc>
        <w:tc>
          <w:tcPr>
            <w:tcW w:w="1559" w:type="dxa"/>
            <w:shd w:val="clear" w:color="auto" w:fill="DAEEF3" w:themeFill="accent5" w:themeFillTint="33"/>
            <w:vAlign w:val="center"/>
          </w:tcPr>
          <w:p w14:paraId="40C2DE01"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282" w:type="dxa"/>
            <w:shd w:val="clear" w:color="auto" w:fill="DAEEF3" w:themeFill="accent5" w:themeFillTint="33"/>
            <w:vAlign w:val="center"/>
          </w:tcPr>
          <w:p w14:paraId="0ECBA229"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986" w:type="dxa"/>
            <w:shd w:val="clear" w:color="auto" w:fill="DAEEF3" w:themeFill="accent5" w:themeFillTint="33"/>
            <w:vAlign w:val="center"/>
          </w:tcPr>
          <w:p w14:paraId="3518B18C"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BF560D" w:rsidRPr="000A18A1" w14:paraId="2B09620B" w14:textId="77777777" w:rsidTr="0071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74C32FAA"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1.3.3</w:t>
            </w:r>
          </w:p>
        </w:tc>
        <w:tc>
          <w:tcPr>
            <w:tcW w:w="3261" w:type="dxa"/>
            <w:shd w:val="clear" w:color="auto" w:fill="auto"/>
            <w:vAlign w:val="center"/>
          </w:tcPr>
          <w:p w14:paraId="7F087D39" w14:textId="77777777" w:rsidR="00BF560D" w:rsidRPr="000A18A1" w:rsidRDefault="00BF560D" w:rsidP="00713C43">
            <w:pPr>
              <w:ind w:left="-75"/>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al sistema lavador de gases la cual consta de 2 bombas horizontales de 0.5 H.P. monofásica de 127V, dos lámparas ultravioletas y un sistema de emisión de ozono.</w:t>
            </w:r>
          </w:p>
        </w:tc>
        <w:tc>
          <w:tcPr>
            <w:tcW w:w="1134" w:type="dxa"/>
            <w:shd w:val="clear" w:color="auto" w:fill="auto"/>
            <w:vAlign w:val="center"/>
          </w:tcPr>
          <w:p w14:paraId="03B8E64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auto"/>
            <w:vAlign w:val="center"/>
          </w:tcPr>
          <w:p w14:paraId="6766DAED"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282" w:type="dxa"/>
            <w:shd w:val="clear" w:color="auto" w:fill="auto"/>
            <w:vAlign w:val="center"/>
          </w:tcPr>
          <w:p w14:paraId="6FE9AB95"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986" w:type="dxa"/>
            <w:shd w:val="clear" w:color="auto" w:fill="auto"/>
            <w:vAlign w:val="center"/>
          </w:tcPr>
          <w:p w14:paraId="72686C23"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bookmarkEnd w:id="149"/>
      <w:tr w:rsidR="00BF560D" w:rsidRPr="000A18A1" w14:paraId="1063A0C4" w14:textId="77777777" w:rsidTr="00713C43">
        <w:tc>
          <w:tcPr>
            <w:cnfStyle w:val="001000000000" w:firstRow="0" w:lastRow="0" w:firstColumn="1" w:lastColumn="0" w:oddVBand="0" w:evenVBand="0" w:oddHBand="0" w:evenHBand="0" w:firstRowFirstColumn="0" w:firstRowLastColumn="0" w:lastRowFirstColumn="0" w:lastRowLastColumn="0"/>
            <w:tcW w:w="8365" w:type="dxa"/>
            <w:gridSpan w:val="5"/>
            <w:shd w:val="clear" w:color="auto" w:fill="DAEEF3" w:themeFill="accent5" w:themeFillTint="33"/>
            <w:vAlign w:val="center"/>
          </w:tcPr>
          <w:p w14:paraId="2203060E" w14:textId="77777777" w:rsidR="00BF560D" w:rsidRPr="000A18A1" w:rsidRDefault="00BF560D" w:rsidP="00713C43">
            <w:pPr>
              <w:jc w:val="right"/>
              <w:rPr>
                <w:rFonts w:ascii="Arial" w:hAnsi="Arial" w:cs="Arial"/>
                <w:sz w:val="21"/>
                <w:szCs w:val="21"/>
              </w:rPr>
            </w:pPr>
            <w:r w:rsidRPr="000A18A1">
              <w:rPr>
                <w:rFonts w:ascii="Arial" w:hAnsi="Arial" w:cs="Arial"/>
                <w:sz w:val="21"/>
                <w:szCs w:val="21"/>
              </w:rPr>
              <w:t>Subtotal subpartida 1.3</w:t>
            </w:r>
          </w:p>
        </w:tc>
        <w:tc>
          <w:tcPr>
            <w:tcW w:w="986" w:type="dxa"/>
            <w:shd w:val="clear" w:color="auto" w:fill="DAEEF3" w:themeFill="accent5" w:themeFillTint="33"/>
            <w:vAlign w:val="center"/>
          </w:tcPr>
          <w:p w14:paraId="690C1A8E"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0A18A1">
              <w:rPr>
                <w:rFonts w:ascii="Arial" w:hAnsi="Arial" w:cs="Arial"/>
                <w:b/>
                <w:bCs/>
                <w:sz w:val="21"/>
                <w:szCs w:val="21"/>
              </w:rPr>
              <w:t>(C)</w:t>
            </w:r>
          </w:p>
        </w:tc>
      </w:tr>
    </w:tbl>
    <w:p w14:paraId="591B3740" w14:textId="77777777" w:rsidR="00BF560D" w:rsidRPr="000A18A1" w:rsidRDefault="00BF560D" w:rsidP="00BF560D">
      <w:pPr>
        <w:spacing w:after="0"/>
        <w:rPr>
          <w:rFonts w:ascii="Arial" w:hAnsi="Arial" w:cs="Arial"/>
          <w:sz w:val="21"/>
          <w:szCs w:val="21"/>
        </w:rPr>
      </w:pPr>
    </w:p>
    <w:p w14:paraId="042366FF" w14:textId="77777777" w:rsidR="00BF560D" w:rsidRDefault="00BF560D" w:rsidP="00BF560D">
      <w:pPr>
        <w:spacing w:after="0" w:line="240" w:lineRule="auto"/>
        <w:jc w:val="both"/>
        <w:rPr>
          <w:rFonts w:ascii="Arial" w:hAnsi="Arial" w:cs="Arial"/>
          <w:b/>
          <w:sz w:val="21"/>
          <w:szCs w:val="21"/>
        </w:rPr>
      </w:pPr>
      <w:r w:rsidRPr="000A18A1">
        <w:rPr>
          <w:rFonts w:ascii="Arial" w:hAnsi="Arial" w:cs="Arial"/>
          <w:b/>
          <w:sz w:val="21"/>
          <w:szCs w:val="21"/>
        </w:rPr>
        <w:t>Subpartida 1.4. Servicio de mantenimiento preventivo a equipos hidroneumáticos, sistemas de bombeo de agua potable, tratada y sistemas de cárcamos para desalojar agua de lluvia.</w:t>
      </w:r>
    </w:p>
    <w:p w14:paraId="5D3308D2" w14:textId="77777777" w:rsidR="00BF560D" w:rsidRPr="000A18A1" w:rsidRDefault="00BF560D" w:rsidP="00BF560D">
      <w:pPr>
        <w:spacing w:after="0" w:line="240" w:lineRule="auto"/>
        <w:jc w:val="both"/>
        <w:rPr>
          <w:rFonts w:ascii="Arial" w:hAnsi="Arial" w:cs="Arial"/>
          <w:b/>
          <w:sz w:val="21"/>
          <w:szCs w:val="21"/>
        </w:rPr>
      </w:pPr>
    </w:p>
    <w:tbl>
      <w:tblPr>
        <w:tblStyle w:val="Tablanormal160"/>
        <w:tblW w:w="9356" w:type="dxa"/>
        <w:tblInd w:w="-5" w:type="dxa"/>
        <w:tblLook w:val="04A0" w:firstRow="1" w:lastRow="0" w:firstColumn="1" w:lastColumn="0" w:noHBand="0" w:noVBand="1"/>
      </w:tblPr>
      <w:tblGrid>
        <w:gridCol w:w="1134"/>
        <w:gridCol w:w="3261"/>
        <w:gridCol w:w="1134"/>
        <w:gridCol w:w="1559"/>
        <w:gridCol w:w="1276"/>
        <w:gridCol w:w="992"/>
      </w:tblGrid>
      <w:tr w:rsidR="00BF560D" w:rsidRPr="000A18A1" w14:paraId="07EC9C4C" w14:textId="77777777" w:rsidTr="00713C43">
        <w:trPr>
          <w:cnfStyle w:val="100000000000" w:firstRow="1" w:lastRow="0" w:firstColumn="0" w:lastColumn="0" w:oddVBand="0" w:evenVBand="0" w:oddHBand="0" w:evenHBand="0" w:firstRowFirstColumn="0" w:firstRowLastColumn="0" w:lastRowFirstColumn="0" w:lastRowLastColumn="0"/>
          <w:trHeight w:val="382"/>
          <w:tblHeader/>
        </w:trPr>
        <w:tc>
          <w:tcPr>
            <w:cnfStyle w:val="001000000000" w:firstRow="0" w:lastRow="0" w:firstColumn="1" w:lastColumn="0" w:oddVBand="0" w:evenVBand="0" w:oddHBand="0" w:evenHBand="0" w:firstRowFirstColumn="0" w:firstRowLastColumn="0" w:lastRowFirstColumn="0" w:lastRowLastColumn="0"/>
            <w:tcW w:w="1134" w:type="dxa"/>
            <w:shd w:val="clear" w:color="auto" w:fill="DAEEF3" w:themeFill="accent5" w:themeFillTint="33"/>
            <w:vAlign w:val="center"/>
            <w:hideMark/>
          </w:tcPr>
          <w:p w14:paraId="09E6455F" w14:textId="77777777" w:rsidR="00BF560D" w:rsidRPr="000A18A1" w:rsidRDefault="00BF560D" w:rsidP="00713C43">
            <w:pPr>
              <w:jc w:val="center"/>
              <w:rPr>
                <w:rFonts w:ascii="Arial" w:hAnsi="Arial" w:cs="Arial"/>
                <w:b w:val="0"/>
                <w:bCs w:val="0"/>
                <w:sz w:val="21"/>
                <w:szCs w:val="21"/>
                <w:lang w:val="es-ES_tradnl"/>
              </w:rPr>
            </w:pPr>
            <w:r w:rsidRPr="000A18A1">
              <w:rPr>
                <w:rFonts w:ascii="Arial" w:hAnsi="Arial" w:cs="Arial"/>
                <w:sz w:val="21"/>
                <w:szCs w:val="21"/>
                <w:lang w:val="es-ES_tradnl"/>
              </w:rPr>
              <w:t>Sub-Sub</w:t>
            </w:r>
          </w:p>
          <w:p w14:paraId="62000242" w14:textId="77777777" w:rsidR="00BF560D" w:rsidRPr="000A18A1" w:rsidRDefault="00BF560D" w:rsidP="00713C43">
            <w:pPr>
              <w:ind w:left="-110" w:right="-103"/>
              <w:jc w:val="center"/>
              <w:rPr>
                <w:rFonts w:ascii="Arial" w:hAnsi="Arial" w:cs="Arial"/>
                <w:sz w:val="21"/>
                <w:szCs w:val="21"/>
              </w:rPr>
            </w:pPr>
            <w:r w:rsidRPr="000A18A1">
              <w:rPr>
                <w:rFonts w:ascii="Arial" w:hAnsi="Arial" w:cs="Arial"/>
                <w:sz w:val="21"/>
                <w:szCs w:val="21"/>
                <w:lang w:val="es-ES_tradnl"/>
              </w:rPr>
              <w:t>partida</w:t>
            </w:r>
          </w:p>
        </w:tc>
        <w:tc>
          <w:tcPr>
            <w:tcW w:w="3261" w:type="dxa"/>
            <w:shd w:val="clear" w:color="auto" w:fill="DAEEF3" w:themeFill="accent5" w:themeFillTint="33"/>
            <w:vAlign w:val="center"/>
            <w:hideMark/>
          </w:tcPr>
          <w:p w14:paraId="35639962"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Descripción</w:t>
            </w:r>
          </w:p>
        </w:tc>
        <w:tc>
          <w:tcPr>
            <w:tcW w:w="1134" w:type="dxa"/>
            <w:shd w:val="clear" w:color="auto" w:fill="DAEEF3" w:themeFill="accent5" w:themeFillTint="33"/>
            <w:vAlign w:val="center"/>
            <w:hideMark/>
          </w:tcPr>
          <w:p w14:paraId="490024A9" w14:textId="77777777" w:rsidR="00BF560D" w:rsidRPr="000A18A1" w:rsidRDefault="00BF560D" w:rsidP="00713C43">
            <w:pPr>
              <w:ind w:left="-117" w:right="-107"/>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Unidad de medida</w:t>
            </w:r>
          </w:p>
        </w:tc>
        <w:tc>
          <w:tcPr>
            <w:tcW w:w="1559" w:type="dxa"/>
            <w:shd w:val="clear" w:color="auto" w:fill="DAEEF3" w:themeFill="accent5" w:themeFillTint="33"/>
            <w:vAlign w:val="center"/>
            <w:hideMark/>
          </w:tcPr>
          <w:p w14:paraId="258B3BFE" w14:textId="77777777" w:rsidR="00BF560D" w:rsidRPr="000A18A1" w:rsidRDefault="00BF560D" w:rsidP="00713C43">
            <w:pPr>
              <w:ind w:left="-108" w:right="-61"/>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000A18A1">
              <w:rPr>
                <w:rFonts w:ascii="Arial" w:hAnsi="Arial" w:cs="Arial"/>
                <w:sz w:val="21"/>
                <w:szCs w:val="21"/>
              </w:rPr>
              <w:t>Cantidad de servicios</w:t>
            </w:r>
          </w:p>
          <w:p w14:paraId="69893585" w14:textId="77777777" w:rsidR="00BF560D" w:rsidRPr="000A18A1" w:rsidRDefault="00BF560D" w:rsidP="00713C43">
            <w:pPr>
              <w:ind w:left="-108" w:right="-61"/>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w:t>
            </w:r>
          </w:p>
        </w:tc>
        <w:tc>
          <w:tcPr>
            <w:tcW w:w="1276" w:type="dxa"/>
            <w:shd w:val="clear" w:color="auto" w:fill="DAEEF3" w:themeFill="accent5" w:themeFillTint="33"/>
            <w:vAlign w:val="center"/>
          </w:tcPr>
          <w:p w14:paraId="4FD71CA3"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000A18A1">
              <w:rPr>
                <w:rFonts w:ascii="Arial" w:hAnsi="Arial" w:cs="Arial"/>
                <w:sz w:val="21"/>
                <w:szCs w:val="21"/>
              </w:rPr>
              <w:t>Precio unitario</w:t>
            </w:r>
          </w:p>
          <w:p w14:paraId="0A727395"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(b)</w:t>
            </w:r>
          </w:p>
        </w:tc>
        <w:tc>
          <w:tcPr>
            <w:tcW w:w="992" w:type="dxa"/>
            <w:shd w:val="clear" w:color="auto" w:fill="DAEEF3" w:themeFill="accent5" w:themeFillTint="33"/>
            <w:vAlign w:val="center"/>
          </w:tcPr>
          <w:p w14:paraId="63C8D0DA"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000A18A1">
              <w:rPr>
                <w:rFonts w:ascii="Arial" w:hAnsi="Arial" w:cs="Arial"/>
                <w:sz w:val="21"/>
                <w:szCs w:val="21"/>
              </w:rPr>
              <w:t>Importe sin IVA</w:t>
            </w:r>
          </w:p>
          <w:p w14:paraId="2A011E1A"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 x b)</w:t>
            </w:r>
          </w:p>
        </w:tc>
      </w:tr>
      <w:tr w:rsidR="00BF560D" w:rsidRPr="000A18A1" w14:paraId="1BC89EAA" w14:textId="77777777" w:rsidTr="00713C43">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center"/>
            <w:hideMark/>
          </w:tcPr>
          <w:p w14:paraId="1B34C2B7"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1.4.1</w:t>
            </w:r>
          </w:p>
        </w:tc>
        <w:tc>
          <w:tcPr>
            <w:tcW w:w="3261" w:type="dxa"/>
            <w:shd w:val="clear" w:color="auto" w:fill="auto"/>
            <w:hideMark/>
          </w:tcPr>
          <w:p w14:paraId="521E954F"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Sistema hidroneumático con 2 bombas de 10 HP, 1 compresor de 1 HP, tablero de control automático y 1 tanque de 1000 </w:t>
            </w:r>
            <w:proofErr w:type="spellStart"/>
            <w:r w:rsidRPr="000A18A1">
              <w:rPr>
                <w:rFonts w:ascii="Arial" w:hAnsi="Arial" w:cs="Arial"/>
                <w:sz w:val="21"/>
                <w:szCs w:val="21"/>
              </w:rPr>
              <w:t>lts</w:t>
            </w:r>
            <w:proofErr w:type="spellEnd"/>
            <w:r w:rsidRPr="000A18A1">
              <w:rPr>
                <w:rFonts w:ascii="Arial" w:hAnsi="Arial" w:cs="Arial"/>
                <w:sz w:val="21"/>
                <w:szCs w:val="21"/>
              </w:rPr>
              <w:t>. con bomba marca SIEMENS 3F, 220-230/440-460V, 5 C.P. tipo RGZ, serie HOOT4909 M69, bomba marca SIEMENS 3F, 220-230/440-460V, 5 C.P. tipo RGZ, serie HOOT4909 M66 y un compresor con motor marca SIEMENS 127V, 0.5 C.P. tipo 1RF3054-4YC31.</w:t>
            </w:r>
          </w:p>
        </w:tc>
        <w:tc>
          <w:tcPr>
            <w:tcW w:w="1134" w:type="dxa"/>
            <w:shd w:val="clear" w:color="auto" w:fill="auto"/>
            <w:vAlign w:val="center"/>
            <w:hideMark/>
          </w:tcPr>
          <w:p w14:paraId="7A52E5B1"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r w:rsidRPr="000A18A1">
              <w:rPr>
                <w:rFonts w:ascii="Arial" w:hAnsi="Arial" w:cs="Arial"/>
                <w:sz w:val="21"/>
                <w:szCs w:val="21"/>
                <w:lang w:val="es-ES_tradnl"/>
              </w:rPr>
              <w:t>Servicio</w:t>
            </w:r>
          </w:p>
        </w:tc>
        <w:tc>
          <w:tcPr>
            <w:tcW w:w="1559" w:type="dxa"/>
            <w:shd w:val="clear" w:color="auto" w:fill="auto"/>
            <w:vAlign w:val="center"/>
          </w:tcPr>
          <w:p w14:paraId="5942AA04"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276" w:type="dxa"/>
            <w:shd w:val="clear" w:color="auto" w:fill="auto"/>
          </w:tcPr>
          <w:p w14:paraId="6D8138E3"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p>
        </w:tc>
        <w:tc>
          <w:tcPr>
            <w:tcW w:w="992" w:type="dxa"/>
            <w:shd w:val="clear" w:color="auto" w:fill="auto"/>
            <w:vAlign w:val="center"/>
          </w:tcPr>
          <w:p w14:paraId="117049B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p>
        </w:tc>
      </w:tr>
      <w:tr w:rsidR="00BF560D" w:rsidRPr="000A18A1" w14:paraId="1ADF0460" w14:textId="77777777" w:rsidTr="00713C43">
        <w:trPr>
          <w:trHeight w:val="422"/>
        </w:trPr>
        <w:tc>
          <w:tcPr>
            <w:cnfStyle w:val="001000000000" w:firstRow="0" w:lastRow="0" w:firstColumn="1" w:lastColumn="0" w:oddVBand="0" w:evenVBand="0" w:oddHBand="0" w:evenHBand="0" w:firstRowFirstColumn="0" w:firstRowLastColumn="0" w:lastRowFirstColumn="0" w:lastRowLastColumn="0"/>
            <w:tcW w:w="1134" w:type="dxa"/>
            <w:shd w:val="clear" w:color="auto" w:fill="DAEEF3" w:themeFill="accent5" w:themeFillTint="33"/>
            <w:vAlign w:val="center"/>
          </w:tcPr>
          <w:p w14:paraId="7A7BA789"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1.4.2</w:t>
            </w:r>
          </w:p>
        </w:tc>
        <w:tc>
          <w:tcPr>
            <w:tcW w:w="3261" w:type="dxa"/>
            <w:shd w:val="clear" w:color="auto" w:fill="DAEEF3" w:themeFill="accent5" w:themeFillTint="33"/>
            <w:hideMark/>
          </w:tcPr>
          <w:p w14:paraId="74D7336B"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Sistema hidroneumático con 2 bombas de 5 HP, 1 compresor de 1 HP, tablero de control automático y 1 tanque de 1000 </w:t>
            </w:r>
            <w:proofErr w:type="spellStart"/>
            <w:r w:rsidRPr="000A18A1">
              <w:rPr>
                <w:rFonts w:ascii="Arial" w:hAnsi="Arial" w:cs="Arial"/>
                <w:sz w:val="21"/>
                <w:szCs w:val="21"/>
              </w:rPr>
              <w:t>lts</w:t>
            </w:r>
            <w:proofErr w:type="spellEnd"/>
            <w:r w:rsidRPr="000A18A1">
              <w:rPr>
                <w:rFonts w:ascii="Arial" w:hAnsi="Arial" w:cs="Arial"/>
                <w:sz w:val="21"/>
                <w:szCs w:val="21"/>
              </w:rPr>
              <w:t>.</w:t>
            </w:r>
          </w:p>
        </w:tc>
        <w:tc>
          <w:tcPr>
            <w:tcW w:w="1134" w:type="dxa"/>
            <w:shd w:val="clear" w:color="auto" w:fill="DAEEF3" w:themeFill="accent5" w:themeFillTint="33"/>
            <w:vAlign w:val="center"/>
            <w:hideMark/>
          </w:tcPr>
          <w:p w14:paraId="7EDC8B6D"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6DDDC2AA"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276" w:type="dxa"/>
            <w:shd w:val="clear" w:color="auto" w:fill="DAEEF3" w:themeFill="accent5" w:themeFillTint="33"/>
          </w:tcPr>
          <w:p w14:paraId="6F81ED84"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p>
        </w:tc>
        <w:tc>
          <w:tcPr>
            <w:tcW w:w="992" w:type="dxa"/>
            <w:shd w:val="clear" w:color="auto" w:fill="DAEEF3" w:themeFill="accent5" w:themeFillTint="33"/>
            <w:vAlign w:val="center"/>
          </w:tcPr>
          <w:p w14:paraId="6681C13C"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p>
        </w:tc>
      </w:tr>
      <w:tr w:rsidR="00BF560D" w:rsidRPr="000A18A1" w14:paraId="61B53CFF" w14:textId="77777777" w:rsidTr="00713C43">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center"/>
            <w:hideMark/>
          </w:tcPr>
          <w:p w14:paraId="78B787BA"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1.4.3</w:t>
            </w:r>
          </w:p>
        </w:tc>
        <w:tc>
          <w:tcPr>
            <w:tcW w:w="3261" w:type="dxa"/>
            <w:shd w:val="clear" w:color="auto" w:fill="auto"/>
            <w:hideMark/>
          </w:tcPr>
          <w:p w14:paraId="33DED4E5"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Sistema de cárcamo para desalojar agua de lluvia con 2 bombas sumergibles de 3 HP con tablero de control automático.</w:t>
            </w:r>
          </w:p>
        </w:tc>
        <w:tc>
          <w:tcPr>
            <w:tcW w:w="1134" w:type="dxa"/>
            <w:shd w:val="clear" w:color="auto" w:fill="auto"/>
            <w:vAlign w:val="center"/>
            <w:hideMark/>
          </w:tcPr>
          <w:p w14:paraId="069A2572"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auto"/>
            <w:vAlign w:val="center"/>
          </w:tcPr>
          <w:p w14:paraId="629B2821"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276" w:type="dxa"/>
            <w:shd w:val="clear" w:color="auto" w:fill="auto"/>
          </w:tcPr>
          <w:p w14:paraId="755F7026"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p>
        </w:tc>
        <w:tc>
          <w:tcPr>
            <w:tcW w:w="992" w:type="dxa"/>
            <w:shd w:val="clear" w:color="auto" w:fill="auto"/>
            <w:vAlign w:val="center"/>
          </w:tcPr>
          <w:p w14:paraId="695E4CCD"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p>
        </w:tc>
      </w:tr>
      <w:tr w:rsidR="00BF560D" w:rsidRPr="000A18A1" w14:paraId="2FB3FDEC" w14:textId="77777777" w:rsidTr="00713C43">
        <w:trPr>
          <w:trHeight w:val="410"/>
        </w:trPr>
        <w:tc>
          <w:tcPr>
            <w:cnfStyle w:val="001000000000" w:firstRow="0" w:lastRow="0" w:firstColumn="1" w:lastColumn="0" w:oddVBand="0" w:evenVBand="0" w:oddHBand="0" w:evenHBand="0" w:firstRowFirstColumn="0" w:firstRowLastColumn="0" w:lastRowFirstColumn="0" w:lastRowLastColumn="0"/>
            <w:tcW w:w="1134" w:type="dxa"/>
            <w:shd w:val="clear" w:color="auto" w:fill="DAEEF3" w:themeFill="accent5" w:themeFillTint="33"/>
            <w:vAlign w:val="center"/>
            <w:hideMark/>
          </w:tcPr>
          <w:p w14:paraId="00F1EB64"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1.4.4</w:t>
            </w:r>
          </w:p>
        </w:tc>
        <w:tc>
          <w:tcPr>
            <w:tcW w:w="3261" w:type="dxa"/>
            <w:shd w:val="clear" w:color="auto" w:fill="DAEEF3" w:themeFill="accent5" w:themeFillTint="33"/>
            <w:hideMark/>
          </w:tcPr>
          <w:p w14:paraId="5BE00C41"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Sistema hidroneumático con 2 bombas de 5 HP, marca SIEMENS, tipo RGZE, serie B03 T4920M 12 y B03 T4920M 13, 1 compresor de 0.5 HP, marca SIEMENS, tipo 1RF3 054-4YC31, serie G02, tablero de control automático y 2 tanques de 500 </w:t>
            </w:r>
            <w:proofErr w:type="spellStart"/>
            <w:r w:rsidRPr="000A18A1">
              <w:rPr>
                <w:rFonts w:ascii="Arial" w:hAnsi="Arial" w:cs="Arial"/>
                <w:sz w:val="21"/>
                <w:szCs w:val="21"/>
              </w:rPr>
              <w:t>lts</w:t>
            </w:r>
            <w:proofErr w:type="spellEnd"/>
            <w:r w:rsidRPr="000A18A1">
              <w:rPr>
                <w:rFonts w:ascii="Arial" w:hAnsi="Arial" w:cs="Arial"/>
                <w:sz w:val="21"/>
                <w:szCs w:val="21"/>
              </w:rPr>
              <w:t xml:space="preserve">. </w:t>
            </w:r>
          </w:p>
        </w:tc>
        <w:tc>
          <w:tcPr>
            <w:tcW w:w="1134" w:type="dxa"/>
            <w:shd w:val="clear" w:color="auto" w:fill="DAEEF3" w:themeFill="accent5" w:themeFillTint="33"/>
            <w:vAlign w:val="center"/>
            <w:hideMark/>
          </w:tcPr>
          <w:p w14:paraId="3D430AE8"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50063DCC"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276" w:type="dxa"/>
            <w:shd w:val="clear" w:color="auto" w:fill="DAEEF3" w:themeFill="accent5" w:themeFillTint="33"/>
          </w:tcPr>
          <w:p w14:paraId="1A7D9AF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p>
        </w:tc>
        <w:tc>
          <w:tcPr>
            <w:tcW w:w="992" w:type="dxa"/>
            <w:shd w:val="clear" w:color="auto" w:fill="DAEEF3" w:themeFill="accent5" w:themeFillTint="33"/>
            <w:vAlign w:val="center"/>
          </w:tcPr>
          <w:p w14:paraId="5FADF59A"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p>
        </w:tc>
      </w:tr>
      <w:tr w:rsidR="00BF560D" w:rsidRPr="000A18A1" w14:paraId="34939CDB" w14:textId="77777777" w:rsidTr="00713C43">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center"/>
            <w:hideMark/>
          </w:tcPr>
          <w:p w14:paraId="27210C92"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lastRenderedPageBreak/>
              <w:t>1.4.5</w:t>
            </w:r>
          </w:p>
        </w:tc>
        <w:tc>
          <w:tcPr>
            <w:tcW w:w="3261" w:type="dxa"/>
            <w:shd w:val="clear" w:color="auto" w:fill="auto"/>
            <w:hideMark/>
          </w:tcPr>
          <w:p w14:paraId="39EBFB9B"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Sistema de bombeo de agua potable de la cisterna a los tinacos de la azotea</w:t>
            </w:r>
          </w:p>
          <w:p w14:paraId="2D20367C"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2 bombas de 2 HP tipo 1PC29120CA715RA0, serie Q2A-16 y Q2A-17</w:t>
            </w:r>
          </w:p>
          <w:p w14:paraId="47D71055"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1 tablero de control.</w:t>
            </w:r>
          </w:p>
        </w:tc>
        <w:tc>
          <w:tcPr>
            <w:tcW w:w="1134" w:type="dxa"/>
            <w:shd w:val="clear" w:color="auto" w:fill="auto"/>
            <w:vAlign w:val="center"/>
            <w:hideMark/>
          </w:tcPr>
          <w:p w14:paraId="209A6C31"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auto"/>
            <w:vAlign w:val="center"/>
          </w:tcPr>
          <w:p w14:paraId="5F354913"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276" w:type="dxa"/>
            <w:shd w:val="clear" w:color="auto" w:fill="auto"/>
          </w:tcPr>
          <w:p w14:paraId="1A413D5D"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p>
        </w:tc>
        <w:tc>
          <w:tcPr>
            <w:tcW w:w="992" w:type="dxa"/>
            <w:shd w:val="clear" w:color="auto" w:fill="auto"/>
            <w:vAlign w:val="center"/>
          </w:tcPr>
          <w:p w14:paraId="53DBDBFF"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p>
        </w:tc>
      </w:tr>
      <w:tr w:rsidR="00BF560D" w:rsidRPr="000A18A1" w14:paraId="3C1E4441" w14:textId="77777777" w:rsidTr="00713C43">
        <w:trPr>
          <w:trHeight w:val="444"/>
        </w:trPr>
        <w:tc>
          <w:tcPr>
            <w:cnfStyle w:val="001000000000" w:firstRow="0" w:lastRow="0" w:firstColumn="1" w:lastColumn="0" w:oddVBand="0" w:evenVBand="0" w:oddHBand="0" w:evenHBand="0" w:firstRowFirstColumn="0" w:firstRowLastColumn="0" w:lastRowFirstColumn="0" w:lastRowLastColumn="0"/>
            <w:tcW w:w="1134" w:type="dxa"/>
            <w:shd w:val="clear" w:color="auto" w:fill="DAEEF3" w:themeFill="accent5" w:themeFillTint="33"/>
            <w:vAlign w:val="center"/>
            <w:hideMark/>
          </w:tcPr>
          <w:p w14:paraId="1DF54185"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1.4.6</w:t>
            </w:r>
          </w:p>
        </w:tc>
        <w:tc>
          <w:tcPr>
            <w:tcW w:w="3261" w:type="dxa"/>
            <w:shd w:val="clear" w:color="auto" w:fill="DAEEF3" w:themeFill="accent5" w:themeFillTint="33"/>
            <w:hideMark/>
          </w:tcPr>
          <w:p w14:paraId="64DF5B7D"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Sistema de cárcamo para desalojar agua de lluvia con 2 bombas de 1.5 HP. con tablero de control automático.</w:t>
            </w:r>
          </w:p>
        </w:tc>
        <w:tc>
          <w:tcPr>
            <w:tcW w:w="1134" w:type="dxa"/>
            <w:shd w:val="clear" w:color="auto" w:fill="DAEEF3" w:themeFill="accent5" w:themeFillTint="33"/>
            <w:vAlign w:val="center"/>
            <w:hideMark/>
          </w:tcPr>
          <w:p w14:paraId="67C5B1E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26462563"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276" w:type="dxa"/>
            <w:shd w:val="clear" w:color="auto" w:fill="DAEEF3" w:themeFill="accent5" w:themeFillTint="33"/>
          </w:tcPr>
          <w:p w14:paraId="6C150B39"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p>
        </w:tc>
        <w:tc>
          <w:tcPr>
            <w:tcW w:w="992" w:type="dxa"/>
            <w:shd w:val="clear" w:color="auto" w:fill="DAEEF3" w:themeFill="accent5" w:themeFillTint="33"/>
            <w:vAlign w:val="center"/>
          </w:tcPr>
          <w:p w14:paraId="7E5C75C0"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p>
        </w:tc>
      </w:tr>
      <w:tr w:rsidR="00BF560D" w:rsidRPr="000A18A1" w14:paraId="28736915" w14:textId="77777777" w:rsidTr="00713C4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center"/>
            <w:hideMark/>
          </w:tcPr>
          <w:p w14:paraId="702D550A"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1.4.7</w:t>
            </w:r>
          </w:p>
        </w:tc>
        <w:tc>
          <w:tcPr>
            <w:tcW w:w="3261" w:type="dxa"/>
            <w:shd w:val="clear" w:color="auto" w:fill="auto"/>
            <w:hideMark/>
          </w:tcPr>
          <w:p w14:paraId="16246243"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Sistema de bombeo de agua potable para espejo de agua, compuesto por bomba sumergible de acero inoxidable, FRANKLIN ELÉCTRIC, 30C1-05P4, 0.5 HP, 30GPM, 115 VOLTS, filtro en forma de canasta de P.V.C. de 76MMØ (3"), canasta filtradora de P.V.C. código 6 de 1/8" de diámetro de perforación, presión de trabajo de 150 PSI @ 73ºF y tablero de control automático.</w:t>
            </w:r>
          </w:p>
        </w:tc>
        <w:tc>
          <w:tcPr>
            <w:tcW w:w="1134" w:type="dxa"/>
            <w:shd w:val="clear" w:color="auto" w:fill="auto"/>
            <w:vAlign w:val="center"/>
            <w:hideMark/>
          </w:tcPr>
          <w:p w14:paraId="0CDA611C"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auto"/>
            <w:vAlign w:val="center"/>
          </w:tcPr>
          <w:p w14:paraId="30CC2E9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276" w:type="dxa"/>
            <w:shd w:val="clear" w:color="auto" w:fill="auto"/>
          </w:tcPr>
          <w:p w14:paraId="2423176A"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992" w:type="dxa"/>
            <w:shd w:val="clear" w:color="auto" w:fill="auto"/>
            <w:vAlign w:val="center"/>
          </w:tcPr>
          <w:p w14:paraId="714613D3"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BF560D" w:rsidRPr="000A18A1" w14:paraId="1F989D93" w14:textId="77777777" w:rsidTr="00713C43">
        <w:trPr>
          <w:trHeight w:val="699"/>
        </w:trPr>
        <w:tc>
          <w:tcPr>
            <w:cnfStyle w:val="001000000000" w:firstRow="0" w:lastRow="0" w:firstColumn="1" w:lastColumn="0" w:oddVBand="0" w:evenVBand="0" w:oddHBand="0" w:evenHBand="0" w:firstRowFirstColumn="0" w:firstRowLastColumn="0" w:lastRowFirstColumn="0" w:lastRowLastColumn="0"/>
            <w:tcW w:w="1134" w:type="dxa"/>
            <w:shd w:val="clear" w:color="auto" w:fill="DAEEF3" w:themeFill="accent5" w:themeFillTint="33"/>
            <w:vAlign w:val="center"/>
            <w:hideMark/>
          </w:tcPr>
          <w:p w14:paraId="6E9325F7"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1.4.8</w:t>
            </w:r>
          </w:p>
        </w:tc>
        <w:tc>
          <w:tcPr>
            <w:tcW w:w="3261" w:type="dxa"/>
            <w:shd w:val="clear" w:color="auto" w:fill="DAEEF3" w:themeFill="accent5" w:themeFillTint="33"/>
            <w:hideMark/>
          </w:tcPr>
          <w:p w14:paraId="1E245EAE"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Sistema de bombeo de velocidad variable y presión constante marca bombas mejorada, línea “PRESURIZADOR EM” modelo EFA71.5752AUP22V con 2 bomba(s) eléctrica(s) centrífuga(s) de caracol marca BM modelo A7.5 radialmente partida(s) de un solo paso, impulsor de hierro gris cerrado, sello mecánico, voluta de hierro gris con succión brida de 2” y descarga brida de 2”, válvula de purga de 1/8" de latón. acoplada(s) directamente a motor eléctrico marca US trifásico 7.5 HP, 2 polos 3,500RPM, 220 trifásico Volts CA, 60 ciclos, brida C.</w:t>
            </w:r>
          </w:p>
        </w:tc>
        <w:tc>
          <w:tcPr>
            <w:tcW w:w="1134" w:type="dxa"/>
            <w:shd w:val="clear" w:color="auto" w:fill="DAEEF3" w:themeFill="accent5" w:themeFillTint="33"/>
            <w:vAlign w:val="center"/>
            <w:hideMark/>
          </w:tcPr>
          <w:p w14:paraId="74510D0E"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646EB5BD"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276" w:type="dxa"/>
            <w:shd w:val="clear" w:color="auto" w:fill="DAEEF3" w:themeFill="accent5" w:themeFillTint="33"/>
          </w:tcPr>
          <w:p w14:paraId="063F03FB"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992" w:type="dxa"/>
            <w:shd w:val="clear" w:color="auto" w:fill="DAEEF3" w:themeFill="accent5" w:themeFillTint="33"/>
            <w:vAlign w:val="center"/>
          </w:tcPr>
          <w:p w14:paraId="3A887260"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BF560D" w:rsidRPr="000A18A1" w14:paraId="71EFEADF" w14:textId="77777777" w:rsidTr="00713C43">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center"/>
          </w:tcPr>
          <w:p w14:paraId="3CE1DBEE" w14:textId="77777777" w:rsidR="00BF560D" w:rsidRPr="000A18A1" w:rsidRDefault="00BF560D" w:rsidP="00713C43">
            <w:pPr>
              <w:jc w:val="center"/>
              <w:rPr>
                <w:rFonts w:ascii="Arial" w:hAnsi="Arial" w:cs="Arial"/>
                <w:sz w:val="21"/>
                <w:szCs w:val="21"/>
              </w:rPr>
            </w:pPr>
            <w:bookmarkStart w:id="150" w:name="_Hlk187749415"/>
            <w:r w:rsidRPr="000A18A1">
              <w:rPr>
                <w:rFonts w:ascii="Arial" w:hAnsi="Arial" w:cs="Arial"/>
                <w:sz w:val="21"/>
                <w:szCs w:val="21"/>
              </w:rPr>
              <w:t>1.4.9</w:t>
            </w:r>
          </w:p>
        </w:tc>
        <w:tc>
          <w:tcPr>
            <w:tcW w:w="3261" w:type="dxa"/>
            <w:shd w:val="clear" w:color="auto" w:fill="auto"/>
          </w:tcPr>
          <w:p w14:paraId="3FBF16E6"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Sistema hidroneumático agua potable incluye: tablero de fuerza y control para agua potable para 3 motores de 15 HP, marca SIEMENS en 460 Volts, tanque presurizado de 1,22m de diámetro por 2.08 m de altura, </w:t>
            </w:r>
            <w:r w:rsidRPr="000A18A1">
              <w:rPr>
                <w:rFonts w:ascii="Arial" w:hAnsi="Arial" w:cs="Arial"/>
                <w:sz w:val="21"/>
                <w:szCs w:val="21"/>
              </w:rPr>
              <w:lastRenderedPageBreak/>
              <w:t xml:space="preserve">capacidad 1,600 litros, 3 motobombas de 15 HP marca SIEMENS trifásico centrifugas horizontal 1 ½ X2 X 9C 9C-341 succión 51 mm y descarga 38 </w:t>
            </w:r>
            <w:proofErr w:type="spellStart"/>
            <w:r w:rsidRPr="000A18A1">
              <w:rPr>
                <w:rFonts w:ascii="Arial" w:hAnsi="Arial" w:cs="Arial"/>
                <w:sz w:val="21"/>
                <w:szCs w:val="21"/>
              </w:rPr>
              <w:t>mm.</w:t>
            </w:r>
            <w:proofErr w:type="spellEnd"/>
            <w:r w:rsidRPr="000A18A1">
              <w:rPr>
                <w:rFonts w:ascii="Arial" w:hAnsi="Arial" w:cs="Arial"/>
                <w:sz w:val="21"/>
                <w:szCs w:val="21"/>
              </w:rPr>
              <w:t xml:space="preserve"> tipo JM 100, con números de serie Q2-L14TO120SPM 18, Q2-L14TO120SPM 28 y Q2-G20T3653GME 1</w:t>
            </w:r>
          </w:p>
        </w:tc>
        <w:tc>
          <w:tcPr>
            <w:tcW w:w="1134" w:type="dxa"/>
            <w:shd w:val="clear" w:color="auto" w:fill="auto"/>
            <w:vAlign w:val="center"/>
          </w:tcPr>
          <w:p w14:paraId="20DE3C7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lastRenderedPageBreak/>
              <w:t>Servicio</w:t>
            </w:r>
          </w:p>
        </w:tc>
        <w:tc>
          <w:tcPr>
            <w:tcW w:w="1559" w:type="dxa"/>
            <w:shd w:val="clear" w:color="auto" w:fill="auto"/>
            <w:vAlign w:val="center"/>
          </w:tcPr>
          <w:p w14:paraId="08C16816"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276" w:type="dxa"/>
            <w:shd w:val="clear" w:color="auto" w:fill="auto"/>
          </w:tcPr>
          <w:p w14:paraId="7EC2CDD5"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992" w:type="dxa"/>
            <w:shd w:val="clear" w:color="auto" w:fill="auto"/>
            <w:vAlign w:val="center"/>
          </w:tcPr>
          <w:p w14:paraId="125F6D4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bookmarkEnd w:id="150"/>
      <w:tr w:rsidR="00BF560D" w:rsidRPr="000A18A1" w14:paraId="61A8116A" w14:textId="77777777" w:rsidTr="00713C43">
        <w:trPr>
          <w:trHeight w:val="699"/>
        </w:trPr>
        <w:tc>
          <w:tcPr>
            <w:cnfStyle w:val="001000000000" w:firstRow="0" w:lastRow="0" w:firstColumn="1" w:lastColumn="0" w:oddVBand="0" w:evenVBand="0" w:oddHBand="0" w:evenHBand="0" w:firstRowFirstColumn="0" w:firstRowLastColumn="0" w:lastRowFirstColumn="0" w:lastRowLastColumn="0"/>
            <w:tcW w:w="1134" w:type="dxa"/>
            <w:shd w:val="clear" w:color="auto" w:fill="DAEEF3" w:themeFill="accent5" w:themeFillTint="33"/>
            <w:vAlign w:val="center"/>
          </w:tcPr>
          <w:p w14:paraId="1C12620D"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1.4.10</w:t>
            </w:r>
          </w:p>
        </w:tc>
        <w:tc>
          <w:tcPr>
            <w:tcW w:w="3261" w:type="dxa"/>
            <w:shd w:val="clear" w:color="auto" w:fill="DAEEF3" w:themeFill="accent5" w:themeFillTint="33"/>
          </w:tcPr>
          <w:p w14:paraId="08485C13"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Sistema hidroneumático agua tratada incluye: tablero de fuerza y control para agua tratada para motor de 15 HP en 460 Volts, tanque presurizado de 1,22m de diámetro por 2.08 m de altura, capacidad 1,600 litros, 3 motobombas de 15 hp marca SIEMENS trifásico centrifugas horizontal 1 ½ X2 X 9C 9C-341 succión 51 mm y descarga 38 mm, tipo JM 100, con números de serie Q2-L14TO120SPM 29, LQ2F20T3653GME 9 y Q2-L14TO120SPM 19</w:t>
            </w:r>
          </w:p>
        </w:tc>
        <w:tc>
          <w:tcPr>
            <w:tcW w:w="1134" w:type="dxa"/>
            <w:shd w:val="clear" w:color="auto" w:fill="DAEEF3" w:themeFill="accent5" w:themeFillTint="33"/>
            <w:vAlign w:val="center"/>
          </w:tcPr>
          <w:p w14:paraId="5B010617"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51537B3E"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276" w:type="dxa"/>
            <w:shd w:val="clear" w:color="auto" w:fill="DAEEF3" w:themeFill="accent5" w:themeFillTint="33"/>
          </w:tcPr>
          <w:p w14:paraId="0AABE007"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992" w:type="dxa"/>
            <w:shd w:val="clear" w:color="auto" w:fill="DAEEF3" w:themeFill="accent5" w:themeFillTint="33"/>
            <w:vAlign w:val="center"/>
          </w:tcPr>
          <w:p w14:paraId="7EBE3299"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BF560D" w:rsidRPr="000A18A1" w14:paraId="5B863DE3" w14:textId="77777777" w:rsidTr="00713C43">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center"/>
          </w:tcPr>
          <w:p w14:paraId="07B0F6D6"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1.4.11</w:t>
            </w:r>
          </w:p>
        </w:tc>
        <w:tc>
          <w:tcPr>
            <w:tcW w:w="3261" w:type="dxa"/>
            <w:shd w:val="clear" w:color="auto" w:fill="auto"/>
          </w:tcPr>
          <w:p w14:paraId="2AFA35BA"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Sistema de bombeo de achique formado por: tablero de control automático y protección de dos bombas, que contiene guarda motor con protección para corto circuito, dos bombas sumergibles de achique con descarga de 51 mm paso de esfera de 19 mm motor eléctrico de 1.5 HP @ 3450 RPM 60 CICLOS 1 fase 208/230 Volts</w:t>
            </w:r>
          </w:p>
        </w:tc>
        <w:tc>
          <w:tcPr>
            <w:tcW w:w="1134" w:type="dxa"/>
            <w:shd w:val="clear" w:color="auto" w:fill="auto"/>
            <w:vAlign w:val="center"/>
          </w:tcPr>
          <w:p w14:paraId="5BEBED12"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auto"/>
            <w:vAlign w:val="center"/>
          </w:tcPr>
          <w:p w14:paraId="04F2B6D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276" w:type="dxa"/>
            <w:shd w:val="clear" w:color="auto" w:fill="auto"/>
          </w:tcPr>
          <w:p w14:paraId="6E5D0DC6"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992" w:type="dxa"/>
            <w:shd w:val="clear" w:color="auto" w:fill="auto"/>
            <w:vAlign w:val="center"/>
          </w:tcPr>
          <w:p w14:paraId="02E6639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BF560D" w:rsidRPr="000A18A1" w14:paraId="598BDB1E" w14:textId="77777777" w:rsidTr="00713C43">
        <w:trPr>
          <w:trHeight w:val="699"/>
        </w:trPr>
        <w:tc>
          <w:tcPr>
            <w:cnfStyle w:val="001000000000" w:firstRow="0" w:lastRow="0" w:firstColumn="1" w:lastColumn="0" w:oddVBand="0" w:evenVBand="0" w:oddHBand="0" w:evenHBand="0" w:firstRowFirstColumn="0" w:firstRowLastColumn="0" w:lastRowFirstColumn="0" w:lastRowLastColumn="0"/>
            <w:tcW w:w="1134" w:type="dxa"/>
            <w:shd w:val="clear" w:color="auto" w:fill="DAEEF3" w:themeFill="accent5" w:themeFillTint="33"/>
            <w:vAlign w:val="center"/>
          </w:tcPr>
          <w:p w14:paraId="48011E9C"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1.4.12</w:t>
            </w:r>
          </w:p>
        </w:tc>
        <w:tc>
          <w:tcPr>
            <w:tcW w:w="3261" w:type="dxa"/>
            <w:shd w:val="clear" w:color="auto" w:fill="DAEEF3" w:themeFill="accent5" w:themeFillTint="33"/>
          </w:tcPr>
          <w:p w14:paraId="6E001BCA"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Sistema de bombeo de trasvase compuesto por (2) bombas de (BT) 2HP, 3F, 208-230/460V, 5.6-5.2/2.6 AMP, 60HZ, 1492 KW, SIEMENS TCVE, NEMAB/JM100 con tablero de fuerza y control.</w:t>
            </w:r>
          </w:p>
        </w:tc>
        <w:tc>
          <w:tcPr>
            <w:tcW w:w="1134" w:type="dxa"/>
            <w:shd w:val="clear" w:color="auto" w:fill="DAEEF3" w:themeFill="accent5" w:themeFillTint="33"/>
            <w:vAlign w:val="center"/>
          </w:tcPr>
          <w:p w14:paraId="1536FB6A"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7957BBB0"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276" w:type="dxa"/>
            <w:shd w:val="clear" w:color="auto" w:fill="DAEEF3" w:themeFill="accent5" w:themeFillTint="33"/>
          </w:tcPr>
          <w:p w14:paraId="35C8594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992" w:type="dxa"/>
            <w:shd w:val="clear" w:color="auto" w:fill="DAEEF3" w:themeFill="accent5" w:themeFillTint="33"/>
            <w:vAlign w:val="center"/>
          </w:tcPr>
          <w:p w14:paraId="6214F870"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BF560D" w:rsidRPr="000A18A1" w14:paraId="30AE9312" w14:textId="77777777" w:rsidTr="00713C43">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center"/>
          </w:tcPr>
          <w:p w14:paraId="65620675"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1.4.13</w:t>
            </w:r>
          </w:p>
        </w:tc>
        <w:tc>
          <w:tcPr>
            <w:tcW w:w="3261" w:type="dxa"/>
            <w:shd w:val="clear" w:color="auto" w:fill="auto"/>
            <w:vAlign w:val="center"/>
          </w:tcPr>
          <w:p w14:paraId="7C9E9A4E"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preventivo a 21 válvulas eliminadoras de aire marca VAYREMEX, modelo EAP 25, medida 13MM, capacidad de 17.5 kg/cm</w:t>
            </w:r>
            <w:r w:rsidRPr="000A18A1">
              <w:rPr>
                <w:rFonts w:ascii="Arial" w:hAnsi="Arial" w:cs="Arial"/>
                <w:sz w:val="21"/>
                <w:szCs w:val="21"/>
                <w:vertAlign w:val="superscript"/>
              </w:rPr>
              <w:t>2</w:t>
            </w:r>
            <w:r w:rsidRPr="000A18A1">
              <w:rPr>
                <w:rFonts w:ascii="Arial" w:hAnsi="Arial" w:cs="Arial"/>
                <w:sz w:val="21"/>
                <w:szCs w:val="21"/>
              </w:rPr>
              <w:t>.</w:t>
            </w:r>
          </w:p>
        </w:tc>
        <w:tc>
          <w:tcPr>
            <w:tcW w:w="1134" w:type="dxa"/>
            <w:shd w:val="clear" w:color="auto" w:fill="auto"/>
            <w:vAlign w:val="center"/>
          </w:tcPr>
          <w:p w14:paraId="6B92A07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auto"/>
            <w:vAlign w:val="center"/>
          </w:tcPr>
          <w:p w14:paraId="7321DD7F"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4</w:t>
            </w:r>
          </w:p>
        </w:tc>
        <w:tc>
          <w:tcPr>
            <w:tcW w:w="1276" w:type="dxa"/>
            <w:shd w:val="clear" w:color="auto" w:fill="auto"/>
          </w:tcPr>
          <w:p w14:paraId="753B583B"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992" w:type="dxa"/>
            <w:shd w:val="clear" w:color="auto" w:fill="auto"/>
            <w:vAlign w:val="center"/>
          </w:tcPr>
          <w:p w14:paraId="00B4BC75"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BF560D" w:rsidRPr="000A18A1" w14:paraId="6A3C15B2" w14:textId="77777777" w:rsidTr="00713C43">
        <w:trPr>
          <w:trHeight w:val="520"/>
        </w:trPr>
        <w:tc>
          <w:tcPr>
            <w:cnfStyle w:val="001000000000" w:firstRow="0" w:lastRow="0" w:firstColumn="1" w:lastColumn="0" w:oddVBand="0" w:evenVBand="0" w:oddHBand="0" w:evenHBand="0" w:firstRowFirstColumn="0" w:firstRowLastColumn="0" w:lastRowFirstColumn="0" w:lastRowLastColumn="0"/>
            <w:tcW w:w="1134" w:type="dxa"/>
            <w:shd w:val="clear" w:color="auto" w:fill="DAEEF3" w:themeFill="accent5" w:themeFillTint="33"/>
            <w:vAlign w:val="center"/>
          </w:tcPr>
          <w:p w14:paraId="344CE6B8"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1.4.14</w:t>
            </w:r>
          </w:p>
        </w:tc>
        <w:tc>
          <w:tcPr>
            <w:tcW w:w="3261" w:type="dxa"/>
            <w:shd w:val="clear" w:color="auto" w:fill="DAEEF3" w:themeFill="accent5" w:themeFillTint="33"/>
            <w:vAlign w:val="center"/>
          </w:tcPr>
          <w:p w14:paraId="053BE346"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Servicio de mantenimiento preventivo a 12 válvulas reductoras de presión marca </w:t>
            </w:r>
            <w:r w:rsidRPr="000A18A1">
              <w:rPr>
                <w:rFonts w:ascii="Arial" w:hAnsi="Arial" w:cs="Arial"/>
                <w:sz w:val="21"/>
                <w:szCs w:val="21"/>
              </w:rPr>
              <w:lastRenderedPageBreak/>
              <w:t>WATTS modelo 115-3FL y CON una válvula piloto marca WATTS modelo LF263AP.</w:t>
            </w:r>
          </w:p>
        </w:tc>
        <w:tc>
          <w:tcPr>
            <w:tcW w:w="1134" w:type="dxa"/>
            <w:shd w:val="clear" w:color="auto" w:fill="DAEEF3" w:themeFill="accent5" w:themeFillTint="33"/>
            <w:vAlign w:val="center"/>
          </w:tcPr>
          <w:p w14:paraId="658A95A9"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lastRenderedPageBreak/>
              <w:t>Servicio</w:t>
            </w:r>
          </w:p>
        </w:tc>
        <w:tc>
          <w:tcPr>
            <w:tcW w:w="1559" w:type="dxa"/>
            <w:shd w:val="clear" w:color="auto" w:fill="DAEEF3" w:themeFill="accent5" w:themeFillTint="33"/>
            <w:vAlign w:val="center"/>
          </w:tcPr>
          <w:p w14:paraId="109C507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4</w:t>
            </w:r>
          </w:p>
        </w:tc>
        <w:tc>
          <w:tcPr>
            <w:tcW w:w="1276" w:type="dxa"/>
            <w:shd w:val="clear" w:color="auto" w:fill="DAEEF3" w:themeFill="accent5" w:themeFillTint="33"/>
          </w:tcPr>
          <w:p w14:paraId="57C6F1B1"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992" w:type="dxa"/>
            <w:shd w:val="clear" w:color="auto" w:fill="DAEEF3" w:themeFill="accent5" w:themeFillTint="33"/>
            <w:vAlign w:val="center"/>
          </w:tcPr>
          <w:p w14:paraId="0632E9B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BF560D" w:rsidRPr="000A18A1" w14:paraId="38FAFD84" w14:textId="77777777" w:rsidTr="00713C43">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center"/>
          </w:tcPr>
          <w:p w14:paraId="1E194B2C"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1.4.15</w:t>
            </w:r>
          </w:p>
        </w:tc>
        <w:tc>
          <w:tcPr>
            <w:tcW w:w="3261" w:type="dxa"/>
            <w:shd w:val="clear" w:color="auto" w:fill="auto"/>
            <w:vAlign w:val="center"/>
          </w:tcPr>
          <w:p w14:paraId="4B6593FA"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Sistema de bombeo de achique formado por: tablero de control automático y protección de una bomba de 1/2 H.P. a 127 Volts, modelo 12604 TRUPER para agua sucia o similar</w:t>
            </w:r>
          </w:p>
        </w:tc>
        <w:tc>
          <w:tcPr>
            <w:tcW w:w="1134" w:type="dxa"/>
            <w:shd w:val="clear" w:color="auto" w:fill="auto"/>
            <w:vAlign w:val="center"/>
          </w:tcPr>
          <w:p w14:paraId="12EAB21E"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auto"/>
            <w:vAlign w:val="center"/>
          </w:tcPr>
          <w:p w14:paraId="50BFE9A3"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276" w:type="dxa"/>
            <w:shd w:val="clear" w:color="auto" w:fill="auto"/>
          </w:tcPr>
          <w:p w14:paraId="6D72E9A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992" w:type="dxa"/>
            <w:shd w:val="clear" w:color="auto" w:fill="auto"/>
            <w:vAlign w:val="center"/>
          </w:tcPr>
          <w:p w14:paraId="6C7AAAE5"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BF560D" w:rsidRPr="000A18A1" w14:paraId="3E38724D" w14:textId="77777777" w:rsidTr="00713C43">
        <w:trPr>
          <w:trHeight w:val="520"/>
        </w:trPr>
        <w:tc>
          <w:tcPr>
            <w:cnfStyle w:val="001000000000" w:firstRow="0" w:lastRow="0" w:firstColumn="1" w:lastColumn="0" w:oddVBand="0" w:evenVBand="0" w:oddHBand="0" w:evenHBand="0" w:firstRowFirstColumn="0" w:firstRowLastColumn="0" w:lastRowFirstColumn="0" w:lastRowLastColumn="0"/>
            <w:tcW w:w="1134" w:type="dxa"/>
            <w:shd w:val="clear" w:color="auto" w:fill="DAEEF3" w:themeFill="accent5" w:themeFillTint="33"/>
            <w:vAlign w:val="center"/>
          </w:tcPr>
          <w:p w14:paraId="0FDC8134"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1.4.16</w:t>
            </w:r>
          </w:p>
        </w:tc>
        <w:tc>
          <w:tcPr>
            <w:tcW w:w="3261" w:type="dxa"/>
            <w:shd w:val="clear" w:color="auto" w:fill="DAEEF3" w:themeFill="accent5" w:themeFillTint="33"/>
            <w:vAlign w:val="center"/>
          </w:tcPr>
          <w:p w14:paraId="19556FF9"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preventivo a válvula solenoide modelo: WW-750-SN-60, marca BERMAD</w:t>
            </w:r>
          </w:p>
        </w:tc>
        <w:tc>
          <w:tcPr>
            <w:tcW w:w="1134" w:type="dxa"/>
            <w:shd w:val="clear" w:color="auto" w:fill="DAEEF3" w:themeFill="accent5" w:themeFillTint="33"/>
            <w:vAlign w:val="center"/>
          </w:tcPr>
          <w:p w14:paraId="7DB57341"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35136F9D"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4</w:t>
            </w:r>
          </w:p>
        </w:tc>
        <w:tc>
          <w:tcPr>
            <w:tcW w:w="1276" w:type="dxa"/>
            <w:shd w:val="clear" w:color="auto" w:fill="DAEEF3" w:themeFill="accent5" w:themeFillTint="33"/>
          </w:tcPr>
          <w:p w14:paraId="45AD9C3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992" w:type="dxa"/>
            <w:shd w:val="clear" w:color="auto" w:fill="DAEEF3" w:themeFill="accent5" w:themeFillTint="33"/>
            <w:vAlign w:val="center"/>
          </w:tcPr>
          <w:p w14:paraId="304E12EA"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BF560D" w:rsidRPr="000A18A1" w14:paraId="160BC2D3" w14:textId="77777777" w:rsidTr="00713C43">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center"/>
          </w:tcPr>
          <w:p w14:paraId="1685BEE7"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1.4.17</w:t>
            </w:r>
          </w:p>
        </w:tc>
        <w:tc>
          <w:tcPr>
            <w:tcW w:w="3261" w:type="dxa"/>
            <w:shd w:val="clear" w:color="auto" w:fill="auto"/>
            <w:vAlign w:val="center"/>
          </w:tcPr>
          <w:p w14:paraId="23F96FF9"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preventivo a válvula de compuerta actuada mediante solenoide serie 70, marca BRAY</w:t>
            </w:r>
          </w:p>
        </w:tc>
        <w:tc>
          <w:tcPr>
            <w:tcW w:w="1134" w:type="dxa"/>
            <w:shd w:val="clear" w:color="auto" w:fill="auto"/>
            <w:vAlign w:val="center"/>
          </w:tcPr>
          <w:p w14:paraId="334964F2"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auto"/>
            <w:vAlign w:val="center"/>
          </w:tcPr>
          <w:p w14:paraId="21B2685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4</w:t>
            </w:r>
          </w:p>
        </w:tc>
        <w:tc>
          <w:tcPr>
            <w:tcW w:w="1276" w:type="dxa"/>
            <w:shd w:val="clear" w:color="auto" w:fill="auto"/>
          </w:tcPr>
          <w:p w14:paraId="54589B14"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992" w:type="dxa"/>
            <w:shd w:val="clear" w:color="auto" w:fill="auto"/>
            <w:vAlign w:val="center"/>
          </w:tcPr>
          <w:p w14:paraId="66423C2F"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BF560D" w:rsidRPr="000A18A1" w14:paraId="47205739" w14:textId="77777777" w:rsidTr="00713C43">
        <w:trPr>
          <w:trHeight w:val="520"/>
        </w:trPr>
        <w:tc>
          <w:tcPr>
            <w:cnfStyle w:val="001000000000" w:firstRow="0" w:lastRow="0" w:firstColumn="1" w:lastColumn="0" w:oddVBand="0" w:evenVBand="0" w:oddHBand="0" w:evenHBand="0" w:firstRowFirstColumn="0" w:firstRowLastColumn="0" w:lastRowFirstColumn="0" w:lastRowLastColumn="0"/>
            <w:tcW w:w="1134" w:type="dxa"/>
            <w:shd w:val="clear" w:color="auto" w:fill="DAEEF3" w:themeFill="accent5" w:themeFillTint="33"/>
            <w:vAlign w:val="center"/>
          </w:tcPr>
          <w:p w14:paraId="5C3DD3C5"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1.4.18</w:t>
            </w:r>
          </w:p>
        </w:tc>
        <w:tc>
          <w:tcPr>
            <w:tcW w:w="3261" w:type="dxa"/>
            <w:shd w:val="clear" w:color="auto" w:fill="DAEEF3" w:themeFill="accent5" w:themeFillTint="33"/>
            <w:vAlign w:val="center"/>
          </w:tcPr>
          <w:p w14:paraId="4AF21278"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inspección a supresor de golpe de ariete modelo “I”, de 3 pulgadas de diámetro, con brida AIF-80 de 3 pulgadas, fabricada en hierro y diafragma fabricado en material NBR/VITON, con manómetro y válvula de aire, presión máxima de trabajo 20 kg/cm2, conexión “T” de 3 pulgadas de diámetro marca MYMACO, con extremos bridados según Norma ANSI B 16.1, válvula de 3 vías</w:t>
            </w:r>
          </w:p>
        </w:tc>
        <w:tc>
          <w:tcPr>
            <w:tcW w:w="1134" w:type="dxa"/>
            <w:shd w:val="clear" w:color="auto" w:fill="DAEEF3" w:themeFill="accent5" w:themeFillTint="33"/>
            <w:vAlign w:val="center"/>
          </w:tcPr>
          <w:p w14:paraId="43BB60A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0676F4EE"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276" w:type="dxa"/>
            <w:shd w:val="clear" w:color="auto" w:fill="DAEEF3" w:themeFill="accent5" w:themeFillTint="33"/>
          </w:tcPr>
          <w:p w14:paraId="1C9F0C47"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992" w:type="dxa"/>
            <w:shd w:val="clear" w:color="auto" w:fill="DAEEF3" w:themeFill="accent5" w:themeFillTint="33"/>
            <w:vAlign w:val="center"/>
          </w:tcPr>
          <w:p w14:paraId="1CA6D404"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BF560D" w:rsidRPr="000A18A1" w14:paraId="5EB50078" w14:textId="77777777" w:rsidTr="00713C43">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center"/>
          </w:tcPr>
          <w:p w14:paraId="3EBF0145"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1.4.19</w:t>
            </w:r>
          </w:p>
        </w:tc>
        <w:tc>
          <w:tcPr>
            <w:tcW w:w="3261" w:type="dxa"/>
            <w:shd w:val="clear" w:color="auto" w:fill="auto"/>
          </w:tcPr>
          <w:p w14:paraId="40A08C8F"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inspección a supresor de golpe de ariete modelo “I” marca Z TIDE VALVE, de 4 pulgadas de diámetro, con brida AIF-10 de 4 pulgadas, fabricada en hierro y diafragma fabricado en material NBR/VITON, con manómetro y válvula de aire, presión máxima de trabajo 20 kg/cm</w:t>
            </w:r>
            <w:r w:rsidRPr="000A18A1">
              <w:rPr>
                <w:rFonts w:ascii="Arial" w:hAnsi="Arial" w:cs="Arial"/>
                <w:sz w:val="21"/>
                <w:szCs w:val="21"/>
                <w:vertAlign w:val="superscript"/>
              </w:rPr>
              <w:t>2</w:t>
            </w:r>
            <w:r w:rsidRPr="000A18A1">
              <w:rPr>
                <w:rFonts w:ascii="Arial" w:hAnsi="Arial" w:cs="Arial"/>
                <w:sz w:val="21"/>
                <w:szCs w:val="21"/>
              </w:rPr>
              <w:t>, conexión “T” de 4 pulgadas de diámetro marca MYMACO, con extremos bridados según Norma ANSI B 16.1, válvula de 3 vías</w:t>
            </w:r>
          </w:p>
        </w:tc>
        <w:tc>
          <w:tcPr>
            <w:tcW w:w="1134" w:type="dxa"/>
            <w:shd w:val="clear" w:color="auto" w:fill="auto"/>
            <w:vAlign w:val="center"/>
          </w:tcPr>
          <w:p w14:paraId="6A3D114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auto"/>
            <w:vAlign w:val="center"/>
          </w:tcPr>
          <w:p w14:paraId="43CCCE0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276" w:type="dxa"/>
            <w:shd w:val="clear" w:color="auto" w:fill="auto"/>
          </w:tcPr>
          <w:p w14:paraId="23079D7C"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992" w:type="dxa"/>
            <w:shd w:val="clear" w:color="auto" w:fill="auto"/>
            <w:vAlign w:val="center"/>
          </w:tcPr>
          <w:p w14:paraId="76315C76"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BF560D" w:rsidRPr="000A18A1" w14:paraId="5669282E" w14:textId="77777777" w:rsidTr="00713C43">
        <w:trPr>
          <w:trHeight w:val="520"/>
        </w:trPr>
        <w:tc>
          <w:tcPr>
            <w:cnfStyle w:val="001000000000" w:firstRow="0" w:lastRow="0" w:firstColumn="1" w:lastColumn="0" w:oddVBand="0" w:evenVBand="0" w:oddHBand="0" w:evenHBand="0" w:firstRowFirstColumn="0" w:firstRowLastColumn="0" w:lastRowFirstColumn="0" w:lastRowLastColumn="0"/>
            <w:tcW w:w="1134" w:type="dxa"/>
            <w:shd w:val="clear" w:color="auto" w:fill="DAEEF3" w:themeFill="accent5" w:themeFillTint="33"/>
            <w:vAlign w:val="center"/>
          </w:tcPr>
          <w:p w14:paraId="60DFE11F"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1.4.20</w:t>
            </w:r>
          </w:p>
        </w:tc>
        <w:tc>
          <w:tcPr>
            <w:tcW w:w="3261" w:type="dxa"/>
            <w:shd w:val="clear" w:color="auto" w:fill="DAEEF3" w:themeFill="accent5" w:themeFillTint="33"/>
          </w:tcPr>
          <w:p w14:paraId="07CC40D3"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Servicio de mantenimiento preventivo a filtro “Y” de 3” bridado de acero inoxidable marca ZAMACO, ASTM-A-351-GR CF8, MOD. SS3F 150 LBS. cedazo estándar de acero inoxidable ASTM A-240, presión </w:t>
            </w:r>
            <w:r w:rsidRPr="000A18A1">
              <w:rPr>
                <w:rFonts w:ascii="Arial" w:hAnsi="Arial" w:cs="Arial"/>
                <w:sz w:val="21"/>
                <w:szCs w:val="21"/>
              </w:rPr>
              <w:lastRenderedPageBreak/>
              <w:t>máxima de trabajo 19.4 kg/cm</w:t>
            </w:r>
            <w:r w:rsidRPr="000A18A1">
              <w:rPr>
                <w:rFonts w:ascii="Arial" w:hAnsi="Arial" w:cs="Arial"/>
                <w:sz w:val="21"/>
                <w:szCs w:val="21"/>
                <w:vertAlign w:val="superscript"/>
              </w:rPr>
              <w:t>2</w:t>
            </w:r>
            <w:r w:rsidRPr="000A18A1">
              <w:rPr>
                <w:rFonts w:ascii="Arial" w:hAnsi="Arial" w:cs="Arial"/>
                <w:sz w:val="21"/>
                <w:szCs w:val="21"/>
              </w:rPr>
              <w:t>, instalada en el sistema de agua potable.</w:t>
            </w:r>
          </w:p>
        </w:tc>
        <w:tc>
          <w:tcPr>
            <w:tcW w:w="1134" w:type="dxa"/>
            <w:shd w:val="clear" w:color="auto" w:fill="DAEEF3" w:themeFill="accent5" w:themeFillTint="33"/>
            <w:vAlign w:val="center"/>
          </w:tcPr>
          <w:p w14:paraId="41DF9AF8"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lastRenderedPageBreak/>
              <w:t>Servicio</w:t>
            </w:r>
          </w:p>
        </w:tc>
        <w:tc>
          <w:tcPr>
            <w:tcW w:w="1559" w:type="dxa"/>
            <w:shd w:val="clear" w:color="auto" w:fill="DAEEF3" w:themeFill="accent5" w:themeFillTint="33"/>
            <w:vAlign w:val="center"/>
          </w:tcPr>
          <w:p w14:paraId="3A48FE66"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1276" w:type="dxa"/>
            <w:shd w:val="clear" w:color="auto" w:fill="DAEEF3" w:themeFill="accent5" w:themeFillTint="33"/>
          </w:tcPr>
          <w:p w14:paraId="1D5474E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992" w:type="dxa"/>
            <w:shd w:val="clear" w:color="auto" w:fill="DAEEF3" w:themeFill="accent5" w:themeFillTint="33"/>
            <w:vAlign w:val="center"/>
          </w:tcPr>
          <w:p w14:paraId="4C14D62C"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BF560D" w:rsidRPr="000A18A1" w14:paraId="3294508F" w14:textId="77777777" w:rsidTr="00713C43">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center"/>
          </w:tcPr>
          <w:p w14:paraId="1B375085"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1.4.21</w:t>
            </w:r>
          </w:p>
        </w:tc>
        <w:tc>
          <w:tcPr>
            <w:tcW w:w="3261" w:type="dxa"/>
            <w:shd w:val="clear" w:color="auto" w:fill="auto"/>
          </w:tcPr>
          <w:p w14:paraId="3418AFB2"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preventivo a filtro “Y” de 4” bridado de acero inoxidable marca ZAMACO, ASTM-A-216-WCB, MOD. SSF 150 LBS. cedazo estándar de acero inoxidable ASTM A-240, presión máxima de trabajo 19 kg/cm</w:t>
            </w:r>
            <w:r w:rsidRPr="000A18A1">
              <w:rPr>
                <w:rFonts w:ascii="Arial" w:hAnsi="Arial" w:cs="Arial"/>
                <w:sz w:val="21"/>
                <w:szCs w:val="21"/>
                <w:vertAlign w:val="superscript"/>
              </w:rPr>
              <w:t>2</w:t>
            </w:r>
            <w:r w:rsidRPr="000A18A1">
              <w:rPr>
                <w:rFonts w:ascii="Arial" w:hAnsi="Arial" w:cs="Arial"/>
                <w:sz w:val="21"/>
                <w:szCs w:val="21"/>
              </w:rPr>
              <w:t>, instalada en el sistema de agua tratada</w:t>
            </w:r>
          </w:p>
        </w:tc>
        <w:tc>
          <w:tcPr>
            <w:tcW w:w="1134" w:type="dxa"/>
            <w:shd w:val="clear" w:color="auto" w:fill="auto"/>
            <w:vAlign w:val="center"/>
          </w:tcPr>
          <w:p w14:paraId="32190E0A"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auto"/>
            <w:vAlign w:val="center"/>
          </w:tcPr>
          <w:p w14:paraId="063C6F53"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1276" w:type="dxa"/>
            <w:shd w:val="clear" w:color="auto" w:fill="auto"/>
          </w:tcPr>
          <w:p w14:paraId="578786E3"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992" w:type="dxa"/>
            <w:shd w:val="clear" w:color="auto" w:fill="auto"/>
            <w:vAlign w:val="center"/>
          </w:tcPr>
          <w:p w14:paraId="054E941A"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BF560D" w:rsidRPr="000A18A1" w14:paraId="2CFA7CA8" w14:textId="77777777" w:rsidTr="00713C43">
        <w:trPr>
          <w:trHeight w:val="402"/>
        </w:trPr>
        <w:tc>
          <w:tcPr>
            <w:cnfStyle w:val="001000000000" w:firstRow="0" w:lastRow="0" w:firstColumn="1" w:lastColumn="0" w:oddVBand="0" w:evenVBand="0" w:oddHBand="0" w:evenHBand="0" w:firstRowFirstColumn="0" w:firstRowLastColumn="0" w:lastRowFirstColumn="0" w:lastRowLastColumn="0"/>
            <w:tcW w:w="1134" w:type="dxa"/>
            <w:shd w:val="clear" w:color="auto" w:fill="DAEEF3" w:themeFill="accent5" w:themeFillTint="33"/>
            <w:vAlign w:val="center"/>
          </w:tcPr>
          <w:p w14:paraId="7EE350BE"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1.4.22</w:t>
            </w:r>
          </w:p>
        </w:tc>
        <w:tc>
          <w:tcPr>
            <w:tcW w:w="3261" w:type="dxa"/>
            <w:shd w:val="clear" w:color="auto" w:fill="DAEEF3" w:themeFill="accent5" w:themeFillTint="33"/>
          </w:tcPr>
          <w:p w14:paraId="719D7E35"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Servicio de mantenimiento preventivo a sistema de demasías de aguas pluviales integrado por tablero de control con sistema de tarjeta lógica de control, 2 bombas marca TRUPER de 1.5 HP, de 127 V, con interruptor de nivel, 1 bomba de 1.5 HP de 127V.</w:t>
            </w:r>
          </w:p>
        </w:tc>
        <w:tc>
          <w:tcPr>
            <w:tcW w:w="1134" w:type="dxa"/>
            <w:shd w:val="clear" w:color="auto" w:fill="DAEEF3" w:themeFill="accent5" w:themeFillTint="33"/>
            <w:vAlign w:val="center"/>
          </w:tcPr>
          <w:p w14:paraId="41FFBAC1"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DAEEF3" w:themeFill="accent5" w:themeFillTint="33"/>
            <w:vAlign w:val="center"/>
          </w:tcPr>
          <w:p w14:paraId="0AAC4F90"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3</w:t>
            </w:r>
          </w:p>
        </w:tc>
        <w:tc>
          <w:tcPr>
            <w:tcW w:w="1276" w:type="dxa"/>
            <w:shd w:val="clear" w:color="auto" w:fill="DAEEF3" w:themeFill="accent5" w:themeFillTint="33"/>
          </w:tcPr>
          <w:p w14:paraId="0F750BCD"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992" w:type="dxa"/>
            <w:shd w:val="clear" w:color="auto" w:fill="DAEEF3" w:themeFill="accent5" w:themeFillTint="33"/>
            <w:vAlign w:val="center"/>
          </w:tcPr>
          <w:p w14:paraId="18526BB3"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BF560D" w:rsidRPr="000A18A1" w14:paraId="5339093A" w14:textId="77777777" w:rsidTr="00713C43">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center"/>
          </w:tcPr>
          <w:p w14:paraId="208D0F93"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1.4.23</w:t>
            </w:r>
          </w:p>
        </w:tc>
        <w:tc>
          <w:tcPr>
            <w:tcW w:w="3261" w:type="dxa"/>
            <w:shd w:val="clear" w:color="auto" w:fill="auto"/>
            <w:vAlign w:val="center"/>
          </w:tcPr>
          <w:p w14:paraId="5E9B4C5F"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Sistema de bombeo de achique formado por: tablero de control automático y protección de una bomba de 3 H.P. a 440 Volts trifásico, para agua sucia o similar</w:t>
            </w:r>
          </w:p>
        </w:tc>
        <w:tc>
          <w:tcPr>
            <w:tcW w:w="1134" w:type="dxa"/>
            <w:shd w:val="clear" w:color="auto" w:fill="auto"/>
            <w:vAlign w:val="center"/>
          </w:tcPr>
          <w:p w14:paraId="06CDCDC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559" w:type="dxa"/>
            <w:shd w:val="clear" w:color="auto" w:fill="auto"/>
            <w:vAlign w:val="center"/>
          </w:tcPr>
          <w:p w14:paraId="205C0909"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7</w:t>
            </w:r>
          </w:p>
        </w:tc>
        <w:tc>
          <w:tcPr>
            <w:tcW w:w="1276" w:type="dxa"/>
            <w:shd w:val="clear" w:color="auto" w:fill="auto"/>
          </w:tcPr>
          <w:p w14:paraId="05D36B86"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992" w:type="dxa"/>
            <w:shd w:val="clear" w:color="auto" w:fill="auto"/>
            <w:vAlign w:val="center"/>
          </w:tcPr>
          <w:p w14:paraId="1AD0B193"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BF560D" w:rsidRPr="000A18A1" w14:paraId="4A42CEA5" w14:textId="77777777" w:rsidTr="00713C43">
        <w:trPr>
          <w:trHeight w:val="227"/>
        </w:trPr>
        <w:tc>
          <w:tcPr>
            <w:cnfStyle w:val="001000000000" w:firstRow="0" w:lastRow="0" w:firstColumn="1" w:lastColumn="0" w:oddVBand="0" w:evenVBand="0" w:oddHBand="0" w:evenHBand="0" w:firstRowFirstColumn="0" w:firstRowLastColumn="0" w:lastRowFirstColumn="0" w:lastRowLastColumn="0"/>
            <w:tcW w:w="7088" w:type="dxa"/>
            <w:gridSpan w:val="4"/>
            <w:shd w:val="clear" w:color="auto" w:fill="DAEEF3" w:themeFill="accent5" w:themeFillTint="33"/>
            <w:vAlign w:val="center"/>
          </w:tcPr>
          <w:p w14:paraId="4E23D215" w14:textId="77777777" w:rsidR="00BF560D" w:rsidRPr="000A18A1" w:rsidRDefault="00BF560D" w:rsidP="00713C43">
            <w:pPr>
              <w:jc w:val="right"/>
              <w:rPr>
                <w:rFonts w:ascii="Arial" w:hAnsi="Arial" w:cs="Arial"/>
                <w:sz w:val="21"/>
                <w:szCs w:val="21"/>
              </w:rPr>
            </w:pPr>
            <w:r w:rsidRPr="000A18A1">
              <w:rPr>
                <w:rFonts w:ascii="Arial" w:hAnsi="Arial" w:cs="Arial"/>
                <w:sz w:val="21"/>
                <w:szCs w:val="21"/>
              </w:rPr>
              <w:t>Subtotal subpartida 1.4</w:t>
            </w:r>
          </w:p>
        </w:tc>
        <w:tc>
          <w:tcPr>
            <w:tcW w:w="2268" w:type="dxa"/>
            <w:gridSpan w:val="2"/>
            <w:shd w:val="clear" w:color="auto" w:fill="DAEEF3" w:themeFill="accent5" w:themeFillTint="33"/>
            <w:vAlign w:val="center"/>
          </w:tcPr>
          <w:p w14:paraId="4F3F4B91"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0A18A1">
              <w:rPr>
                <w:rFonts w:ascii="Arial" w:hAnsi="Arial" w:cs="Arial"/>
                <w:b/>
                <w:bCs/>
                <w:sz w:val="21"/>
                <w:szCs w:val="21"/>
              </w:rPr>
              <w:t>(D)</w:t>
            </w:r>
          </w:p>
        </w:tc>
      </w:tr>
    </w:tbl>
    <w:p w14:paraId="7FFE6907" w14:textId="77777777" w:rsidR="00BF560D" w:rsidRPr="000A18A1" w:rsidRDefault="00BF560D" w:rsidP="00BF560D">
      <w:pPr>
        <w:spacing w:after="0" w:line="240" w:lineRule="auto"/>
        <w:jc w:val="both"/>
        <w:rPr>
          <w:rFonts w:ascii="Arial" w:hAnsi="Arial" w:cs="Arial"/>
          <w:sz w:val="21"/>
          <w:szCs w:val="21"/>
        </w:rPr>
      </w:pPr>
    </w:p>
    <w:p w14:paraId="5E10309F" w14:textId="77777777" w:rsidR="00BF560D" w:rsidRDefault="00BF560D" w:rsidP="00BF560D">
      <w:pPr>
        <w:spacing w:after="0" w:line="240" w:lineRule="auto"/>
        <w:jc w:val="both"/>
        <w:rPr>
          <w:rFonts w:ascii="Arial" w:hAnsi="Arial" w:cs="Arial"/>
          <w:b/>
          <w:sz w:val="21"/>
          <w:szCs w:val="21"/>
          <w:lang w:val="es-ES_tradnl"/>
        </w:rPr>
      </w:pPr>
      <w:r w:rsidRPr="000A18A1">
        <w:rPr>
          <w:rFonts w:ascii="Arial" w:hAnsi="Arial" w:cs="Arial"/>
          <w:b/>
          <w:sz w:val="21"/>
          <w:szCs w:val="21"/>
          <w:lang w:val="es-ES_tradnl"/>
        </w:rPr>
        <w:t xml:space="preserve">Subpartida 1.5 </w:t>
      </w:r>
      <w:r w:rsidRPr="000A18A1">
        <w:rPr>
          <w:rFonts w:ascii="Arial" w:hAnsi="Arial" w:cs="Arial"/>
          <w:b/>
          <w:sz w:val="21"/>
          <w:szCs w:val="21"/>
        </w:rPr>
        <w:t xml:space="preserve">Servicio de mantenimiento preventivo </w:t>
      </w:r>
      <w:r w:rsidRPr="000A18A1">
        <w:rPr>
          <w:rFonts w:ascii="Arial" w:hAnsi="Arial" w:cs="Arial"/>
          <w:b/>
          <w:sz w:val="21"/>
          <w:szCs w:val="21"/>
          <w:lang w:val="es-ES_tradnl"/>
        </w:rPr>
        <w:t>al sistema de ultrafiltración de agua pluvial a potable.</w:t>
      </w:r>
    </w:p>
    <w:p w14:paraId="2E262000" w14:textId="77777777" w:rsidR="00BF560D" w:rsidRPr="000A18A1" w:rsidRDefault="00BF560D" w:rsidP="00BF560D">
      <w:pPr>
        <w:spacing w:after="0" w:line="240" w:lineRule="auto"/>
        <w:jc w:val="both"/>
        <w:rPr>
          <w:rFonts w:ascii="Arial" w:hAnsi="Arial" w:cs="Arial"/>
          <w:b/>
          <w:sz w:val="21"/>
          <w:szCs w:val="21"/>
          <w:lang w:val="es-ES_tradnl"/>
        </w:rPr>
      </w:pPr>
    </w:p>
    <w:tbl>
      <w:tblPr>
        <w:tblStyle w:val="Tablanormal151"/>
        <w:tblW w:w="9918" w:type="dxa"/>
        <w:tblLook w:val="04A0" w:firstRow="1" w:lastRow="0" w:firstColumn="1" w:lastColumn="0" w:noHBand="0" w:noVBand="1"/>
      </w:tblPr>
      <w:tblGrid>
        <w:gridCol w:w="1127"/>
        <w:gridCol w:w="4255"/>
        <w:gridCol w:w="992"/>
        <w:gridCol w:w="1276"/>
        <w:gridCol w:w="1295"/>
        <w:gridCol w:w="973"/>
      </w:tblGrid>
      <w:tr w:rsidR="00BF560D" w:rsidRPr="000A18A1" w14:paraId="2A1C12C3" w14:textId="77777777" w:rsidTr="00713C43">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127" w:type="dxa"/>
            <w:shd w:val="clear" w:color="auto" w:fill="DAEEF3" w:themeFill="accent5" w:themeFillTint="33"/>
            <w:vAlign w:val="center"/>
            <w:hideMark/>
          </w:tcPr>
          <w:p w14:paraId="07A66A7C" w14:textId="77777777" w:rsidR="00BF560D" w:rsidRPr="000A18A1" w:rsidRDefault="00BF560D" w:rsidP="00713C43">
            <w:pPr>
              <w:jc w:val="center"/>
              <w:rPr>
                <w:rFonts w:ascii="Arial" w:hAnsi="Arial" w:cs="Arial"/>
                <w:b w:val="0"/>
                <w:bCs w:val="0"/>
                <w:sz w:val="21"/>
                <w:szCs w:val="21"/>
                <w:lang w:val="es-ES_tradnl"/>
              </w:rPr>
            </w:pPr>
            <w:r w:rsidRPr="000A18A1">
              <w:rPr>
                <w:rFonts w:ascii="Arial" w:hAnsi="Arial" w:cs="Arial"/>
                <w:sz w:val="21"/>
                <w:szCs w:val="21"/>
                <w:lang w:val="es-ES_tradnl"/>
              </w:rPr>
              <w:t>Sub-Sub</w:t>
            </w:r>
          </w:p>
          <w:p w14:paraId="164FB94B" w14:textId="77777777" w:rsidR="00BF560D" w:rsidRPr="000A18A1" w:rsidRDefault="00BF560D" w:rsidP="00713C43">
            <w:pPr>
              <w:jc w:val="center"/>
              <w:rPr>
                <w:rFonts w:ascii="Arial" w:hAnsi="Arial" w:cs="Arial"/>
                <w:sz w:val="21"/>
                <w:szCs w:val="21"/>
              </w:rPr>
            </w:pPr>
            <w:r w:rsidRPr="000A18A1">
              <w:rPr>
                <w:rFonts w:ascii="Arial" w:hAnsi="Arial" w:cs="Arial"/>
                <w:sz w:val="21"/>
                <w:szCs w:val="21"/>
                <w:lang w:val="es-ES_tradnl"/>
              </w:rPr>
              <w:t>partida</w:t>
            </w:r>
          </w:p>
        </w:tc>
        <w:tc>
          <w:tcPr>
            <w:tcW w:w="4255" w:type="dxa"/>
            <w:shd w:val="clear" w:color="auto" w:fill="DAEEF3" w:themeFill="accent5" w:themeFillTint="33"/>
            <w:vAlign w:val="center"/>
            <w:hideMark/>
          </w:tcPr>
          <w:p w14:paraId="0B84261A"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Descripción</w:t>
            </w:r>
          </w:p>
        </w:tc>
        <w:tc>
          <w:tcPr>
            <w:tcW w:w="992" w:type="dxa"/>
            <w:shd w:val="clear" w:color="auto" w:fill="DAEEF3" w:themeFill="accent5" w:themeFillTint="33"/>
            <w:vAlign w:val="center"/>
            <w:hideMark/>
          </w:tcPr>
          <w:p w14:paraId="67B65B3B" w14:textId="77777777" w:rsidR="00BF560D" w:rsidRPr="000A18A1" w:rsidRDefault="00BF560D" w:rsidP="00713C43">
            <w:pPr>
              <w:ind w:left="-111" w:right="-105"/>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Unidad de medida</w:t>
            </w:r>
          </w:p>
        </w:tc>
        <w:tc>
          <w:tcPr>
            <w:tcW w:w="1276" w:type="dxa"/>
            <w:shd w:val="clear" w:color="auto" w:fill="DAEEF3" w:themeFill="accent5" w:themeFillTint="33"/>
            <w:vAlign w:val="center"/>
            <w:hideMark/>
          </w:tcPr>
          <w:p w14:paraId="59D6D194" w14:textId="77777777" w:rsidR="00BF560D" w:rsidRPr="000A18A1" w:rsidRDefault="00BF560D" w:rsidP="00713C43">
            <w:pPr>
              <w:ind w:left="-108" w:right="-108"/>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000A18A1">
              <w:rPr>
                <w:rFonts w:ascii="Arial" w:hAnsi="Arial" w:cs="Arial"/>
                <w:sz w:val="21"/>
                <w:szCs w:val="21"/>
              </w:rPr>
              <w:t>Cantidad de servicios</w:t>
            </w:r>
          </w:p>
          <w:p w14:paraId="2133113B" w14:textId="77777777" w:rsidR="00BF560D" w:rsidRPr="000A18A1" w:rsidRDefault="00BF560D" w:rsidP="00713C43">
            <w:pPr>
              <w:ind w:left="-108" w:right="-108"/>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w:t>
            </w:r>
          </w:p>
        </w:tc>
        <w:tc>
          <w:tcPr>
            <w:tcW w:w="1295" w:type="dxa"/>
            <w:shd w:val="clear" w:color="auto" w:fill="DAEEF3" w:themeFill="accent5" w:themeFillTint="33"/>
            <w:vAlign w:val="center"/>
          </w:tcPr>
          <w:p w14:paraId="3F28BE94" w14:textId="77777777" w:rsidR="00BF560D" w:rsidRPr="000A18A1" w:rsidRDefault="00BF560D" w:rsidP="00713C43">
            <w:pPr>
              <w:ind w:left="-113" w:right="-107"/>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000A18A1">
              <w:rPr>
                <w:rFonts w:ascii="Arial" w:hAnsi="Arial" w:cs="Arial"/>
                <w:sz w:val="21"/>
                <w:szCs w:val="21"/>
              </w:rPr>
              <w:t>Precio unitario</w:t>
            </w:r>
          </w:p>
          <w:p w14:paraId="19240BCF" w14:textId="77777777" w:rsidR="00BF560D" w:rsidRPr="000A18A1" w:rsidRDefault="00BF560D" w:rsidP="00713C43">
            <w:pPr>
              <w:ind w:left="-113" w:right="-107"/>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(b)</w:t>
            </w:r>
          </w:p>
        </w:tc>
        <w:tc>
          <w:tcPr>
            <w:tcW w:w="973" w:type="dxa"/>
            <w:shd w:val="clear" w:color="auto" w:fill="DAEEF3" w:themeFill="accent5" w:themeFillTint="33"/>
            <w:vAlign w:val="center"/>
          </w:tcPr>
          <w:p w14:paraId="16E5C816" w14:textId="77777777" w:rsidR="00BF560D" w:rsidRPr="000A18A1" w:rsidRDefault="00BF560D" w:rsidP="00713C43">
            <w:pPr>
              <w:ind w:left="-110" w:right="-106"/>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000A18A1">
              <w:rPr>
                <w:rFonts w:ascii="Arial" w:hAnsi="Arial" w:cs="Arial"/>
                <w:sz w:val="21"/>
                <w:szCs w:val="21"/>
              </w:rPr>
              <w:t>Importe sin IVA</w:t>
            </w:r>
          </w:p>
          <w:p w14:paraId="0839BD33" w14:textId="77777777" w:rsidR="00BF560D" w:rsidRPr="000A18A1" w:rsidRDefault="00BF560D" w:rsidP="00713C43">
            <w:pPr>
              <w:ind w:left="-110" w:right="-106"/>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 x b)</w:t>
            </w:r>
          </w:p>
        </w:tc>
      </w:tr>
      <w:tr w:rsidR="00BF560D" w:rsidRPr="000A18A1" w14:paraId="0B21625C" w14:textId="77777777" w:rsidTr="00713C43">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127" w:type="dxa"/>
            <w:shd w:val="clear" w:color="auto" w:fill="auto"/>
            <w:vAlign w:val="center"/>
            <w:hideMark/>
          </w:tcPr>
          <w:p w14:paraId="12089663"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1.5.1</w:t>
            </w:r>
          </w:p>
        </w:tc>
        <w:tc>
          <w:tcPr>
            <w:tcW w:w="4255" w:type="dxa"/>
            <w:shd w:val="clear" w:color="auto" w:fill="auto"/>
            <w:vAlign w:val="center"/>
            <w:hideMark/>
          </w:tcPr>
          <w:p w14:paraId="6E7E1BBE"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 xml:space="preserve">Sistema de ultrafiltración TARGA II, compuesto por: </w:t>
            </w:r>
            <w:proofErr w:type="spellStart"/>
            <w:r w:rsidRPr="000A18A1">
              <w:rPr>
                <w:rFonts w:ascii="Arial" w:hAnsi="Arial" w:cs="Arial"/>
                <w:sz w:val="21"/>
                <w:szCs w:val="21"/>
              </w:rPr>
              <w:t>prefiltro</w:t>
            </w:r>
            <w:proofErr w:type="spellEnd"/>
            <w:r w:rsidRPr="000A18A1">
              <w:rPr>
                <w:rFonts w:ascii="Arial" w:hAnsi="Arial" w:cs="Arial"/>
                <w:sz w:val="21"/>
                <w:szCs w:val="21"/>
              </w:rPr>
              <w:t xml:space="preserve"> a base de arenas </w:t>
            </w:r>
            <w:proofErr w:type="spellStart"/>
            <w:r w:rsidRPr="000A18A1">
              <w:rPr>
                <w:rFonts w:ascii="Arial" w:hAnsi="Arial" w:cs="Arial"/>
                <w:sz w:val="21"/>
                <w:szCs w:val="21"/>
              </w:rPr>
              <w:t>silicas</w:t>
            </w:r>
            <w:proofErr w:type="spellEnd"/>
            <w:r w:rsidRPr="000A18A1">
              <w:rPr>
                <w:rFonts w:ascii="Arial" w:hAnsi="Arial" w:cs="Arial"/>
                <w:sz w:val="21"/>
                <w:szCs w:val="21"/>
              </w:rPr>
              <w:t xml:space="preserve"> y carbón activado, planta potabilizadora de agua pluvial a base de filtro de 150-200 micras y 06 (seis) membranas de H-PVDF (fibras huecas de fluoruro de </w:t>
            </w:r>
            <w:proofErr w:type="spellStart"/>
            <w:r w:rsidRPr="000A18A1">
              <w:rPr>
                <w:rFonts w:ascii="Arial" w:hAnsi="Arial" w:cs="Arial"/>
                <w:sz w:val="21"/>
                <w:szCs w:val="21"/>
              </w:rPr>
              <w:t>plovinilideno</w:t>
            </w:r>
            <w:proofErr w:type="spellEnd"/>
            <w:r w:rsidRPr="000A18A1">
              <w:rPr>
                <w:rFonts w:ascii="Arial" w:hAnsi="Arial" w:cs="Arial"/>
                <w:sz w:val="21"/>
                <w:szCs w:val="21"/>
              </w:rPr>
              <w:t xml:space="preserve"> hidrofílico), bomba de succión de acero inoxidable de 150 UM con horario de pantalla </w:t>
            </w:r>
            <w:proofErr w:type="spellStart"/>
            <w:r w:rsidRPr="000A18A1">
              <w:rPr>
                <w:rFonts w:ascii="Arial" w:hAnsi="Arial" w:cs="Arial"/>
                <w:sz w:val="21"/>
                <w:szCs w:val="21"/>
              </w:rPr>
              <w:t>flushable</w:t>
            </w:r>
            <w:proofErr w:type="spellEnd"/>
            <w:r w:rsidRPr="000A18A1">
              <w:rPr>
                <w:rFonts w:ascii="Arial" w:hAnsi="Arial" w:cs="Arial"/>
                <w:sz w:val="21"/>
                <w:szCs w:val="21"/>
              </w:rPr>
              <w:t xml:space="preserve"> 80 PVC, 380-415V/3HP/50HZ, 02 (dos) filtros de carbón activado AQUA BELLA, bomba de </w:t>
            </w:r>
            <w:proofErr w:type="spellStart"/>
            <w:r w:rsidRPr="000A18A1">
              <w:rPr>
                <w:rFonts w:ascii="Arial" w:hAnsi="Arial" w:cs="Arial"/>
                <w:sz w:val="21"/>
                <w:szCs w:val="21"/>
              </w:rPr>
              <w:t>retrolavado</w:t>
            </w:r>
            <w:proofErr w:type="spellEnd"/>
            <w:r w:rsidRPr="000A18A1">
              <w:rPr>
                <w:rFonts w:ascii="Arial" w:hAnsi="Arial" w:cs="Arial"/>
                <w:sz w:val="21"/>
                <w:szCs w:val="21"/>
              </w:rPr>
              <w:t xml:space="preserve"> de acero inoxidable , 380-415V/1.5HP/50HZ, y dosificador de </w:t>
            </w:r>
            <w:proofErr w:type="spellStart"/>
            <w:r w:rsidRPr="000A18A1">
              <w:rPr>
                <w:rFonts w:ascii="Arial" w:hAnsi="Arial" w:cs="Arial"/>
                <w:sz w:val="21"/>
                <w:szCs w:val="21"/>
              </w:rPr>
              <w:t>tricloro</w:t>
            </w:r>
            <w:proofErr w:type="spellEnd"/>
            <w:r w:rsidRPr="000A18A1">
              <w:rPr>
                <w:rFonts w:ascii="Arial" w:hAnsi="Arial" w:cs="Arial"/>
                <w:sz w:val="21"/>
                <w:szCs w:val="21"/>
              </w:rPr>
              <w:t>/hipoclorito.</w:t>
            </w:r>
          </w:p>
        </w:tc>
        <w:tc>
          <w:tcPr>
            <w:tcW w:w="992" w:type="dxa"/>
            <w:shd w:val="clear" w:color="auto" w:fill="auto"/>
            <w:vAlign w:val="center"/>
            <w:hideMark/>
          </w:tcPr>
          <w:p w14:paraId="76FB48AC"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r w:rsidRPr="000A18A1">
              <w:rPr>
                <w:rFonts w:ascii="Arial" w:hAnsi="Arial" w:cs="Arial"/>
                <w:sz w:val="21"/>
                <w:szCs w:val="21"/>
                <w:lang w:val="es-ES_tradnl"/>
              </w:rPr>
              <w:t>Servicio</w:t>
            </w:r>
          </w:p>
        </w:tc>
        <w:tc>
          <w:tcPr>
            <w:tcW w:w="1276" w:type="dxa"/>
            <w:shd w:val="clear" w:color="auto" w:fill="auto"/>
            <w:vAlign w:val="center"/>
            <w:hideMark/>
          </w:tcPr>
          <w:p w14:paraId="211FEA0B"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2</w:t>
            </w:r>
          </w:p>
        </w:tc>
        <w:tc>
          <w:tcPr>
            <w:tcW w:w="1295" w:type="dxa"/>
            <w:shd w:val="clear" w:color="auto" w:fill="auto"/>
            <w:vAlign w:val="center"/>
          </w:tcPr>
          <w:p w14:paraId="60626FB3"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p>
        </w:tc>
        <w:tc>
          <w:tcPr>
            <w:tcW w:w="973" w:type="dxa"/>
            <w:shd w:val="clear" w:color="auto" w:fill="auto"/>
            <w:vAlign w:val="center"/>
          </w:tcPr>
          <w:p w14:paraId="3B641FB6"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p>
        </w:tc>
      </w:tr>
      <w:tr w:rsidR="00BF560D" w:rsidRPr="000A18A1" w14:paraId="14B010C4" w14:textId="77777777" w:rsidTr="00713C43">
        <w:trPr>
          <w:trHeight w:val="227"/>
        </w:trPr>
        <w:tc>
          <w:tcPr>
            <w:cnfStyle w:val="001000000000" w:firstRow="0" w:lastRow="0" w:firstColumn="1" w:lastColumn="0" w:oddVBand="0" w:evenVBand="0" w:oddHBand="0" w:evenHBand="0" w:firstRowFirstColumn="0" w:firstRowLastColumn="0" w:lastRowFirstColumn="0" w:lastRowLastColumn="0"/>
            <w:tcW w:w="8945" w:type="dxa"/>
            <w:gridSpan w:val="5"/>
            <w:shd w:val="clear" w:color="auto" w:fill="DAEEF3" w:themeFill="accent5" w:themeFillTint="33"/>
            <w:vAlign w:val="center"/>
          </w:tcPr>
          <w:p w14:paraId="1AC723B7" w14:textId="77777777" w:rsidR="00BF560D" w:rsidRPr="000A18A1" w:rsidRDefault="00BF560D" w:rsidP="00713C43">
            <w:pPr>
              <w:jc w:val="right"/>
              <w:rPr>
                <w:rFonts w:ascii="Arial" w:hAnsi="Arial" w:cs="Arial"/>
                <w:sz w:val="21"/>
                <w:szCs w:val="21"/>
              </w:rPr>
            </w:pPr>
            <w:r w:rsidRPr="000A18A1">
              <w:rPr>
                <w:rFonts w:ascii="Arial" w:hAnsi="Arial" w:cs="Arial"/>
                <w:sz w:val="21"/>
                <w:szCs w:val="21"/>
              </w:rPr>
              <w:t>Subtotal subpartida 1.5</w:t>
            </w:r>
          </w:p>
        </w:tc>
        <w:tc>
          <w:tcPr>
            <w:tcW w:w="973" w:type="dxa"/>
            <w:shd w:val="clear" w:color="auto" w:fill="DAEEF3" w:themeFill="accent5" w:themeFillTint="33"/>
            <w:vAlign w:val="center"/>
          </w:tcPr>
          <w:p w14:paraId="64B1D11C"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rPr>
            </w:pPr>
            <w:r w:rsidRPr="000A18A1">
              <w:rPr>
                <w:rFonts w:ascii="Arial" w:hAnsi="Arial" w:cs="Arial"/>
                <w:b/>
                <w:bCs/>
                <w:sz w:val="21"/>
                <w:szCs w:val="21"/>
              </w:rPr>
              <w:t>(E)</w:t>
            </w:r>
          </w:p>
        </w:tc>
      </w:tr>
    </w:tbl>
    <w:p w14:paraId="417FF0C4" w14:textId="77777777" w:rsidR="00BF560D" w:rsidRPr="000A18A1" w:rsidRDefault="00BF560D" w:rsidP="00BF560D">
      <w:pPr>
        <w:spacing w:after="0" w:line="240" w:lineRule="auto"/>
        <w:jc w:val="both"/>
        <w:rPr>
          <w:rFonts w:ascii="Arial" w:hAnsi="Arial" w:cs="Arial"/>
          <w:b/>
          <w:bCs/>
          <w:sz w:val="21"/>
          <w:szCs w:val="21"/>
        </w:rPr>
      </w:pPr>
    </w:p>
    <w:p w14:paraId="64446691" w14:textId="77777777" w:rsidR="00BF560D" w:rsidRDefault="00BF560D" w:rsidP="00BF560D">
      <w:pPr>
        <w:spacing w:after="0" w:line="240" w:lineRule="auto"/>
        <w:jc w:val="both"/>
        <w:rPr>
          <w:rFonts w:ascii="Arial" w:hAnsi="Arial" w:cs="Arial"/>
          <w:b/>
          <w:sz w:val="21"/>
          <w:szCs w:val="21"/>
          <w:lang w:val="es-ES_tradnl"/>
        </w:rPr>
      </w:pPr>
      <w:r w:rsidRPr="000A18A1">
        <w:rPr>
          <w:rFonts w:ascii="Arial" w:hAnsi="Arial" w:cs="Arial"/>
          <w:b/>
          <w:sz w:val="21"/>
          <w:szCs w:val="21"/>
          <w:lang w:val="es-ES_tradnl"/>
        </w:rPr>
        <w:t xml:space="preserve">Subpartida 1.6 </w:t>
      </w:r>
      <w:r w:rsidRPr="000A18A1">
        <w:rPr>
          <w:rFonts w:ascii="Arial" w:hAnsi="Arial" w:cs="Arial"/>
          <w:b/>
          <w:sz w:val="21"/>
          <w:szCs w:val="21"/>
        </w:rPr>
        <w:t xml:space="preserve">Servicio de mantenimiento preventivo </w:t>
      </w:r>
      <w:r w:rsidRPr="000A18A1">
        <w:rPr>
          <w:rFonts w:ascii="Arial" w:hAnsi="Arial" w:cs="Arial"/>
          <w:b/>
          <w:sz w:val="21"/>
          <w:szCs w:val="21"/>
          <w:lang w:val="es-ES_tradnl"/>
        </w:rPr>
        <w:t>a seis pozos de absorción.</w:t>
      </w:r>
    </w:p>
    <w:p w14:paraId="2F1FC0F0" w14:textId="77777777" w:rsidR="00BF560D" w:rsidRPr="000A18A1" w:rsidRDefault="00BF560D" w:rsidP="00BF560D">
      <w:pPr>
        <w:spacing w:after="0" w:line="240" w:lineRule="auto"/>
        <w:jc w:val="both"/>
        <w:rPr>
          <w:rFonts w:ascii="Arial" w:hAnsi="Arial" w:cs="Arial"/>
          <w:b/>
          <w:sz w:val="21"/>
          <w:szCs w:val="21"/>
          <w:lang w:val="es-ES_tradnl"/>
        </w:rPr>
      </w:pPr>
    </w:p>
    <w:tbl>
      <w:tblPr>
        <w:tblStyle w:val="Tablanormal151"/>
        <w:tblW w:w="10060" w:type="dxa"/>
        <w:tblLook w:val="04A0" w:firstRow="1" w:lastRow="0" w:firstColumn="1" w:lastColumn="0" w:noHBand="0" w:noVBand="1"/>
      </w:tblPr>
      <w:tblGrid>
        <w:gridCol w:w="1129"/>
        <w:gridCol w:w="4253"/>
        <w:gridCol w:w="992"/>
        <w:gridCol w:w="1276"/>
        <w:gridCol w:w="1276"/>
        <w:gridCol w:w="1134"/>
      </w:tblGrid>
      <w:tr w:rsidR="00BF560D" w:rsidRPr="000A18A1" w14:paraId="020B0CD3" w14:textId="77777777" w:rsidTr="00713C43">
        <w:trPr>
          <w:cnfStyle w:val="100000000000" w:firstRow="1" w:lastRow="0" w:firstColumn="0" w:lastColumn="0" w:oddVBand="0" w:evenVBand="0" w:oddHBand="0" w:evenHBand="0" w:firstRowFirstColumn="0" w:firstRowLastColumn="0" w:lastRowFirstColumn="0" w:lastRowLastColumn="0"/>
          <w:trHeight w:val="382"/>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hideMark/>
          </w:tcPr>
          <w:p w14:paraId="70397F1E" w14:textId="77777777" w:rsidR="00BF560D" w:rsidRPr="000A18A1" w:rsidRDefault="00BF560D" w:rsidP="00713C43">
            <w:pPr>
              <w:jc w:val="center"/>
              <w:rPr>
                <w:rFonts w:ascii="Arial" w:hAnsi="Arial" w:cs="Arial"/>
                <w:b w:val="0"/>
                <w:bCs w:val="0"/>
                <w:sz w:val="21"/>
                <w:szCs w:val="21"/>
                <w:lang w:val="es-ES_tradnl"/>
              </w:rPr>
            </w:pPr>
            <w:r w:rsidRPr="000A18A1">
              <w:rPr>
                <w:rFonts w:ascii="Arial" w:hAnsi="Arial" w:cs="Arial"/>
                <w:sz w:val="21"/>
                <w:szCs w:val="21"/>
                <w:lang w:val="es-ES_tradnl"/>
              </w:rPr>
              <w:t>Sub-Sub</w:t>
            </w:r>
          </w:p>
          <w:p w14:paraId="68CE8A1F" w14:textId="77777777" w:rsidR="00BF560D" w:rsidRPr="000A18A1" w:rsidRDefault="00BF560D" w:rsidP="00713C43">
            <w:pPr>
              <w:jc w:val="center"/>
              <w:rPr>
                <w:rFonts w:ascii="Arial" w:hAnsi="Arial" w:cs="Arial"/>
                <w:sz w:val="21"/>
                <w:szCs w:val="21"/>
              </w:rPr>
            </w:pPr>
            <w:r w:rsidRPr="000A18A1">
              <w:rPr>
                <w:rFonts w:ascii="Arial" w:hAnsi="Arial" w:cs="Arial"/>
                <w:sz w:val="21"/>
                <w:szCs w:val="21"/>
                <w:lang w:val="es-ES_tradnl"/>
              </w:rPr>
              <w:t>partida</w:t>
            </w:r>
          </w:p>
        </w:tc>
        <w:tc>
          <w:tcPr>
            <w:tcW w:w="4253" w:type="dxa"/>
            <w:shd w:val="clear" w:color="auto" w:fill="DAEEF3" w:themeFill="accent5" w:themeFillTint="33"/>
            <w:vAlign w:val="center"/>
            <w:hideMark/>
          </w:tcPr>
          <w:p w14:paraId="5695BA93"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Descripción</w:t>
            </w:r>
          </w:p>
        </w:tc>
        <w:tc>
          <w:tcPr>
            <w:tcW w:w="992" w:type="dxa"/>
            <w:shd w:val="clear" w:color="auto" w:fill="DAEEF3" w:themeFill="accent5" w:themeFillTint="33"/>
            <w:vAlign w:val="center"/>
            <w:hideMark/>
          </w:tcPr>
          <w:p w14:paraId="49238825"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Unidad de medida</w:t>
            </w:r>
          </w:p>
        </w:tc>
        <w:tc>
          <w:tcPr>
            <w:tcW w:w="1276" w:type="dxa"/>
            <w:shd w:val="clear" w:color="auto" w:fill="DAEEF3" w:themeFill="accent5" w:themeFillTint="33"/>
            <w:vAlign w:val="center"/>
            <w:hideMark/>
          </w:tcPr>
          <w:p w14:paraId="732ADF1C" w14:textId="77777777" w:rsidR="00BF560D" w:rsidRPr="000A18A1" w:rsidRDefault="00BF560D" w:rsidP="00713C43">
            <w:pPr>
              <w:ind w:left="-108" w:right="-61"/>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000A18A1">
              <w:rPr>
                <w:rFonts w:ascii="Arial" w:hAnsi="Arial" w:cs="Arial"/>
                <w:sz w:val="21"/>
                <w:szCs w:val="21"/>
              </w:rPr>
              <w:t>Cantidad de servicios</w:t>
            </w:r>
          </w:p>
          <w:p w14:paraId="4EBE360C" w14:textId="77777777" w:rsidR="00BF560D" w:rsidRPr="000A18A1" w:rsidRDefault="00BF560D" w:rsidP="00713C43">
            <w:pPr>
              <w:ind w:left="-108" w:right="-61"/>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w:t>
            </w:r>
          </w:p>
        </w:tc>
        <w:tc>
          <w:tcPr>
            <w:tcW w:w="1276" w:type="dxa"/>
            <w:shd w:val="clear" w:color="auto" w:fill="DAEEF3" w:themeFill="accent5" w:themeFillTint="33"/>
            <w:vAlign w:val="center"/>
          </w:tcPr>
          <w:p w14:paraId="722C5461" w14:textId="77777777" w:rsidR="00BF560D" w:rsidRPr="000A18A1" w:rsidRDefault="00BF560D" w:rsidP="00713C43">
            <w:pPr>
              <w:ind w:left="-108" w:right="-61"/>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000A18A1">
              <w:rPr>
                <w:rFonts w:ascii="Arial" w:hAnsi="Arial" w:cs="Arial"/>
                <w:sz w:val="21"/>
                <w:szCs w:val="21"/>
              </w:rPr>
              <w:t>Precio unitario</w:t>
            </w:r>
          </w:p>
          <w:p w14:paraId="29AE0E44" w14:textId="77777777" w:rsidR="00BF560D" w:rsidRPr="000A18A1" w:rsidRDefault="00BF560D" w:rsidP="00713C43">
            <w:pPr>
              <w:ind w:left="-108" w:right="-61"/>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(b)</w:t>
            </w:r>
          </w:p>
        </w:tc>
        <w:tc>
          <w:tcPr>
            <w:tcW w:w="1134" w:type="dxa"/>
            <w:shd w:val="clear" w:color="auto" w:fill="DAEEF3" w:themeFill="accent5" w:themeFillTint="33"/>
            <w:vAlign w:val="center"/>
          </w:tcPr>
          <w:p w14:paraId="15661874" w14:textId="77777777" w:rsidR="00BF560D" w:rsidRPr="000A18A1" w:rsidRDefault="00BF560D" w:rsidP="00713C43">
            <w:pPr>
              <w:ind w:left="-108" w:right="-61"/>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000A18A1">
              <w:rPr>
                <w:rFonts w:ascii="Arial" w:hAnsi="Arial" w:cs="Arial"/>
                <w:sz w:val="21"/>
                <w:szCs w:val="21"/>
              </w:rPr>
              <w:t>Importe sin IVA</w:t>
            </w:r>
          </w:p>
          <w:p w14:paraId="08C4D424" w14:textId="77777777" w:rsidR="00BF560D" w:rsidRPr="000A18A1" w:rsidRDefault="00BF560D" w:rsidP="00713C43">
            <w:pPr>
              <w:ind w:left="-108" w:right="-61"/>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(a x b)</w:t>
            </w:r>
          </w:p>
        </w:tc>
      </w:tr>
      <w:tr w:rsidR="00BF560D" w:rsidRPr="000A18A1" w14:paraId="57AFD1DF" w14:textId="77777777" w:rsidTr="00713C43">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hideMark/>
          </w:tcPr>
          <w:p w14:paraId="7CF7A06A"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1.6.1</w:t>
            </w:r>
          </w:p>
        </w:tc>
        <w:tc>
          <w:tcPr>
            <w:tcW w:w="4253" w:type="dxa"/>
            <w:shd w:val="clear" w:color="auto" w:fill="auto"/>
            <w:vAlign w:val="center"/>
            <w:hideMark/>
          </w:tcPr>
          <w:p w14:paraId="42D1F154"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Pozo de absorción uno (estacionamiento de visitas)</w:t>
            </w:r>
          </w:p>
        </w:tc>
        <w:tc>
          <w:tcPr>
            <w:tcW w:w="992" w:type="dxa"/>
            <w:shd w:val="clear" w:color="auto" w:fill="auto"/>
            <w:vAlign w:val="center"/>
            <w:hideMark/>
          </w:tcPr>
          <w:p w14:paraId="0B2406CD"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r w:rsidRPr="000A18A1">
              <w:rPr>
                <w:rFonts w:ascii="Arial" w:hAnsi="Arial" w:cs="Arial"/>
                <w:sz w:val="21"/>
                <w:szCs w:val="21"/>
                <w:lang w:val="es-ES_tradnl"/>
              </w:rPr>
              <w:t>Servicio</w:t>
            </w:r>
          </w:p>
        </w:tc>
        <w:tc>
          <w:tcPr>
            <w:tcW w:w="1276" w:type="dxa"/>
            <w:shd w:val="clear" w:color="auto" w:fill="auto"/>
            <w:vAlign w:val="center"/>
          </w:tcPr>
          <w:p w14:paraId="00258D71"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1276" w:type="dxa"/>
            <w:shd w:val="clear" w:color="auto" w:fill="auto"/>
            <w:vAlign w:val="center"/>
          </w:tcPr>
          <w:p w14:paraId="3BAFC68C"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1134" w:type="dxa"/>
            <w:shd w:val="clear" w:color="auto" w:fill="auto"/>
            <w:vAlign w:val="center"/>
          </w:tcPr>
          <w:p w14:paraId="6160BFED"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BF560D" w:rsidRPr="000A18A1" w14:paraId="7A545A1E" w14:textId="77777777" w:rsidTr="00713C43">
        <w:trPr>
          <w:trHeight w:val="268"/>
        </w:trPr>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0F132BA3"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1.6.2</w:t>
            </w:r>
          </w:p>
        </w:tc>
        <w:tc>
          <w:tcPr>
            <w:tcW w:w="4253" w:type="dxa"/>
            <w:shd w:val="clear" w:color="auto" w:fill="DAEEF3" w:themeFill="accent5" w:themeFillTint="33"/>
            <w:vAlign w:val="center"/>
          </w:tcPr>
          <w:p w14:paraId="6D7DB499"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Pozo de absorción dos (bahía Picacho-Ajusco)</w:t>
            </w:r>
          </w:p>
        </w:tc>
        <w:tc>
          <w:tcPr>
            <w:tcW w:w="992" w:type="dxa"/>
            <w:shd w:val="clear" w:color="auto" w:fill="DAEEF3" w:themeFill="accent5" w:themeFillTint="33"/>
            <w:vAlign w:val="center"/>
          </w:tcPr>
          <w:p w14:paraId="0A864E1E"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276" w:type="dxa"/>
            <w:shd w:val="clear" w:color="auto" w:fill="DAEEF3" w:themeFill="accent5" w:themeFillTint="33"/>
            <w:vAlign w:val="center"/>
          </w:tcPr>
          <w:p w14:paraId="5D6F842D"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1276" w:type="dxa"/>
            <w:shd w:val="clear" w:color="auto" w:fill="DAEEF3" w:themeFill="accent5" w:themeFillTint="33"/>
            <w:vAlign w:val="center"/>
          </w:tcPr>
          <w:p w14:paraId="1A2EA3CB"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1134" w:type="dxa"/>
            <w:shd w:val="clear" w:color="auto" w:fill="DAEEF3" w:themeFill="accent5" w:themeFillTint="33"/>
            <w:vAlign w:val="center"/>
          </w:tcPr>
          <w:p w14:paraId="0A4E5660"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BF560D" w:rsidRPr="000A18A1" w14:paraId="4415850A" w14:textId="77777777" w:rsidTr="00713C4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1112286A"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1.6.3</w:t>
            </w:r>
          </w:p>
        </w:tc>
        <w:tc>
          <w:tcPr>
            <w:tcW w:w="4253" w:type="dxa"/>
            <w:shd w:val="clear" w:color="auto" w:fill="auto"/>
            <w:vAlign w:val="center"/>
          </w:tcPr>
          <w:p w14:paraId="00A51333"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Pozo de absorción tres (jardinera plaza de acceso)</w:t>
            </w:r>
          </w:p>
        </w:tc>
        <w:tc>
          <w:tcPr>
            <w:tcW w:w="992" w:type="dxa"/>
            <w:shd w:val="clear" w:color="auto" w:fill="auto"/>
            <w:vAlign w:val="center"/>
          </w:tcPr>
          <w:p w14:paraId="57DE30D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276" w:type="dxa"/>
            <w:shd w:val="clear" w:color="auto" w:fill="auto"/>
            <w:vAlign w:val="center"/>
          </w:tcPr>
          <w:p w14:paraId="0204937C"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1276" w:type="dxa"/>
            <w:shd w:val="clear" w:color="auto" w:fill="auto"/>
            <w:vAlign w:val="center"/>
          </w:tcPr>
          <w:p w14:paraId="049A9FCB"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1134" w:type="dxa"/>
            <w:shd w:val="clear" w:color="auto" w:fill="auto"/>
            <w:vAlign w:val="center"/>
          </w:tcPr>
          <w:p w14:paraId="3AF0D483"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BF560D" w:rsidRPr="000A18A1" w14:paraId="7D175EDB" w14:textId="77777777" w:rsidTr="00713C43">
        <w:trPr>
          <w:trHeight w:val="175"/>
        </w:trPr>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089DAAED"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1.6.4</w:t>
            </w:r>
          </w:p>
        </w:tc>
        <w:tc>
          <w:tcPr>
            <w:tcW w:w="4253" w:type="dxa"/>
            <w:shd w:val="clear" w:color="auto" w:fill="DAEEF3" w:themeFill="accent5" w:themeFillTint="33"/>
            <w:vAlign w:val="center"/>
          </w:tcPr>
          <w:p w14:paraId="23B2F4DB"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Pozo de absorción cuatro (andador oficialía)</w:t>
            </w:r>
          </w:p>
        </w:tc>
        <w:tc>
          <w:tcPr>
            <w:tcW w:w="992" w:type="dxa"/>
            <w:shd w:val="clear" w:color="auto" w:fill="DAEEF3" w:themeFill="accent5" w:themeFillTint="33"/>
            <w:vAlign w:val="center"/>
          </w:tcPr>
          <w:p w14:paraId="23683639"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276" w:type="dxa"/>
            <w:shd w:val="clear" w:color="auto" w:fill="DAEEF3" w:themeFill="accent5" w:themeFillTint="33"/>
            <w:vAlign w:val="center"/>
          </w:tcPr>
          <w:p w14:paraId="6FF4F92D"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1276" w:type="dxa"/>
            <w:shd w:val="clear" w:color="auto" w:fill="DAEEF3" w:themeFill="accent5" w:themeFillTint="33"/>
            <w:vAlign w:val="center"/>
          </w:tcPr>
          <w:p w14:paraId="240836B3"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1134" w:type="dxa"/>
            <w:shd w:val="clear" w:color="auto" w:fill="DAEEF3" w:themeFill="accent5" w:themeFillTint="33"/>
            <w:vAlign w:val="center"/>
          </w:tcPr>
          <w:p w14:paraId="6A273489"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BF560D" w:rsidRPr="000A18A1" w14:paraId="1BA35717" w14:textId="77777777" w:rsidTr="00713C43">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049EF7C4"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1.6.5</w:t>
            </w:r>
          </w:p>
        </w:tc>
        <w:tc>
          <w:tcPr>
            <w:tcW w:w="4253" w:type="dxa"/>
            <w:shd w:val="clear" w:color="auto" w:fill="auto"/>
            <w:vAlign w:val="center"/>
          </w:tcPr>
          <w:p w14:paraId="6193C596"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Pozo de absorción cinco (jardinera edificio B1)</w:t>
            </w:r>
          </w:p>
        </w:tc>
        <w:tc>
          <w:tcPr>
            <w:tcW w:w="992" w:type="dxa"/>
            <w:shd w:val="clear" w:color="auto" w:fill="auto"/>
            <w:vAlign w:val="center"/>
          </w:tcPr>
          <w:p w14:paraId="7D0FEBD9"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276" w:type="dxa"/>
            <w:shd w:val="clear" w:color="auto" w:fill="auto"/>
            <w:vAlign w:val="center"/>
          </w:tcPr>
          <w:p w14:paraId="66D7D44C"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1276" w:type="dxa"/>
            <w:shd w:val="clear" w:color="auto" w:fill="auto"/>
            <w:vAlign w:val="center"/>
          </w:tcPr>
          <w:p w14:paraId="00F85A2E"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1134" w:type="dxa"/>
            <w:shd w:val="clear" w:color="auto" w:fill="auto"/>
            <w:vAlign w:val="center"/>
          </w:tcPr>
          <w:p w14:paraId="52A83FC5"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BF560D" w:rsidRPr="000A18A1" w14:paraId="581FFE58" w14:textId="77777777" w:rsidTr="00713C43">
        <w:trPr>
          <w:trHeight w:val="186"/>
        </w:trPr>
        <w:tc>
          <w:tcPr>
            <w:cnfStyle w:val="001000000000" w:firstRow="0" w:lastRow="0" w:firstColumn="1" w:lastColumn="0" w:oddVBand="0" w:evenVBand="0" w:oddHBand="0" w:evenHBand="0" w:firstRowFirstColumn="0" w:firstRowLastColumn="0" w:lastRowFirstColumn="0" w:lastRowLastColumn="0"/>
            <w:tcW w:w="1129" w:type="dxa"/>
            <w:shd w:val="clear" w:color="auto" w:fill="DAEEF3" w:themeFill="accent5" w:themeFillTint="33"/>
            <w:vAlign w:val="center"/>
          </w:tcPr>
          <w:p w14:paraId="6450C939" w14:textId="77777777" w:rsidR="00BF560D" w:rsidRPr="000A18A1" w:rsidRDefault="00BF560D" w:rsidP="00713C43">
            <w:pPr>
              <w:jc w:val="center"/>
              <w:rPr>
                <w:rFonts w:ascii="Arial" w:hAnsi="Arial" w:cs="Arial"/>
                <w:sz w:val="21"/>
                <w:szCs w:val="21"/>
              </w:rPr>
            </w:pPr>
            <w:r w:rsidRPr="000A18A1">
              <w:rPr>
                <w:rFonts w:ascii="Arial" w:hAnsi="Arial" w:cs="Arial"/>
                <w:sz w:val="21"/>
                <w:szCs w:val="21"/>
              </w:rPr>
              <w:t>1.6.6</w:t>
            </w:r>
          </w:p>
        </w:tc>
        <w:tc>
          <w:tcPr>
            <w:tcW w:w="4253" w:type="dxa"/>
            <w:shd w:val="clear" w:color="auto" w:fill="DAEEF3" w:themeFill="accent5" w:themeFillTint="33"/>
            <w:vAlign w:val="center"/>
          </w:tcPr>
          <w:p w14:paraId="0A446E92"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Pozo de absorción seis (vialidad de proveedores)</w:t>
            </w:r>
          </w:p>
        </w:tc>
        <w:tc>
          <w:tcPr>
            <w:tcW w:w="992" w:type="dxa"/>
            <w:shd w:val="clear" w:color="auto" w:fill="DAEEF3" w:themeFill="accent5" w:themeFillTint="33"/>
            <w:vAlign w:val="center"/>
          </w:tcPr>
          <w:p w14:paraId="7E5288DD"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_tradnl"/>
              </w:rPr>
              <w:t>Servicio</w:t>
            </w:r>
          </w:p>
        </w:tc>
        <w:tc>
          <w:tcPr>
            <w:tcW w:w="1276" w:type="dxa"/>
            <w:shd w:val="clear" w:color="auto" w:fill="DAEEF3" w:themeFill="accent5" w:themeFillTint="33"/>
            <w:vAlign w:val="center"/>
          </w:tcPr>
          <w:p w14:paraId="3F597E78"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1</w:t>
            </w:r>
          </w:p>
        </w:tc>
        <w:tc>
          <w:tcPr>
            <w:tcW w:w="1276" w:type="dxa"/>
            <w:shd w:val="clear" w:color="auto" w:fill="DAEEF3" w:themeFill="accent5" w:themeFillTint="33"/>
            <w:vAlign w:val="center"/>
          </w:tcPr>
          <w:p w14:paraId="6755A8EB"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1134" w:type="dxa"/>
            <w:shd w:val="clear" w:color="auto" w:fill="DAEEF3" w:themeFill="accent5" w:themeFillTint="33"/>
            <w:vAlign w:val="center"/>
          </w:tcPr>
          <w:p w14:paraId="5C3E2BB7"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BF560D" w:rsidRPr="000A18A1" w14:paraId="221B69EE" w14:textId="77777777" w:rsidTr="00713C4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926" w:type="dxa"/>
            <w:gridSpan w:val="5"/>
            <w:shd w:val="clear" w:color="auto" w:fill="auto"/>
            <w:vAlign w:val="center"/>
          </w:tcPr>
          <w:p w14:paraId="5E6D6144" w14:textId="77777777" w:rsidR="00BF560D" w:rsidRPr="000A18A1" w:rsidRDefault="00BF560D" w:rsidP="00713C43">
            <w:pPr>
              <w:jc w:val="right"/>
              <w:rPr>
                <w:rFonts w:ascii="Arial" w:hAnsi="Arial" w:cs="Arial"/>
                <w:sz w:val="21"/>
                <w:szCs w:val="21"/>
              </w:rPr>
            </w:pPr>
            <w:r w:rsidRPr="000A18A1">
              <w:rPr>
                <w:rFonts w:ascii="Arial" w:hAnsi="Arial" w:cs="Arial"/>
                <w:sz w:val="21"/>
                <w:szCs w:val="21"/>
              </w:rPr>
              <w:t>Subtotal subpartida 1.6</w:t>
            </w:r>
          </w:p>
        </w:tc>
        <w:tc>
          <w:tcPr>
            <w:tcW w:w="1134" w:type="dxa"/>
            <w:shd w:val="clear" w:color="auto" w:fill="auto"/>
            <w:vAlign w:val="center"/>
          </w:tcPr>
          <w:p w14:paraId="25394BBD"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Pr>
            </w:pPr>
            <w:r w:rsidRPr="000A18A1">
              <w:rPr>
                <w:rFonts w:ascii="Arial" w:hAnsi="Arial" w:cs="Arial"/>
                <w:b/>
                <w:bCs/>
                <w:sz w:val="21"/>
                <w:szCs w:val="21"/>
              </w:rPr>
              <w:t>(F)</w:t>
            </w:r>
          </w:p>
        </w:tc>
      </w:tr>
    </w:tbl>
    <w:p w14:paraId="10BB81E4" w14:textId="77777777" w:rsidR="00BF560D" w:rsidRPr="000A18A1" w:rsidRDefault="00BF560D" w:rsidP="00BF560D">
      <w:pPr>
        <w:spacing w:after="0" w:line="240" w:lineRule="auto"/>
        <w:jc w:val="both"/>
        <w:rPr>
          <w:rFonts w:ascii="Arial" w:hAnsi="Arial" w:cs="Arial"/>
          <w:b/>
          <w:sz w:val="21"/>
          <w:szCs w:val="21"/>
        </w:rPr>
      </w:pPr>
    </w:p>
    <w:p w14:paraId="0472C4AD" w14:textId="77777777" w:rsidR="00BF560D" w:rsidRPr="000A18A1" w:rsidRDefault="00BF560D" w:rsidP="00BF560D">
      <w:pPr>
        <w:pStyle w:val="Sinespaciado"/>
        <w:jc w:val="both"/>
        <w:rPr>
          <w:rFonts w:ascii="Arial" w:hAnsi="Arial" w:cs="Arial"/>
          <w:b/>
          <w:bCs/>
          <w:sz w:val="21"/>
          <w:szCs w:val="21"/>
        </w:rPr>
      </w:pPr>
      <w:r w:rsidRPr="000A18A1">
        <w:rPr>
          <w:rFonts w:ascii="Arial" w:hAnsi="Arial" w:cs="Arial"/>
          <w:b/>
          <w:bCs/>
          <w:sz w:val="21"/>
          <w:szCs w:val="21"/>
          <w:lang w:eastAsia="es-MX"/>
        </w:rPr>
        <w:t xml:space="preserve">Subpartida 1.7. </w:t>
      </w:r>
      <w:r w:rsidRPr="000A18A1">
        <w:rPr>
          <w:rFonts w:ascii="Arial" w:hAnsi="Arial" w:cs="Arial"/>
          <w:b/>
          <w:bCs/>
          <w:sz w:val="21"/>
          <w:szCs w:val="21"/>
        </w:rPr>
        <w:t>Servicio de mantenimiento correctivo, incluyendo mano de obra y refacciones especializadas a los equipos y/o sistemas descritos en las subpartidas 1.3, 1.4 y 1.5.</w:t>
      </w:r>
    </w:p>
    <w:p w14:paraId="41EFC0D8" w14:textId="77777777" w:rsidR="00BF560D" w:rsidRDefault="00BF560D" w:rsidP="00BF560D">
      <w:pPr>
        <w:pStyle w:val="Sinespaciado"/>
        <w:jc w:val="both"/>
        <w:rPr>
          <w:rFonts w:ascii="Arial" w:hAnsi="Arial" w:cs="Arial"/>
          <w:sz w:val="21"/>
          <w:szCs w:val="21"/>
        </w:rPr>
      </w:pPr>
    </w:p>
    <w:p w14:paraId="25C5E773" w14:textId="77777777" w:rsidR="00BF560D" w:rsidRDefault="00BF560D" w:rsidP="00BF560D">
      <w:pPr>
        <w:pStyle w:val="Sinespaciado"/>
        <w:jc w:val="both"/>
        <w:rPr>
          <w:rFonts w:ascii="Arial" w:hAnsi="Arial" w:cs="Arial"/>
          <w:sz w:val="21"/>
          <w:szCs w:val="21"/>
        </w:rPr>
      </w:pPr>
      <w:r w:rsidRPr="000A18A1">
        <w:rPr>
          <w:rFonts w:ascii="Arial" w:hAnsi="Arial" w:cs="Arial"/>
          <w:sz w:val="21"/>
          <w:szCs w:val="21"/>
        </w:rPr>
        <w:t xml:space="preserve">La subpartida 1.7 se adjudicará por </w:t>
      </w:r>
      <w:r w:rsidRPr="000A18A1">
        <w:rPr>
          <w:rFonts w:ascii="Arial" w:hAnsi="Arial" w:cs="Arial"/>
          <w:b/>
          <w:sz w:val="21"/>
          <w:szCs w:val="21"/>
        </w:rPr>
        <w:t>Contrato</w:t>
      </w:r>
      <w:r w:rsidRPr="000A18A1">
        <w:rPr>
          <w:rFonts w:ascii="Arial" w:hAnsi="Arial" w:cs="Arial"/>
          <w:sz w:val="21"/>
          <w:szCs w:val="21"/>
        </w:rPr>
        <w:t xml:space="preserve"> abierto por presupuesto mínimo y máximo.</w:t>
      </w:r>
    </w:p>
    <w:p w14:paraId="344CFD78" w14:textId="77777777" w:rsidR="00BF560D" w:rsidRDefault="00BF560D" w:rsidP="00BF560D">
      <w:pPr>
        <w:pStyle w:val="Sinespaciado"/>
        <w:jc w:val="both"/>
        <w:rPr>
          <w:rFonts w:ascii="Arial" w:hAnsi="Arial" w:cs="Arial"/>
          <w:sz w:val="21"/>
          <w:szCs w:val="21"/>
        </w:rPr>
      </w:pPr>
    </w:p>
    <w:tbl>
      <w:tblPr>
        <w:tblStyle w:val="Tablanormal151"/>
        <w:tblpPr w:leftFromText="141" w:rightFromText="141" w:vertAnchor="text" w:horzAnchor="margin" w:tblpXSpec="center" w:tblpY="78"/>
        <w:tblW w:w="5000" w:type="pct"/>
        <w:tblLook w:val="04A0" w:firstRow="1" w:lastRow="0" w:firstColumn="1" w:lastColumn="0" w:noHBand="0" w:noVBand="1"/>
      </w:tblPr>
      <w:tblGrid>
        <w:gridCol w:w="1388"/>
        <w:gridCol w:w="4900"/>
        <w:gridCol w:w="2069"/>
        <w:gridCol w:w="1571"/>
      </w:tblGrid>
      <w:tr w:rsidR="00BF560D" w:rsidRPr="000A18A1" w14:paraId="7DB69534" w14:textId="77777777" w:rsidTr="00713C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pct"/>
            <w:shd w:val="clear" w:color="auto" w:fill="DAEEF3" w:themeFill="accent5" w:themeFillTint="33"/>
            <w:vAlign w:val="center"/>
            <w:hideMark/>
          </w:tcPr>
          <w:p w14:paraId="08A4C481" w14:textId="77777777" w:rsidR="00BF560D" w:rsidRPr="000A18A1" w:rsidRDefault="00BF560D" w:rsidP="00713C43">
            <w:pPr>
              <w:jc w:val="center"/>
              <w:rPr>
                <w:rFonts w:ascii="Arial" w:hAnsi="Arial" w:cs="Arial"/>
                <w:sz w:val="21"/>
                <w:szCs w:val="21"/>
                <w:lang w:eastAsia="es-MX"/>
              </w:rPr>
            </w:pPr>
            <w:r w:rsidRPr="000A18A1">
              <w:rPr>
                <w:rFonts w:ascii="Arial" w:hAnsi="Arial" w:cs="Arial"/>
                <w:sz w:val="21"/>
                <w:szCs w:val="21"/>
                <w:lang w:eastAsia="es-MX"/>
              </w:rPr>
              <w:t>Subpartida</w:t>
            </w:r>
          </w:p>
        </w:tc>
        <w:tc>
          <w:tcPr>
            <w:tcW w:w="2468" w:type="pct"/>
            <w:shd w:val="clear" w:color="auto" w:fill="DAEEF3" w:themeFill="accent5" w:themeFillTint="33"/>
            <w:vAlign w:val="center"/>
            <w:hideMark/>
          </w:tcPr>
          <w:p w14:paraId="34134F86" w14:textId="77777777" w:rsidR="00BF560D" w:rsidRPr="000A18A1" w:rsidRDefault="00BF560D" w:rsidP="00713C43">
            <w:pPr>
              <w:ind w:left="-75"/>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eastAsia="es-MX"/>
              </w:rPr>
            </w:pPr>
            <w:r w:rsidRPr="000A18A1">
              <w:rPr>
                <w:rFonts w:ascii="Arial" w:hAnsi="Arial" w:cs="Arial"/>
                <w:sz w:val="21"/>
                <w:szCs w:val="21"/>
                <w:lang w:eastAsia="es-MX"/>
              </w:rPr>
              <w:t>Descripción</w:t>
            </w:r>
          </w:p>
        </w:tc>
        <w:tc>
          <w:tcPr>
            <w:tcW w:w="1042" w:type="pct"/>
            <w:shd w:val="clear" w:color="auto" w:fill="DAEEF3" w:themeFill="accent5" w:themeFillTint="33"/>
            <w:vAlign w:val="center"/>
            <w:hideMark/>
          </w:tcPr>
          <w:p w14:paraId="63DE862B"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eastAsia="es-MX"/>
              </w:rPr>
            </w:pPr>
            <w:r w:rsidRPr="000A18A1">
              <w:rPr>
                <w:rFonts w:ascii="Arial" w:hAnsi="Arial" w:cs="Arial"/>
                <w:sz w:val="21"/>
                <w:szCs w:val="21"/>
                <w:lang w:eastAsia="es-MX"/>
              </w:rPr>
              <w:t>Presupuesto mínimo</w:t>
            </w:r>
          </w:p>
        </w:tc>
        <w:tc>
          <w:tcPr>
            <w:tcW w:w="792" w:type="pct"/>
            <w:shd w:val="clear" w:color="auto" w:fill="DAEEF3" w:themeFill="accent5" w:themeFillTint="33"/>
            <w:vAlign w:val="center"/>
            <w:hideMark/>
          </w:tcPr>
          <w:p w14:paraId="6ACE0C31" w14:textId="77777777" w:rsidR="00BF560D" w:rsidRPr="000A18A1"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eastAsia="es-MX"/>
              </w:rPr>
            </w:pPr>
            <w:r w:rsidRPr="000A18A1">
              <w:rPr>
                <w:rFonts w:ascii="Arial" w:hAnsi="Arial" w:cs="Arial"/>
                <w:sz w:val="21"/>
                <w:szCs w:val="21"/>
                <w:lang w:eastAsia="es-MX"/>
              </w:rPr>
              <w:t>Presupuesto máximo</w:t>
            </w:r>
          </w:p>
        </w:tc>
      </w:tr>
      <w:tr w:rsidR="00BF560D" w:rsidRPr="000A18A1" w14:paraId="4C7E3B96" w14:textId="77777777" w:rsidTr="00713C43">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699" w:type="pct"/>
            <w:shd w:val="clear" w:color="auto" w:fill="auto"/>
            <w:vAlign w:val="center"/>
            <w:hideMark/>
          </w:tcPr>
          <w:p w14:paraId="6086F130" w14:textId="77777777" w:rsidR="00BF560D" w:rsidRPr="000A18A1" w:rsidRDefault="00BF560D" w:rsidP="00713C43">
            <w:pPr>
              <w:jc w:val="center"/>
              <w:rPr>
                <w:rFonts w:ascii="Arial" w:hAnsi="Arial" w:cs="Arial"/>
                <w:sz w:val="21"/>
                <w:szCs w:val="21"/>
                <w:lang w:eastAsia="es-MX"/>
              </w:rPr>
            </w:pPr>
            <w:r w:rsidRPr="000A18A1">
              <w:rPr>
                <w:rFonts w:ascii="Arial" w:hAnsi="Arial" w:cs="Arial"/>
                <w:sz w:val="21"/>
                <w:szCs w:val="21"/>
                <w:lang w:eastAsia="es-MX"/>
              </w:rPr>
              <w:t>1.7</w:t>
            </w:r>
          </w:p>
        </w:tc>
        <w:tc>
          <w:tcPr>
            <w:tcW w:w="2468" w:type="pct"/>
            <w:shd w:val="clear" w:color="auto" w:fill="auto"/>
            <w:vAlign w:val="center"/>
            <w:hideMark/>
          </w:tcPr>
          <w:p w14:paraId="33DF9DAC" w14:textId="77777777" w:rsidR="00BF560D" w:rsidRPr="000A18A1" w:rsidRDefault="00BF560D" w:rsidP="00713C43">
            <w:pPr>
              <w:ind w:left="-75"/>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eastAsia="es-MX"/>
              </w:rPr>
            </w:pPr>
            <w:r w:rsidRPr="000A18A1">
              <w:rPr>
                <w:rFonts w:ascii="Arial" w:hAnsi="Arial" w:cs="Arial"/>
                <w:sz w:val="21"/>
                <w:szCs w:val="21"/>
              </w:rPr>
              <w:t>Servicio de mantenimiento correctivo, incluyendo mano de obra y refacciones especializadas a los equipos y/o sistemas descritos en las subpartidas 1.3, 1.4 y 1.5.</w:t>
            </w:r>
          </w:p>
        </w:tc>
        <w:tc>
          <w:tcPr>
            <w:tcW w:w="1042" w:type="pct"/>
            <w:shd w:val="clear" w:color="auto" w:fill="auto"/>
            <w:vAlign w:val="center"/>
          </w:tcPr>
          <w:p w14:paraId="24B0A428" w14:textId="77777777" w:rsidR="00BF560D" w:rsidRPr="000A18A1" w:rsidRDefault="00BF560D" w:rsidP="00713C43">
            <w:pPr>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b/>
                <w:i/>
                <w:iCs/>
                <w:sz w:val="21"/>
                <w:szCs w:val="21"/>
                <w:lang w:eastAsia="es-MX"/>
              </w:rPr>
            </w:pPr>
            <w:r w:rsidRPr="000A18A1">
              <w:rPr>
                <w:rFonts w:ascii="Arial" w:hAnsi="Arial" w:cs="Arial"/>
                <w:b/>
                <w:i/>
                <w:iCs/>
                <w:sz w:val="21"/>
                <w:szCs w:val="21"/>
                <w:lang w:eastAsia="es-MX"/>
              </w:rPr>
              <w:t>$</w:t>
            </w:r>
            <w:r>
              <w:rPr>
                <w:rFonts w:ascii="Arial" w:hAnsi="Arial" w:cs="Arial"/>
                <w:b/>
                <w:i/>
                <w:iCs/>
                <w:sz w:val="21"/>
                <w:szCs w:val="21"/>
                <w:lang w:eastAsia="es-MX"/>
              </w:rPr>
              <w:t>158,223.33</w:t>
            </w:r>
          </w:p>
        </w:tc>
        <w:tc>
          <w:tcPr>
            <w:tcW w:w="792" w:type="pct"/>
            <w:shd w:val="clear" w:color="auto" w:fill="auto"/>
            <w:vAlign w:val="center"/>
          </w:tcPr>
          <w:p w14:paraId="27964FC0" w14:textId="77777777" w:rsidR="00BF560D" w:rsidRPr="000A18A1" w:rsidRDefault="00BF560D" w:rsidP="00713C43">
            <w:pPr>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b/>
                <w:i/>
                <w:iCs/>
                <w:sz w:val="21"/>
                <w:szCs w:val="21"/>
                <w:lang w:eastAsia="es-MX"/>
              </w:rPr>
            </w:pPr>
            <w:r w:rsidRPr="000A18A1">
              <w:rPr>
                <w:rFonts w:ascii="Arial" w:hAnsi="Arial" w:cs="Arial"/>
                <w:b/>
                <w:i/>
                <w:iCs/>
                <w:sz w:val="21"/>
                <w:szCs w:val="21"/>
                <w:lang w:eastAsia="es-MX"/>
              </w:rPr>
              <w:t>$</w:t>
            </w:r>
            <w:r>
              <w:rPr>
                <w:rFonts w:ascii="Arial" w:hAnsi="Arial" w:cs="Arial"/>
                <w:b/>
                <w:i/>
                <w:iCs/>
                <w:sz w:val="21"/>
                <w:szCs w:val="21"/>
                <w:lang w:eastAsia="es-MX"/>
              </w:rPr>
              <w:t>395,558.31</w:t>
            </w:r>
          </w:p>
        </w:tc>
      </w:tr>
      <w:tr w:rsidR="00BF560D" w:rsidRPr="000A18A1" w14:paraId="3A2E36C5" w14:textId="77777777" w:rsidTr="00713C43">
        <w:trPr>
          <w:trHeight w:val="255"/>
        </w:trPr>
        <w:tc>
          <w:tcPr>
            <w:cnfStyle w:val="001000000000" w:firstRow="0" w:lastRow="0" w:firstColumn="1" w:lastColumn="0" w:oddVBand="0" w:evenVBand="0" w:oddHBand="0" w:evenHBand="0" w:firstRowFirstColumn="0" w:firstRowLastColumn="0" w:lastRowFirstColumn="0" w:lastRowLastColumn="0"/>
            <w:tcW w:w="3166" w:type="pct"/>
            <w:gridSpan w:val="2"/>
            <w:shd w:val="clear" w:color="auto" w:fill="DAEEF3" w:themeFill="accent5" w:themeFillTint="33"/>
          </w:tcPr>
          <w:p w14:paraId="21C0C43C" w14:textId="77777777" w:rsidR="00BF560D" w:rsidRPr="000A18A1" w:rsidRDefault="00BF560D" w:rsidP="00713C43">
            <w:pPr>
              <w:ind w:left="-75"/>
              <w:jc w:val="right"/>
              <w:rPr>
                <w:rFonts w:ascii="Arial" w:hAnsi="Arial" w:cs="Arial"/>
                <w:sz w:val="21"/>
                <w:szCs w:val="21"/>
                <w:lang w:eastAsia="es-MX"/>
              </w:rPr>
            </w:pPr>
            <w:r w:rsidRPr="000A18A1">
              <w:rPr>
                <w:rFonts w:ascii="Arial" w:hAnsi="Arial" w:cs="Arial"/>
                <w:sz w:val="21"/>
                <w:szCs w:val="21"/>
                <w:lang w:eastAsia="es-MX"/>
              </w:rPr>
              <w:t>IVA</w:t>
            </w:r>
          </w:p>
        </w:tc>
        <w:tc>
          <w:tcPr>
            <w:tcW w:w="1042" w:type="pct"/>
            <w:shd w:val="clear" w:color="auto" w:fill="DAEEF3" w:themeFill="accent5" w:themeFillTint="33"/>
          </w:tcPr>
          <w:p w14:paraId="7B34E3FF" w14:textId="77777777" w:rsidR="00BF560D" w:rsidRPr="000A18A1" w:rsidRDefault="00BF560D" w:rsidP="00713C43">
            <w:pPr>
              <w:ind w:left="-75"/>
              <w:jc w:val="center"/>
              <w:cnfStyle w:val="000000000000" w:firstRow="0" w:lastRow="0" w:firstColumn="0" w:lastColumn="0" w:oddVBand="0" w:evenVBand="0" w:oddHBand="0" w:evenHBand="0" w:firstRowFirstColumn="0" w:firstRowLastColumn="0" w:lastRowFirstColumn="0" w:lastRowLastColumn="0"/>
              <w:rPr>
                <w:rFonts w:ascii="Arial" w:hAnsi="Arial" w:cs="Arial"/>
                <w:b/>
                <w:i/>
                <w:iCs/>
                <w:sz w:val="21"/>
                <w:szCs w:val="21"/>
                <w:lang w:eastAsia="es-MX"/>
              </w:rPr>
            </w:pPr>
            <w:r w:rsidRPr="000A18A1">
              <w:rPr>
                <w:rFonts w:ascii="Arial" w:hAnsi="Arial" w:cs="Arial"/>
                <w:b/>
                <w:i/>
                <w:iCs/>
                <w:sz w:val="21"/>
                <w:szCs w:val="21"/>
                <w:lang w:eastAsia="es-MX"/>
              </w:rPr>
              <w:t>$</w:t>
            </w:r>
            <w:r>
              <w:rPr>
                <w:rFonts w:ascii="Arial" w:hAnsi="Arial" w:cs="Arial"/>
                <w:b/>
                <w:i/>
                <w:iCs/>
                <w:sz w:val="21"/>
                <w:szCs w:val="21"/>
                <w:lang w:eastAsia="es-MX"/>
              </w:rPr>
              <w:t>25,315.73</w:t>
            </w:r>
          </w:p>
        </w:tc>
        <w:tc>
          <w:tcPr>
            <w:tcW w:w="792" w:type="pct"/>
            <w:shd w:val="clear" w:color="auto" w:fill="DAEEF3" w:themeFill="accent5" w:themeFillTint="33"/>
          </w:tcPr>
          <w:p w14:paraId="371BA24D" w14:textId="77777777" w:rsidR="00BF560D" w:rsidRPr="000A18A1" w:rsidRDefault="00BF560D" w:rsidP="00713C43">
            <w:pPr>
              <w:ind w:left="-75"/>
              <w:jc w:val="center"/>
              <w:cnfStyle w:val="000000000000" w:firstRow="0" w:lastRow="0" w:firstColumn="0" w:lastColumn="0" w:oddVBand="0" w:evenVBand="0" w:oddHBand="0" w:evenHBand="0" w:firstRowFirstColumn="0" w:firstRowLastColumn="0" w:lastRowFirstColumn="0" w:lastRowLastColumn="0"/>
              <w:rPr>
                <w:rFonts w:ascii="Arial" w:hAnsi="Arial" w:cs="Arial"/>
                <w:b/>
                <w:i/>
                <w:iCs/>
                <w:sz w:val="21"/>
                <w:szCs w:val="21"/>
                <w:lang w:eastAsia="es-MX"/>
              </w:rPr>
            </w:pPr>
            <w:r w:rsidRPr="000A18A1">
              <w:rPr>
                <w:rFonts w:ascii="Arial" w:hAnsi="Arial" w:cs="Arial"/>
                <w:b/>
                <w:i/>
                <w:iCs/>
                <w:sz w:val="21"/>
                <w:szCs w:val="21"/>
                <w:lang w:eastAsia="es-MX"/>
              </w:rPr>
              <w:t>$</w:t>
            </w:r>
            <w:r>
              <w:rPr>
                <w:rFonts w:ascii="Arial" w:hAnsi="Arial" w:cs="Arial"/>
                <w:b/>
                <w:i/>
                <w:iCs/>
                <w:sz w:val="21"/>
                <w:szCs w:val="21"/>
                <w:lang w:eastAsia="es-MX"/>
              </w:rPr>
              <w:t>63,289.33</w:t>
            </w:r>
          </w:p>
        </w:tc>
      </w:tr>
      <w:tr w:rsidR="00BF560D" w:rsidRPr="000A18A1" w14:paraId="6DE460D2" w14:textId="77777777" w:rsidTr="00713C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66" w:type="pct"/>
            <w:gridSpan w:val="2"/>
            <w:shd w:val="clear" w:color="auto" w:fill="auto"/>
          </w:tcPr>
          <w:p w14:paraId="19F7F265" w14:textId="77777777" w:rsidR="00BF560D" w:rsidRPr="000A18A1" w:rsidRDefault="00BF560D" w:rsidP="00713C43">
            <w:pPr>
              <w:ind w:left="-75"/>
              <w:jc w:val="right"/>
              <w:rPr>
                <w:rFonts w:ascii="Arial" w:hAnsi="Arial" w:cs="Arial"/>
                <w:sz w:val="21"/>
                <w:szCs w:val="21"/>
                <w:lang w:eastAsia="es-MX"/>
              </w:rPr>
            </w:pPr>
            <w:r w:rsidRPr="000A18A1">
              <w:rPr>
                <w:rFonts w:ascii="Arial" w:hAnsi="Arial" w:cs="Arial"/>
                <w:sz w:val="21"/>
                <w:szCs w:val="21"/>
                <w:lang w:eastAsia="es-MX"/>
              </w:rPr>
              <w:t>TOTAL</w:t>
            </w:r>
          </w:p>
        </w:tc>
        <w:tc>
          <w:tcPr>
            <w:tcW w:w="1042" w:type="pct"/>
            <w:shd w:val="clear" w:color="auto" w:fill="auto"/>
          </w:tcPr>
          <w:p w14:paraId="581AC376" w14:textId="77777777" w:rsidR="00BF560D" w:rsidRPr="000A18A1" w:rsidRDefault="00BF560D" w:rsidP="00713C43">
            <w:pPr>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b/>
                <w:i/>
                <w:iCs/>
                <w:sz w:val="21"/>
                <w:szCs w:val="21"/>
                <w:lang w:eastAsia="es-MX"/>
              </w:rPr>
            </w:pPr>
            <w:r w:rsidRPr="000A18A1">
              <w:rPr>
                <w:rFonts w:ascii="Arial" w:hAnsi="Arial" w:cs="Arial"/>
                <w:b/>
                <w:i/>
                <w:iCs/>
                <w:sz w:val="21"/>
                <w:szCs w:val="21"/>
                <w:lang w:eastAsia="es-MX"/>
              </w:rPr>
              <w:t>$</w:t>
            </w:r>
            <w:r>
              <w:rPr>
                <w:rFonts w:ascii="Arial" w:hAnsi="Arial" w:cs="Arial"/>
                <w:b/>
                <w:i/>
                <w:iCs/>
                <w:sz w:val="21"/>
                <w:szCs w:val="21"/>
                <w:lang w:eastAsia="es-MX"/>
              </w:rPr>
              <w:t>183,539.06</w:t>
            </w:r>
          </w:p>
        </w:tc>
        <w:tc>
          <w:tcPr>
            <w:tcW w:w="792" w:type="pct"/>
            <w:shd w:val="clear" w:color="auto" w:fill="auto"/>
          </w:tcPr>
          <w:p w14:paraId="15C97D9B" w14:textId="77777777" w:rsidR="00BF560D" w:rsidRPr="000A18A1" w:rsidRDefault="00BF560D" w:rsidP="00713C43">
            <w:pPr>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b/>
                <w:i/>
                <w:iCs/>
                <w:sz w:val="21"/>
                <w:szCs w:val="21"/>
                <w:lang w:eastAsia="es-MX"/>
              </w:rPr>
            </w:pPr>
            <w:r w:rsidRPr="000A18A1">
              <w:rPr>
                <w:rFonts w:ascii="Arial" w:hAnsi="Arial" w:cs="Arial"/>
                <w:b/>
                <w:i/>
                <w:iCs/>
                <w:sz w:val="21"/>
                <w:szCs w:val="21"/>
                <w:lang w:eastAsia="es-MX"/>
              </w:rPr>
              <w:t>$</w:t>
            </w:r>
            <w:r>
              <w:rPr>
                <w:rFonts w:ascii="Arial" w:hAnsi="Arial" w:cs="Arial"/>
                <w:b/>
                <w:i/>
                <w:iCs/>
                <w:sz w:val="21"/>
                <w:szCs w:val="21"/>
                <w:lang w:eastAsia="es-MX"/>
              </w:rPr>
              <w:t>458,847.64</w:t>
            </w:r>
          </w:p>
        </w:tc>
      </w:tr>
    </w:tbl>
    <w:p w14:paraId="6D635D5C" w14:textId="77777777" w:rsidR="00BF560D" w:rsidRDefault="00BF560D" w:rsidP="00BF560D">
      <w:pPr>
        <w:pStyle w:val="Sinespaciado"/>
        <w:jc w:val="both"/>
        <w:rPr>
          <w:rFonts w:ascii="Arial" w:hAnsi="Arial" w:cs="Arial"/>
          <w:sz w:val="21"/>
          <w:szCs w:val="21"/>
        </w:rPr>
      </w:pPr>
    </w:p>
    <w:p w14:paraId="1801830B" w14:textId="77777777" w:rsidR="00BF560D" w:rsidRDefault="00BF560D" w:rsidP="00BF560D">
      <w:pPr>
        <w:widowControl w:val="0"/>
        <w:spacing w:after="0"/>
        <w:ind w:right="-141"/>
        <w:jc w:val="both"/>
        <w:rPr>
          <w:rFonts w:ascii="Arial" w:hAnsi="Arial" w:cs="Arial"/>
          <w:sz w:val="21"/>
          <w:szCs w:val="21"/>
        </w:rPr>
      </w:pPr>
      <w:bookmarkStart w:id="151" w:name="_Hlk222398858"/>
    </w:p>
    <w:p w14:paraId="0D0CF0C6" w14:textId="77777777" w:rsidR="00BF560D" w:rsidRDefault="00BF560D" w:rsidP="00BF560D">
      <w:pPr>
        <w:widowControl w:val="0"/>
        <w:spacing w:after="0"/>
        <w:ind w:right="-141"/>
        <w:jc w:val="both"/>
        <w:rPr>
          <w:rFonts w:ascii="Arial" w:hAnsi="Arial" w:cs="Arial"/>
          <w:b/>
          <w:bCs/>
          <w:sz w:val="21"/>
          <w:szCs w:val="21"/>
        </w:rPr>
      </w:pPr>
      <w:r w:rsidRPr="000A18A1">
        <w:rPr>
          <w:rFonts w:ascii="Arial" w:hAnsi="Arial" w:cs="Arial"/>
          <w:sz w:val="21"/>
          <w:szCs w:val="21"/>
        </w:rPr>
        <w:t xml:space="preserve">Los </w:t>
      </w:r>
      <w:r w:rsidRPr="000A18A1">
        <w:rPr>
          <w:rFonts w:ascii="Arial" w:hAnsi="Arial" w:cs="Arial"/>
          <w:b/>
          <w:bCs/>
          <w:sz w:val="21"/>
          <w:szCs w:val="21"/>
        </w:rPr>
        <w:t>precios máximos de referencia</w:t>
      </w:r>
      <w:r w:rsidRPr="000A18A1">
        <w:rPr>
          <w:rFonts w:ascii="Arial" w:hAnsi="Arial" w:cs="Arial"/>
          <w:sz w:val="21"/>
          <w:szCs w:val="21"/>
        </w:rPr>
        <w:t xml:space="preserve"> en los mantenimientos correctivos, </w:t>
      </w:r>
      <w:r w:rsidRPr="000A18A1">
        <w:rPr>
          <w:rFonts w:ascii="Arial" w:hAnsi="Arial" w:cs="Arial"/>
          <w:b/>
          <w:bCs/>
          <w:sz w:val="21"/>
          <w:szCs w:val="21"/>
        </w:rPr>
        <w:t>“El Licitante”</w:t>
      </w:r>
      <w:r w:rsidRPr="000A18A1">
        <w:rPr>
          <w:rFonts w:ascii="Arial" w:hAnsi="Arial" w:cs="Arial"/>
          <w:sz w:val="21"/>
          <w:szCs w:val="21"/>
        </w:rPr>
        <w:t xml:space="preserve"> deberá indicar el porcentaje de descuento ofertado en su proposición económica y la oferta no podrá superar los precios máximos de referencia establecidos por la convocante, los </w:t>
      </w:r>
      <w:r w:rsidRPr="000A18A1">
        <w:rPr>
          <w:rFonts w:ascii="Arial" w:hAnsi="Arial" w:cs="Arial"/>
          <w:b/>
          <w:bCs/>
          <w:sz w:val="21"/>
          <w:szCs w:val="21"/>
        </w:rPr>
        <w:t xml:space="preserve">precios unitarios ofertados con descuento </w:t>
      </w:r>
      <w:r w:rsidRPr="000A18A1">
        <w:rPr>
          <w:rFonts w:ascii="Arial" w:hAnsi="Arial" w:cs="Arial"/>
          <w:sz w:val="21"/>
          <w:szCs w:val="21"/>
        </w:rPr>
        <w:t xml:space="preserve">serán los </w:t>
      </w:r>
      <w:proofErr w:type="gramStart"/>
      <w:r w:rsidRPr="000A18A1">
        <w:rPr>
          <w:rFonts w:ascii="Arial" w:hAnsi="Arial" w:cs="Arial"/>
          <w:sz w:val="21"/>
          <w:szCs w:val="21"/>
        </w:rPr>
        <w:t>precios tope</w:t>
      </w:r>
      <w:proofErr w:type="gramEnd"/>
      <w:r w:rsidRPr="000A18A1">
        <w:rPr>
          <w:rFonts w:ascii="Arial" w:hAnsi="Arial" w:cs="Arial"/>
          <w:sz w:val="21"/>
          <w:szCs w:val="21"/>
        </w:rPr>
        <w:t xml:space="preserve"> que se pagará a</w:t>
      </w:r>
      <w:r w:rsidRPr="000A18A1">
        <w:rPr>
          <w:rFonts w:ascii="Arial" w:hAnsi="Arial" w:cs="Arial"/>
          <w:b/>
          <w:bCs/>
          <w:sz w:val="21"/>
          <w:szCs w:val="21"/>
        </w:rPr>
        <w:t xml:space="preserve"> “El Proveedor”.</w:t>
      </w:r>
    </w:p>
    <w:p w14:paraId="447DA31D" w14:textId="77777777" w:rsidR="00BF560D" w:rsidRPr="000A18A1" w:rsidRDefault="00BF560D" w:rsidP="00BF560D">
      <w:pPr>
        <w:widowControl w:val="0"/>
        <w:spacing w:after="0"/>
        <w:ind w:right="-141"/>
        <w:jc w:val="both"/>
        <w:rPr>
          <w:rFonts w:ascii="Arial" w:hAnsi="Arial" w:cs="Arial"/>
          <w:b/>
          <w:bCs/>
          <w:sz w:val="21"/>
          <w:szCs w:val="21"/>
        </w:rPr>
      </w:pPr>
    </w:p>
    <w:p w14:paraId="22E75871" w14:textId="77777777" w:rsidR="00BF560D" w:rsidRPr="000A18A1" w:rsidRDefault="00BF560D" w:rsidP="00BF560D">
      <w:pPr>
        <w:widowControl w:val="0"/>
        <w:spacing w:after="0"/>
        <w:ind w:right="-141"/>
        <w:jc w:val="both"/>
        <w:rPr>
          <w:rFonts w:ascii="Arial" w:hAnsi="Arial" w:cs="Arial"/>
          <w:sz w:val="21"/>
          <w:szCs w:val="21"/>
        </w:rPr>
      </w:pPr>
    </w:p>
    <w:p w14:paraId="2038B6C7" w14:textId="77777777" w:rsidR="00BF560D" w:rsidRPr="000A18A1" w:rsidRDefault="00BF560D" w:rsidP="00BF560D">
      <w:pPr>
        <w:widowControl w:val="0"/>
        <w:spacing w:after="0"/>
        <w:ind w:right="-141"/>
        <w:jc w:val="both"/>
        <w:rPr>
          <w:rFonts w:ascii="Arial" w:hAnsi="Arial" w:cs="Arial"/>
          <w:sz w:val="21"/>
          <w:szCs w:val="21"/>
        </w:rPr>
      </w:pPr>
      <w:r w:rsidRPr="000A18A1">
        <w:rPr>
          <w:rFonts w:ascii="Arial" w:hAnsi="Arial" w:cs="Arial"/>
          <w:b/>
          <w:bCs/>
          <w:sz w:val="21"/>
          <w:szCs w:val="21"/>
        </w:rPr>
        <w:t>“El Licitante”</w:t>
      </w:r>
      <w:r w:rsidRPr="000A18A1">
        <w:rPr>
          <w:rFonts w:ascii="Arial" w:hAnsi="Arial" w:cs="Arial"/>
          <w:sz w:val="21"/>
          <w:szCs w:val="21"/>
        </w:rPr>
        <w:t xml:space="preserve"> </w:t>
      </w:r>
      <w:r w:rsidRPr="000A18A1">
        <w:rPr>
          <w:rFonts w:ascii="Arial" w:hAnsi="Arial" w:cs="Arial"/>
          <w:b/>
          <w:sz w:val="21"/>
          <w:szCs w:val="21"/>
        </w:rPr>
        <w:t xml:space="preserve">no deberá modificar los precios de referencia establecidos en la columna precio máximo de referencia antes del IVA, </w:t>
      </w:r>
      <w:r w:rsidRPr="000A18A1">
        <w:rPr>
          <w:rFonts w:ascii="Arial" w:hAnsi="Arial" w:cs="Arial"/>
          <w:sz w:val="21"/>
          <w:szCs w:val="21"/>
        </w:rPr>
        <w:t xml:space="preserve">en caso contrario se considerará como causal de </w:t>
      </w:r>
      <w:proofErr w:type="spellStart"/>
      <w:r w:rsidRPr="000A18A1">
        <w:rPr>
          <w:rFonts w:ascii="Arial" w:hAnsi="Arial" w:cs="Arial"/>
          <w:sz w:val="21"/>
          <w:szCs w:val="21"/>
        </w:rPr>
        <w:t>desechamiento</w:t>
      </w:r>
      <w:proofErr w:type="spellEnd"/>
      <w:r w:rsidRPr="000A18A1">
        <w:rPr>
          <w:rFonts w:ascii="Arial" w:hAnsi="Arial" w:cs="Arial"/>
          <w:sz w:val="21"/>
          <w:szCs w:val="21"/>
        </w:rPr>
        <w:t>.</w:t>
      </w:r>
    </w:p>
    <w:bookmarkEnd w:id="151"/>
    <w:p w14:paraId="3AC8ADF6" w14:textId="77777777" w:rsidR="00BF560D" w:rsidRPr="000A18A1" w:rsidRDefault="00BF560D" w:rsidP="00BF560D">
      <w:pPr>
        <w:widowControl w:val="0"/>
        <w:spacing w:after="0"/>
        <w:ind w:right="-141"/>
        <w:jc w:val="both"/>
        <w:rPr>
          <w:rFonts w:ascii="Arial" w:hAnsi="Arial" w:cs="Arial"/>
          <w:sz w:val="21"/>
          <w:szCs w:val="21"/>
        </w:rPr>
      </w:pPr>
    </w:p>
    <w:p w14:paraId="3FC67CA6" w14:textId="77777777" w:rsidR="00BF560D" w:rsidRDefault="00BF560D" w:rsidP="00BF560D">
      <w:pPr>
        <w:widowControl w:val="0"/>
        <w:spacing w:after="0"/>
        <w:ind w:right="-234"/>
        <w:jc w:val="both"/>
        <w:rPr>
          <w:rFonts w:ascii="Arial" w:hAnsi="Arial" w:cs="Arial"/>
          <w:b/>
          <w:bCs/>
          <w:sz w:val="21"/>
          <w:szCs w:val="21"/>
        </w:rPr>
      </w:pPr>
      <w:r w:rsidRPr="000A18A1">
        <w:rPr>
          <w:rFonts w:ascii="Arial" w:hAnsi="Arial" w:cs="Arial"/>
          <w:b/>
          <w:bCs/>
          <w:sz w:val="21"/>
          <w:szCs w:val="21"/>
        </w:rPr>
        <w:t>Refacciones especializadas correspondientes a la</w:t>
      </w:r>
      <w:r w:rsidRPr="000A18A1">
        <w:rPr>
          <w:rFonts w:ascii="Arial" w:hAnsi="Arial" w:cs="Arial"/>
          <w:sz w:val="21"/>
          <w:szCs w:val="21"/>
        </w:rPr>
        <w:t xml:space="preserve"> </w:t>
      </w:r>
      <w:r w:rsidRPr="000A18A1">
        <w:rPr>
          <w:rFonts w:ascii="Arial" w:hAnsi="Arial" w:cs="Arial"/>
          <w:b/>
          <w:bCs/>
          <w:sz w:val="21"/>
          <w:szCs w:val="21"/>
        </w:rPr>
        <w:t>subpartida 1.7. servicio de mantenimiento correctivo incluyendo mano de obra y refacciones especializadas a los equipos descritos en la subpartida 1.3</w:t>
      </w:r>
    </w:p>
    <w:p w14:paraId="3CA8D4AE" w14:textId="77777777" w:rsidR="00BF560D" w:rsidRPr="000A18A1" w:rsidRDefault="00BF560D" w:rsidP="00BF560D">
      <w:pPr>
        <w:widowControl w:val="0"/>
        <w:spacing w:after="0"/>
        <w:ind w:left="-142" w:right="-234"/>
        <w:jc w:val="both"/>
        <w:rPr>
          <w:rFonts w:ascii="Arial" w:hAnsi="Arial" w:cs="Arial"/>
          <w:b/>
          <w:bCs/>
          <w:sz w:val="21"/>
          <w:szCs w:val="21"/>
        </w:rPr>
      </w:pPr>
    </w:p>
    <w:tbl>
      <w:tblPr>
        <w:tblStyle w:val="Tablanormal151"/>
        <w:tblW w:w="5255" w:type="pct"/>
        <w:tblLook w:val="04A0" w:firstRow="1" w:lastRow="0" w:firstColumn="1" w:lastColumn="0" w:noHBand="0" w:noVBand="1"/>
      </w:tblPr>
      <w:tblGrid>
        <w:gridCol w:w="482"/>
        <w:gridCol w:w="1227"/>
        <w:gridCol w:w="2569"/>
        <w:gridCol w:w="1177"/>
        <w:gridCol w:w="1043"/>
        <w:gridCol w:w="1511"/>
        <w:gridCol w:w="1250"/>
        <w:gridCol w:w="1175"/>
      </w:tblGrid>
      <w:tr w:rsidR="00BF560D" w:rsidRPr="000A18A1" w14:paraId="11B8B837" w14:textId="77777777" w:rsidTr="00713C43">
        <w:trPr>
          <w:cnfStyle w:val="100000000000" w:firstRow="1" w:lastRow="0" w:firstColumn="0" w:lastColumn="0" w:oddVBand="0" w:evenVBand="0" w:oddHBand="0" w:evenHBand="0" w:firstRowFirstColumn="0" w:firstRowLastColumn="0" w:lastRowFirstColumn="0" w:lastRowLastColumn="0"/>
          <w:trHeight w:val="87"/>
          <w:tblHeader/>
        </w:trPr>
        <w:tc>
          <w:tcPr>
            <w:cnfStyle w:val="001000000000" w:firstRow="0" w:lastRow="0" w:firstColumn="1" w:lastColumn="0" w:oddVBand="0" w:evenVBand="0" w:oddHBand="0" w:evenHBand="0" w:firstRowFirstColumn="0" w:firstRowLastColumn="0" w:lastRowFirstColumn="0" w:lastRowLastColumn="0"/>
            <w:tcW w:w="231" w:type="pct"/>
            <w:shd w:val="clear" w:color="auto" w:fill="DAEEF3" w:themeFill="accent5" w:themeFillTint="33"/>
            <w:vAlign w:val="center"/>
          </w:tcPr>
          <w:p w14:paraId="33F3F206" w14:textId="77777777" w:rsidR="00BF560D" w:rsidRPr="006A6B74" w:rsidRDefault="00BF560D" w:rsidP="00713C43">
            <w:pPr>
              <w:jc w:val="center"/>
              <w:rPr>
                <w:rFonts w:ascii="Arial" w:hAnsi="Arial" w:cs="Arial"/>
                <w:sz w:val="18"/>
                <w:szCs w:val="18"/>
              </w:rPr>
            </w:pPr>
            <w:r w:rsidRPr="006A6B74">
              <w:rPr>
                <w:rFonts w:ascii="Arial" w:hAnsi="Arial" w:cs="Arial"/>
                <w:sz w:val="18"/>
                <w:szCs w:val="18"/>
                <w:lang w:eastAsia="es-MX"/>
              </w:rPr>
              <w:lastRenderedPageBreak/>
              <w:t>No</w:t>
            </w:r>
          </w:p>
        </w:tc>
        <w:tc>
          <w:tcPr>
            <w:tcW w:w="588" w:type="pct"/>
            <w:shd w:val="clear" w:color="auto" w:fill="DAEEF3" w:themeFill="accent5" w:themeFillTint="33"/>
            <w:vAlign w:val="center"/>
          </w:tcPr>
          <w:p w14:paraId="3098AFB7" w14:textId="77777777" w:rsidR="00BF560D" w:rsidRPr="006A6B74"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A6B74">
              <w:rPr>
                <w:rFonts w:ascii="Arial" w:hAnsi="Arial" w:cs="Arial"/>
                <w:sz w:val="18"/>
                <w:szCs w:val="18"/>
                <w:lang w:eastAsia="es-MX"/>
              </w:rPr>
              <w:t>Concepto</w:t>
            </w:r>
          </w:p>
        </w:tc>
        <w:tc>
          <w:tcPr>
            <w:tcW w:w="1231" w:type="pct"/>
            <w:shd w:val="clear" w:color="auto" w:fill="DAEEF3" w:themeFill="accent5" w:themeFillTint="33"/>
            <w:vAlign w:val="center"/>
          </w:tcPr>
          <w:p w14:paraId="6C99C9A8" w14:textId="77777777" w:rsidR="00BF560D" w:rsidRPr="006A6B74"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A6B74">
              <w:rPr>
                <w:rFonts w:ascii="Arial" w:hAnsi="Arial" w:cs="Arial"/>
                <w:sz w:val="18"/>
                <w:szCs w:val="18"/>
              </w:rPr>
              <w:t>Especificación</w:t>
            </w:r>
          </w:p>
        </w:tc>
        <w:tc>
          <w:tcPr>
            <w:tcW w:w="564" w:type="pct"/>
            <w:shd w:val="clear" w:color="auto" w:fill="DAEEF3" w:themeFill="accent5" w:themeFillTint="33"/>
            <w:vAlign w:val="center"/>
          </w:tcPr>
          <w:p w14:paraId="62DA2B7D" w14:textId="77777777" w:rsidR="00BF560D" w:rsidRPr="006A6B74"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A6B74">
              <w:rPr>
                <w:rFonts w:ascii="Arial" w:hAnsi="Arial" w:cs="Arial"/>
                <w:sz w:val="18"/>
                <w:szCs w:val="18"/>
              </w:rPr>
              <w:t>Unidad de medida</w:t>
            </w:r>
          </w:p>
        </w:tc>
        <w:tc>
          <w:tcPr>
            <w:tcW w:w="500" w:type="pct"/>
            <w:shd w:val="clear" w:color="auto" w:fill="DAEEF3" w:themeFill="accent5" w:themeFillTint="33"/>
            <w:vAlign w:val="center"/>
          </w:tcPr>
          <w:p w14:paraId="66C3452E" w14:textId="77777777" w:rsidR="00BF560D" w:rsidRPr="006A6B74"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6A6B74">
              <w:rPr>
                <w:rFonts w:ascii="Arial" w:hAnsi="Arial" w:cs="Arial"/>
                <w:sz w:val="18"/>
                <w:szCs w:val="18"/>
              </w:rPr>
              <w:t>Cantidad</w:t>
            </w:r>
          </w:p>
        </w:tc>
        <w:tc>
          <w:tcPr>
            <w:tcW w:w="724" w:type="pct"/>
            <w:shd w:val="clear" w:color="auto" w:fill="DAEEF3" w:themeFill="accent5" w:themeFillTint="33"/>
            <w:vAlign w:val="center"/>
          </w:tcPr>
          <w:p w14:paraId="6C41EFB1" w14:textId="77777777" w:rsidR="00BF560D" w:rsidRPr="006A6B74" w:rsidRDefault="00BF560D" w:rsidP="00713C43">
            <w:pPr>
              <w:ind w:left="-105" w:righ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6A6B74">
              <w:rPr>
                <w:rFonts w:ascii="Arial" w:hAnsi="Arial" w:cs="Arial"/>
                <w:sz w:val="18"/>
                <w:szCs w:val="18"/>
              </w:rPr>
              <w:t>Precio máximo de referencia antes del IVA</w:t>
            </w:r>
          </w:p>
        </w:tc>
        <w:tc>
          <w:tcPr>
            <w:tcW w:w="599" w:type="pct"/>
            <w:shd w:val="clear" w:color="auto" w:fill="DAEEF3" w:themeFill="accent5" w:themeFillTint="33"/>
            <w:vAlign w:val="center"/>
          </w:tcPr>
          <w:p w14:paraId="38954E6A" w14:textId="77777777" w:rsidR="00BF560D" w:rsidRPr="006A6B74" w:rsidRDefault="00BF560D" w:rsidP="00713C43">
            <w:pPr>
              <w:ind w:left="-105" w:righ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6A6B74">
              <w:rPr>
                <w:rFonts w:ascii="Arial" w:hAnsi="Arial" w:cs="Arial"/>
                <w:sz w:val="18"/>
                <w:szCs w:val="18"/>
              </w:rPr>
              <w:t>Porcentaje de descuento ofertado</w:t>
            </w:r>
          </w:p>
        </w:tc>
        <w:tc>
          <w:tcPr>
            <w:tcW w:w="563" w:type="pct"/>
            <w:shd w:val="clear" w:color="auto" w:fill="DAEEF3" w:themeFill="accent5" w:themeFillTint="33"/>
            <w:vAlign w:val="center"/>
          </w:tcPr>
          <w:p w14:paraId="52EE0EC0" w14:textId="77777777" w:rsidR="00BF560D" w:rsidRPr="006A6B74" w:rsidRDefault="00BF560D" w:rsidP="00713C43">
            <w:pPr>
              <w:ind w:left="-105" w:right="-108"/>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6A6B74">
              <w:rPr>
                <w:rFonts w:ascii="Arial" w:hAnsi="Arial" w:cs="Arial"/>
                <w:sz w:val="18"/>
                <w:szCs w:val="18"/>
              </w:rPr>
              <w:t>P.U. con descuento antes de IVA</w:t>
            </w:r>
          </w:p>
        </w:tc>
      </w:tr>
      <w:tr w:rsidR="00BF560D" w:rsidRPr="000A18A1" w14:paraId="0936EC41" w14:textId="77777777" w:rsidTr="00713C43">
        <w:trPr>
          <w:cnfStyle w:val="000000100000" w:firstRow="0" w:lastRow="0" w:firstColumn="0" w:lastColumn="0" w:oddVBand="0" w:evenVBand="0" w:oddHBand="1" w:evenHBand="0" w:firstRowFirstColumn="0" w:firstRowLastColumn="0" w:lastRowFirstColumn="0" w:lastRowLastColumn="0"/>
          <w:trHeight w:hRule="exact" w:val="989"/>
        </w:trPr>
        <w:tc>
          <w:tcPr>
            <w:cnfStyle w:val="001000000000" w:firstRow="0" w:lastRow="0" w:firstColumn="1" w:lastColumn="0" w:oddVBand="0" w:evenVBand="0" w:oddHBand="0" w:evenHBand="0" w:firstRowFirstColumn="0" w:firstRowLastColumn="0" w:lastRowFirstColumn="0" w:lastRowLastColumn="0"/>
            <w:tcW w:w="231" w:type="pct"/>
            <w:shd w:val="clear" w:color="auto" w:fill="auto"/>
            <w:vAlign w:val="center"/>
          </w:tcPr>
          <w:p w14:paraId="767FCEFF"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1</w:t>
            </w:r>
          </w:p>
        </w:tc>
        <w:tc>
          <w:tcPr>
            <w:tcW w:w="588" w:type="pct"/>
            <w:shd w:val="clear" w:color="auto" w:fill="auto"/>
            <w:vAlign w:val="center"/>
          </w:tcPr>
          <w:p w14:paraId="2035159C"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rPr>
              <w:t>Lámpara UV</w:t>
            </w:r>
          </w:p>
        </w:tc>
        <w:tc>
          <w:tcPr>
            <w:tcW w:w="1231" w:type="pct"/>
            <w:shd w:val="clear" w:color="auto" w:fill="auto"/>
            <w:vAlign w:val="center"/>
          </w:tcPr>
          <w:p w14:paraId="2F8AB6A6"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sz w:val="21"/>
                <w:szCs w:val="21"/>
              </w:rPr>
              <w:t>Lámpara de luz ultravioleta, modelo G25T8/OF, 25 WATTS, 100 VOLTS.</w:t>
            </w:r>
          </w:p>
        </w:tc>
        <w:tc>
          <w:tcPr>
            <w:tcW w:w="564" w:type="pct"/>
            <w:shd w:val="clear" w:color="auto" w:fill="auto"/>
            <w:vAlign w:val="center"/>
          </w:tcPr>
          <w:p w14:paraId="778DC1E3"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bCs/>
                <w:sz w:val="21"/>
                <w:szCs w:val="21"/>
              </w:rPr>
              <w:t>pieza</w:t>
            </w:r>
          </w:p>
        </w:tc>
        <w:tc>
          <w:tcPr>
            <w:tcW w:w="500" w:type="pct"/>
            <w:shd w:val="clear" w:color="auto" w:fill="auto"/>
            <w:vAlign w:val="center"/>
          </w:tcPr>
          <w:p w14:paraId="14541B8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bCs/>
                <w:sz w:val="21"/>
                <w:szCs w:val="21"/>
              </w:rPr>
              <w:t>1</w:t>
            </w:r>
          </w:p>
        </w:tc>
        <w:tc>
          <w:tcPr>
            <w:tcW w:w="724" w:type="pct"/>
            <w:shd w:val="clear" w:color="auto" w:fill="auto"/>
            <w:vAlign w:val="center"/>
          </w:tcPr>
          <w:p w14:paraId="79B0B978" w14:textId="77777777" w:rsidR="00BF560D" w:rsidRPr="000A18A1" w:rsidRDefault="00BF560D" w:rsidP="00713C43">
            <w:pP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Pr>
                <w:rFonts w:ascii="Arial" w:hAnsi="Arial" w:cs="Arial"/>
                <w:bCs/>
                <w:sz w:val="21"/>
                <w:szCs w:val="21"/>
              </w:rPr>
              <w:t>$1,860.00</w:t>
            </w:r>
          </w:p>
        </w:tc>
        <w:tc>
          <w:tcPr>
            <w:tcW w:w="599" w:type="pct"/>
            <w:shd w:val="clear" w:color="auto" w:fill="auto"/>
            <w:vAlign w:val="center"/>
          </w:tcPr>
          <w:p w14:paraId="0BC82FFA"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c>
          <w:tcPr>
            <w:tcW w:w="563" w:type="pct"/>
            <w:shd w:val="clear" w:color="auto" w:fill="auto"/>
            <w:vAlign w:val="center"/>
          </w:tcPr>
          <w:p w14:paraId="19E53535"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r>
      <w:tr w:rsidR="00BF560D" w:rsidRPr="000A18A1" w14:paraId="444F0658" w14:textId="77777777" w:rsidTr="00713C43">
        <w:trPr>
          <w:trHeight w:hRule="exact" w:val="1902"/>
        </w:trPr>
        <w:tc>
          <w:tcPr>
            <w:cnfStyle w:val="001000000000" w:firstRow="0" w:lastRow="0" w:firstColumn="1" w:lastColumn="0" w:oddVBand="0" w:evenVBand="0" w:oddHBand="0" w:evenHBand="0" w:firstRowFirstColumn="0" w:firstRowLastColumn="0" w:lastRowFirstColumn="0" w:lastRowLastColumn="0"/>
            <w:tcW w:w="231" w:type="pct"/>
            <w:shd w:val="clear" w:color="auto" w:fill="DAEEF3" w:themeFill="accent5" w:themeFillTint="33"/>
            <w:vAlign w:val="center"/>
          </w:tcPr>
          <w:p w14:paraId="1B121D5B"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2</w:t>
            </w:r>
          </w:p>
        </w:tc>
        <w:tc>
          <w:tcPr>
            <w:tcW w:w="588" w:type="pct"/>
            <w:shd w:val="clear" w:color="auto" w:fill="DAEEF3" w:themeFill="accent5" w:themeFillTint="33"/>
            <w:vAlign w:val="center"/>
          </w:tcPr>
          <w:p w14:paraId="20FCF830"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Bomba</w:t>
            </w:r>
          </w:p>
        </w:tc>
        <w:tc>
          <w:tcPr>
            <w:tcW w:w="1231" w:type="pct"/>
            <w:shd w:val="clear" w:color="auto" w:fill="DAEEF3" w:themeFill="accent5" w:themeFillTint="33"/>
            <w:vAlign w:val="center"/>
          </w:tcPr>
          <w:p w14:paraId="23CA11E5"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0A18A1">
              <w:rPr>
                <w:rFonts w:ascii="Arial" w:hAnsi="Arial" w:cs="Arial"/>
                <w:sz w:val="21"/>
                <w:szCs w:val="21"/>
              </w:rPr>
              <w:t>Bomba periférica, marca ADIR, modelo 185-A, 1/2 HP, 127 V, 60 HZ, 3450 R/MIN, longitud máxima de succión de 7 m, grado de protección IP 44</w:t>
            </w:r>
          </w:p>
        </w:tc>
        <w:tc>
          <w:tcPr>
            <w:tcW w:w="564" w:type="pct"/>
            <w:shd w:val="clear" w:color="auto" w:fill="DAEEF3" w:themeFill="accent5" w:themeFillTint="33"/>
            <w:vAlign w:val="center"/>
          </w:tcPr>
          <w:p w14:paraId="1A1D4A79"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bCs/>
                <w:sz w:val="21"/>
                <w:szCs w:val="21"/>
              </w:rPr>
              <w:t>pieza</w:t>
            </w:r>
          </w:p>
        </w:tc>
        <w:tc>
          <w:tcPr>
            <w:tcW w:w="500" w:type="pct"/>
            <w:shd w:val="clear" w:color="auto" w:fill="DAEEF3" w:themeFill="accent5" w:themeFillTint="33"/>
            <w:vAlign w:val="center"/>
          </w:tcPr>
          <w:p w14:paraId="70BEB3FC"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1</w:t>
            </w:r>
          </w:p>
        </w:tc>
        <w:tc>
          <w:tcPr>
            <w:tcW w:w="724" w:type="pct"/>
            <w:shd w:val="clear" w:color="auto" w:fill="DAEEF3" w:themeFill="accent5" w:themeFillTint="33"/>
            <w:vAlign w:val="center"/>
          </w:tcPr>
          <w:p w14:paraId="5F0BB4F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Pr>
                <w:rFonts w:ascii="Arial" w:hAnsi="Arial" w:cs="Arial"/>
                <w:bCs/>
                <w:sz w:val="21"/>
                <w:szCs w:val="21"/>
              </w:rPr>
              <w:t>$1,150.00</w:t>
            </w:r>
          </w:p>
        </w:tc>
        <w:tc>
          <w:tcPr>
            <w:tcW w:w="599" w:type="pct"/>
            <w:shd w:val="clear" w:color="auto" w:fill="DAEEF3" w:themeFill="accent5" w:themeFillTint="33"/>
            <w:vAlign w:val="center"/>
          </w:tcPr>
          <w:p w14:paraId="5F297F0E"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c>
          <w:tcPr>
            <w:tcW w:w="563" w:type="pct"/>
            <w:shd w:val="clear" w:color="auto" w:fill="DAEEF3" w:themeFill="accent5" w:themeFillTint="33"/>
            <w:vAlign w:val="center"/>
          </w:tcPr>
          <w:p w14:paraId="55FC1F71"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r>
      <w:tr w:rsidR="00BF560D" w:rsidRPr="000A18A1" w14:paraId="52AA3F31" w14:textId="77777777" w:rsidTr="00713C43">
        <w:trPr>
          <w:cnfStyle w:val="000000100000" w:firstRow="0" w:lastRow="0" w:firstColumn="0" w:lastColumn="0" w:oddVBand="0" w:evenVBand="0" w:oddHBand="1" w:evenHBand="0" w:firstRowFirstColumn="0" w:firstRowLastColumn="0" w:lastRowFirstColumn="0" w:lastRowLastColumn="0"/>
          <w:trHeight w:hRule="exact" w:val="572"/>
        </w:trPr>
        <w:tc>
          <w:tcPr>
            <w:cnfStyle w:val="001000000000" w:firstRow="0" w:lastRow="0" w:firstColumn="1" w:lastColumn="0" w:oddVBand="0" w:evenVBand="0" w:oddHBand="0" w:evenHBand="0" w:firstRowFirstColumn="0" w:firstRowLastColumn="0" w:lastRowFirstColumn="0" w:lastRowLastColumn="0"/>
            <w:tcW w:w="231" w:type="pct"/>
            <w:shd w:val="clear" w:color="auto" w:fill="auto"/>
            <w:vAlign w:val="center"/>
          </w:tcPr>
          <w:p w14:paraId="26B34512"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3</w:t>
            </w:r>
          </w:p>
        </w:tc>
        <w:tc>
          <w:tcPr>
            <w:tcW w:w="588" w:type="pct"/>
            <w:shd w:val="clear" w:color="auto" w:fill="auto"/>
            <w:vAlign w:val="center"/>
          </w:tcPr>
          <w:p w14:paraId="466D9AFB"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Manguera</w:t>
            </w:r>
          </w:p>
        </w:tc>
        <w:tc>
          <w:tcPr>
            <w:tcW w:w="1231" w:type="pct"/>
            <w:shd w:val="clear" w:color="auto" w:fill="auto"/>
            <w:vAlign w:val="center"/>
          </w:tcPr>
          <w:p w14:paraId="75DF680C"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Manguera plástica de 3/8”</w:t>
            </w:r>
          </w:p>
        </w:tc>
        <w:tc>
          <w:tcPr>
            <w:tcW w:w="564" w:type="pct"/>
            <w:shd w:val="clear" w:color="auto" w:fill="auto"/>
            <w:vAlign w:val="center"/>
          </w:tcPr>
          <w:p w14:paraId="16A77E89"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bCs/>
                <w:sz w:val="21"/>
                <w:szCs w:val="21"/>
              </w:rPr>
              <w:t>pieza</w:t>
            </w:r>
          </w:p>
        </w:tc>
        <w:tc>
          <w:tcPr>
            <w:tcW w:w="500" w:type="pct"/>
            <w:shd w:val="clear" w:color="auto" w:fill="auto"/>
            <w:vAlign w:val="center"/>
          </w:tcPr>
          <w:p w14:paraId="32AE1015"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1</w:t>
            </w:r>
          </w:p>
        </w:tc>
        <w:tc>
          <w:tcPr>
            <w:tcW w:w="724" w:type="pct"/>
            <w:shd w:val="clear" w:color="auto" w:fill="auto"/>
            <w:vAlign w:val="center"/>
          </w:tcPr>
          <w:p w14:paraId="5AABC5F3"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Pr>
                <w:rFonts w:ascii="Arial" w:hAnsi="Arial" w:cs="Arial"/>
                <w:bCs/>
                <w:sz w:val="21"/>
                <w:szCs w:val="21"/>
              </w:rPr>
              <w:t>$790.00</w:t>
            </w:r>
          </w:p>
        </w:tc>
        <w:tc>
          <w:tcPr>
            <w:tcW w:w="599" w:type="pct"/>
            <w:shd w:val="clear" w:color="auto" w:fill="auto"/>
            <w:vAlign w:val="center"/>
          </w:tcPr>
          <w:p w14:paraId="0AD5F0B2"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c>
          <w:tcPr>
            <w:tcW w:w="563" w:type="pct"/>
            <w:shd w:val="clear" w:color="auto" w:fill="auto"/>
            <w:vAlign w:val="center"/>
          </w:tcPr>
          <w:p w14:paraId="4C7F81FA"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r>
      <w:tr w:rsidR="00BF560D" w:rsidRPr="000A18A1" w14:paraId="39DFB6D0" w14:textId="77777777" w:rsidTr="00713C43">
        <w:trPr>
          <w:trHeight w:hRule="exact" w:val="770"/>
        </w:trPr>
        <w:tc>
          <w:tcPr>
            <w:cnfStyle w:val="001000000000" w:firstRow="0" w:lastRow="0" w:firstColumn="1" w:lastColumn="0" w:oddVBand="0" w:evenVBand="0" w:oddHBand="0" w:evenHBand="0" w:firstRowFirstColumn="0" w:firstRowLastColumn="0" w:lastRowFirstColumn="0" w:lastRowLastColumn="0"/>
            <w:tcW w:w="231" w:type="pct"/>
            <w:shd w:val="clear" w:color="auto" w:fill="DAEEF3" w:themeFill="accent5" w:themeFillTint="33"/>
            <w:vAlign w:val="center"/>
          </w:tcPr>
          <w:p w14:paraId="68471FCD"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4</w:t>
            </w:r>
          </w:p>
        </w:tc>
        <w:tc>
          <w:tcPr>
            <w:tcW w:w="588" w:type="pct"/>
            <w:shd w:val="clear" w:color="auto" w:fill="DAEEF3" w:themeFill="accent5" w:themeFillTint="33"/>
            <w:vAlign w:val="center"/>
          </w:tcPr>
          <w:p w14:paraId="0B9BF5FC"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Difusores de aire</w:t>
            </w:r>
          </w:p>
        </w:tc>
        <w:tc>
          <w:tcPr>
            <w:tcW w:w="1231" w:type="pct"/>
            <w:shd w:val="clear" w:color="auto" w:fill="DAEEF3" w:themeFill="accent5" w:themeFillTint="33"/>
            <w:vAlign w:val="center"/>
          </w:tcPr>
          <w:p w14:paraId="79387758"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0A18A1">
              <w:rPr>
                <w:rFonts w:ascii="Arial" w:hAnsi="Arial" w:cs="Arial"/>
                <w:sz w:val="21"/>
                <w:szCs w:val="21"/>
              </w:rPr>
              <w:t>Difusores de disco de burbuja fina, modelo AFD 350</w:t>
            </w:r>
          </w:p>
        </w:tc>
        <w:tc>
          <w:tcPr>
            <w:tcW w:w="564" w:type="pct"/>
            <w:shd w:val="clear" w:color="auto" w:fill="DAEEF3" w:themeFill="accent5" w:themeFillTint="33"/>
            <w:vAlign w:val="center"/>
          </w:tcPr>
          <w:p w14:paraId="06477105"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bCs/>
                <w:sz w:val="21"/>
                <w:szCs w:val="21"/>
              </w:rPr>
              <w:t>pieza</w:t>
            </w:r>
          </w:p>
        </w:tc>
        <w:tc>
          <w:tcPr>
            <w:tcW w:w="500" w:type="pct"/>
            <w:shd w:val="clear" w:color="auto" w:fill="DAEEF3" w:themeFill="accent5" w:themeFillTint="33"/>
            <w:vAlign w:val="center"/>
          </w:tcPr>
          <w:p w14:paraId="7DC77EA4"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1</w:t>
            </w:r>
          </w:p>
        </w:tc>
        <w:tc>
          <w:tcPr>
            <w:tcW w:w="724" w:type="pct"/>
            <w:shd w:val="clear" w:color="auto" w:fill="DAEEF3" w:themeFill="accent5" w:themeFillTint="33"/>
            <w:vAlign w:val="center"/>
          </w:tcPr>
          <w:p w14:paraId="695251C3"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Pr>
                <w:rFonts w:ascii="Arial" w:hAnsi="Arial" w:cs="Arial"/>
                <w:bCs/>
                <w:sz w:val="21"/>
                <w:szCs w:val="21"/>
              </w:rPr>
              <w:t>$2,513.00</w:t>
            </w:r>
          </w:p>
        </w:tc>
        <w:tc>
          <w:tcPr>
            <w:tcW w:w="599" w:type="pct"/>
            <w:shd w:val="clear" w:color="auto" w:fill="DAEEF3" w:themeFill="accent5" w:themeFillTint="33"/>
            <w:vAlign w:val="center"/>
          </w:tcPr>
          <w:p w14:paraId="16178D2B"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c>
          <w:tcPr>
            <w:tcW w:w="563" w:type="pct"/>
            <w:shd w:val="clear" w:color="auto" w:fill="DAEEF3" w:themeFill="accent5" w:themeFillTint="33"/>
            <w:vAlign w:val="center"/>
          </w:tcPr>
          <w:p w14:paraId="208F709B"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r>
      <w:tr w:rsidR="00BF560D" w:rsidRPr="000A18A1" w14:paraId="6812A62D" w14:textId="77777777" w:rsidTr="00713C43">
        <w:trPr>
          <w:cnfStyle w:val="000000100000" w:firstRow="0" w:lastRow="0" w:firstColumn="0" w:lastColumn="0" w:oddVBand="0" w:evenVBand="0" w:oddHBand="1" w:evenHBand="0" w:firstRowFirstColumn="0" w:firstRowLastColumn="0" w:lastRowFirstColumn="0" w:lastRowLastColumn="0"/>
          <w:trHeight w:hRule="exact" w:val="1270"/>
        </w:trPr>
        <w:tc>
          <w:tcPr>
            <w:cnfStyle w:val="001000000000" w:firstRow="0" w:lastRow="0" w:firstColumn="1" w:lastColumn="0" w:oddVBand="0" w:evenVBand="0" w:oddHBand="0" w:evenHBand="0" w:firstRowFirstColumn="0" w:firstRowLastColumn="0" w:lastRowFirstColumn="0" w:lastRowLastColumn="0"/>
            <w:tcW w:w="231" w:type="pct"/>
            <w:shd w:val="clear" w:color="auto" w:fill="auto"/>
            <w:vAlign w:val="center"/>
          </w:tcPr>
          <w:p w14:paraId="56750E7F"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5</w:t>
            </w:r>
          </w:p>
        </w:tc>
        <w:tc>
          <w:tcPr>
            <w:tcW w:w="588" w:type="pct"/>
            <w:shd w:val="clear" w:color="auto" w:fill="auto"/>
            <w:vAlign w:val="center"/>
          </w:tcPr>
          <w:p w14:paraId="63B9FC2B"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Control de polipasto</w:t>
            </w:r>
          </w:p>
        </w:tc>
        <w:tc>
          <w:tcPr>
            <w:tcW w:w="1231" w:type="pct"/>
            <w:shd w:val="clear" w:color="auto" w:fill="auto"/>
            <w:vAlign w:val="center"/>
          </w:tcPr>
          <w:p w14:paraId="710BFC3F"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Control de polipasto de 4 canales con paro de emergencia, marca G&amp;V, Modelo XAC-A4913</w:t>
            </w:r>
          </w:p>
        </w:tc>
        <w:tc>
          <w:tcPr>
            <w:tcW w:w="564" w:type="pct"/>
            <w:shd w:val="clear" w:color="auto" w:fill="auto"/>
            <w:vAlign w:val="center"/>
          </w:tcPr>
          <w:p w14:paraId="73D8FC0A"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bCs/>
                <w:sz w:val="21"/>
                <w:szCs w:val="21"/>
              </w:rPr>
              <w:t>pieza</w:t>
            </w:r>
          </w:p>
        </w:tc>
        <w:tc>
          <w:tcPr>
            <w:tcW w:w="500" w:type="pct"/>
            <w:shd w:val="clear" w:color="auto" w:fill="auto"/>
            <w:vAlign w:val="center"/>
          </w:tcPr>
          <w:p w14:paraId="6649EEE9"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1</w:t>
            </w:r>
          </w:p>
        </w:tc>
        <w:tc>
          <w:tcPr>
            <w:tcW w:w="724" w:type="pct"/>
            <w:shd w:val="clear" w:color="auto" w:fill="auto"/>
            <w:vAlign w:val="center"/>
          </w:tcPr>
          <w:p w14:paraId="3D5F5469"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$3,800.00</w:t>
            </w:r>
          </w:p>
        </w:tc>
        <w:tc>
          <w:tcPr>
            <w:tcW w:w="599" w:type="pct"/>
            <w:shd w:val="clear" w:color="auto" w:fill="auto"/>
            <w:vAlign w:val="center"/>
          </w:tcPr>
          <w:p w14:paraId="0D360BFA"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563" w:type="pct"/>
            <w:shd w:val="clear" w:color="auto" w:fill="auto"/>
            <w:vAlign w:val="center"/>
          </w:tcPr>
          <w:p w14:paraId="6D762266"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BF560D" w:rsidRPr="000A18A1" w14:paraId="33FC572C" w14:textId="77777777" w:rsidTr="00713C43">
        <w:trPr>
          <w:trHeight w:hRule="exact" w:val="534"/>
        </w:trPr>
        <w:tc>
          <w:tcPr>
            <w:cnfStyle w:val="001000000000" w:firstRow="0" w:lastRow="0" w:firstColumn="1" w:lastColumn="0" w:oddVBand="0" w:evenVBand="0" w:oddHBand="0" w:evenHBand="0" w:firstRowFirstColumn="0" w:firstRowLastColumn="0" w:lastRowFirstColumn="0" w:lastRowLastColumn="0"/>
            <w:tcW w:w="5000" w:type="pct"/>
            <w:gridSpan w:val="8"/>
            <w:vAlign w:val="center"/>
          </w:tcPr>
          <w:p w14:paraId="2E7E07C2" w14:textId="77777777" w:rsidR="00BF560D" w:rsidRPr="000A18A1" w:rsidRDefault="00BF560D" w:rsidP="00713C43">
            <w:pPr>
              <w:jc w:val="both"/>
              <w:rPr>
                <w:rFonts w:ascii="Arial" w:hAnsi="Arial" w:cs="Arial"/>
                <w:sz w:val="21"/>
                <w:szCs w:val="21"/>
              </w:rPr>
            </w:pPr>
            <w:r w:rsidRPr="000A18A1">
              <w:rPr>
                <w:rFonts w:ascii="Arial" w:hAnsi="Arial" w:cs="Arial"/>
                <w:sz w:val="21"/>
                <w:szCs w:val="21"/>
              </w:rPr>
              <w:t>Nota: No sumar al monto total, solo indicar porcentaje de descuento ofertado y precio unitario ofertado con descuento antes del IVA.</w:t>
            </w:r>
          </w:p>
        </w:tc>
      </w:tr>
    </w:tbl>
    <w:p w14:paraId="72A90793" w14:textId="77777777" w:rsidR="00BF560D" w:rsidRPr="000A18A1" w:rsidRDefault="00BF560D" w:rsidP="00BF560D">
      <w:pPr>
        <w:widowControl w:val="0"/>
        <w:spacing w:after="0" w:line="240" w:lineRule="auto"/>
        <w:ind w:right="-94"/>
        <w:jc w:val="both"/>
        <w:rPr>
          <w:rFonts w:ascii="Arial" w:hAnsi="Arial" w:cs="Arial"/>
          <w:b/>
          <w:bCs/>
          <w:sz w:val="21"/>
          <w:szCs w:val="21"/>
        </w:rPr>
      </w:pPr>
    </w:p>
    <w:p w14:paraId="59949560" w14:textId="77777777" w:rsidR="00BF560D" w:rsidRDefault="00BF560D" w:rsidP="00BF560D">
      <w:pPr>
        <w:widowControl w:val="0"/>
        <w:spacing w:after="0" w:line="240" w:lineRule="auto"/>
        <w:ind w:right="-234"/>
        <w:jc w:val="both"/>
        <w:rPr>
          <w:rFonts w:ascii="Arial" w:hAnsi="Arial" w:cs="Arial"/>
          <w:b/>
          <w:bCs/>
          <w:sz w:val="21"/>
          <w:szCs w:val="21"/>
        </w:rPr>
      </w:pPr>
      <w:r w:rsidRPr="000A18A1">
        <w:rPr>
          <w:rFonts w:ascii="Arial" w:hAnsi="Arial" w:cs="Arial"/>
          <w:b/>
          <w:bCs/>
          <w:sz w:val="21"/>
          <w:szCs w:val="21"/>
        </w:rPr>
        <w:t>Refacciones especializadas correspondientes a la subpartida 1.7. servicio de mantenimiento correctivo incluyendo mano de obra y refacciones especializadas a los equipos descritos en la subpartida 1.4</w:t>
      </w:r>
    </w:p>
    <w:p w14:paraId="34337132" w14:textId="77777777" w:rsidR="00BF560D" w:rsidRPr="000A18A1" w:rsidRDefault="00BF560D" w:rsidP="00BF560D">
      <w:pPr>
        <w:widowControl w:val="0"/>
        <w:spacing w:after="0" w:line="240" w:lineRule="auto"/>
        <w:ind w:left="-142" w:right="-234"/>
        <w:jc w:val="both"/>
        <w:rPr>
          <w:rFonts w:ascii="Arial" w:hAnsi="Arial" w:cs="Arial"/>
          <w:b/>
          <w:bCs/>
          <w:sz w:val="21"/>
          <w:szCs w:val="21"/>
        </w:rPr>
      </w:pPr>
    </w:p>
    <w:tbl>
      <w:tblPr>
        <w:tblStyle w:val="Tablanormal151"/>
        <w:tblW w:w="5432" w:type="pct"/>
        <w:tblInd w:w="-147" w:type="dxa"/>
        <w:tblLayout w:type="fixed"/>
        <w:tblLook w:val="04A0" w:firstRow="1" w:lastRow="0" w:firstColumn="1" w:lastColumn="0" w:noHBand="0" w:noVBand="1"/>
      </w:tblPr>
      <w:tblGrid>
        <w:gridCol w:w="741"/>
        <w:gridCol w:w="1502"/>
        <w:gridCol w:w="2248"/>
        <w:gridCol w:w="1199"/>
        <w:gridCol w:w="1048"/>
        <w:gridCol w:w="1501"/>
        <w:gridCol w:w="1348"/>
        <w:gridCol w:w="1199"/>
      </w:tblGrid>
      <w:tr w:rsidR="00BF560D" w:rsidRPr="000A18A1" w14:paraId="25306AA4" w14:textId="77777777" w:rsidTr="00713C43">
        <w:trPr>
          <w:cnfStyle w:val="100000000000" w:firstRow="1" w:lastRow="0" w:firstColumn="0" w:lastColumn="0" w:oddVBand="0" w:evenVBand="0" w:oddHBand="0" w:evenHBand="0" w:firstRowFirstColumn="0" w:firstRowLastColumn="0" w:lastRowFirstColumn="0" w:lastRowLastColumn="0"/>
          <w:trHeight w:val="202"/>
          <w:tblHeader/>
        </w:trPr>
        <w:tc>
          <w:tcPr>
            <w:cnfStyle w:val="001000000000" w:firstRow="0" w:lastRow="0" w:firstColumn="1" w:lastColumn="0" w:oddVBand="0" w:evenVBand="0" w:oddHBand="0" w:evenHBand="0" w:firstRowFirstColumn="0" w:firstRowLastColumn="0" w:lastRowFirstColumn="0" w:lastRowLastColumn="0"/>
            <w:tcW w:w="343" w:type="pct"/>
            <w:shd w:val="clear" w:color="auto" w:fill="DAEEF3" w:themeFill="accent5" w:themeFillTint="33"/>
            <w:vAlign w:val="center"/>
          </w:tcPr>
          <w:p w14:paraId="348A6587" w14:textId="77777777" w:rsidR="00BF560D" w:rsidRPr="006A6B74" w:rsidRDefault="00BF560D" w:rsidP="00713C43">
            <w:pPr>
              <w:jc w:val="center"/>
              <w:rPr>
                <w:rFonts w:ascii="Arial" w:hAnsi="Arial" w:cs="Arial"/>
                <w:sz w:val="18"/>
                <w:szCs w:val="18"/>
              </w:rPr>
            </w:pPr>
            <w:r w:rsidRPr="006A6B74">
              <w:rPr>
                <w:rFonts w:ascii="Arial" w:hAnsi="Arial" w:cs="Arial"/>
                <w:sz w:val="18"/>
                <w:szCs w:val="18"/>
                <w:lang w:eastAsia="es-MX"/>
              </w:rPr>
              <w:t>No</w:t>
            </w:r>
          </w:p>
        </w:tc>
        <w:tc>
          <w:tcPr>
            <w:tcW w:w="696" w:type="pct"/>
            <w:shd w:val="clear" w:color="auto" w:fill="DAEEF3" w:themeFill="accent5" w:themeFillTint="33"/>
            <w:vAlign w:val="center"/>
          </w:tcPr>
          <w:p w14:paraId="3C65C821" w14:textId="77777777" w:rsidR="00BF560D" w:rsidRPr="006A6B74"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A6B74">
              <w:rPr>
                <w:rFonts w:ascii="Arial" w:hAnsi="Arial" w:cs="Arial"/>
                <w:sz w:val="18"/>
                <w:szCs w:val="18"/>
                <w:lang w:eastAsia="es-MX"/>
              </w:rPr>
              <w:t>Concepto</w:t>
            </w:r>
          </w:p>
        </w:tc>
        <w:tc>
          <w:tcPr>
            <w:tcW w:w="1042" w:type="pct"/>
            <w:shd w:val="clear" w:color="auto" w:fill="DAEEF3" w:themeFill="accent5" w:themeFillTint="33"/>
            <w:vAlign w:val="center"/>
          </w:tcPr>
          <w:p w14:paraId="27BB7CE5" w14:textId="77777777" w:rsidR="00BF560D" w:rsidRPr="006A6B74"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A6B74">
              <w:rPr>
                <w:rFonts w:ascii="Arial" w:hAnsi="Arial" w:cs="Arial"/>
                <w:sz w:val="18"/>
                <w:szCs w:val="18"/>
              </w:rPr>
              <w:t>Especificación</w:t>
            </w:r>
          </w:p>
        </w:tc>
        <w:tc>
          <w:tcPr>
            <w:tcW w:w="556" w:type="pct"/>
            <w:shd w:val="clear" w:color="auto" w:fill="DAEEF3" w:themeFill="accent5" w:themeFillTint="33"/>
            <w:vAlign w:val="center"/>
          </w:tcPr>
          <w:p w14:paraId="5EB32E0A" w14:textId="77777777" w:rsidR="00BF560D" w:rsidRPr="006A6B74"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A6B74">
              <w:rPr>
                <w:rFonts w:ascii="Arial" w:hAnsi="Arial" w:cs="Arial"/>
                <w:sz w:val="18"/>
                <w:szCs w:val="18"/>
              </w:rPr>
              <w:t>Unidad de medida</w:t>
            </w:r>
          </w:p>
        </w:tc>
        <w:tc>
          <w:tcPr>
            <w:tcW w:w="486" w:type="pct"/>
            <w:shd w:val="clear" w:color="auto" w:fill="DAEEF3" w:themeFill="accent5" w:themeFillTint="33"/>
            <w:vAlign w:val="center"/>
          </w:tcPr>
          <w:p w14:paraId="1AFA0F1A" w14:textId="77777777" w:rsidR="00BF560D" w:rsidRPr="006A6B74"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6A6B74">
              <w:rPr>
                <w:rFonts w:ascii="Arial" w:hAnsi="Arial" w:cs="Arial"/>
                <w:sz w:val="18"/>
                <w:szCs w:val="18"/>
              </w:rPr>
              <w:t>Cantidad</w:t>
            </w:r>
          </w:p>
        </w:tc>
        <w:tc>
          <w:tcPr>
            <w:tcW w:w="696" w:type="pct"/>
            <w:shd w:val="clear" w:color="auto" w:fill="DAEEF3" w:themeFill="accent5" w:themeFillTint="33"/>
            <w:vAlign w:val="center"/>
          </w:tcPr>
          <w:p w14:paraId="06220748" w14:textId="77777777" w:rsidR="00BF560D" w:rsidRPr="006A6B74" w:rsidRDefault="00BF560D" w:rsidP="00713C43">
            <w:pPr>
              <w:ind w:left="-105" w:righ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6A6B74">
              <w:rPr>
                <w:rFonts w:ascii="Arial" w:hAnsi="Arial" w:cs="Arial"/>
                <w:sz w:val="18"/>
                <w:szCs w:val="18"/>
              </w:rPr>
              <w:t>Precio máximo de referencia antes del IVA</w:t>
            </w:r>
          </w:p>
        </w:tc>
        <w:tc>
          <w:tcPr>
            <w:tcW w:w="625" w:type="pct"/>
            <w:shd w:val="clear" w:color="auto" w:fill="DAEEF3" w:themeFill="accent5" w:themeFillTint="33"/>
            <w:vAlign w:val="center"/>
          </w:tcPr>
          <w:p w14:paraId="627DF66C" w14:textId="77777777" w:rsidR="00BF560D" w:rsidRPr="006A6B74" w:rsidRDefault="00BF560D" w:rsidP="00713C43">
            <w:pPr>
              <w:ind w:left="-105" w:righ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6A6B74">
              <w:rPr>
                <w:rFonts w:ascii="Arial" w:hAnsi="Arial" w:cs="Arial"/>
                <w:sz w:val="18"/>
                <w:szCs w:val="18"/>
              </w:rPr>
              <w:t>Porcentaje de descuento ofertado</w:t>
            </w:r>
          </w:p>
        </w:tc>
        <w:tc>
          <w:tcPr>
            <w:tcW w:w="555" w:type="pct"/>
            <w:shd w:val="clear" w:color="auto" w:fill="DAEEF3" w:themeFill="accent5" w:themeFillTint="33"/>
            <w:vAlign w:val="center"/>
          </w:tcPr>
          <w:p w14:paraId="15637FF4" w14:textId="77777777" w:rsidR="00BF560D" w:rsidRPr="006A6B74" w:rsidRDefault="00BF560D" w:rsidP="00713C43">
            <w:pPr>
              <w:ind w:left="-105" w:right="-108"/>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6A6B74">
              <w:rPr>
                <w:rFonts w:ascii="Arial" w:hAnsi="Arial" w:cs="Arial"/>
                <w:sz w:val="18"/>
                <w:szCs w:val="18"/>
              </w:rPr>
              <w:t>P.U. con descuento antes de IVA</w:t>
            </w:r>
          </w:p>
        </w:tc>
      </w:tr>
      <w:tr w:rsidR="00BF560D" w:rsidRPr="000A18A1" w14:paraId="1F6B58F3" w14:textId="77777777" w:rsidTr="00713C43">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43" w:type="pct"/>
            <w:vAlign w:val="center"/>
          </w:tcPr>
          <w:p w14:paraId="4D77D57E"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sz w:val="21"/>
                <w:szCs w:val="21"/>
              </w:rPr>
              <w:t>1</w:t>
            </w:r>
          </w:p>
        </w:tc>
        <w:tc>
          <w:tcPr>
            <w:tcW w:w="696" w:type="pct"/>
            <w:vAlign w:val="center"/>
          </w:tcPr>
          <w:p w14:paraId="09461A4B"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rPr>
              <w:t>Rodamiento</w:t>
            </w:r>
          </w:p>
        </w:tc>
        <w:tc>
          <w:tcPr>
            <w:tcW w:w="1042" w:type="pct"/>
            <w:vAlign w:val="center"/>
          </w:tcPr>
          <w:p w14:paraId="616B68B7"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sz w:val="21"/>
                <w:szCs w:val="21"/>
              </w:rPr>
              <w:t>Rodamiento 6309-2Z-J/C3</w:t>
            </w:r>
          </w:p>
        </w:tc>
        <w:tc>
          <w:tcPr>
            <w:tcW w:w="556" w:type="pct"/>
            <w:vAlign w:val="center"/>
          </w:tcPr>
          <w:p w14:paraId="709D1A88"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bCs/>
                <w:sz w:val="21"/>
                <w:szCs w:val="21"/>
              </w:rPr>
              <w:t>pieza</w:t>
            </w:r>
          </w:p>
        </w:tc>
        <w:tc>
          <w:tcPr>
            <w:tcW w:w="486" w:type="pct"/>
            <w:vAlign w:val="center"/>
          </w:tcPr>
          <w:p w14:paraId="560FBC61"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bCs/>
                <w:sz w:val="21"/>
                <w:szCs w:val="21"/>
                <w:lang w:val="en-US"/>
              </w:rPr>
              <w:t>1</w:t>
            </w:r>
          </w:p>
        </w:tc>
        <w:tc>
          <w:tcPr>
            <w:tcW w:w="696" w:type="pct"/>
            <w:vAlign w:val="center"/>
          </w:tcPr>
          <w:p w14:paraId="34BAC183"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Pr>
                <w:rFonts w:ascii="Arial" w:hAnsi="Arial" w:cs="Arial"/>
                <w:bCs/>
                <w:sz w:val="21"/>
                <w:szCs w:val="21"/>
              </w:rPr>
              <w:t>$1,366.00</w:t>
            </w:r>
          </w:p>
        </w:tc>
        <w:tc>
          <w:tcPr>
            <w:tcW w:w="625" w:type="pct"/>
          </w:tcPr>
          <w:p w14:paraId="7B9E841F"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c>
          <w:tcPr>
            <w:tcW w:w="555" w:type="pct"/>
            <w:vAlign w:val="center"/>
          </w:tcPr>
          <w:p w14:paraId="0B3F88AF"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r>
      <w:tr w:rsidR="00BF560D" w:rsidRPr="000A18A1" w14:paraId="5A0FF3FA" w14:textId="77777777" w:rsidTr="00713C43">
        <w:trPr>
          <w:trHeight w:val="544"/>
        </w:trPr>
        <w:tc>
          <w:tcPr>
            <w:cnfStyle w:val="001000000000" w:firstRow="0" w:lastRow="0" w:firstColumn="1" w:lastColumn="0" w:oddVBand="0" w:evenVBand="0" w:oddHBand="0" w:evenHBand="0" w:firstRowFirstColumn="0" w:firstRowLastColumn="0" w:lastRowFirstColumn="0" w:lastRowLastColumn="0"/>
            <w:tcW w:w="343" w:type="pct"/>
            <w:shd w:val="clear" w:color="auto" w:fill="DAEEF3" w:themeFill="accent5" w:themeFillTint="33"/>
            <w:vAlign w:val="center"/>
          </w:tcPr>
          <w:p w14:paraId="74401EAB" w14:textId="77777777" w:rsidR="00BF560D" w:rsidRPr="000A18A1" w:rsidRDefault="00BF560D" w:rsidP="00713C43">
            <w:pPr>
              <w:jc w:val="center"/>
              <w:rPr>
                <w:rFonts w:ascii="Arial" w:hAnsi="Arial" w:cs="Arial"/>
                <w:sz w:val="21"/>
                <w:szCs w:val="21"/>
              </w:rPr>
            </w:pPr>
            <w:r w:rsidRPr="000A18A1">
              <w:rPr>
                <w:rFonts w:ascii="Arial" w:hAnsi="Arial" w:cs="Arial"/>
                <w:b w:val="0"/>
                <w:sz w:val="21"/>
                <w:szCs w:val="21"/>
              </w:rPr>
              <w:t>2</w:t>
            </w:r>
          </w:p>
        </w:tc>
        <w:tc>
          <w:tcPr>
            <w:tcW w:w="696" w:type="pct"/>
            <w:shd w:val="clear" w:color="auto" w:fill="DAEEF3" w:themeFill="accent5" w:themeFillTint="33"/>
            <w:vAlign w:val="center"/>
          </w:tcPr>
          <w:p w14:paraId="5AE56F65"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Rodamiento</w:t>
            </w:r>
          </w:p>
        </w:tc>
        <w:tc>
          <w:tcPr>
            <w:tcW w:w="1042" w:type="pct"/>
            <w:shd w:val="clear" w:color="auto" w:fill="DAEEF3" w:themeFill="accent5" w:themeFillTint="33"/>
            <w:vAlign w:val="center"/>
          </w:tcPr>
          <w:p w14:paraId="2EEF5779"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Rodamiento 6206-2Z-J/C3</w:t>
            </w:r>
          </w:p>
        </w:tc>
        <w:tc>
          <w:tcPr>
            <w:tcW w:w="556" w:type="pct"/>
            <w:shd w:val="clear" w:color="auto" w:fill="DAEEF3" w:themeFill="accent5" w:themeFillTint="33"/>
            <w:vAlign w:val="center"/>
          </w:tcPr>
          <w:p w14:paraId="2EFB985F"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0A18A1">
              <w:rPr>
                <w:rFonts w:ascii="Arial" w:hAnsi="Arial" w:cs="Arial"/>
                <w:bCs/>
                <w:sz w:val="21"/>
                <w:szCs w:val="21"/>
              </w:rPr>
              <w:t>pieza</w:t>
            </w:r>
          </w:p>
        </w:tc>
        <w:tc>
          <w:tcPr>
            <w:tcW w:w="486" w:type="pct"/>
            <w:shd w:val="clear" w:color="auto" w:fill="DAEEF3" w:themeFill="accent5" w:themeFillTint="33"/>
            <w:vAlign w:val="center"/>
          </w:tcPr>
          <w:p w14:paraId="05113F1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bCs/>
                <w:sz w:val="21"/>
                <w:szCs w:val="21"/>
                <w:lang w:val="en-US"/>
              </w:rPr>
              <w:t>1</w:t>
            </w:r>
          </w:p>
        </w:tc>
        <w:tc>
          <w:tcPr>
            <w:tcW w:w="696" w:type="pct"/>
            <w:shd w:val="clear" w:color="auto" w:fill="DAEEF3" w:themeFill="accent5" w:themeFillTint="33"/>
            <w:vAlign w:val="center"/>
          </w:tcPr>
          <w:p w14:paraId="01AD3EC1"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Pr>
                <w:rFonts w:ascii="Arial" w:hAnsi="Arial" w:cs="Arial"/>
                <w:bCs/>
                <w:sz w:val="21"/>
                <w:szCs w:val="21"/>
              </w:rPr>
              <w:t>$1,000.00</w:t>
            </w:r>
          </w:p>
        </w:tc>
        <w:tc>
          <w:tcPr>
            <w:tcW w:w="625" w:type="pct"/>
            <w:shd w:val="clear" w:color="auto" w:fill="DAEEF3" w:themeFill="accent5" w:themeFillTint="33"/>
          </w:tcPr>
          <w:p w14:paraId="6E4D21D7"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c>
          <w:tcPr>
            <w:tcW w:w="555" w:type="pct"/>
            <w:shd w:val="clear" w:color="auto" w:fill="DAEEF3" w:themeFill="accent5" w:themeFillTint="33"/>
            <w:vAlign w:val="center"/>
          </w:tcPr>
          <w:p w14:paraId="20182A00"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r>
      <w:tr w:rsidR="00BF560D" w:rsidRPr="000A18A1" w14:paraId="2CD44825" w14:textId="77777777" w:rsidTr="00713C43">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43" w:type="pct"/>
            <w:vAlign w:val="center"/>
          </w:tcPr>
          <w:p w14:paraId="310F9D94" w14:textId="77777777" w:rsidR="00BF560D" w:rsidRPr="000A18A1" w:rsidRDefault="00BF560D" w:rsidP="00713C43">
            <w:pPr>
              <w:jc w:val="center"/>
              <w:rPr>
                <w:rFonts w:ascii="Arial" w:hAnsi="Arial" w:cs="Arial"/>
                <w:sz w:val="21"/>
                <w:szCs w:val="21"/>
              </w:rPr>
            </w:pPr>
            <w:r w:rsidRPr="000A18A1">
              <w:rPr>
                <w:rFonts w:ascii="Arial" w:hAnsi="Arial" w:cs="Arial"/>
                <w:b w:val="0"/>
                <w:sz w:val="21"/>
                <w:szCs w:val="21"/>
              </w:rPr>
              <w:t>3</w:t>
            </w:r>
          </w:p>
        </w:tc>
        <w:tc>
          <w:tcPr>
            <w:tcW w:w="696" w:type="pct"/>
            <w:vAlign w:val="center"/>
          </w:tcPr>
          <w:p w14:paraId="3F1D15DA"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Rodamiento</w:t>
            </w:r>
          </w:p>
        </w:tc>
        <w:tc>
          <w:tcPr>
            <w:tcW w:w="1042" w:type="pct"/>
            <w:vAlign w:val="center"/>
          </w:tcPr>
          <w:p w14:paraId="59DC12ED"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Rodamiento 6006-ZZ-C3</w:t>
            </w:r>
          </w:p>
        </w:tc>
        <w:tc>
          <w:tcPr>
            <w:tcW w:w="556" w:type="pct"/>
            <w:vAlign w:val="center"/>
          </w:tcPr>
          <w:p w14:paraId="6ACEF9EB"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bCs/>
                <w:sz w:val="21"/>
                <w:szCs w:val="21"/>
              </w:rPr>
              <w:t>pieza</w:t>
            </w:r>
          </w:p>
        </w:tc>
        <w:tc>
          <w:tcPr>
            <w:tcW w:w="486" w:type="pct"/>
            <w:vAlign w:val="center"/>
          </w:tcPr>
          <w:p w14:paraId="215694D3"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bCs/>
                <w:sz w:val="21"/>
                <w:szCs w:val="21"/>
                <w:lang w:val="en-US"/>
              </w:rPr>
              <w:t>1</w:t>
            </w:r>
          </w:p>
        </w:tc>
        <w:tc>
          <w:tcPr>
            <w:tcW w:w="696" w:type="pct"/>
            <w:vAlign w:val="center"/>
          </w:tcPr>
          <w:p w14:paraId="11981E39"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Pr>
                <w:rFonts w:ascii="Arial" w:hAnsi="Arial" w:cs="Arial"/>
                <w:bCs/>
                <w:sz w:val="21"/>
                <w:szCs w:val="21"/>
              </w:rPr>
              <w:t>$492.10</w:t>
            </w:r>
          </w:p>
        </w:tc>
        <w:tc>
          <w:tcPr>
            <w:tcW w:w="625" w:type="pct"/>
          </w:tcPr>
          <w:p w14:paraId="13CC33B2"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c>
          <w:tcPr>
            <w:tcW w:w="555" w:type="pct"/>
            <w:vAlign w:val="center"/>
          </w:tcPr>
          <w:p w14:paraId="1BE7F5FA"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r>
      <w:tr w:rsidR="00BF560D" w:rsidRPr="000A18A1" w14:paraId="3A3F1BD2" w14:textId="77777777" w:rsidTr="00713C43">
        <w:trPr>
          <w:trHeight w:val="544"/>
        </w:trPr>
        <w:tc>
          <w:tcPr>
            <w:cnfStyle w:val="001000000000" w:firstRow="0" w:lastRow="0" w:firstColumn="1" w:lastColumn="0" w:oddVBand="0" w:evenVBand="0" w:oddHBand="0" w:evenHBand="0" w:firstRowFirstColumn="0" w:firstRowLastColumn="0" w:lastRowFirstColumn="0" w:lastRowLastColumn="0"/>
            <w:tcW w:w="343" w:type="pct"/>
            <w:shd w:val="clear" w:color="auto" w:fill="DAEEF3" w:themeFill="accent5" w:themeFillTint="33"/>
            <w:vAlign w:val="center"/>
          </w:tcPr>
          <w:p w14:paraId="66E0827D" w14:textId="77777777" w:rsidR="00BF560D" w:rsidRPr="000A18A1" w:rsidRDefault="00BF560D" w:rsidP="00713C43">
            <w:pPr>
              <w:jc w:val="center"/>
              <w:rPr>
                <w:rFonts w:ascii="Arial" w:hAnsi="Arial" w:cs="Arial"/>
                <w:sz w:val="21"/>
                <w:szCs w:val="21"/>
              </w:rPr>
            </w:pPr>
            <w:r w:rsidRPr="000A18A1">
              <w:rPr>
                <w:rFonts w:ascii="Arial" w:hAnsi="Arial" w:cs="Arial"/>
                <w:b w:val="0"/>
                <w:sz w:val="21"/>
                <w:szCs w:val="21"/>
              </w:rPr>
              <w:t>4</w:t>
            </w:r>
          </w:p>
        </w:tc>
        <w:tc>
          <w:tcPr>
            <w:tcW w:w="696" w:type="pct"/>
            <w:shd w:val="clear" w:color="auto" w:fill="DAEEF3" w:themeFill="accent5" w:themeFillTint="33"/>
            <w:vAlign w:val="center"/>
          </w:tcPr>
          <w:p w14:paraId="4DFAE773"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Rodamiento</w:t>
            </w:r>
          </w:p>
        </w:tc>
        <w:tc>
          <w:tcPr>
            <w:tcW w:w="1042" w:type="pct"/>
            <w:shd w:val="clear" w:color="auto" w:fill="DAEEF3" w:themeFill="accent5" w:themeFillTint="33"/>
            <w:vAlign w:val="center"/>
          </w:tcPr>
          <w:p w14:paraId="2D8E1227"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Rodamiento 6209-ZZ-C3</w:t>
            </w:r>
          </w:p>
        </w:tc>
        <w:tc>
          <w:tcPr>
            <w:tcW w:w="556" w:type="pct"/>
            <w:shd w:val="clear" w:color="auto" w:fill="DAEEF3" w:themeFill="accent5" w:themeFillTint="33"/>
            <w:vAlign w:val="center"/>
          </w:tcPr>
          <w:p w14:paraId="3E5B20CF"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0A18A1">
              <w:rPr>
                <w:rFonts w:ascii="Arial" w:hAnsi="Arial" w:cs="Arial"/>
                <w:bCs/>
                <w:sz w:val="21"/>
                <w:szCs w:val="21"/>
              </w:rPr>
              <w:t>pieza</w:t>
            </w:r>
          </w:p>
        </w:tc>
        <w:tc>
          <w:tcPr>
            <w:tcW w:w="486" w:type="pct"/>
            <w:shd w:val="clear" w:color="auto" w:fill="DAEEF3" w:themeFill="accent5" w:themeFillTint="33"/>
            <w:vAlign w:val="center"/>
          </w:tcPr>
          <w:p w14:paraId="49067958"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bCs/>
                <w:sz w:val="21"/>
                <w:szCs w:val="21"/>
                <w:lang w:val="en-US"/>
              </w:rPr>
              <w:t>1</w:t>
            </w:r>
          </w:p>
        </w:tc>
        <w:tc>
          <w:tcPr>
            <w:tcW w:w="696" w:type="pct"/>
            <w:shd w:val="clear" w:color="auto" w:fill="DAEEF3" w:themeFill="accent5" w:themeFillTint="33"/>
            <w:vAlign w:val="center"/>
          </w:tcPr>
          <w:p w14:paraId="1869FE23"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Pr>
                <w:rFonts w:ascii="Arial" w:hAnsi="Arial" w:cs="Arial"/>
                <w:bCs/>
                <w:sz w:val="21"/>
                <w:szCs w:val="21"/>
              </w:rPr>
              <w:t>$1,531.80</w:t>
            </w:r>
          </w:p>
        </w:tc>
        <w:tc>
          <w:tcPr>
            <w:tcW w:w="625" w:type="pct"/>
            <w:shd w:val="clear" w:color="auto" w:fill="DAEEF3" w:themeFill="accent5" w:themeFillTint="33"/>
          </w:tcPr>
          <w:p w14:paraId="35473E09"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c>
          <w:tcPr>
            <w:tcW w:w="555" w:type="pct"/>
            <w:shd w:val="clear" w:color="auto" w:fill="DAEEF3" w:themeFill="accent5" w:themeFillTint="33"/>
            <w:vAlign w:val="center"/>
          </w:tcPr>
          <w:p w14:paraId="0923B764"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r>
      <w:tr w:rsidR="00BF560D" w:rsidRPr="000A18A1" w14:paraId="623162AA" w14:textId="77777777" w:rsidTr="00713C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43" w:type="pct"/>
            <w:vAlign w:val="center"/>
          </w:tcPr>
          <w:p w14:paraId="221B0C60" w14:textId="77777777" w:rsidR="00BF560D" w:rsidRPr="000A18A1" w:rsidRDefault="00BF560D" w:rsidP="00713C43">
            <w:pPr>
              <w:jc w:val="center"/>
              <w:rPr>
                <w:rFonts w:ascii="Arial" w:hAnsi="Arial" w:cs="Arial"/>
                <w:sz w:val="21"/>
                <w:szCs w:val="21"/>
              </w:rPr>
            </w:pPr>
            <w:r w:rsidRPr="000A18A1">
              <w:rPr>
                <w:rFonts w:ascii="Arial" w:hAnsi="Arial" w:cs="Arial"/>
                <w:b w:val="0"/>
                <w:sz w:val="21"/>
                <w:szCs w:val="21"/>
              </w:rPr>
              <w:t>5</w:t>
            </w:r>
          </w:p>
        </w:tc>
        <w:tc>
          <w:tcPr>
            <w:tcW w:w="696" w:type="pct"/>
            <w:vAlign w:val="center"/>
          </w:tcPr>
          <w:p w14:paraId="02B6847D"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Rodamiento</w:t>
            </w:r>
          </w:p>
        </w:tc>
        <w:tc>
          <w:tcPr>
            <w:tcW w:w="1042" w:type="pct"/>
            <w:vAlign w:val="center"/>
          </w:tcPr>
          <w:p w14:paraId="2F055912"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Rodamiento 6205</w:t>
            </w:r>
          </w:p>
        </w:tc>
        <w:tc>
          <w:tcPr>
            <w:tcW w:w="556" w:type="pct"/>
            <w:vAlign w:val="center"/>
          </w:tcPr>
          <w:p w14:paraId="7B36E114"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bCs/>
                <w:sz w:val="21"/>
                <w:szCs w:val="21"/>
              </w:rPr>
              <w:t>pieza</w:t>
            </w:r>
          </w:p>
        </w:tc>
        <w:tc>
          <w:tcPr>
            <w:tcW w:w="486" w:type="pct"/>
            <w:vAlign w:val="center"/>
          </w:tcPr>
          <w:p w14:paraId="0365AF6F"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bCs/>
                <w:sz w:val="21"/>
                <w:szCs w:val="21"/>
                <w:lang w:val="en-US"/>
              </w:rPr>
              <w:t>1</w:t>
            </w:r>
          </w:p>
        </w:tc>
        <w:tc>
          <w:tcPr>
            <w:tcW w:w="696" w:type="pct"/>
            <w:vAlign w:val="center"/>
          </w:tcPr>
          <w:p w14:paraId="6F07EFD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Pr>
                <w:rFonts w:ascii="Arial" w:hAnsi="Arial" w:cs="Arial"/>
                <w:bCs/>
                <w:sz w:val="21"/>
                <w:szCs w:val="21"/>
              </w:rPr>
              <w:t>$540.00</w:t>
            </w:r>
          </w:p>
        </w:tc>
        <w:tc>
          <w:tcPr>
            <w:tcW w:w="625" w:type="pct"/>
          </w:tcPr>
          <w:p w14:paraId="1E8905FD"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c>
          <w:tcPr>
            <w:tcW w:w="555" w:type="pct"/>
            <w:vAlign w:val="center"/>
          </w:tcPr>
          <w:p w14:paraId="09B7908F"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r>
      <w:tr w:rsidR="00BF560D" w:rsidRPr="000A18A1" w14:paraId="2727CF85" w14:textId="77777777" w:rsidTr="00713C43">
        <w:trPr>
          <w:trHeight w:val="737"/>
        </w:trPr>
        <w:tc>
          <w:tcPr>
            <w:cnfStyle w:val="001000000000" w:firstRow="0" w:lastRow="0" w:firstColumn="1" w:lastColumn="0" w:oddVBand="0" w:evenVBand="0" w:oddHBand="0" w:evenHBand="0" w:firstRowFirstColumn="0" w:firstRowLastColumn="0" w:lastRowFirstColumn="0" w:lastRowLastColumn="0"/>
            <w:tcW w:w="343" w:type="pct"/>
            <w:shd w:val="clear" w:color="auto" w:fill="DAEEF3" w:themeFill="accent5" w:themeFillTint="33"/>
            <w:vAlign w:val="center"/>
          </w:tcPr>
          <w:p w14:paraId="1BA2EDC0" w14:textId="77777777" w:rsidR="00BF560D" w:rsidRPr="000A18A1" w:rsidRDefault="00BF560D" w:rsidP="00713C43">
            <w:pPr>
              <w:jc w:val="center"/>
              <w:rPr>
                <w:rFonts w:ascii="Arial" w:hAnsi="Arial" w:cs="Arial"/>
                <w:sz w:val="21"/>
                <w:szCs w:val="21"/>
              </w:rPr>
            </w:pPr>
            <w:r w:rsidRPr="000A18A1">
              <w:rPr>
                <w:rFonts w:ascii="Arial" w:hAnsi="Arial" w:cs="Arial"/>
                <w:b w:val="0"/>
                <w:sz w:val="21"/>
                <w:szCs w:val="21"/>
              </w:rPr>
              <w:t>6</w:t>
            </w:r>
          </w:p>
        </w:tc>
        <w:tc>
          <w:tcPr>
            <w:tcW w:w="696" w:type="pct"/>
            <w:shd w:val="clear" w:color="auto" w:fill="DAEEF3" w:themeFill="accent5" w:themeFillTint="33"/>
            <w:vAlign w:val="center"/>
          </w:tcPr>
          <w:p w14:paraId="548797FF"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Interruptor</w:t>
            </w:r>
          </w:p>
        </w:tc>
        <w:tc>
          <w:tcPr>
            <w:tcW w:w="1042" w:type="pct"/>
            <w:shd w:val="clear" w:color="auto" w:fill="DAEEF3" w:themeFill="accent5" w:themeFillTint="33"/>
            <w:vAlign w:val="center"/>
          </w:tcPr>
          <w:p w14:paraId="70DEE2C8"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Interruptor automático SIEMENS 5SJ6204, C10</w:t>
            </w:r>
          </w:p>
        </w:tc>
        <w:tc>
          <w:tcPr>
            <w:tcW w:w="556" w:type="pct"/>
            <w:shd w:val="clear" w:color="auto" w:fill="DAEEF3" w:themeFill="accent5" w:themeFillTint="33"/>
            <w:vAlign w:val="center"/>
          </w:tcPr>
          <w:p w14:paraId="31AF07FF"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0A18A1">
              <w:rPr>
                <w:rFonts w:ascii="Arial" w:hAnsi="Arial" w:cs="Arial"/>
                <w:bCs/>
                <w:sz w:val="21"/>
                <w:szCs w:val="21"/>
              </w:rPr>
              <w:t>pieza</w:t>
            </w:r>
          </w:p>
        </w:tc>
        <w:tc>
          <w:tcPr>
            <w:tcW w:w="486" w:type="pct"/>
            <w:shd w:val="clear" w:color="auto" w:fill="DAEEF3" w:themeFill="accent5" w:themeFillTint="33"/>
            <w:vAlign w:val="center"/>
          </w:tcPr>
          <w:p w14:paraId="22D2867F"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bCs/>
                <w:sz w:val="21"/>
                <w:szCs w:val="21"/>
                <w:lang w:val="en-US"/>
              </w:rPr>
              <w:t>1</w:t>
            </w:r>
          </w:p>
        </w:tc>
        <w:tc>
          <w:tcPr>
            <w:tcW w:w="696" w:type="pct"/>
            <w:shd w:val="clear" w:color="auto" w:fill="DAEEF3" w:themeFill="accent5" w:themeFillTint="33"/>
            <w:vAlign w:val="center"/>
          </w:tcPr>
          <w:p w14:paraId="017E8D35"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Pr>
                <w:rFonts w:ascii="Arial" w:hAnsi="Arial" w:cs="Arial"/>
                <w:bCs/>
                <w:sz w:val="21"/>
                <w:szCs w:val="21"/>
              </w:rPr>
              <w:t>$1,500.00</w:t>
            </w:r>
          </w:p>
        </w:tc>
        <w:tc>
          <w:tcPr>
            <w:tcW w:w="625" w:type="pct"/>
            <w:shd w:val="clear" w:color="auto" w:fill="DAEEF3" w:themeFill="accent5" w:themeFillTint="33"/>
          </w:tcPr>
          <w:p w14:paraId="6EFBE046"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c>
          <w:tcPr>
            <w:tcW w:w="555" w:type="pct"/>
            <w:shd w:val="clear" w:color="auto" w:fill="DAEEF3" w:themeFill="accent5" w:themeFillTint="33"/>
            <w:vAlign w:val="center"/>
          </w:tcPr>
          <w:p w14:paraId="4FD7DC35"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r>
      <w:tr w:rsidR="00BF560D" w:rsidRPr="000A18A1" w14:paraId="13275E62" w14:textId="77777777" w:rsidTr="00713C43">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343" w:type="pct"/>
            <w:vAlign w:val="center"/>
          </w:tcPr>
          <w:p w14:paraId="3D50FB3B" w14:textId="77777777" w:rsidR="00BF560D" w:rsidRPr="000A18A1" w:rsidRDefault="00BF560D" w:rsidP="00713C43">
            <w:pPr>
              <w:jc w:val="center"/>
              <w:rPr>
                <w:rFonts w:ascii="Arial" w:hAnsi="Arial" w:cs="Arial"/>
                <w:sz w:val="21"/>
                <w:szCs w:val="21"/>
              </w:rPr>
            </w:pPr>
            <w:r w:rsidRPr="000A18A1">
              <w:rPr>
                <w:rFonts w:ascii="Arial" w:hAnsi="Arial" w:cs="Arial"/>
                <w:b w:val="0"/>
                <w:sz w:val="21"/>
                <w:szCs w:val="21"/>
              </w:rPr>
              <w:t>7</w:t>
            </w:r>
          </w:p>
        </w:tc>
        <w:tc>
          <w:tcPr>
            <w:tcW w:w="696" w:type="pct"/>
            <w:vAlign w:val="center"/>
          </w:tcPr>
          <w:p w14:paraId="66C2DF12"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Interruptor</w:t>
            </w:r>
          </w:p>
        </w:tc>
        <w:tc>
          <w:tcPr>
            <w:tcW w:w="1042" w:type="pct"/>
            <w:vAlign w:val="center"/>
          </w:tcPr>
          <w:p w14:paraId="5CF4B12B"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Interruptor automático SIEMENS 5SJ6210-7SC, C10</w:t>
            </w:r>
          </w:p>
        </w:tc>
        <w:tc>
          <w:tcPr>
            <w:tcW w:w="556" w:type="pct"/>
            <w:vAlign w:val="center"/>
          </w:tcPr>
          <w:p w14:paraId="323DB396"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bCs/>
                <w:sz w:val="21"/>
                <w:szCs w:val="21"/>
              </w:rPr>
              <w:t>pieza</w:t>
            </w:r>
          </w:p>
        </w:tc>
        <w:tc>
          <w:tcPr>
            <w:tcW w:w="486" w:type="pct"/>
            <w:vAlign w:val="center"/>
          </w:tcPr>
          <w:p w14:paraId="041F49BA"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bCs/>
                <w:sz w:val="21"/>
                <w:szCs w:val="21"/>
                <w:lang w:val="en-US"/>
              </w:rPr>
              <w:t>1</w:t>
            </w:r>
          </w:p>
        </w:tc>
        <w:tc>
          <w:tcPr>
            <w:tcW w:w="696" w:type="pct"/>
            <w:vAlign w:val="center"/>
          </w:tcPr>
          <w:p w14:paraId="3F5C1BF1"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Pr>
                <w:rFonts w:ascii="Arial" w:hAnsi="Arial" w:cs="Arial"/>
                <w:bCs/>
                <w:sz w:val="21"/>
                <w:szCs w:val="21"/>
              </w:rPr>
              <w:t>$800.00</w:t>
            </w:r>
          </w:p>
        </w:tc>
        <w:tc>
          <w:tcPr>
            <w:tcW w:w="625" w:type="pct"/>
          </w:tcPr>
          <w:p w14:paraId="4BA8CF4E"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c>
          <w:tcPr>
            <w:tcW w:w="555" w:type="pct"/>
            <w:vAlign w:val="center"/>
          </w:tcPr>
          <w:p w14:paraId="2625CC9D"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r>
      <w:tr w:rsidR="00BF560D" w:rsidRPr="000A18A1" w14:paraId="5DB9388F" w14:textId="77777777" w:rsidTr="00713C43">
        <w:trPr>
          <w:trHeight w:val="737"/>
        </w:trPr>
        <w:tc>
          <w:tcPr>
            <w:cnfStyle w:val="001000000000" w:firstRow="0" w:lastRow="0" w:firstColumn="1" w:lastColumn="0" w:oddVBand="0" w:evenVBand="0" w:oddHBand="0" w:evenHBand="0" w:firstRowFirstColumn="0" w:firstRowLastColumn="0" w:lastRowFirstColumn="0" w:lastRowLastColumn="0"/>
            <w:tcW w:w="343" w:type="pct"/>
            <w:shd w:val="clear" w:color="auto" w:fill="DAEEF3" w:themeFill="accent5" w:themeFillTint="33"/>
            <w:vAlign w:val="center"/>
          </w:tcPr>
          <w:p w14:paraId="685C83AE" w14:textId="77777777" w:rsidR="00BF560D" w:rsidRPr="000A18A1" w:rsidRDefault="00BF560D" w:rsidP="00713C43">
            <w:pPr>
              <w:jc w:val="center"/>
              <w:rPr>
                <w:rFonts w:ascii="Arial" w:hAnsi="Arial" w:cs="Arial"/>
                <w:sz w:val="21"/>
                <w:szCs w:val="21"/>
              </w:rPr>
            </w:pPr>
            <w:r w:rsidRPr="000A18A1">
              <w:rPr>
                <w:rFonts w:ascii="Arial" w:hAnsi="Arial" w:cs="Arial"/>
                <w:b w:val="0"/>
                <w:sz w:val="21"/>
                <w:szCs w:val="21"/>
              </w:rPr>
              <w:t>8</w:t>
            </w:r>
          </w:p>
        </w:tc>
        <w:tc>
          <w:tcPr>
            <w:tcW w:w="696" w:type="pct"/>
            <w:shd w:val="clear" w:color="auto" w:fill="DAEEF3" w:themeFill="accent5" w:themeFillTint="33"/>
            <w:vAlign w:val="center"/>
          </w:tcPr>
          <w:p w14:paraId="40349F40"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Interruptor</w:t>
            </w:r>
          </w:p>
        </w:tc>
        <w:tc>
          <w:tcPr>
            <w:tcW w:w="1042" w:type="pct"/>
            <w:shd w:val="clear" w:color="auto" w:fill="DAEEF3" w:themeFill="accent5" w:themeFillTint="33"/>
            <w:vAlign w:val="center"/>
          </w:tcPr>
          <w:p w14:paraId="3DCE2973"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Interruptor automático SIEMENS 5SJ6210-7SC, C16</w:t>
            </w:r>
          </w:p>
        </w:tc>
        <w:tc>
          <w:tcPr>
            <w:tcW w:w="556" w:type="pct"/>
            <w:shd w:val="clear" w:color="auto" w:fill="DAEEF3" w:themeFill="accent5" w:themeFillTint="33"/>
            <w:vAlign w:val="center"/>
          </w:tcPr>
          <w:p w14:paraId="2918FA65"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0A18A1">
              <w:rPr>
                <w:rFonts w:ascii="Arial" w:hAnsi="Arial" w:cs="Arial"/>
                <w:bCs/>
                <w:sz w:val="21"/>
                <w:szCs w:val="21"/>
              </w:rPr>
              <w:t>pieza</w:t>
            </w:r>
          </w:p>
        </w:tc>
        <w:tc>
          <w:tcPr>
            <w:tcW w:w="486" w:type="pct"/>
            <w:shd w:val="clear" w:color="auto" w:fill="DAEEF3" w:themeFill="accent5" w:themeFillTint="33"/>
            <w:vAlign w:val="center"/>
          </w:tcPr>
          <w:p w14:paraId="3E4AB175"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bCs/>
                <w:sz w:val="21"/>
                <w:szCs w:val="21"/>
                <w:lang w:val="en-US"/>
              </w:rPr>
              <w:t>1</w:t>
            </w:r>
          </w:p>
        </w:tc>
        <w:tc>
          <w:tcPr>
            <w:tcW w:w="696" w:type="pct"/>
            <w:shd w:val="clear" w:color="auto" w:fill="DAEEF3" w:themeFill="accent5" w:themeFillTint="33"/>
            <w:vAlign w:val="center"/>
          </w:tcPr>
          <w:p w14:paraId="5286BB41"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Pr>
                <w:rFonts w:ascii="Arial" w:hAnsi="Arial" w:cs="Arial"/>
                <w:bCs/>
                <w:sz w:val="21"/>
                <w:szCs w:val="21"/>
              </w:rPr>
              <w:t>$6,348.00</w:t>
            </w:r>
          </w:p>
        </w:tc>
        <w:tc>
          <w:tcPr>
            <w:tcW w:w="625" w:type="pct"/>
            <w:shd w:val="clear" w:color="auto" w:fill="DAEEF3" w:themeFill="accent5" w:themeFillTint="33"/>
          </w:tcPr>
          <w:p w14:paraId="15CAA015"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c>
          <w:tcPr>
            <w:tcW w:w="555" w:type="pct"/>
            <w:shd w:val="clear" w:color="auto" w:fill="DAEEF3" w:themeFill="accent5" w:themeFillTint="33"/>
            <w:vAlign w:val="center"/>
          </w:tcPr>
          <w:p w14:paraId="196BF596"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r>
      <w:tr w:rsidR="00BF560D" w:rsidRPr="000A18A1" w14:paraId="49FBC0B2" w14:textId="77777777" w:rsidTr="00713C43">
        <w:trPr>
          <w:cnfStyle w:val="000000100000" w:firstRow="0" w:lastRow="0" w:firstColumn="0" w:lastColumn="0" w:oddVBand="0" w:evenVBand="0" w:oddHBand="1"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343" w:type="pct"/>
            <w:vAlign w:val="center"/>
          </w:tcPr>
          <w:p w14:paraId="25BBA137" w14:textId="77777777" w:rsidR="00BF560D" w:rsidRPr="000A18A1" w:rsidRDefault="00BF560D" w:rsidP="00713C43">
            <w:pPr>
              <w:jc w:val="center"/>
              <w:rPr>
                <w:rFonts w:ascii="Arial" w:hAnsi="Arial" w:cs="Arial"/>
                <w:sz w:val="21"/>
                <w:szCs w:val="21"/>
              </w:rPr>
            </w:pPr>
            <w:r w:rsidRPr="000A18A1">
              <w:rPr>
                <w:rFonts w:ascii="Arial" w:hAnsi="Arial" w:cs="Arial"/>
                <w:b w:val="0"/>
                <w:sz w:val="21"/>
                <w:szCs w:val="21"/>
              </w:rPr>
              <w:lastRenderedPageBreak/>
              <w:t>9</w:t>
            </w:r>
          </w:p>
        </w:tc>
        <w:tc>
          <w:tcPr>
            <w:tcW w:w="696" w:type="pct"/>
            <w:vAlign w:val="center"/>
          </w:tcPr>
          <w:p w14:paraId="2A247799"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Contactor</w:t>
            </w:r>
          </w:p>
        </w:tc>
        <w:tc>
          <w:tcPr>
            <w:tcW w:w="1042" w:type="pct"/>
            <w:vAlign w:val="center"/>
          </w:tcPr>
          <w:p w14:paraId="540D0066"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Contactor, AC-3, 7.5KW/400V, 1 NO, AC 110 V, 60 HZ, 3 polos, modelo 3RT2018-1AK61, marca SIEMENS</w:t>
            </w:r>
          </w:p>
        </w:tc>
        <w:tc>
          <w:tcPr>
            <w:tcW w:w="556" w:type="pct"/>
            <w:vAlign w:val="center"/>
          </w:tcPr>
          <w:p w14:paraId="11D51E67"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bCs/>
                <w:sz w:val="21"/>
                <w:szCs w:val="21"/>
              </w:rPr>
              <w:t>pieza</w:t>
            </w:r>
          </w:p>
        </w:tc>
        <w:tc>
          <w:tcPr>
            <w:tcW w:w="486" w:type="pct"/>
            <w:vAlign w:val="center"/>
          </w:tcPr>
          <w:p w14:paraId="37FC04A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bCs/>
                <w:sz w:val="21"/>
                <w:szCs w:val="21"/>
                <w:lang w:val="en-US"/>
              </w:rPr>
              <w:t>1</w:t>
            </w:r>
          </w:p>
        </w:tc>
        <w:tc>
          <w:tcPr>
            <w:tcW w:w="696" w:type="pct"/>
            <w:vAlign w:val="center"/>
          </w:tcPr>
          <w:p w14:paraId="5A4A323C"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Pr>
                <w:rFonts w:ascii="Arial" w:hAnsi="Arial" w:cs="Arial"/>
                <w:bCs/>
                <w:sz w:val="21"/>
                <w:szCs w:val="21"/>
              </w:rPr>
              <w:t>$5,023.86</w:t>
            </w:r>
          </w:p>
        </w:tc>
        <w:tc>
          <w:tcPr>
            <w:tcW w:w="625" w:type="pct"/>
          </w:tcPr>
          <w:p w14:paraId="6B7605E8"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c>
          <w:tcPr>
            <w:tcW w:w="555" w:type="pct"/>
            <w:vAlign w:val="center"/>
          </w:tcPr>
          <w:p w14:paraId="29CD7484"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r>
      <w:tr w:rsidR="00BF560D" w:rsidRPr="000A18A1" w14:paraId="51CCECAE" w14:textId="77777777" w:rsidTr="00713C43">
        <w:trPr>
          <w:trHeight w:val="544"/>
        </w:trPr>
        <w:tc>
          <w:tcPr>
            <w:cnfStyle w:val="001000000000" w:firstRow="0" w:lastRow="0" w:firstColumn="1" w:lastColumn="0" w:oddVBand="0" w:evenVBand="0" w:oddHBand="0" w:evenHBand="0" w:firstRowFirstColumn="0" w:firstRowLastColumn="0" w:lastRowFirstColumn="0" w:lastRowLastColumn="0"/>
            <w:tcW w:w="343" w:type="pct"/>
            <w:shd w:val="clear" w:color="auto" w:fill="DAEEF3" w:themeFill="accent5" w:themeFillTint="33"/>
            <w:vAlign w:val="center"/>
          </w:tcPr>
          <w:p w14:paraId="5A1C5736" w14:textId="77777777" w:rsidR="00BF560D" w:rsidRPr="000A18A1" w:rsidRDefault="00BF560D" w:rsidP="00713C43">
            <w:pPr>
              <w:jc w:val="center"/>
              <w:rPr>
                <w:rFonts w:ascii="Arial" w:hAnsi="Arial" w:cs="Arial"/>
                <w:sz w:val="21"/>
                <w:szCs w:val="21"/>
              </w:rPr>
            </w:pPr>
            <w:r w:rsidRPr="000A18A1">
              <w:rPr>
                <w:rFonts w:ascii="Arial" w:hAnsi="Arial" w:cs="Arial"/>
                <w:b w:val="0"/>
                <w:sz w:val="21"/>
                <w:szCs w:val="21"/>
              </w:rPr>
              <w:t>10</w:t>
            </w:r>
          </w:p>
        </w:tc>
        <w:tc>
          <w:tcPr>
            <w:tcW w:w="696" w:type="pct"/>
            <w:shd w:val="clear" w:color="auto" w:fill="DAEEF3" w:themeFill="accent5" w:themeFillTint="33"/>
            <w:vAlign w:val="center"/>
          </w:tcPr>
          <w:p w14:paraId="0C4A97B3"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Contactor</w:t>
            </w:r>
          </w:p>
        </w:tc>
        <w:tc>
          <w:tcPr>
            <w:tcW w:w="1042" w:type="pct"/>
            <w:shd w:val="clear" w:color="auto" w:fill="DAEEF3" w:themeFill="accent5" w:themeFillTint="33"/>
            <w:vAlign w:val="center"/>
          </w:tcPr>
          <w:p w14:paraId="24AA62C7"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val="es-ES"/>
              </w:rPr>
              <w:t>Contactor CJX2-1210, 220 VAC, 20A</w:t>
            </w:r>
          </w:p>
        </w:tc>
        <w:tc>
          <w:tcPr>
            <w:tcW w:w="556" w:type="pct"/>
            <w:shd w:val="clear" w:color="auto" w:fill="DAEEF3" w:themeFill="accent5" w:themeFillTint="33"/>
            <w:vAlign w:val="center"/>
          </w:tcPr>
          <w:p w14:paraId="379C4156"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0A18A1">
              <w:rPr>
                <w:rFonts w:ascii="Arial" w:hAnsi="Arial" w:cs="Arial"/>
                <w:bCs/>
                <w:sz w:val="21"/>
                <w:szCs w:val="21"/>
              </w:rPr>
              <w:t>pieza</w:t>
            </w:r>
          </w:p>
        </w:tc>
        <w:tc>
          <w:tcPr>
            <w:tcW w:w="486" w:type="pct"/>
            <w:shd w:val="clear" w:color="auto" w:fill="DAEEF3" w:themeFill="accent5" w:themeFillTint="33"/>
            <w:vAlign w:val="center"/>
          </w:tcPr>
          <w:p w14:paraId="0083604E"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bCs/>
                <w:sz w:val="21"/>
                <w:szCs w:val="21"/>
                <w:lang w:val="en-US"/>
              </w:rPr>
              <w:t>1</w:t>
            </w:r>
          </w:p>
        </w:tc>
        <w:tc>
          <w:tcPr>
            <w:tcW w:w="696" w:type="pct"/>
            <w:shd w:val="clear" w:color="auto" w:fill="DAEEF3" w:themeFill="accent5" w:themeFillTint="33"/>
            <w:vAlign w:val="center"/>
          </w:tcPr>
          <w:p w14:paraId="4B123E91"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Pr>
                <w:rFonts w:ascii="Arial" w:hAnsi="Arial" w:cs="Arial"/>
                <w:bCs/>
                <w:sz w:val="21"/>
                <w:szCs w:val="21"/>
              </w:rPr>
              <w:t>$1,470.41</w:t>
            </w:r>
          </w:p>
        </w:tc>
        <w:tc>
          <w:tcPr>
            <w:tcW w:w="625" w:type="pct"/>
            <w:shd w:val="clear" w:color="auto" w:fill="DAEEF3" w:themeFill="accent5" w:themeFillTint="33"/>
          </w:tcPr>
          <w:p w14:paraId="15F71D4B"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c>
          <w:tcPr>
            <w:tcW w:w="555" w:type="pct"/>
            <w:shd w:val="clear" w:color="auto" w:fill="DAEEF3" w:themeFill="accent5" w:themeFillTint="33"/>
            <w:vAlign w:val="center"/>
          </w:tcPr>
          <w:p w14:paraId="442B724E"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r>
      <w:tr w:rsidR="00BF560D" w:rsidRPr="000A18A1" w14:paraId="72FF671B" w14:textId="77777777" w:rsidTr="00713C43">
        <w:trPr>
          <w:cnfStyle w:val="000000100000" w:firstRow="0" w:lastRow="0" w:firstColumn="0" w:lastColumn="0" w:oddVBand="0" w:evenVBand="0" w:oddHBand="1"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343" w:type="pct"/>
            <w:vAlign w:val="center"/>
          </w:tcPr>
          <w:p w14:paraId="3DA0C0F4" w14:textId="77777777" w:rsidR="00BF560D" w:rsidRPr="000A18A1" w:rsidRDefault="00BF560D" w:rsidP="00713C43">
            <w:pPr>
              <w:jc w:val="center"/>
              <w:rPr>
                <w:rFonts w:ascii="Arial" w:hAnsi="Arial" w:cs="Arial"/>
                <w:sz w:val="21"/>
                <w:szCs w:val="21"/>
              </w:rPr>
            </w:pPr>
            <w:r w:rsidRPr="000A18A1">
              <w:rPr>
                <w:rFonts w:ascii="Arial" w:hAnsi="Arial" w:cs="Arial"/>
                <w:b w:val="0"/>
                <w:sz w:val="21"/>
                <w:szCs w:val="21"/>
              </w:rPr>
              <w:t>11</w:t>
            </w:r>
          </w:p>
        </w:tc>
        <w:tc>
          <w:tcPr>
            <w:tcW w:w="696" w:type="pct"/>
            <w:vAlign w:val="center"/>
          </w:tcPr>
          <w:p w14:paraId="5B172023"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Switch</w:t>
            </w:r>
          </w:p>
        </w:tc>
        <w:tc>
          <w:tcPr>
            <w:tcW w:w="1042" w:type="pct"/>
            <w:vAlign w:val="center"/>
          </w:tcPr>
          <w:p w14:paraId="2138D434"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SWITCH de alta presión, marca ALTAMIRA, modelo, SW-KPI36 rango ajustable de presión de 58-174 PSI</w:t>
            </w:r>
          </w:p>
        </w:tc>
        <w:tc>
          <w:tcPr>
            <w:tcW w:w="556" w:type="pct"/>
            <w:vAlign w:val="center"/>
          </w:tcPr>
          <w:p w14:paraId="1C31A18A"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bCs/>
                <w:sz w:val="21"/>
                <w:szCs w:val="21"/>
              </w:rPr>
              <w:t>pieza</w:t>
            </w:r>
          </w:p>
        </w:tc>
        <w:tc>
          <w:tcPr>
            <w:tcW w:w="486" w:type="pct"/>
            <w:vAlign w:val="center"/>
          </w:tcPr>
          <w:p w14:paraId="370EEC06"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bCs/>
                <w:sz w:val="21"/>
                <w:szCs w:val="21"/>
                <w:lang w:val="en-US"/>
              </w:rPr>
              <w:t>1</w:t>
            </w:r>
          </w:p>
        </w:tc>
        <w:tc>
          <w:tcPr>
            <w:tcW w:w="696" w:type="pct"/>
            <w:vAlign w:val="center"/>
          </w:tcPr>
          <w:p w14:paraId="52816132"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Pr>
                <w:rFonts w:ascii="Arial" w:hAnsi="Arial" w:cs="Arial"/>
                <w:bCs/>
                <w:sz w:val="21"/>
                <w:szCs w:val="21"/>
              </w:rPr>
              <w:t>$3,285.09</w:t>
            </w:r>
          </w:p>
        </w:tc>
        <w:tc>
          <w:tcPr>
            <w:tcW w:w="625" w:type="pct"/>
          </w:tcPr>
          <w:p w14:paraId="487A8BC9"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c>
          <w:tcPr>
            <w:tcW w:w="555" w:type="pct"/>
            <w:vAlign w:val="center"/>
          </w:tcPr>
          <w:p w14:paraId="205188F2"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r>
      <w:tr w:rsidR="00BF560D" w:rsidRPr="000A18A1" w14:paraId="163E3A66" w14:textId="77777777" w:rsidTr="00713C43">
        <w:trPr>
          <w:trHeight w:hRule="exact" w:val="498"/>
        </w:trPr>
        <w:tc>
          <w:tcPr>
            <w:cnfStyle w:val="001000000000" w:firstRow="0" w:lastRow="0" w:firstColumn="1" w:lastColumn="0" w:oddVBand="0" w:evenVBand="0" w:oddHBand="0" w:evenHBand="0" w:firstRowFirstColumn="0" w:firstRowLastColumn="0" w:lastRowFirstColumn="0" w:lastRowLastColumn="0"/>
            <w:tcW w:w="343" w:type="pct"/>
            <w:shd w:val="clear" w:color="auto" w:fill="DAEEF3" w:themeFill="accent5" w:themeFillTint="33"/>
            <w:vAlign w:val="center"/>
          </w:tcPr>
          <w:p w14:paraId="4B2363AE" w14:textId="77777777" w:rsidR="00BF560D" w:rsidRPr="000A18A1" w:rsidRDefault="00BF560D" w:rsidP="00713C43">
            <w:pPr>
              <w:jc w:val="center"/>
              <w:rPr>
                <w:rFonts w:ascii="Arial" w:hAnsi="Arial" w:cs="Arial"/>
                <w:sz w:val="21"/>
                <w:szCs w:val="21"/>
              </w:rPr>
            </w:pPr>
            <w:r w:rsidRPr="000A18A1">
              <w:rPr>
                <w:rFonts w:ascii="Arial" w:hAnsi="Arial" w:cs="Arial"/>
                <w:b w:val="0"/>
                <w:sz w:val="21"/>
                <w:szCs w:val="21"/>
              </w:rPr>
              <w:t>12</w:t>
            </w:r>
          </w:p>
        </w:tc>
        <w:tc>
          <w:tcPr>
            <w:tcW w:w="696" w:type="pct"/>
            <w:shd w:val="clear" w:color="auto" w:fill="DAEEF3" w:themeFill="accent5" w:themeFillTint="33"/>
            <w:vAlign w:val="center"/>
          </w:tcPr>
          <w:p w14:paraId="27B3E134"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Banda de goma</w:t>
            </w:r>
          </w:p>
        </w:tc>
        <w:tc>
          <w:tcPr>
            <w:tcW w:w="1042" w:type="pct"/>
            <w:shd w:val="clear" w:color="auto" w:fill="DAEEF3" w:themeFill="accent5" w:themeFillTint="33"/>
            <w:vAlign w:val="center"/>
          </w:tcPr>
          <w:p w14:paraId="3AD35D4F"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OPTIBELT-SK, modelo SPZ 1487.</w:t>
            </w:r>
          </w:p>
        </w:tc>
        <w:tc>
          <w:tcPr>
            <w:tcW w:w="556" w:type="pct"/>
            <w:shd w:val="clear" w:color="auto" w:fill="DAEEF3" w:themeFill="accent5" w:themeFillTint="33"/>
            <w:vAlign w:val="center"/>
          </w:tcPr>
          <w:p w14:paraId="59AF7C3C"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0A18A1">
              <w:rPr>
                <w:rFonts w:ascii="Arial" w:hAnsi="Arial" w:cs="Arial"/>
                <w:bCs/>
                <w:sz w:val="21"/>
                <w:szCs w:val="21"/>
              </w:rPr>
              <w:t>pieza</w:t>
            </w:r>
          </w:p>
        </w:tc>
        <w:tc>
          <w:tcPr>
            <w:tcW w:w="486" w:type="pct"/>
            <w:shd w:val="clear" w:color="auto" w:fill="DAEEF3" w:themeFill="accent5" w:themeFillTint="33"/>
            <w:vAlign w:val="center"/>
          </w:tcPr>
          <w:p w14:paraId="3C3DF026"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bCs/>
                <w:sz w:val="21"/>
                <w:szCs w:val="21"/>
                <w:lang w:val="en-US"/>
              </w:rPr>
              <w:t>1</w:t>
            </w:r>
          </w:p>
        </w:tc>
        <w:tc>
          <w:tcPr>
            <w:tcW w:w="696" w:type="pct"/>
            <w:shd w:val="clear" w:color="auto" w:fill="DAEEF3" w:themeFill="accent5" w:themeFillTint="33"/>
            <w:vAlign w:val="center"/>
          </w:tcPr>
          <w:p w14:paraId="2F32C04A"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Pr>
                <w:rFonts w:ascii="Arial" w:hAnsi="Arial" w:cs="Arial"/>
                <w:bCs/>
                <w:sz w:val="21"/>
                <w:szCs w:val="21"/>
              </w:rPr>
              <w:t>$827.61</w:t>
            </w:r>
          </w:p>
        </w:tc>
        <w:tc>
          <w:tcPr>
            <w:tcW w:w="625" w:type="pct"/>
            <w:shd w:val="clear" w:color="auto" w:fill="DAEEF3" w:themeFill="accent5" w:themeFillTint="33"/>
          </w:tcPr>
          <w:p w14:paraId="4907B298"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c>
          <w:tcPr>
            <w:tcW w:w="555" w:type="pct"/>
            <w:shd w:val="clear" w:color="auto" w:fill="DAEEF3" w:themeFill="accent5" w:themeFillTint="33"/>
            <w:vAlign w:val="center"/>
          </w:tcPr>
          <w:p w14:paraId="475B57A5"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r>
      <w:tr w:rsidR="00BF560D" w:rsidRPr="000A18A1" w14:paraId="4CEEBA05" w14:textId="77777777" w:rsidTr="00713C43">
        <w:trPr>
          <w:cnfStyle w:val="000000100000" w:firstRow="0" w:lastRow="0" w:firstColumn="0" w:lastColumn="0" w:oddVBand="0" w:evenVBand="0" w:oddHBand="1" w:evenHBand="0" w:firstRowFirstColumn="0" w:firstRowLastColumn="0" w:lastRowFirstColumn="0" w:lastRowLastColumn="0"/>
          <w:trHeight w:hRule="exact" w:val="1201"/>
        </w:trPr>
        <w:tc>
          <w:tcPr>
            <w:cnfStyle w:val="001000000000" w:firstRow="0" w:lastRow="0" w:firstColumn="1" w:lastColumn="0" w:oddVBand="0" w:evenVBand="0" w:oddHBand="0" w:evenHBand="0" w:firstRowFirstColumn="0" w:firstRowLastColumn="0" w:lastRowFirstColumn="0" w:lastRowLastColumn="0"/>
            <w:tcW w:w="343" w:type="pct"/>
            <w:vAlign w:val="center"/>
          </w:tcPr>
          <w:p w14:paraId="6C530C48" w14:textId="77777777" w:rsidR="00BF560D" w:rsidRPr="000A18A1" w:rsidRDefault="00BF560D" w:rsidP="00713C43">
            <w:pPr>
              <w:jc w:val="center"/>
              <w:rPr>
                <w:rFonts w:ascii="Arial" w:hAnsi="Arial" w:cs="Arial"/>
                <w:sz w:val="21"/>
                <w:szCs w:val="21"/>
              </w:rPr>
            </w:pPr>
            <w:r w:rsidRPr="000A18A1">
              <w:rPr>
                <w:rFonts w:ascii="Arial" w:hAnsi="Arial" w:cs="Arial"/>
                <w:b w:val="0"/>
                <w:sz w:val="21"/>
                <w:szCs w:val="21"/>
              </w:rPr>
              <w:t>13</w:t>
            </w:r>
          </w:p>
        </w:tc>
        <w:tc>
          <w:tcPr>
            <w:tcW w:w="696" w:type="pct"/>
            <w:vAlign w:val="center"/>
          </w:tcPr>
          <w:p w14:paraId="490B0CF5"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roofErr w:type="spellStart"/>
            <w:r w:rsidRPr="000A18A1">
              <w:rPr>
                <w:rFonts w:ascii="Arial" w:hAnsi="Arial" w:cs="Arial"/>
                <w:sz w:val="21"/>
                <w:szCs w:val="21"/>
              </w:rPr>
              <w:t>Electronivel</w:t>
            </w:r>
            <w:proofErr w:type="spellEnd"/>
            <w:r w:rsidRPr="000A18A1">
              <w:rPr>
                <w:rFonts w:ascii="Arial" w:hAnsi="Arial" w:cs="Arial"/>
                <w:sz w:val="21"/>
                <w:szCs w:val="21"/>
              </w:rPr>
              <w:t xml:space="preserve"> de bomba</w:t>
            </w:r>
          </w:p>
        </w:tc>
        <w:tc>
          <w:tcPr>
            <w:tcW w:w="1042" w:type="pct"/>
            <w:vAlign w:val="center"/>
          </w:tcPr>
          <w:p w14:paraId="47FCF4EF"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color w:val="000000"/>
                <w:sz w:val="21"/>
                <w:szCs w:val="21"/>
              </w:rPr>
              <w:t>Pera de control de nivel para agua, distancia variable 1M-10M</w:t>
            </w:r>
          </w:p>
        </w:tc>
        <w:tc>
          <w:tcPr>
            <w:tcW w:w="556" w:type="pct"/>
            <w:vAlign w:val="center"/>
          </w:tcPr>
          <w:p w14:paraId="4E4D5E2C"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bCs/>
                <w:sz w:val="21"/>
                <w:szCs w:val="21"/>
              </w:rPr>
              <w:t>pieza</w:t>
            </w:r>
          </w:p>
        </w:tc>
        <w:tc>
          <w:tcPr>
            <w:tcW w:w="486" w:type="pct"/>
            <w:vAlign w:val="center"/>
          </w:tcPr>
          <w:p w14:paraId="0922A6AA"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bCs/>
                <w:sz w:val="21"/>
                <w:szCs w:val="21"/>
                <w:lang w:val="en-US"/>
              </w:rPr>
              <w:t>1</w:t>
            </w:r>
          </w:p>
        </w:tc>
        <w:tc>
          <w:tcPr>
            <w:tcW w:w="696" w:type="pct"/>
            <w:vAlign w:val="center"/>
          </w:tcPr>
          <w:p w14:paraId="116071B9"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Pr>
                <w:rFonts w:ascii="Arial" w:hAnsi="Arial" w:cs="Arial"/>
                <w:bCs/>
                <w:sz w:val="21"/>
                <w:szCs w:val="21"/>
              </w:rPr>
              <w:t>$1,198.00</w:t>
            </w:r>
          </w:p>
        </w:tc>
        <w:tc>
          <w:tcPr>
            <w:tcW w:w="625" w:type="pct"/>
          </w:tcPr>
          <w:p w14:paraId="3BF76EE5"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c>
          <w:tcPr>
            <w:tcW w:w="555" w:type="pct"/>
            <w:vAlign w:val="center"/>
          </w:tcPr>
          <w:p w14:paraId="1E6612DF"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r>
      <w:tr w:rsidR="00BF560D" w:rsidRPr="000A18A1" w14:paraId="24CD791D" w14:textId="77777777" w:rsidTr="00713C43">
        <w:trPr>
          <w:trHeight w:hRule="exact" w:val="1020"/>
        </w:trPr>
        <w:tc>
          <w:tcPr>
            <w:cnfStyle w:val="001000000000" w:firstRow="0" w:lastRow="0" w:firstColumn="1" w:lastColumn="0" w:oddVBand="0" w:evenVBand="0" w:oddHBand="0" w:evenHBand="0" w:firstRowFirstColumn="0" w:firstRowLastColumn="0" w:lastRowFirstColumn="0" w:lastRowLastColumn="0"/>
            <w:tcW w:w="343" w:type="pct"/>
            <w:shd w:val="clear" w:color="auto" w:fill="DAEEF3" w:themeFill="accent5" w:themeFillTint="33"/>
            <w:vAlign w:val="center"/>
          </w:tcPr>
          <w:p w14:paraId="7D6336D1" w14:textId="77777777" w:rsidR="00BF560D" w:rsidRPr="000A18A1" w:rsidRDefault="00BF560D" w:rsidP="00713C43">
            <w:pPr>
              <w:jc w:val="center"/>
              <w:rPr>
                <w:rFonts w:ascii="Arial" w:hAnsi="Arial" w:cs="Arial"/>
                <w:sz w:val="21"/>
                <w:szCs w:val="21"/>
              </w:rPr>
            </w:pPr>
            <w:r w:rsidRPr="000A18A1">
              <w:rPr>
                <w:rFonts w:ascii="Arial" w:hAnsi="Arial" w:cs="Arial"/>
                <w:b w:val="0"/>
                <w:sz w:val="21"/>
                <w:szCs w:val="21"/>
              </w:rPr>
              <w:t>14</w:t>
            </w:r>
          </w:p>
        </w:tc>
        <w:tc>
          <w:tcPr>
            <w:tcW w:w="696" w:type="pct"/>
            <w:shd w:val="clear" w:color="auto" w:fill="DAEEF3" w:themeFill="accent5" w:themeFillTint="33"/>
            <w:vAlign w:val="center"/>
          </w:tcPr>
          <w:p w14:paraId="623AEA6F"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Válvula eliminadora de aire</w:t>
            </w:r>
          </w:p>
        </w:tc>
        <w:tc>
          <w:tcPr>
            <w:tcW w:w="1042" w:type="pct"/>
            <w:shd w:val="clear" w:color="auto" w:fill="DAEEF3" w:themeFill="accent5" w:themeFillTint="33"/>
            <w:vAlign w:val="center"/>
          </w:tcPr>
          <w:p w14:paraId="09407D91"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color w:val="000000"/>
                <w:sz w:val="21"/>
                <w:szCs w:val="21"/>
              </w:rPr>
              <w:t>Válvula eliminadora de aire, marca VAYRAMEX EAP ½”-1”</w:t>
            </w:r>
          </w:p>
        </w:tc>
        <w:tc>
          <w:tcPr>
            <w:tcW w:w="556" w:type="pct"/>
            <w:shd w:val="clear" w:color="auto" w:fill="DAEEF3" w:themeFill="accent5" w:themeFillTint="33"/>
            <w:vAlign w:val="center"/>
          </w:tcPr>
          <w:p w14:paraId="0A1DE3F8"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0A18A1">
              <w:rPr>
                <w:rFonts w:ascii="Arial" w:hAnsi="Arial" w:cs="Arial"/>
                <w:bCs/>
                <w:sz w:val="21"/>
                <w:szCs w:val="21"/>
              </w:rPr>
              <w:t>pieza</w:t>
            </w:r>
          </w:p>
        </w:tc>
        <w:tc>
          <w:tcPr>
            <w:tcW w:w="486" w:type="pct"/>
            <w:shd w:val="clear" w:color="auto" w:fill="DAEEF3" w:themeFill="accent5" w:themeFillTint="33"/>
            <w:vAlign w:val="center"/>
          </w:tcPr>
          <w:p w14:paraId="37BF4EBA"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bCs/>
                <w:sz w:val="21"/>
                <w:szCs w:val="21"/>
                <w:lang w:val="en-US"/>
              </w:rPr>
              <w:t>1</w:t>
            </w:r>
          </w:p>
        </w:tc>
        <w:tc>
          <w:tcPr>
            <w:tcW w:w="696" w:type="pct"/>
            <w:shd w:val="clear" w:color="auto" w:fill="DAEEF3" w:themeFill="accent5" w:themeFillTint="33"/>
            <w:vAlign w:val="center"/>
          </w:tcPr>
          <w:p w14:paraId="413C00CC"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Pr>
                <w:rFonts w:ascii="Arial" w:hAnsi="Arial" w:cs="Arial"/>
                <w:bCs/>
                <w:sz w:val="21"/>
                <w:szCs w:val="21"/>
              </w:rPr>
              <w:t>$3,700.00</w:t>
            </w:r>
          </w:p>
        </w:tc>
        <w:tc>
          <w:tcPr>
            <w:tcW w:w="625" w:type="pct"/>
            <w:shd w:val="clear" w:color="auto" w:fill="DAEEF3" w:themeFill="accent5" w:themeFillTint="33"/>
          </w:tcPr>
          <w:p w14:paraId="35F77A09"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c>
          <w:tcPr>
            <w:tcW w:w="555" w:type="pct"/>
            <w:shd w:val="clear" w:color="auto" w:fill="DAEEF3" w:themeFill="accent5" w:themeFillTint="33"/>
            <w:vAlign w:val="center"/>
          </w:tcPr>
          <w:p w14:paraId="721182A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r>
      <w:tr w:rsidR="00BF560D" w:rsidRPr="000A18A1" w14:paraId="5E8AE410" w14:textId="77777777" w:rsidTr="00713C43">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343" w:type="pct"/>
            <w:vAlign w:val="center"/>
          </w:tcPr>
          <w:p w14:paraId="79AC158A"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sz w:val="21"/>
                <w:szCs w:val="21"/>
              </w:rPr>
              <w:t>15</w:t>
            </w:r>
          </w:p>
        </w:tc>
        <w:tc>
          <w:tcPr>
            <w:tcW w:w="696" w:type="pct"/>
            <w:vAlign w:val="center"/>
          </w:tcPr>
          <w:p w14:paraId="59C33E53"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Contactor eléctrico</w:t>
            </w:r>
          </w:p>
        </w:tc>
        <w:tc>
          <w:tcPr>
            <w:tcW w:w="1042" w:type="pct"/>
            <w:vAlign w:val="center"/>
          </w:tcPr>
          <w:p w14:paraId="323AE546"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color w:val="000000"/>
                <w:sz w:val="21"/>
                <w:szCs w:val="21"/>
              </w:rPr>
              <w:t>Contactor eléctrico marca ABB, modelo AF26-30-00-13, 100-250V 50/60HZ-DC</w:t>
            </w:r>
          </w:p>
        </w:tc>
        <w:tc>
          <w:tcPr>
            <w:tcW w:w="556" w:type="pct"/>
            <w:vAlign w:val="center"/>
          </w:tcPr>
          <w:p w14:paraId="187A7038"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bCs/>
                <w:sz w:val="21"/>
                <w:szCs w:val="21"/>
              </w:rPr>
              <w:t>pieza</w:t>
            </w:r>
          </w:p>
        </w:tc>
        <w:tc>
          <w:tcPr>
            <w:tcW w:w="486" w:type="pct"/>
            <w:vAlign w:val="center"/>
          </w:tcPr>
          <w:p w14:paraId="2C2FDA41"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bCs/>
                <w:sz w:val="21"/>
                <w:szCs w:val="21"/>
                <w:lang w:val="en-US"/>
              </w:rPr>
              <w:t>1</w:t>
            </w:r>
          </w:p>
        </w:tc>
        <w:tc>
          <w:tcPr>
            <w:tcW w:w="696" w:type="pct"/>
            <w:vAlign w:val="center"/>
          </w:tcPr>
          <w:p w14:paraId="42D4B526" w14:textId="77777777" w:rsidR="00BF560D" w:rsidRPr="00D97019"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D97019">
              <w:rPr>
                <w:rFonts w:ascii="Arial" w:hAnsi="Arial" w:cs="Arial"/>
                <w:bCs/>
                <w:sz w:val="21"/>
                <w:szCs w:val="21"/>
              </w:rPr>
              <w:t>$2,654.00</w:t>
            </w:r>
          </w:p>
        </w:tc>
        <w:tc>
          <w:tcPr>
            <w:tcW w:w="625" w:type="pct"/>
          </w:tcPr>
          <w:p w14:paraId="75363BDB"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c>
          <w:tcPr>
            <w:tcW w:w="555" w:type="pct"/>
            <w:vAlign w:val="center"/>
          </w:tcPr>
          <w:p w14:paraId="3CA34495"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r>
      <w:tr w:rsidR="00BF560D" w:rsidRPr="000A18A1" w14:paraId="286D1F74" w14:textId="77777777" w:rsidTr="00713C43">
        <w:trPr>
          <w:trHeight w:val="1020"/>
        </w:trPr>
        <w:tc>
          <w:tcPr>
            <w:cnfStyle w:val="001000000000" w:firstRow="0" w:lastRow="0" w:firstColumn="1" w:lastColumn="0" w:oddVBand="0" w:evenVBand="0" w:oddHBand="0" w:evenHBand="0" w:firstRowFirstColumn="0" w:firstRowLastColumn="0" w:lastRowFirstColumn="0" w:lastRowLastColumn="0"/>
            <w:tcW w:w="343" w:type="pct"/>
            <w:shd w:val="clear" w:color="auto" w:fill="DAEEF3" w:themeFill="accent5" w:themeFillTint="33"/>
            <w:vAlign w:val="center"/>
          </w:tcPr>
          <w:p w14:paraId="115C3526"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16</w:t>
            </w:r>
          </w:p>
        </w:tc>
        <w:tc>
          <w:tcPr>
            <w:tcW w:w="696" w:type="pct"/>
            <w:shd w:val="clear" w:color="auto" w:fill="DAEEF3" w:themeFill="accent5" w:themeFillTint="33"/>
            <w:vAlign w:val="center"/>
          </w:tcPr>
          <w:p w14:paraId="196FA589"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color w:val="000000"/>
                <w:sz w:val="21"/>
                <w:szCs w:val="21"/>
              </w:rPr>
              <w:t>Tarjeta de control</w:t>
            </w:r>
          </w:p>
        </w:tc>
        <w:tc>
          <w:tcPr>
            <w:tcW w:w="1042" w:type="pct"/>
            <w:shd w:val="clear" w:color="auto" w:fill="DAEEF3" w:themeFill="accent5" w:themeFillTint="33"/>
            <w:vAlign w:val="center"/>
          </w:tcPr>
          <w:p w14:paraId="6B2E2B1E"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sidRPr="000A18A1">
              <w:rPr>
                <w:rFonts w:ascii="Arial" w:hAnsi="Arial" w:cs="Arial"/>
                <w:color w:val="000000"/>
                <w:sz w:val="21"/>
                <w:szCs w:val="21"/>
              </w:rPr>
              <w:t>Tarjeta de control de motores marca Racom, modelo G2 406.</w:t>
            </w:r>
          </w:p>
        </w:tc>
        <w:tc>
          <w:tcPr>
            <w:tcW w:w="556" w:type="pct"/>
            <w:shd w:val="clear" w:color="auto" w:fill="DAEEF3" w:themeFill="accent5" w:themeFillTint="33"/>
            <w:vAlign w:val="center"/>
          </w:tcPr>
          <w:p w14:paraId="6539207F"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0A18A1">
              <w:rPr>
                <w:rFonts w:ascii="Arial" w:hAnsi="Arial" w:cs="Arial"/>
                <w:bCs/>
                <w:sz w:val="21"/>
                <w:szCs w:val="21"/>
              </w:rPr>
              <w:t>pieza</w:t>
            </w:r>
          </w:p>
        </w:tc>
        <w:tc>
          <w:tcPr>
            <w:tcW w:w="486" w:type="pct"/>
            <w:shd w:val="clear" w:color="auto" w:fill="DAEEF3" w:themeFill="accent5" w:themeFillTint="33"/>
            <w:vAlign w:val="center"/>
          </w:tcPr>
          <w:p w14:paraId="5BA0990D"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lang w:val="en-US"/>
              </w:rPr>
            </w:pPr>
            <w:r w:rsidRPr="000A18A1">
              <w:rPr>
                <w:rFonts w:ascii="Arial" w:hAnsi="Arial" w:cs="Arial"/>
                <w:bCs/>
                <w:sz w:val="21"/>
                <w:szCs w:val="21"/>
                <w:lang w:val="en-US"/>
              </w:rPr>
              <w:t>1</w:t>
            </w:r>
          </w:p>
        </w:tc>
        <w:tc>
          <w:tcPr>
            <w:tcW w:w="696" w:type="pct"/>
            <w:shd w:val="clear" w:color="auto" w:fill="DAEEF3" w:themeFill="accent5" w:themeFillTint="33"/>
            <w:vAlign w:val="center"/>
          </w:tcPr>
          <w:p w14:paraId="3B1C7DA9" w14:textId="77777777" w:rsidR="00BF560D" w:rsidRPr="00D97019"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D97019">
              <w:rPr>
                <w:rFonts w:ascii="Arial" w:hAnsi="Arial" w:cs="Arial"/>
                <w:bCs/>
                <w:sz w:val="21"/>
                <w:szCs w:val="21"/>
              </w:rPr>
              <w:t>$6,533.00</w:t>
            </w:r>
          </w:p>
        </w:tc>
        <w:tc>
          <w:tcPr>
            <w:tcW w:w="625" w:type="pct"/>
            <w:shd w:val="clear" w:color="auto" w:fill="DAEEF3" w:themeFill="accent5" w:themeFillTint="33"/>
          </w:tcPr>
          <w:p w14:paraId="4F0D927D"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c>
          <w:tcPr>
            <w:tcW w:w="555" w:type="pct"/>
            <w:shd w:val="clear" w:color="auto" w:fill="DAEEF3" w:themeFill="accent5" w:themeFillTint="33"/>
            <w:vAlign w:val="center"/>
          </w:tcPr>
          <w:p w14:paraId="56B993EF"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r>
      <w:tr w:rsidR="00BF560D" w:rsidRPr="000A18A1" w14:paraId="4ABA9C50" w14:textId="77777777" w:rsidTr="00713C43">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343" w:type="pct"/>
            <w:vAlign w:val="center"/>
          </w:tcPr>
          <w:p w14:paraId="7D5C60A1"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17</w:t>
            </w:r>
          </w:p>
        </w:tc>
        <w:tc>
          <w:tcPr>
            <w:tcW w:w="696" w:type="pct"/>
            <w:vAlign w:val="center"/>
          </w:tcPr>
          <w:p w14:paraId="5BF4093B"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Tarjeta de control</w:t>
            </w:r>
          </w:p>
        </w:tc>
        <w:tc>
          <w:tcPr>
            <w:tcW w:w="1042" w:type="pct"/>
            <w:vAlign w:val="center"/>
          </w:tcPr>
          <w:p w14:paraId="3C13094E"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Tarjeta de control de motores marca Racom, modelo G2 – 105 - 205.</w:t>
            </w:r>
          </w:p>
        </w:tc>
        <w:tc>
          <w:tcPr>
            <w:tcW w:w="556" w:type="pct"/>
            <w:vAlign w:val="center"/>
          </w:tcPr>
          <w:p w14:paraId="4158CC41"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r w:rsidRPr="000A18A1">
              <w:rPr>
                <w:rFonts w:ascii="Arial" w:hAnsi="Arial" w:cs="Arial"/>
                <w:bCs/>
                <w:sz w:val="21"/>
                <w:szCs w:val="21"/>
              </w:rPr>
              <w:t>pieza</w:t>
            </w:r>
          </w:p>
        </w:tc>
        <w:tc>
          <w:tcPr>
            <w:tcW w:w="486" w:type="pct"/>
            <w:vAlign w:val="center"/>
          </w:tcPr>
          <w:p w14:paraId="06A0A811"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r w:rsidRPr="000A18A1">
              <w:rPr>
                <w:rFonts w:ascii="Arial" w:hAnsi="Arial" w:cs="Arial"/>
                <w:bCs/>
                <w:sz w:val="21"/>
                <w:szCs w:val="21"/>
                <w:lang w:val="en-US"/>
              </w:rPr>
              <w:t>1</w:t>
            </w:r>
          </w:p>
        </w:tc>
        <w:tc>
          <w:tcPr>
            <w:tcW w:w="696" w:type="pct"/>
            <w:vAlign w:val="center"/>
          </w:tcPr>
          <w:p w14:paraId="5C5C4E78" w14:textId="77777777" w:rsidR="00BF560D" w:rsidRPr="00D97019"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D97019">
              <w:rPr>
                <w:rFonts w:ascii="Arial" w:hAnsi="Arial" w:cs="Arial"/>
                <w:bCs/>
                <w:sz w:val="21"/>
                <w:szCs w:val="21"/>
              </w:rPr>
              <w:t>$6,806.00</w:t>
            </w:r>
          </w:p>
        </w:tc>
        <w:tc>
          <w:tcPr>
            <w:tcW w:w="625" w:type="pct"/>
          </w:tcPr>
          <w:p w14:paraId="5C3B3792"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p>
        </w:tc>
        <w:tc>
          <w:tcPr>
            <w:tcW w:w="555" w:type="pct"/>
            <w:vAlign w:val="center"/>
          </w:tcPr>
          <w:p w14:paraId="66CFBE0B"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p>
        </w:tc>
      </w:tr>
      <w:tr w:rsidR="00BF560D" w:rsidRPr="000A18A1" w14:paraId="7A695FD9" w14:textId="77777777" w:rsidTr="00713C43">
        <w:trPr>
          <w:trHeight w:val="1020"/>
        </w:trPr>
        <w:tc>
          <w:tcPr>
            <w:cnfStyle w:val="001000000000" w:firstRow="0" w:lastRow="0" w:firstColumn="1" w:lastColumn="0" w:oddVBand="0" w:evenVBand="0" w:oddHBand="0" w:evenHBand="0" w:firstRowFirstColumn="0" w:firstRowLastColumn="0" w:lastRowFirstColumn="0" w:lastRowLastColumn="0"/>
            <w:tcW w:w="343" w:type="pct"/>
            <w:shd w:val="clear" w:color="auto" w:fill="DAEEF3" w:themeFill="accent5" w:themeFillTint="33"/>
            <w:vAlign w:val="center"/>
          </w:tcPr>
          <w:p w14:paraId="740B8D9D"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18</w:t>
            </w:r>
          </w:p>
        </w:tc>
        <w:tc>
          <w:tcPr>
            <w:tcW w:w="696" w:type="pct"/>
            <w:shd w:val="clear" w:color="auto" w:fill="DAEEF3" w:themeFill="accent5" w:themeFillTint="33"/>
            <w:vAlign w:val="center"/>
          </w:tcPr>
          <w:p w14:paraId="7A44B718"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color w:val="000000"/>
                <w:sz w:val="21"/>
                <w:szCs w:val="21"/>
              </w:rPr>
              <w:t>Guardamotor</w:t>
            </w:r>
          </w:p>
        </w:tc>
        <w:tc>
          <w:tcPr>
            <w:tcW w:w="1042" w:type="pct"/>
            <w:shd w:val="clear" w:color="auto" w:fill="DAEEF3" w:themeFill="accent5" w:themeFillTint="33"/>
            <w:vAlign w:val="center"/>
          </w:tcPr>
          <w:p w14:paraId="393105AF"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sidRPr="000A18A1">
              <w:rPr>
                <w:rFonts w:ascii="Arial" w:hAnsi="Arial" w:cs="Arial"/>
                <w:color w:val="000000"/>
                <w:sz w:val="21"/>
                <w:szCs w:val="21"/>
              </w:rPr>
              <w:t>Guardamotor marca ABB de 15 a 20 amperes modelo Ms 116 - 20</w:t>
            </w:r>
          </w:p>
        </w:tc>
        <w:tc>
          <w:tcPr>
            <w:tcW w:w="556" w:type="pct"/>
            <w:shd w:val="clear" w:color="auto" w:fill="DAEEF3" w:themeFill="accent5" w:themeFillTint="33"/>
            <w:vAlign w:val="center"/>
          </w:tcPr>
          <w:p w14:paraId="28B3EF0E"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0A18A1">
              <w:rPr>
                <w:rFonts w:ascii="Arial" w:hAnsi="Arial" w:cs="Arial"/>
                <w:bCs/>
                <w:sz w:val="21"/>
                <w:szCs w:val="21"/>
              </w:rPr>
              <w:t>pieza</w:t>
            </w:r>
          </w:p>
        </w:tc>
        <w:tc>
          <w:tcPr>
            <w:tcW w:w="486" w:type="pct"/>
            <w:shd w:val="clear" w:color="auto" w:fill="DAEEF3" w:themeFill="accent5" w:themeFillTint="33"/>
            <w:vAlign w:val="center"/>
          </w:tcPr>
          <w:p w14:paraId="19E6B5D1"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lang w:val="en-US"/>
              </w:rPr>
            </w:pPr>
            <w:r w:rsidRPr="000A18A1">
              <w:rPr>
                <w:rFonts w:ascii="Arial" w:hAnsi="Arial" w:cs="Arial"/>
                <w:bCs/>
                <w:sz w:val="21"/>
                <w:szCs w:val="21"/>
                <w:lang w:val="en-US"/>
              </w:rPr>
              <w:t>1</w:t>
            </w:r>
          </w:p>
        </w:tc>
        <w:tc>
          <w:tcPr>
            <w:tcW w:w="696" w:type="pct"/>
            <w:shd w:val="clear" w:color="auto" w:fill="DAEEF3" w:themeFill="accent5" w:themeFillTint="33"/>
            <w:vAlign w:val="center"/>
          </w:tcPr>
          <w:p w14:paraId="42D9E293" w14:textId="77777777" w:rsidR="00BF560D" w:rsidRPr="00D97019"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D97019">
              <w:rPr>
                <w:rFonts w:ascii="Arial" w:hAnsi="Arial" w:cs="Arial"/>
                <w:bCs/>
                <w:sz w:val="21"/>
                <w:szCs w:val="21"/>
              </w:rPr>
              <w:t>$3,480.00</w:t>
            </w:r>
          </w:p>
        </w:tc>
        <w:tc>
          <w:tcPr>
            <w:tcW w:w="625" w:type="pct"/>
            <w:shd w:val="clear" w:color="auto" w:fill="DAEEF3" w:themeFill="accent5" w:themeFillTint="33"/>
          </w:tcPr>
          <w:p w14:paraId="3BD5FE77"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c>
          <w:tcPr>
            <w:tcW w:w="555" w:type="pct"/>
            <w:shd w:val="clear" w:color="auto" w:fill="DAEEF3" w:themeFill="accent5" w:themeFillTint="33"/>
            <w:vAlign w:val="center"/>
          </w:tcPr>
          <w:p w14:paraId="1B8FE5A3"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r>
      <w:tr w:rsidR="00BF560D" w:rsidRPr="000A18A1" w14:paraId="5F035CC4" w14:textId="77777777" w:rsidTr="00713C43">
        <w:trPr>
          <w:cnfStyle w:val="000000100000" w:firstRow="0" w:lastRow="0" w:firstColumn="0" w:lastColumn="0" w:oddVBand="0" w:evenVBand="0" w:oddHBand="1" w:evenHBand="0" w:firstRowFirstColumn="0" w:firstRowLastColumn="0" w:lastRowFirstColumn="0" w:lastRowLastColumn="0"/>
          <w:trHeight w:hRule="exact" w:val="737"/>
        </w:trPr>
        <w:tc>
          <w:tcPr>
            <w:cnfStyle w:val="001000000000" w:firstRow="0" w:lastRow="0" w:firstColumn="1" w:lastColumn="0" w:oddVBand="0" w:evenVBand="0" w:oddHBand="0" w:evenHBand="0" w:firstRowFirstColumn="0" w:firstRowLastColumn="0" w:lastRowFirstColumn="0" w:lastRowLastColumn="0"/>
            <w:tcW w:w="343" w:type="pct"/>
            <w:vAlign w:val="center"/>
          </w:tcPr>
          <w:p w14:paraId="378F0C88"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19</w:t>
            </w:r>
          </w:p>
        </w:tc>
        <w:tc>
          <w:tcPr>
            <w:tcW w:w="696" w:type="pct"/>
            <w:vAlign w:val="center"/>
          </w:tcPr>
          <w:p w14:paraId="05E08B43"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roofErr w:type="spellStart"/>
            <w:r w:rsidRPr="000A18A1">
              <w:rPr>
                <w:rFonts w:ascii="Arial" w:hAnsi="Arial" w:cs="Arial"/>
                <w:color w:val="000000"/>
                <w:sz w:val="21"/>
                <w:szCs w:val="21"/>
              </w:rPr>
              <w:t>Arrancamotor</w:t>
            </w:r>
            <w:proofErr w:type="spellEnd"/>
          </w:p>
        </w:tc>
        <w:tc>
          <w:tcPr>
            <w:tcW w:w="1042" w:type="pct"/>
            <w:vAlign w:val="center"/>
          </w:tcPr>
          <w:p w14:paraId="124B3241"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proofErr w:type="spellStart"/>
            <w:r w:rsidRPr="000A18A1">
              <w:rPr>
                <w:rFonts w:ascii="Arial" w:hAnsi="Arial" w:cs="Arial"/>
                <w:color w:val="000000"/>
                <w:sz w:val="21"/>
                <w:szCs w:val="21"/>
              </w:rPr>
              <w:t>Arrancamotor</w:t>
            </w:r>
            <w:proofErr w:type="spellEnd"/>
            <w:r w:rsidRPr="000A18A1">
              <w:rPr>
                <w:rFonts w:ascii="Arial" w:hAnsi="Arial" w:cs="Arial"/>
                <w:color w:val="000000"/>
                <w:sz w:val="21"/>
                <w:szCs w:val="21"/>
              </w:rPr>
              <w:t xml:space="preserve"> marca ABB de 16 Amperes modelo AF 16 - 30</w:t>
            </w:r>
          </w:p>
        </w:tc>
        <w:tc>
          <w:tcPr>
            <w:tcW w:w="556" w:type="pct"/>
            <w:vAlign w:val="center"/>
          </w:tcPr>
          <w:p w14:paraId="69D3A1D5"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bCs/>
                <w:sz w:val="21"/>
                <w:szCs w:val="21"/>
              </w:rPr>
              <w:t>pieza</w:t>
            </w:r>
          </w:p>
        </w:tc>
        <w:tc>
          <w:tcPr>
            <w:tcW w:w="486" w:type="pct"/>
            <w:vAlign w:val="center"/>
          </w:tcPr>
          <w:p w14:paraId="76F44763"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lang w:val="en-US"/>
              </w:rPr>
            </w:pPr>
            <w:r w:rsidRPr="000A18A1">
              <w:rPr>
                <w:rFonts w:ascii="Arial" w:hAnsi="Arial" w:cs="Arial"/>
                <w:bCs/>
                <w:sz w:val="21"/>
                <w:szCs w:val="21"/>
                <w:lang w:val="en-US"/>
              </w:rPr>
              <w:t>1</w:t>
            </w:r>
          </w:p>
        </w:tc>
        <w:tc>
          <w:tcPr>
            <w:tcW w:w="696" w:type="pct"/>
            <w:vAlign w:val="center"/>
          </w:tcPr>
          <w:p w14:paraId="14638718" w14:textId="77777777" w:rsidR="00BF560D" w:rsidRPr="00D97019"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D97019">
              <w:rPr>
                <w:rFonts w:ascii="Arial" w:hAnsi="Arial" w:cs="Arial"/>
                <w:bCs/>
                <w:sz w:val="21"/>
                <w:szCs w:val="21"/>
              </w:rPr>
              <w:t>$6,650.00</w:t>
            </w:r>
          </w:p>
        </w:tc>
        <w:tc>
          <w:tcPr>
            <w:tcW w:w="625" w:type="pct"/>
          </w:tcPr>
          <w:p w14:paraId="49426D5F"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c>
          <w:tcPr>
            <w:tcW w:w="555" w:type="pct"/>
            <w:vAlign w:val="center"/>
          </w:tcPr>
          <w:p w14:paraId="146AC48F"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r>
      <w:tr w:rsidR="00BF560D" w:rsidRPr="000A18A1" w14:paraId="5AD78F4D" w14:textId="77777777" w:rsidTr="00713C43">
        <w:trPr>
          <w:trHeight w:hRule="exact" w:val="1888"/>
        </w:trPr>
        <w:tc>
          <w:tcPr>
            <w:cnfStyle w:val="001000000000" w:firstRow="0" w:lastRow="0" w:firstColumn="1" w:lastColumn="0" w:oddVBand="0" w:evenVBand="0" w:oddHBand="0" w:evenHBand="0" w:firstRowFirstColumn="0" w:firstRowLastColumn="0" w:lastRowFirstColumn="0" w:lastRowLastColumn="0"/>
            <w:tcW w:w="343" w:type="pct"/>
            <w:shd w:val="clear" w:color="auto" w:fill="DAEEF3" w:themeFill="accent5" w:themeFillTint="33"/>
            <w:vAlign w:val="center"/>
          </w:tcPr>
          <w:p w14:paraId="1F0ABB99"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lastRenderedPageBreak/>
              <w:t>20</w:t>
            </w:r>
          </w:p>
        </w:tc>
        <w:tc>
          <w:tcPr>
            <w:tcW w:w="696" w:type="pct"/>
            <w:shd w:val="clear" w:color="auto" w:fill="DAEEF3" w:themeFill="accent5" w:themeFillTint="33"/>
            <w:vAlign w:val="center"/>
          </w:tcPr>
          <w:p w14:paraId="79CBA1BD"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color w:val="000000"/>
                <w:sz w:val="21"/>
                <w:szCs w:val="21"/>
              </w:rPr>
              <w:t>Interruptor de presión</w:t>
            </w:r>
          </w:p>
        </w:tc>
        <w:tc>
          <w:tcPr>
            <w:tcW w:w="1042" w:type="pct"/>
            <w:shd w:val="clear" w:color="auto" w:fill="DAEEF3" w:themeFill="accent5" w:themeFillTint="33"/>
            <w:vAlign w:val="center"/>
          </w:tcPr>
          <w:p w14:paraId="1408C29A"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sidRPr="000A18A1">
              <w:rPr>
                <w:rFonts w:ascii="Arial" w:hAnsi="Arial" w:cs="Arial"/>
                <w:color w:val="000000"/>
                <w:sz w:val="21"/>
                <w:szCs w:val="21"/>
              </w:rPr>
              <w:t>Interruptor de presión para trabajo pesado. Marca Altamira, Modelo: SW-KPI36, rango de regulación 58 – 174 - PSI</w:t>
            </w:r>
          </w:p>
        </w:tc>
        <w:tc>
          <w:tcPr>
            <w:tcW w:w="556" w:type="pct"/>
            <w:shd w:val="clear" w:color="auto" w:fill="DAEEF3" w:themeFill="accent5" w:themeFillTint="33"/>
            <w:vAlign w:val="center"/>
          </w:tcPr>
          <w:p w14:paraId="2F1E5A00"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0A18A1">
              <w:rPr>
                <w:rFonts w:ascii="Arial" w:hAnsi="Arial" w:cs="Arial"/>
                <w:bCs/>
                <w:sz w:val="21"/>
                <w:szCs w:val="21"/>
              </w:rPr>
              <w:t>pieza</w:t>
            </w:r>
          </w:p>
        </w:tc>
        <w:tc>
          <w:tcPr>
            <w:tcW w:w="486" w:type="pct"/>
            <w:shd w:val="clear" w:color="auto" w:fill="DAEEF3" w:themeFill="accent5" w:themeFillTint="33"/>
            <w:vAlign w:val="center"/>
          </w:tcPr>
          <w:p w14:paraId="3A6F737D"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lang w:val="en-US"/>
              </w:rPr>
            </w:pPr>
            <w:r w:rsidRPr="000A18A1">
              <w:rPr>
                <w:rFonts w:ascii="Arial" w:hAnsi="Arial" w:cs="Arial"/>
                <w:bCs/>
                <w:sz w:val="21"/>
                <w:szCs w:val="21"/>
                <w:lang w:val="en-US"/>
              </w:rPr>
              <w:t>1</w:t>
            </w:r>
          </w:p>
        </w:tc>
        <w:tc>
          <w:tcPr>
            <w:tcW w:w="696" w:type="pct"/>
            <w:shd w:val="clear" w:color="auto" w:fill="DAEEF3" w:themeFill="accent5" w:themeFillTint="33"/>
            <w:vAlign w:val="center"/>
          </w:tcPr>
          <w:p w14:paraId="60AE52CE" w14:textId="77777777" w:rsidR="00BF560D" w:rsidRPr="00D97019"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D97019">
              <w:rPr>
                <w:rFonts w:ascii="Arial" w:hAnsi="Arial" w:cs="Arial"/>
                <w:bCs/>
                <w:sz w:val="21"/>
                <w:szCs w:val="21"/>
              </w:rPr>
              <w:t>$2,720.00</w:t>
            </w:r>
          </w:p>
        </w:tc>
        <w:tc>
          <w:tcPr>
            <w:tcW w:w="625" w:type="pct"/>
            <w:shd w:val="clear" w:color="auto" w:fill="DAEEF3" w:themeFill="accent5" w:themeFillTint="33"/>
          </w:tcPr>
          <w:p w14:paraId="1AABA538"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c>
          <w:tcPr>
            <w:tcW w:w="555" w:type="pct"/>
            <w:shd w:val="clear" w:color="auto" w:fill="DAEEF3" w:themeFill="accent5" w:themeFillTint="33"/>
            <w:vAlign w:val="center"/>
          </w:tcPr>
          <w:p w14:paraId="45EE1CE6"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r>
      <w:tr w:rsidR="00BF560D" w:rsidRPr="000A18A1" w14:paraId="62156C9D" w14:textId="77777777" w:rsidTr="00713C43">
        <w:trPr>
          <w:cnfStyle w:val="000000100000" w:firstRow="0" w:lastRow="0" w:firstColumn="0" w:lastColumn="0" w:oddVBand="0" w:evenVBand="0" w:oddHBand="1" w:evenHBand="0" w:firstRowFirstColumn="0" w:firstRowLastColumn="0" w:lastRowFirstColumn="0" w:lastRowLastColumn="0"/>
          <w:trHeight w:hRule="exact" w:val="993"/>
        </w:trPr>
        <w:tc>
          <w:tcPr>
            <w:cnfStyle w:val="001000000000" w:firstRow="0" w:lastRow="0" w:firstColumn="1" w:lastColumn="0" w:oddVBand="0" w:evenVBand="0" w:oddHBand="0" w:evenHBand="0" w:firstRowFirstColumn="0" w:firstRowLastColumn="0" w:lastRowFirstColumn="0" w:lastRowLastColumn="0"/>
            <w:tcW w:w="343" w:type="pct"/>
            <w:vAlign w:val="center"/>
          </w:tcPr>
          <w:p w14:paraId="1AA15E75"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21</w:t>
            </w:r>
          </w:p>
        </w:tc>
        <w:tc>
          <w:tcPr>
            <w:tcW w:w="696" w:type="pct"/>
            <w:vAlign w:val="center"/>
          </w:tcPr>
          <w:p w14:paraId="3BB16E0B"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color w:val="000000"/>
                <w:sz w:val="21"/>
                <w:szCs w:val="21"/>
              </w:rPr>
              <w:t>Manómetro</w:t>
            </w:r>
          </w:p>
        </w:tc>
        <w:tc>
          <w:tcPr>
            <w:tcW w:w="1042" w:type="pct"/>
            <w:vAlign w:val="center"/>
          </w:tcPr>
          <w:p w14:paraId="20D77709"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0A18A1">
              <w:rPr>
                <w:rFonts w:ascii="Arial" w:hAnsi="Arial" w:cs="Arial"/>
                <w:color w:val="000000"/>
                <w:sz w:val="21"/>
                <w:szCs w:val="21"/>
              </w:rPr>
              <w:t>Manómetro de 2" de diámetro de caratula, de 6 a 14 kg/cm²</w:t>
            </w:r>
          </w:p>
        </w:tc>
        <w:tc>
          <w:tcPr>
            <w:tcW w:w="556" w:type="pct"/>
            <w:vAlign w:val="center"/>
          </w:tcPr>
          <w:p w14:paraId="04FE6259"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bCs/>
                <w:sz w:val="21"/>
                <w:szCs w:val="21"/>
              </w:rPr>
              <w:t>pieza</w:t>
            </w:r>
          </w:p>
        </w:tc>
        <w:tc>
          <w:tcPr>
            <w:tcW w:w="486" w:type="pct"/>
            <w:vAlign w:val="center"/>
          </w:tcPr>
          <w:p w14:paraId="2E0FAE26"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lang w:val="en-US"/>
              </w:rPr>
            </w:pPr>
            <w:r w:rsidRPr="000A18A1">
              <w:rPr>
                <w:rFonts w:ascii="Arial" w:hAnsi="Arial" w:cs="Arial"/>
                <w:bCs/>
                <w:sz w:val="21"/>
                <w:szCs w:val="21"/>
                <w:lang w:val="en-US"/>
              </w:rPr>
              <w:t>1</w:t>
            </w:r>
          </w:p>
        </w:tc>
        <w:tc>
          <w:tcPr>
            <w:tcW w:w="696" w:type="pct"/>
            <w:vAlign w:val="center"/>
          </w:tcPr>
          <w:p w14:paraId="2A98BC07" w14:textId="77777777" w:rsidR="00BF560D" w:rsidRPr="00D97019"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D97019">
              <w:rPr>
                <w:rFonts w:ascii="Arial" w:hAnsi="Arial" w:cs="Arial"/>
                <w:bCs/>
                <w:sz w:val="21"/>
                <w:szCs w:val="21"/>
              </w:rPr>
              <w:t>$615.00</w:t>
            </w:r>
          </w:p>
        </w:tc>
        <w:tc>
          <w:tcPr>
            <w:tcW w:w="625" w:type="pct"/>
          </w:tcPr>
          <w:p w14:paraId="4072125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c>
          <w:tcPr>
            <w:tcW w:w="555" w:type="pct"/>
            <w:vAlign w:val="center"/>
          </w:tcPr>
          <w:p w14:paraId="7335629F"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r>
      <w:tr w:rsidR="00BF560D" w:rsidRPr="000A18A1" w14:paraId="10A53386" w14:textId="77777777" w:rsidTr="00713C43">
        <w:trPr>
          <w:trHeight w:val="831"/>
        </w:trPr>
        <w:tc>
          <w:tcPr>
            <w:cnfStyle w:val="001000000000" w:firstRow="0" w:lastRow="0" w:firstColumn="1" w:lastColumn="0" w:oddVBand="0" w:evenVBand="0" w:oddHBand="0" w:evenHBand="0" w:firstRowFirstColumn="0" w:firstRowLastColumn="0" w:lastRowFirstColumn="0" w:lastRowLastColumn="0"/>
            <w:tcW w:w="343" w:type="pct"/>
            <w:shd w:val="clear" w:color="auto" w:fill="DAEEF3" w:themeFill="accent5" w:themeFillTint="33"/>
            <w:vAlign w:val="center"/>
          </w:tcPr>
          <w:p w14:paraId="6AF4B0CE"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22</w:t>
            </w:r>
          </w:p>
        </w:tc>
        <w:tc>
          <w:tcPr>
            <w:tcW w:w="696" w:type="pct"/>
            <w:shd w:val="clear" w:color="auto" w:fill="DAEEF3" w:themeFill="accent5" w:themeFillTint="33"/>
            <w:vAlign w:val="center"/>
          </w:tcPr>
          <w:p w14:paraId="482FACA5"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color w:val="000000"/>
                <w:sz w:val="21"/>
                <w:szCs w:val="21"/>
              </w:rPr>
              <w:t>Válvula</w:t>
            </w:r>
          </w:p>
        </w:tc>
        <w:tc>
          <w:tcPr>
            <w:tcW w:w="1042" w:type="pct"/>
            <w:shd w:val="clear" w:color="auto" w:fill="DAEEF3" w:themeFill="accent5" w:themeFillTint="33"/>
            <w:vAlign w:val="center"/>
          </w:tcPr>
          <w:p w14:paraId="67FF1FAA"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sidRPr="000A18A1">
              <w:rPr>
                <w:rFonts w:ascii="Arial" w:hAnsi="Arial" w:cs="Arial"/>
                <w:color w:val="000000"/>
                <w:sz w:val="21"/>
                <w:szCs w:val="21"/>
              </w:rPr>
              <w:t xml:space="preserve">Válvula de Globo Soldable de ½” </w:t>
            </w:r>
            <w:proofErr w:type="spellStart"/>
            <w:r w:rsidRPr="000A18A1">
              <w:rPr>
                <w:rFonts w:ascii="Arial" w:hAnsi="Arial" w:cs="Arial"/>
                <w:color w:val="000000"/>
                <w:sz w:val="21"/>
                <w:szCs w:val="21"/>
              </w:rPr>
              <w:t>Nacobre</w:t>
            </w:r>
            <w:proofErr w:type="spellEnd"/>
          </w:p>
        </w:tc>
        <w:tc>
          <w:tcPr>
            <w:tcW w:w="556" w:type="pct"/>
            <w:shd w:val="clear" w:color="auto" w:fill="DAEEF3" w:themeFill="accent5" w:themeFillTint="33"/>
            <w:vAlign w:val="center"/>
          </w:tcPr>
          <w:p w14:paraId="416EA1E9"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0A18A1">
              <w:rPr>
                <w:rFonts w:ascii="Arial" w:hAnsi="Arial" w:cs="Arial"/>
                <w:bCs/>
                <w:sz w:val="21"/>
                <w:szCs w:val="21"/>
              </w:rPr>
              <w:t>pieza</w:t>
            </w:r>
          </w:p>
        </w:tc>
        <w:tc>
          <w:tcPr>
            <w:tcW w:w="486" w:type="pct"/>
            <w:shd w:val="clear" w:color="auto" w:fill="DAEEF3" w:themeFill="accent5" w:themeFillTint="33"/>
            <w:vAlign w:val="center"/>
          </w:tcPr>
          <w:p w14:paraId="4C4649BA"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lang w:val="en-US"/>
              </w:rPr>
            </w:pPr>
            <w:r w:rsidRPr="000A18A1">
              <w:rPr>
                <w:rFonts w:ascii="Arial" w:hAnsi="Arial" w:cs="Arial"/>
                <w:bCs/>
                <w:sz w:val="21"/>
                <w:szCs w:val="21"/>
                <w:lang w:val="en-US"/>
              </w:rPr>
              <w:t>1</w:t>
            </w:r>
          </w:p>
        </w:tc>
        <w:tc>
          <w:tcPr>
            <w:tcW w:w="696" w:type="pct"/>
            <w:shd w:val="clear" w:color="auto" w:fill="DAEEF3" w:themeFill="accent5" w:themeFillTint="33"/>
            <w:vAlign w:val="center"/>
          </w:tcPr>
          <w:p w14:paraId="3F87357E" w14:textId="77777777" w:rsidR="00BF560D" w:rsidRPr="00D97019"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D97019">
              <w:rPr>
                <w:rFonts w:ascii="Arial" w:hAnsi="Arial" w:cs="Arial"/>
                <w:bCs/>
                <w:sz w:val="21"/>
                <w:szCs w:val="21"/>
              </w:rPr>
              <w:t>$274.84</w:t>
            </w:r>
          </w:p>
        </w:tc>
        <w:tc>
          <w:tcPr>
            <w:tcW w:w="625" w:type="pct"/>
            <w:shd w:val="clear" w:color="auto" w:fill="DAEEF3" w:themeFill="accent5" w:themeFillTint="33"/>
          </w:tcPr>
          <w:p w14:paraId="411C0335"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c>
          <w:tcPr>
            <w:tcW w:w="555" w:type="pct"/>
            <w:shd w:val="clear" w:color="auto" w:fill="DAEEF3" w:themeFill="accent5" w:themeFillTint="33"/>
            <w:vAlign w:val="center"/>
          </w:tcPr>
          <w:p w14:paraId="6AB3D953"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r>
      <w:tr w:rsidR="00BF560D" w:rsidRPr="000A18A1" w14:paraId="7335472D" w14:textId="77777777" w:rsidTr="00713C43">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343" w:type="pct"/>
            <w:vAlign w:val="center"/>
          </w:tcPr>
          <w:p w14:paraId="2CB66483"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23</w:t>
            </w:r>
          </w:p>
        </w:tc>
        <w:tc>
          <w:tcPr>
            <w:tcW w:w="696" w:type="pct"/>
            <w:vAlign w:val="center"/>
          </w:tcPr>
          <w:p w14:paraId="6C3ABE58"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color w:val="000000"/>
                <w:sz w:val="21"/>
                <w:szCs w:val="21"/>
              </w:rPr>
              <w:t>Válvula</w:t>
            </w:r>
          </w:p>
        </w:tc>
        <w:tc>
          <w:tcPr>
            <w:tcW w:w="1042" w:type="pct"/>
            <w:vAlign w:val="center"/>
          </w:tcPr>
          <w:p w14:paraId="24A51E1F"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0A18A1">
              <w:rPr>
                <w:rFonts w:ascii="Arial" w:hAnsi="Arial" w:cs="Arial"/>
                <w:color w:val="000000"/>
                <w:sz w:val="21"/>
                <w:szCs w:val="21"/>
              </w:rPr>
              <w:t xml:space="preserve">Válvula de Globo Soldable de ¾” </w:t>
            </w:r>
            <w:proofErr w:type="spellStart"/>
            <w:r w:rsidRPr="000A18A1">
              <w:rPr>
                <w:rFonts w:ascii="Arial" w:hAnsi="Arial" w:cs="Arial"/>
                <w:color w:val="000000"/>
                <w:sz w:val="21"/>
                <w:szCs w:val="21"/>
              </w:rPr>
              <w:t>Nacobre</w:t>
            </w:r>
            <w:proofErr w:type="spellEnd"/>
          </w:p>
        </w:tc>
        <w:tc>
          <w:tcPr>
            <w:tcW w:w="556" w:type="pct"/>
            <w:vAlign w:val="center"/>
          </w:tcPr>
          <w:p w14:paraId="6D815151"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bCs/>
                <w:sz w:val="21"/>
                <w:szCs w:val="21"/>
              </w:rPr>
              <w:t>pieza</w:t>
            </w:r>
          </w:p>
        </w:tc>
        <w:tc>
          <w:tcPr>
            <w:tcW w:w="486" w:type="pct"/>
            <w:vAlign w:val="center"/>
          </w:tcPr>
          <w:p w14:paraId="15198A43"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lang w:val="en-US"/>
              </w:rPr>
            </w:pPr>
            <w:r w:rsidRPr="000A18A1">
              <w:rPr>
                <w:rFonts w:ascii="Arial" w:hAnsi="Arial" w:cs="Arial"/>
                <w:bCs/>
                <w:sz w:val="21"/>
                <w:szCs w:val="21"/>
                <w:lang w:val="en-US"/>
              </w:rPr>
              <w:t>1</w:t>
            </w:r>
          </w:p>
        </w:tc>
        <w:tc>
          <w:tcPr>
            <w:tcW w:w="696" w:type="pct"/>
            <w:vAlign w:val="center"/>
          </w:tcPr>
          <w:p w14:paraId="0FD9ED4E" w14:textId="77777777" w:rsidR="00BF560D" w:rsidRPr="00D97019"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D97019">
              <w:rPr>
                <w:rFonts w:ascii="Arial" w:hAnsi="Arial" w:cs="Arial"/>
                <w:bCs/>
                <w:sz w:val="21"/>
                <w:szCs w:val="21"/>
              </w:rPr>
              <w:t>$340.00</w:t>
            </w:r>
          </w:p>
        </w:tc>
        <w:tc>
          <w:tcPr>
            <w:tcW w:w="625" w:type="pct"/>
          </w:tcPr>
          <w:p w14:paraId="36718F52"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c>
          <w:tcPr>
            <w:tcW w:w="555" w:type="pct"/>
            <w:vAlign w:val="center"/>
          </w:tcPr>
          <w:p w14:paraId="3D94094B"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r>
      <w:tr w:rsidR="00BF560D" w:rsidRPr="000A18A1" w14:paraId="2E159998" w14:textId="77777777" w:rsidTr="00713C43">
        <w:trPr>
          <w:trHeight w:val="556"/>
        </w:trPr>
        <w:tc>
          <w:tcPr>
            <w:cnfStyle w:val="001000000000" w:firstRow="0" w:lastRow="0" w:firstColumn="1" w:lastColumn="0" w:oddVBand="0" w:evenVBand="0" w:oddHBand="0" w:evenHBand="0" w:firstRowFirstColumn="0" w:firstRowLastColumn="0" w:lastRowFirstColumn="0" w:lastRowLastColumn="0"/>
            <w:tcW w:w="343" w:type="pct"/>
            <w:shd w:val="clear" w:color="auto" w:fill="DAEEF3" w:themeFill="accent5" w:themeFillTint="33"/>
            <w:vAlign w:val="center"/>
          </w:tcPr>
          <w:p w14:paraId="5DF88DBF"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24</w:t>
            </w:r>
          </w:p>
        </w:tc>
        <w:tc>
          <w:tcPr>
            <w:tcW w:w="696" w:type="pct"/>
            <w:shd w:val="clear" w:color="auto" w:fill="DAEEF3" w:themeFill="accent5" w:themeFillTint="33"/>
            <w:vAlign w:val="center"/>
          </w:tcPr>
          <w:p w14:paraId="2362B0BB"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color w:val="000000"/>
                <w:sz w:val="21"/>
                <w:szCs w:val="21"/>
              </w:rPr>
              <w:t>Válvula</w:t>
            </w:r>
          </w:p>
        </w:tc>
        <w:tc>
          <w:tcPr>
            <w:tcW w:w="1042" w:type="pct"/>
            <w:shd w:val="clear" w:color="auto" w:fill="DAEEF3" w:themeFill="accent5" w:themeFillTint="33"/>
            <w:vAlign w:val="center"/>
          </w:tcPr>
          <w:p w14:paraId="1C22AF55"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sidRPr="000A18A1">
              <w:rPr>
                <w:rFonts w:ascii="Arial" w:hAnsi="Arial" w:cs="Arial"/>
                <w:color w:val="000000"/>
                <w:sz w:val="21"/>
                <w:szCs w:val="21"/>
              </w:rPr>
              <w:t xml:space="preserve">Válvula de Globo Roscable ½” </w:t>
            </w:r>
            <w:proofErr w:type="spellStart"/>
            <w:r w:rsidRPr="000A18A1">
              <w:rPr>
                <w:rFonts w:ascii="Arial" w:hAnsi="Arial" w:cs="Arial"/>
                <w:color w:val="000000"/>
                <w:sz w:val="21"/>
                <w:szCs w:val="21"/>
              </w:rPr>
              <w:t>Nacobre</w:t>
            </w:r>
            <w:proofErr w:type="spellEnd"/>
          </w:p>
        </w:tc>
        <w:tc>
          <w:tcPr>
            <w:tcW w:w="556" w:type="pct"/>
            <w:shd w:val="clear" w:color="auto" w:fill="DAEEF3" w:themeFill="accent5" w:themeFillTint="33"/>
            <w:vAlign w:val="center"/>
          </w:tcPr>
          <w:p w14:paraId="79AD0899"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0A18A1">
              <w:rPr>
                <w:rFonts w:ascii="Arial" w:hAnsi="Arial" w:cs="Arial"/>
                <w:bCs/>
                <w:sz w:val="21"/>
                <w:szCs w:val="21"/>
              </w:rPr>
              <w:t>pieza</w:t>
            </w:r>
          </w:p>
        </w:tc>
        <w:tc>
          <w:tcPr>
            <w:tcW w:w="486" w:type="pct"/>
            <w:shd w:val="clear" w:color="auto" w:fill="DAEEF3" w:themeFill="accent5" w:themeFillTint="33"/>
            <w:vAlign w:val="center"/>
          </w:tcPr>
          <w:p w14:paraId="7E2FC2AD"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lang w:val="en-US"/>
              </w:rPr>
            </w:pPr>
            <w:r w:rsidRPr="000A18A1">
              <w:rPr>
                <w:rFonts w:ascii="Arial" w:hAnsi="Arial" w:cs="Arial"/>
                <w:bCs/>
                <w:sz w:val="21"/>
                <w:szCs w:val="21"/>
                <w:lang w:val="en-US"/>
              </w:rPr>
              <w:t>1</w:t>
            </w:r>
          </w:p>
        </w:tc>
        <w:tc>
          <w:tcPr>
            <w:tcW w:w="696" w:type="pct"/>
            <w:shd w:val="clear" w:color="auto" w:fill="DAEEF3" w:themeFill="accent5" w:themeFillTint="33"/>
            <w:vAlign w:val="center"/>
          </w:tcPr>
          <w:p w14:paraId="094C52AC" w14:textId="77777777" w:rsidR="00BF560D" w:rsidRPr="00D97019"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D97019">
              <w:rPr>
                <w:rFonts w:ascii="Arial" w:hAnsi="Arial" w:cs="Arial"/>
                <w:bCs/>
                <w:sz w:val="21"/>
                <w:szCs w:val="21"/>
              </w:rPr>
              <w:t>$273.00</w:t>
            </w:r>
          </w:p>
        </w:tc>
        <w:tc>
          <w:tcPr>
            <w:tcW w:w="625" w:type="pct"/>
            <w:shd w:val="clear" w:color="auto" w:fill="DAEEF3" w:themeFill="accent5" w:themeFillTint="33"/>
          </w:tcPr>
          <w:p w14:paraId="500C52A5"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c>
          <w:tcPr>
            <w:tcW w:w="555" w:type="pct"/>
            <w:shd w:val="clear" w:color="auto" w:fill="DAEEF3" w:themeFill="accent5" w:themeFillTint="33"/>
            <w:vAlign w:val="center"/>
          </w:tcPr>
          <w:p w14:paraId="03CB6CB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r>
      <w:tr w:rsidR="00BF560D" w:rsidRPr="000A18A1" w14:paraId="14BBCA18" w14:textId="77777777" w:rsidTr="00713C43">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43" w:type="pct"/>
            <w:vAlign w:val="center"/>
          </w:tcPr>
          <w:p w14:paraId="0DB22727"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25</w:t>
            </w:r>
          </w:p>
        </w:tc>
        <w:tc>
          <w:tcPr>
            <w:tcW w:w="696" w:type="pct"/>
            <w:vAlign w:val="center"/>
          </w:tcPr>
          <w:p w14:paraId="0694A8DC"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color w:val="000000"/>
                <w:sz w:val="21"/>
                <w:szCs w:val="21"/>
              </w:rPr>
              <w:t>Válvula</w:t>
            </w:r>
          </w:p>
        </w:tc>
        <w:tc>
          <w:tcPr>
            <w:tcW w:w="1042" w:type="pct"/>
            <w:vAlign w:val="center"/>
          </w:tcPr>
          <w:p w14:paraId="101EC16A"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0A18A1">
              <w:rPr>
                <w:rFonts w:ascii="Arial" w:hAnsi="Arial" w:cs="Arial"/>
                <w:color w:val="000000"/>
                <w:sz w:val="21"/>
                <w:szCs w:val="21"/>
              </w:rPr>
              <w:t xml:space="preserve">Válvula de Globo Roscable ¾” </w:t>
            </w:r>
            <w:proofErr w:type="spellStart"/>
            <w:r w:rsidRPr="000A18A1">
              <w:rPr>
                <w:rFonts w:ascii="Arial" w:hAnsi="Arial" w:cs="Arial"/>
                <w:color w:val="000000"/>
                <w:sz w:val="21"/>
                <w:szCs w:val="21"/>
              </w:rPr>
              <w:t>Nacobre</w:t>
            </w:r>
            <w:proofErr w:type="spellEnd"/>
          </w:p>
        </w:tc>
        <w:tc>
          <w:tcPr>
            <w:tcW w:w="556" w:type="pct"/>
            <w:vAlign w:val="center"/>
          </w:tcPr>
          <w:p w14:paraId="06EEA98C"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bCs/>
                <w:sz w:val="21"/>
                <w:szCs w:val="21"/>
              </w:rPr>
              <w:t>pieza</w:t>
            </w:r>
          </w:p>
        </w:tc>
        <w:tc>
          <w:tcPr>
            <w:tcW w:w="486" w:type="pct"/>
            <w:vAlign w:val="center"/>
          </w:tcPr>
          <w:p w14:paraId="0CEB0F84"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lang w:val="en-US"/>
              </w:rPr>
            </w:pPr>
            <w:r w:rsidRPr="000A18A1">
              <w:rPr>
                <w:rFonts w:ascii="Arial" w:hAnsi="Arial" w:cs="Arial"/>
                <w:bCs/>
                <w:sz w:val="21"/>
                <w:szCs w:val="21"/>
                <w:lang w:val="en-US"/>
              </w:rPr>
              <w:t>1</w:t>
            </w:r>
          </w:p>
        </w:tc>
        <w:tc>
          <w:tcPr>
            <w:tcW w:w="696" w:type="pct"/>
            <w:vAlign w:val="center"/>
          </w:tcPr>
          <w:p w14:paraId="30BF0283" w14:textId="77777777" w:rsidR="00BF560D" w:rsidRPr="00D97019"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D97019">
              <w:rPr>
                <w:rFonts w:ascii="Arial" w:hAnsi="Arial" w:cs="Arial"/>
                <w:bCs/>
                <w:sz w:val="21"/>
                <w:szCs w:val="21"/>
              </w:rPr>
              <w:t>$268.00</w:t>
            </w:r>
          </w:p>
        </w:tc>
        <w:tc>
          <w:tcPr>
            <w:tcW w:w="625" w:type="pct"/>
          </w:tcPr>
          <w:p w14:paraId="2AD020FA"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c>
          <w:tcPr>
            <w:tcW w:w="555" w:type="pct"/>
            <w:vAlign w:val="center"/>
          </w:tcPr>
          <w:p w14:paraId="0D8DD1F1"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r>
      <w:tr w:rsidR="00BF560D" w:rsidRPr="000A18A1" w14:paraId="6BA9F247" w14:textId="77777777" w:rsidTr="00713C43">
        <w:trPr>
          <w:trHeight w:val="737"/>
        </w:trPr>
        <w:tc>
          <w:tcPr>
            <w:cnfStyle w:val="001000000000" w:firstRow="0" w:lastRow="0" w:firstColumn="1" w:lastColumn="0" w:oddVBand="0" w:evenVBand="0" w:oddHBand="0" w:evenHBand="0" w:firstRowFirstColumn="0" w:firstRowLastColumn="0" w:lastRowFirstColumn="0" w:lastRowLastColumn="0"/>
            <w:tcW w:w="343" w:type="pct"/>
            <w:shd w:val="clear" w:color="auto" w:fill="DAEEF3" w:themeFill="accent5" w:themeFillTint="33"/>
            <w:vAlign w:val="center"/>
          </w:tcPr>
          <w:p w14:paraId="0344AF66"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26</w:t>
            </w:r>
          </w:p>
        </w:tc>
        <w:tc>
          <w:tcPr>
            <w:tcW w:w="696" w:type="pct"/>
            <w:shd w:val="clear" w:color="auto" w:fill="DAEEF3" w:themeFill="accent5" w:themeFillTint="33"/>
            <w:vAlign w:val="center"/>
          </w:tcPr>
          <w:p w14:paraId="7D0983C3"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color w:val="000000"/>
                <w:sz w:val="21"/>
                <w:szCs w:val="21"/>
              </w:rPr>
              <w:t>Válvula</w:t>
            </w:r>
          </w:p>
        </w:tc>
        <w:tc>
          <w:tcPr>
            <w:tcW w:w="1042" w:type="pct"/>
            <w:shd w:val="clear" w:color="auto" w:fill="DAEEF3" w:themeFill="accent5" w:themeFillTint="33"/>
            <w:vAlign w:val="center"/>
          </w:tcPr>
          <w:p w14:paraId="7110DA62"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sidRPr="000A18A1">
              <w:rPr>
                <w:rFonts w:ascii="Arial" w:hAnsi="Arial" w:cs="Arial"/>
                <w:color w:val="000000"/>
                <w:sz w:val="21"/>
                <w:szCs w:val="21"/>
              </w:rPr>
              <w:t xml:space="preserve">Válvula de Globo Soldable de 2” </w:t>
            </w:r>
            <w:proofErr w:type="spellStart"/>
            <w:r w:rsidRPr="000A18A1">
              <w:rPr>
                <w:rFonts w:ascii="Arial" w:hAnsi="Arial" w:cs="Arial"/>
                <w:color w:val="000000"/>
                <w:sz w:val="21"/>
                <w:szCs w:val="21"/>
              </w:rPr>
              <w:t>Nacobre</w:t>
            </w:r>
            <w:proofErr w:type="spellEnd"/>
          </w:p>
        </w:tc>
        <w:tc>
          <w:tcPr>
            <w:tcW w:w="556" w:type="pct"/>
            <w:shd w:val="clear" w:color="auto" w:fill="DAEEF3" w:themeFill="accent5" w:themeFillTint="33"/>
            <w:vAlign w:val="center"/>
          </w:tcPr>
          <w:p w14:paraId="2E96CCD3"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0A18A1">
              <w:rPr>
                <w:rFonts w:ascii="Arial" w:hAnsi="Arial" w:cs="Arial"/>
                <w:bCs/>
                <w:sz w:val="21"/>
                <w:szCs w:val="21"/>
              </w:rPr>
              <w:t>pieza</w:t>
            </w:r>
          </w:p>
        </w:tc>
        <w:tc>
          <w:tcPr>
            <w:tcW w:w="486" w:type="pct"/>
            <w:shd w:val="clear" w:color="auto" w:fill="DAEEF3" w:themeFill="accent5" w:themeFillTint="33"/>
            <w:vAlign w:val="center"/>
          </w:tcPr>
          <w:p w14:paraId="6A3C91CB"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lang w:val="en-US"/>
              </w:rPr>
            </w:pPr>
            <w:r w:rsidRPr="000A18A1">
              <w:rPr>
                <w:rFonts w:ascii="Arial" w:hAnsi="Arial" w:cs="Arial"/>
                <w:bCs/>
                <w:sz w:val="21"/>
                <w:szCs w:val="21"/>
                <w:lang w:val="en-US"/>
              </w:rPr>
              <w:t>1</w:t>
            </w:r>
          </w:p>
        </w:tc>
        <w:tc>
          <w:tcPr>
            <w:tcW w:w="696" w:type="pct"/>
            <w:shd w:val="clear" w:color="auto" w:fill="DAEEF3" w:themeFill="accent5" w:themeFillTint="33"/>
            <w:vAlign w:val="center"/>
          </w:tcPr>
          <w:p w14:paraId="30B1FC1A" w14:textId="77777777" w:rsidR="00BF560D" w:rsidRPr="00D97019"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D97019">
              <w:rPr>
                <w:rFonts w:ascii="Arial" w:hAnsi="Arial" w:cs="Arial"/>
                <w:bCs/>
                <w:sz w:val="21"/>
                <w:szCs w:val="21"/>
              </w:rPr>
              <w:t>$2,800.00</w:t>
            </w:r>
          </w:p>
        </w:tc>
        <w:tc>
          <w:tcPr>
            <w:tcW w:w="625" w:type="pct"/>
            <w:shd w:val="clear" w:color="auto" w:fill="DAEEF3" w:themeFill="accent5" w:themeFillTint="33"/>
          </w:tcPr>
          <w:p w14:paraId="372145BE"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c>
          <w:tcPr>
            <w:tcW w:w="555" w:type="pct"/>
            <w:shd w:val="clear" w:color="auto" w:fill="DAEEF3" w:themeFill="accent5" w:themeFillTint="33"/>
            <w:vAlign w:val="center"/>
          </w:tcPr>
          <w:p w14:paraId="127D4AC4"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r>
      <w:tr w:rsidR="00BF560D" w:rsidRPr="000A18A1" w14:paraId="75F8EEB4" w14:textId="77777777" w:rsidTr="00713C43">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43" w:type="pct"/>
            <w:vAlign w:val="center"/>
          </w:tcPr>
          <w:p w14:paraId="71C08D05"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27</w:t>
            </w:r>
          </w:p>
        </w:tc>
        <w:tc>
          <w:tcPr>
            <w:tcW w:w="696" w:type="pct"/>
            <w:vAlign w:val="center"/>
          </w:tcPr>
          <w:p w14:paraId="02EEE325"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color w:val="000000"/>
                <w:sz w:val="21"/>
                <w:szCs w:val="21"/>
              </w:rPr>
              <w:t>Válvula</w:t>
            </w:r>
          </w:p>
        </w:tc>
        <w:tc>
          <w:tcPr>
            <w:tcW w:w="1042" w:type="pct"/>
            <w:vAlign w:val="center"/>
          </w:tcPr>
          <w:p w14:paraId="218CAC54"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rPr>
            </w:pPr>
            <w:r w:rsidRPr="000A18A1">
              <w:rPr>
                <w:rFonts w:ascii="Arial" w:hAnsi="Arial" w:cs="Arial"/>
                <w:color w:val="000000"/>
                <w:sz w:val="21"/>
                <w:szCs w:val="21"/>
              </w:rPr>
              <w:t xml:space="preserve">Válvula de Globo Roscable 2” </w:t>
            </w:r>
            <w:proofErr w:type="spellStart"/>
            <w:r w:rsidRPr="000A18A1">
              <w:rPr>
                <w:rFonts w:ascii="Arial" w:hAnsi="Arial" w:cs="Arial"/>
                <w:color w:val="000000"/>
                <w:sz w:val="21"/>
                <w:szCs w:val="21"/>
              </w:rPr>
              <w:t>Nacobre</w:t>
            </w:r>
            <w:proofErr w:type="spellEnd"/>
          </w:p>
        </w:tc>
        <w:tc>
          <w:tcPr>
            <w:tcW w:w="556" w:type="pct"/>
            <w:vAlign w:val="center"/>
          </w:tcPr>
          <w:p w14:paraId="2CBBDA9A"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bCs/>
                <w:sz w:val="21"/>
                <w:szCs w:val="21"/>
              </w:rPr>
              <w:t>pieza</w:t>
            </w:r>
          </w:p>
        </w:tc>
        <w:tc>
          <w:tcPr>
            <w:tcW w:w="486" w:type="pct"/>
            <w:vAlign w:val="center"/>
          </w:tcPr>
          <w:p w14:paraId="3DBE0662"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lang w:val="en-US"/>
              </w:rPr>
            </w:pPr>
            <w:r w:rsidRPr="000A18A1">
              <w:rPr>
                <w:rFonts w:ascii="Arial" w:hAnsi="Arial" w:cs="Arial"/>
                <w:bCs/>
                <w:sz w:val="21"/>
                <w:szCs w:val="21"/>
                <w:lang w:val="en-US"/>
              </w:rPr>
              <w:t>1</w:t>
            </w:r>
          </w:p>
        </w:tc>
        <w:tc>
          <w:tcPr>
            <w:tcW w:w="696" w:type="pct"/>
            <w:vAlign w:val="center"/>
          </w:tcPr>
          <w:p w14:paraId="3E07BF89" w14:textId="77777777" w:rsidR="00BF560D" w:rsidRPr="00D97019"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D97019">
              <w:rPr>
                <w:rFonts w:ascii="Arial" w:hAnsi="Arial" w:cs="Arial"/>
                <w:bCs/>
                <w:sz w:val="21"/>
                <w:szCs w:val="21"/>
              </w:rPr>
              <w:t>$2,730.00</w:t>
            </w:r>
          </w:p>
        </w:tc>
        <w:tc>
          <w:tcPr>
            <w:tcW w:w="625" w:type="pct"/>
          </w:tcPr>
          <w:p w14:paraId="4A4BADC1"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c>
          <w:tcPr>
            <w:tcW w:w="555" w:type="pct"/>
            <w:vAlign w:val="center"/>
          </w:tcPr>
          <w:p w14:paraId="5455ADCA"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r>
      <w:tr w:rsidR="00BF560D" w:rsidRPr="000A18A1" w14:paraId="23499D0E" w14:textId="77777777" w:rsidTr="00713C43">
        <w:trPr>
          <w:trHeight w:hRule="exact" w:val="1020"/>
        </w:trPr>
        <w:tc>
          <w:tcPr>
            <w:cnfStyle w:val="001000000000" w:firstRow="0" w:lastRow="0" w:firstColumn="1" w:lastColumn="0" w:oddVBand="0" w:evenVBand="0" w:oddHBand="0" w:evenHBand="0" w:firstRowFirstColumn="0" w:firstRowLastColumn="0" w:lastRowFirstColumn="0" w:lastRowLastColumn="0"/>
            <w:tcW w:w="343" w:type="pct"/>
            <w:shd w:val="clear" w:color="auto" w:fill="DAEEF3" w:themeFill="accent5" w:themeFillTint="33"/>
            <w:vAlign w:val="center"/>
          </w:tcPr>
          <w:p w14:paraId="69EA64CD"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28</w:t>
            </w:r>
          </w:p>
        </w:tc>
        <w:tc>
          <w:tcPr>
            <w:tcW w:w="696" w:type="pct"/>
            <w:shd w:val="clear" w:color="auto" w:fill="DAEEF3" w:themeFill="accent5" w:themeFillTint="33"/>
            <w:vAlign w:val="center"/>
          </w:tcPr>
          <w:p w14:paraId="6029FE96"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color w:val="000000"/>
                <w:sz w:val="21"/>
                <w:szCs w:val="21"/>
              </w:rPr>
              <w:t>Manguera Metálica Flexible</w:t>
            </w:r>
          </w:p>
        </w:tc>
        <w:tc>
          <w:tcPr>
            <w:tcW w:w="1042" w:type="pct"/>
            <w:shd w:val="clear" w:color="auto" w:fill="DAEEF3" w:themeFill="accent5" w:themeFillTint="33"/>
            <w:vAlign w:val="center"/>
          </w:tcPr>
          <w:p w14:paraId="4618B2D5"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sidRPr="000A18A1">
              <w:rPr>
                <w:rFonts w:ascii="Arial" w:hAnsi="Arial" w:cs="Arial"/>
                <w:color w:val="000000"/>
                <w:sz w:val="21"/>
                <w:szCs w:val="21"/>
              </w:rPr>
              <w:t>Manguera Metálica Flexible 2 Pulgadas X 20 cm Con Niples Roscados Azul</w:t>
            </w:r>
          </w:p>
        </w:tc>
        <w:tc>
          <w:tcPr>
            <w:tcW w:w="556" w:type="pct"/>
            <w:shd w:val="clear" w:color="auto" w:fill="DAEEF3" w:themeFill="accent5" w:themeFillTint="33"/>
            <w:vAlign w:val="center"/>
          </w:tcPr>
          <w:p w14:paraId="3C917643"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0A18A1">
              <w:rPr>
                <w:rFonts w:ascii="Arial" w:hAnsi="Arial" w:cs="Arial"/>
                <w:bCs/>
                <w:sz w:val="21"/>
                <w:szCs w:val="21"/>
              </w:rPr>
              <w:t>pieza</w:t>
            </w:r>
          </w:p>
        </w:tc>
        <w:tc>
          <w:tcPr>
            <w:tcW w:w="486" w:type="pct"/>
            <w:shd w:val="clear" w:color="auto" w:fill="DAEEF3" w:themeFill="accent5" w:themeFillTint="33"/>
            <w:vAlign w:val="center"/>
          </w:tcPr>
          <w:p w14:paraId="3372BCDC"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lang w:val="en-US"/>
              </w:rPr>
            </w:pPr>
            <w:r w:rsidRPr="000A18A1">
              <w:rPr>
                <w:rFonts w:ascii="Arial" w:hAnsi="Arial" w:cs="Arial"/>
                <w:bCs/>
                <w:sz w:val="21"/>
                <w:szCs w:val="21"/>
                <w:lang w:val="en-US"/>
              </w:rPr>
              <w:t>1</w:t>
            </w:r>
          </w:p>
        </w:tc>
        <w:tc>
          <w:tcPr>
            <w:tcW w:w="696" w:type="pct"/>
            <w:shd w:val="clear" w:color="auto" w:fill="DAEEF3" w:themeFill="accent5" w:themeFillTint="33"/>
            <w:vAlign w:val="center"/>
          </w:tcPr>
          <w:p w14:paraId="53C41990" w14:textId="77777777" w:rsidR="00BF560D" w:rsidRPr="00D97019"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D97019">
              <w:rPr>
                <w:rFonts w:ascii="Arial" w:hAnsi="Arial" w:cs="Arial"/>
                <w:bCs/>
                <w:sz w:val="21"/>
                <w:szCs w:val="21"/>
              </w:rPr>
              <w:t>$3,100.00</w:t>
            </w:r>
          </w:p>
        </w:tc>
        <w:tc>
          <w:tcPr>
            <w:tcW w:w="625" w:type="pct"/>
            <w:shd w:val="clear" w:color="auto" w:fill="DAEEF3" w:themeFill="accent5" w:themeFillTint="33"/>
          </w:tcPr>
          <w:p w14:paraId="25159AC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c>
          <w:tcPr>
            <w:tcW w:w="555" w:type="pct"/>
            <w:shd w:val="clear" w:color="auto" w:fill="DAEEF3" w:themeFill="accent5" w:themeFillTint="33"/>
            <w:vAlign w:val="center"/>
          </w:tcPr>
          <w:p w14:paraId="48DEB81A"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r>
      <w:tr w:rsidR="00BF560D" w:rsidRPr="000A18A1" w14:paraId="56F213C5" w14:textId="77777777" w:rsidTr="00713C43">
        <w:trPr>
          <w:cnfStyle w:val="000000100000" w:firstRow="0" w:lastRow="0" w:firstColumn="0" w:lastColumn="0" w:oddVBand="0" w:evenVBand="0" w:oddHBand="1" w:evenHBand="0" w:firstRowFirstColumn="0" w:firstRowLastColumn="0" w:lastRowFirstColumn="0" w:lastRowLastColumn="0"/>
          <w:trHeight w:hRule="exact" w:val="570"/>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auto"/>
            <w:vAlign w:val="center"/>
          </w:tcPr>
          <w:p w14:paraId="5A1AF33B" w14:textId="77777777" w:rsidR="00BF560D" w:rsidRPr="000A18A1" w:rsidRDefault="00BF560D" w:rsidP="00713C43">
            <w:pPr>
              <w:jc w:val="both"/>
              <w:rPr>
                <w:rFonts w:ascii="Arial" w:hAnsi="Arial" w:cs="Arial"/>
                <w:bCs w:val="0"/>
                <w:sz w:val="21"/>
                <w:szCs w:val="21"/>
              </w:rPr>
            </w:pPr>
            <w:r w:rsidRPr="000A18A1">
              <w:rPr>
                <w:rFonts w:ascii="Arial" w:hAnsi="Arial" w:cs="Arial"/>
                <w:sz w:val="21"/>
                <w:szCs w:val="21"/>
              </w:rPr>
              <w:t>Nota: No sumar al monto total, solo indicar porcentaje de descuento ofertado y precio unitario ofertado con descuento antes del IVA.</w:t>
            </w:r>
          </w:p>
        </w:tc>
      </w:tr>
    </w:tbl>
    <w:p w14:paraId="1FED57A4" w14:textId="77777777" w:rsidR="00BF560D" w:rsidRPr="000A18A1" w:rsidRDefault="00BF560D" w:rsidP="00BF560D">
      <w:pPr>
        <w:spacing w:after="0"/>
        <w:jc w:val="both"/>
        <w:rPr>
          <w:rFonts w:ascii="Arial" w:hAnsi="Arial" w:cs="Arial"/>
          <w:b/>
          <w:bCs/>
          <w:sz w:val="21"/>
          <w:szCs w:val="21"/>
        </w:rPr>
      </w:pPr>
    </w:p>
    <w:p w14:paraId="6F47F7B5" w14:textId="77777777" w:rsidR="00BF560D" w:rsidRDefault="00BF560D" w:rsidP="00BF560D">
      <w:pPr>
        <w:spacing w:after="0"/>
        <w:ind w:left="-142" w:right="-234"/>
        <w:jc w:val="both"/>
        <w:rPr>
          <w:rFonts w:ascii="Arial" w:hAnsi="Arial" w:cs="Arial"/>
          <w:b/>
          <w:bCs/>
          <w:sz w:val="21"/>
          <w:szCs w:val="21"/>
        </w:rPr>
      </w:pPr>
      <w:r w:rsidRPr="000A18A1">
        <w:rPr>
          <w:rFonts w:ascii="Arial" w:hAnsi="Arial" w:cs="Arial"/>
          <w:b/>
          <w:bCs/>
          <w:sz w:val="21"/>
          <w:szCs w:val="21"/>
        </w:rPr>
        <w:t>Refacciones especializadas correspondientes a la</w:t>
      </w:r>
      <w:r w:rsidRPr="000A18A1">
        <w:rPr>
          <w:rFonts w:ascii="Arial" w:hAnsi="Arial" w:cs="Arial"/>
          <w:sz w:val="21"/>
          <w:szCs w:val="21"/>
        </w:rPr>
        <w:t xml:space="preserve"> </w:t>
      </w:r>
      <w:r w:rsidRPr="000A18A1">
        <w:rPr>
          <w:rFonts w:ascii="Arial" w:hAnsi="Arial" w:cs="Arial"/>
          <w:b/>
          <w:bCs/>
          <w:sz w:val="21"/>
          <w:szCs w:val="21"/>
        </w:rPr>
        <w:t>subpartida 1.7. servicio de mantenimiento correctivo incluyendo mano de obra y refacciones especializadas a los equipos descritos en la subpartida 1.5</w:t>
      </w:r>
    </w:p>
    <w:p w14:paraId="36F6BF62" w14:textId="77777777" w:rsidR="00BF560D" w:rsidRPr="000A18A1" w:rsidRDefault="00BF560D" w:rsidP="00BF560D">
      <w:pPr>
        <w:spacing w:after="0"/>
        <w:ind w:left="-142" w:right="-234"/>
        <w:jc w:val="both"/>
        <w:rPr>
          <w:rFonts w:ascii="Arial" w:hAnsi="Arial" w:cs="Arial"/>
          <w:b/>
          <w:sz w:val="21"/>
          <w:szCs w:val="21"/>
          <w:lang w:val="es-ES_tradnl"/>
        </w:rPr>
      </w:pPr>
    </w:p>
    <w:tbl>
      <w:tblPr>
        <w:tblStyle w:val="Tablanormal151"/>
        <w:tblW w:w="5584" w:type="pct"/>
        <w:tblInd w:w="-431" w:type="dxa"/>
        <w:tblLayout w:type="fixed"/>
        <w:tblLook w:val="04A0" w:firstRow="1" w:lastRow="0" w:firstColumn="1" w:lastColumn="0" w:noHBand="0" w:noVBand="1"/>
      </w:tblPr>
      <w:tblGrid>
        <w:gridCol w:w="606"/>
        <w:gridCol w:w="1348"/>
        <w:gridCol w:w="1492"/>
        <w:gridCol w:w="1348"/>
        <w:gridCol w:w="1202"/>
        <w:gridCol w:w="1049"/>
        <w:gridCol w:w="1497"/>
        <w:gridCol w:w="1348"/>
        <w:gridCol w:w="1198"/>
      </w:tblGrid>
      <w:tr w:rsidR="00BF560D" w:rsidRPr="000A18A1" w14:paraId="1683EC6F" w14:textId="77777777" w:rsidTr="00713C43">
        <w:trPr>
          <w:cnfStyle w:val="100000000000" w:firstRow="1" w:lastRow="0" w:firstColumn="0" w:lastColumn="0" w:oddVBand="0" w:evenVBand="0" w:oddHBand="0"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73" w:type="pct"/>
            <w:shd w:val="clear" w:color="auto" w:fill="DAEEF3" w:themeFill="accent5" w:themeFillTint="33"/>
            <w:vAlign w:val="center"/>
          </w:tcPr>
          <w:p w14:paraId="3318EA58" w14:textId="77777777" w:rsidR="00BF560D" w:rsidRPr="006A6B74" w:rsidRDefault="00BF560D" w:rsidP="00713C43">
            <w:pPr>
              <w:jc w:val="center"/>
              <w:rPr>
                <w:rFonts w:ascii="Arial" w:hAnsi="Arial" w:cs="Arial"/>
                <w:sz w:val="18"/>
                <w:szCs w:val="18"/>
              </w:rPr>
            </w:pPr>
            <w:r w:rsidRPr="006A6B74">
              <w:rPr>
                <w:rFonts w:ascii="Arial" w:hAnsi="Arial" w:cs="Arial"/>
                <w:sz w:val="18"/>
                <w:szCs w:val="18"/>
                <w:lang w:eastAsia="es-MX"/>
              </w:rPr>
              <w:t>No</w:t>
            </w:r>
          </w:p>
        </w:tc>
        <w:tc>
          <w:tcPr>
            <w:tcW w:w="608" w:type="pct"/>
            <w:shd w:val="clear" w:color="auto" w:fill="DAEEF3" w:themeFill="accent5" w:themeFillTint="33"/>
            <w:vAlign w:val="center"/>
          </w:tcPr>
          <w:p w14:paraId="5DE30058" w14:textId="77777777" w:rsidR="00BF560D" w:rsidRPr="006A6B74"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A6B74">
              <w:rPr>
                <w:rFonts w:ascii="Arial" w:hAnsi="Arial" w:cs="Arial"/>
                <w:sz w:val="18"/>
                <w:szCs w:val="18"/>
                <w:lang w:eastAsia="es-MX"/>
              </w:rPr>
              <w:t>Concepto</w:t>
            </w:r>
          </w:p>
        </w:tc>
        <w:tc>
          <w:tcPr>
            <w:tcW w:w="673" w:type="pct"/>
            <w:shd w:val="clear" w:color="auto" w:fill="DAEEF3" w:themeFill="accent5" w:themeFillTint="33"/>
            <w:vAlign w:val="center"/>
          </w:tcPr>
          <w:p w14:paraId="689109A8" w14:textId="77777777" w:rsidR="00BF560D" w:rsidRPr="006A6B74"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A6B74">
              <w:rPr>
                <w:rFonts w:ascii="Arial" w:hAnsi="Arial" w:cs="Arial"/>
                <w:sz w:val="18"/>
                <w:szCs w:val="18"/>
              </w:rPr>
              <w:t>Especificación</w:t>
            </w:r>
          </w:p>
        </w:tc>
        <w:tc>
          <w:tcPr>
            <w:tcW w:w="608" w:type="pct"/>
            <w:shd w:val="clear" w:color="auto" w:fill="DAEEF3" w:themeFill="accent5" w:themeFillTint="33"/>
            <w:vAlign w:val="center"/>
          </w:tcPr>
          <w:p w14:paraId="1F2C5C22" w14:textId="77777777" w:rsidR="00BF560D" w:rsidRPr="006A6B74"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A6B74">
              <w:rPr>
                <w:rFonts w:ascii="Arial" w:hAnsi="Arial" w:cs="Arial"/>
                <w:sz w:val="18"/>
                <w:szCs w:val="18"/>
              </w:rPr>
              <w:t>Marca</w:t>
            </w:r>
          </w:p>
        </w:tc>
        <w:tc>
          <w:tcPr>
            <w:tcW w:w="542" w:type="pct"/>
            <w:shd w:val="clear" w:color="auto" w:fill="DAEEF3" w:themeFill="accent5" w:themeFillTint="33"/>
            <w:vAlign w:val="center"/>
          </w:tcPr>
          <w:p w14:paraId="03D73FA0" w14:textId="77777777" w:rsidR="00BF560D" w:rsidRPr="006A6B74"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A6B74">
              <w:rPr>
                <w:rFonts w:ascii="Arial" w:hAnsi="Arial" w:cs="Arial"/>
                <w:sz w:val="18"/>
                <w:szCs w:val="18"/>
              </w:rPr>
              <w:t>Unidad de medida</w:t>
            </w:r>
          </w:p>
        </w:tc>
        <w:tc>
          <w:tcPr>
            <w:tcW w:w="473" w:type="pct"/>
            <w:shd w:val="clear" w:color="auto" w:fill="DAEEF3" w:themeFill="accent5" w:themeFillTint="33"/>
            <w:vAlign w:val="center"/>
          </w:tcPr>
          <w:p w14:paraId="73B0843C" w14:textId="77777777" w:rsidR="00BF560D" w:rsidRPr="006A6B74"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es-MX"/>
              </w:rPr>
            </w:pPr>
            <w:r w:rsidRPr="006A6B74">
              <w:rPr>
                <w:rFonts w:ascii="Arial" w:hAnsi="Arial" w:cs="Arial"/>
                <w:sz w:val="18"/>
                <w:szCs w:val="18"/>
              </w:rPr>
              <w:t>Cantidad</w:t>
            </w:r>
          </w:p>
        </w:tc>
        <w:tc>
          <w:tcPr>
            <w:tcW w:w="675" w:type="pct"/>
            <w:shd w:val="clear" w:color="auto" w:fill="DAEEF3" w:themeFill="accent5" w:themeFillTint="33"/>
            <w:vAlign w:val="center"/>
          </w:tcPr>
          <w:p w14:paraId="55CDEAF4" w14:textId="77777777" w:rsidR="00BF560D" w:rsidRPr="006A6B74" w:rsidRDefault="00BF560D" w:rsidP="00713C43">
            <w:pPr>
              <w:ind w:left="-105" w:righ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6A6B74">
              <w:rPr>
                <w:rFonts w:ascii="Arial" w:hAnsi="Arial" w:cs="Arial"/>
                <w:sz w:val="18"/>
                <w:szCs w:val="18"/>
              </w:rPr>
              <w:t>Precio máximo de referencia antes del IVA</w:t>
            </w:r>
          </w:p>
        </w:tc>
        <w:tc>
          <w:tcPr>
            <w:tcW w:w="608" w:type="pct"/>
            <w:shd w:val="clear" w:color="auto" w:fill="DAEEF3" w:themeFill="accent5" w:themeFillTint="33"/>
            <w:vAlign w:val="center"/>
          </w:tcPr>
          <w:p w14:paraId="57BB87E7" w14:textId="77777777" w:rsidR="00BF560D" w:rsidRPr="006A6B74" w:rsidRDefault="00BF560D" w:rsidP="00713C43">
            <w:pPr>
              <w:ind w:left="-105" w:righ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6A6B74">
              <w:rPr>
                <w:rFonts w:ascii="Arial" w:hAnsi="Arial" w:cs="Arial"/>
                <w:sz w:val="18"/>
                <w:szCs w:val="18"/>
              </w:rPr>
              <w:t>Porcentaje de descuento ofertado</w:t>
            </w:r>
          </w:p>
        </w:tc>
        <w:tc>
          <w:tcPr>
            <w:tcW w:w="540" w:type="pct"/>
            <w:shd w:val="clear" w:color="auto" w:fill="DAEEF3" w:themeFill="accent5" w:themeFillTint="33"/>
            <w:vAlign w:val="center"/>
          </w:tcPr>
          <w:p w14:paraId="50598D06" w14:textId="77777777" w:rsidR="00BF560D" w:rsidRPr="006A6B74" w:rsidRDefault="00BF560D" w:rsidP="00713C43">
            <w:pPr>
              <w:ind w:left="-105" w:right="-108"/>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6A6B74">
              <w:rPr>
                <w:rFonts w:ascii="Arial" w:hAnsi="Arial" w:cs="Arial"/>
                <w:sz w:val="18"/>
                <w:szCs w:val="18"/>
              </w:rPr>
              <w:t>P.U. con descuento antes de IVA</w:t>
            </w:r>
          </w:p>
        </w:tc>
      </w:tr>
      <w:tr w:rsidR="00BF560D" w:rsidRPr="000A18A1" w14:paraId="126CA3BB" w14:textId="77777777" w:rsidTr="00713C43">
        <w:trPr>
          <w:cnfStyle w:val="000000100000" w:firstRow="0" w:lastRow="0" w:firstColumn="0" w:lastColumn="0" w:oddVBand="0" w:evenVBand="0" w:oddHBand="1" w:evenHBand="0" w:firstRowFirstColumn="0" w:firstRowLastColumn="0" w:lastRowFirstColumn="0" w:lastRowLastColumn="0"/>
          <w:trHeight w:hRule="exact" w:val="2029"/>
        </w:trPr>
        <w:tc>
          <w:tcPr>
            <w:cnfStyle w:val="001000000000" w:firstRow="0" w:lastRow="0" w:firstColumn="1" w:lastColumn="0" w:oddVBand="0" w:evenVBand="0" w:oddHBand="0" w:evenHBand="0" w:firstRowFirstColumn="0" w:firstRowLastColumn="0" w:lastRowFirstColumn="0" w:lastRowLastColumn="0"/>
            <w:tcW w:w="273" w:type="pct"/>
            <w:vAlign w:val="center"/>
          </w:tcPr>
          <w:p w14:paraId="5E121C37"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t>1</w:t>
            </w:r>
          </w:p>
        </w:tc>
        <w:tc>
          <w:tcPr>
            <w:tcW w:w="608" w:type="pct"/>
            <w:vAlign w:val="center"/>
          </w:tcPr>
          <w:p w14:paraId="77D1452A" w14:textId="77777777" w:rsidR="00BF560D" w:rsidRPr="000A18A1" w:rsidRDefault="00BF560D" w:rsidP="00713C43">
            <w:pPr>
              <w:ind w:left="17"/>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sidRPr="000A18A1">
              <w:rPr>
                <w:rFonts w:ascii="Arial" w:hAnsi="Arial" w:cs="Arial"/>
                <w:color w:val="000000"/>
                <w:sz w:val="21"/>
                <w:szCs w:val="21"/>
              </w:rPr>
              <w:t>Contactor</w:t>
            </w:r>
          </w:p>
        </w:tc>
        <w:tc>
          <w:tcPr>
            <w:tcW w:w="673" w:type="pct"/>
            <w:vAlign w:val="center"/>
          </w:tcPr>
          <w:p w14:paraId="32575EA2" w14:textId="77777777" w:rsidR="00BF560D" w:rsidRPr="000A18A1" w:rsidRDefault="00BF560D" w:rsidP="00713C43">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color w:val="000000"/>
                <w:sz w:val="21"/>
                <w:szCs w:val="21"/>
              </w:rPr>
              <w:t>Contactor, AC-3, 7.5KW/400V, 1 No, AC 110 V, 60 HZ, 3 polos, modelo 3RT2018-1AK61</w:t>
            </w:r>
          </w:p>
        </w:tc>
        <w:tc>
          <w:tcPr>
            <w:tcW w:w="608" w:type="pct"/>
            <w:vAlign w:val="center"/>
          </w:tcPr>
          <w:p w14:paraId="5CD648CA"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sz w:val="21"/>
                <w:szCs w:val="21"/>
              </w:rPr>
              <w:t>SIEMENS</w:t>
            </w:r>
          </w:p>
        </w:tc>
        <w:tc>
          <w:tcPr>
            <w:tcW w:w="542" w:type="pct"/>
            <w:vAlign w:val="center"/>
          </w:tcPr>
          <w:p w14:paraId="23B3425B"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bCs/>
                <w:sz w:val="21"/>
                <w:szCs w:val="21"/>
              </w:rPr>
              <w:t>pieza</w:t>
            </w:r>
          </w:p>
        </w:tc>
        <w:tc>
          <w:tcPr>
            <w:tcW w:w="473" w:type="pct"/>
            <w:vAlign w:val="center"/>
          </w:tcPr>
          <w:p w14:paraId="2F054FC9"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rPr>
              <w:t>1</w:t>
            </w:r>
          </w:p>
        </w:tc>
        <w:tc>
          <w:tcPr>
            <w:tcW w:w="675" w:type="pct"/>
            <w:vAlign w:val="center"/>
          </w:tcPr>
          <w:p w14:paraId="79D2AABB"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Pr>
                <w:rFonts w:ascii="Arial" w:hAnsi="Arial" w:cs="Arial"/>
                <w:bCs/>
                <w:sz w:val="21"/>
                <w:szCs w:val="21"/>
              </w:rPr>
              <w:t>$5,846.41</w:t>
            </w:r>
          </w:p>
        </w:tc>
        <w:tc>
          <w:tcPr>
            <w:tcW w:w="608" w:type="pct"/>
          </w:tcPr>
          <w:p w14:paraId="21ECCA89"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c>
          <w:tcPr>
            <w:tcW w:w="540" w:type="pct"/>
            <w:vAlign w:val="center"/>
          </w:tcPr>
          <w:p w14:paraId="1422B454"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r>
      <w:tr w:rsidR="00BF560D" w:rsidRPr="000A18A1" w14:paraId="7AB4203F" w14:textId="77777777" w:rsidTr="00713C43">
        <w:trPr>
          <w:trHeight w:hRule="exact" w:val="1137"/>
        </w:trPr>
        <w:tc>
          <w:tcPr>
            <w:cnfStyle w:val="001000000000" w:firstRow="0" w:lastRow="0" w:firstColumn="1" w:lastColumn="0" w:oddVBand="0" w:evenVBand="0" w:oddHBand="0" w:evenHBand="0" w:firstRowFirstColumn="0" w:firstRowLastColumn="0" w:lastRowFirstColumn="0" w:lastRowLastColumn="0"/>
            <w:tcW w:w="273" w:type="pct"/>
            <w:shd w:val="clear" w:color="auto" w:fill="DAEEF3" w:themeFill="accent5" w:themeFillTint="33"/>
            <w:vAlign w:val="center"/>
          </w:tcPr>
          <w:p w14:paraId="6CD1ECA9" w14:textId="77777777" w:rsidR="00BF560D" w:rsidRPr="000A18A1" w:rsidRDefault="00BF560D" w:rsidP="00713C43">
            <w:pPr>
              <w:jc w:val="center"/>
              <w:rPr>
                <w:rFonts w:ascii="Arial" w:hAnsi="Arial" w:cs="Arial"/>
                <w:b w:val="0"/>
                <w:bCs w:val="0"/>
                <w:sz w:val="21"/>
                <w:szCs w:val="21"/>
              </w:rPr>
            </w:pPr>
            <w:r w:rsidRPr="000A18A1">
              <w:rPr>
                <w:rFonts w:ascii="Arial" w:hAnsi="Arial" w:cs="Arial"/>
                <w:b w:val="0"/>
                <w:bCs w:val="0"/>
                <w:sz w:val="21"/>
                <w:szCs w:val="21"/>
              </w:rPr>
              <w:lastRenderedPageBreak/>
              <w:t>2</w:t>
            </w:r>
          </w:p>
        </w:tc>
        <w:tc>
          <w:tcPr>
            <w:tcW w:w="608" w:type="pct"/>
            <w:shd w:val="clear" w:color="auto" w:fill="DAEEF3" w:themeFill="accent5" w:themeFillTint="33"/>
            <w:vAlign w:val="center"/>
          </w:tcPr>
          <w:p w14:paraId="4C710448" w14:textId="77777777" w:rsidR="00BF560D" w:rsidRPr="000A18A1" w:rsidRDefault="00BF560D" w:rsidP="00713C43">
            <w:pPr>
              <w:ind w:left="17"/>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Interruptor</w:t>
            </w:r>
          </w:p>
        </w:tc>
        <w:tc>
          <w:tcPr>
            <w:tcW w:w="673" w:type="pct"/>
            <w:shd w:val="clear" w:color="auto" w:fill="DAEEF3" w:themeFill="accent5" w:themeFillTint="33"/>
            <w:vAlign w:val="center"/>
          </w:tcPr>
          <w:p w14:paraId="26BE25C9" w14:textId="77777777" w:rsidR="00BF560D" w:rsidRPr="000A18A1" w:rsidRDefault="00BF560D" w:rsidP="00713C43">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0A18A1">
              <w:rPr>
                <w:rFonts w:ascii="Arial" w:hAnsi="Arial" w:cs="Arial"/>
                <w:sz w:val="21"/>
                <w:szCs w:val="21"/>
              </w:rPr>
              <w:t>Interruptor automático 5SJ6210-7SC, C16</w:t>
            </w:r>
          </w:p>
        </w:tc>
        <w:tc>
          <w:tcPr>
            <w:tcW w:w="608" w:type="pct"/>
            <w:shd w:val="clear" w:color="auto" w:fill="DAEEF3" w:themeFill="accent5" w:themeFillTint="33"/>
            <w:vAlign w:val="center"/>
          </w:tcPr>
          <w:p w14:paraId="67BC4B83"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0A18A1">
              <w:rPr>
                <w:rFonts w:ascii="Arial" w:hAnsi="Arial" w:cs="Arial"/>
                <w:sz w:val="21"/>
                <w:szCs w:val="21"/>
              </w:rPr>
              <w:t>SIEMENS</w:t>
            </w:r>
          </w:p>
        </w:tc>
        <w:tc>
          <w:tcPr>
            <w:tcW w:w="542" w:type="pct"/>
            <w:shd w:val="clear" w:color="auto" w:fill="DAEEF3" w:themeFill="accent5" w:themeFillTint="33"/>
            <w:vAlign w:val="center"/>
          </w:tcPr>
          <w:p w14:paraId="3DA9C2F9"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bCs/>
                <w:sz w:val="21"/>
                <w:szCs w:val="21"/>
              </w:rPr>
              <w:t>pieza</w:t>
            </w:r>
          </w:p>
        </w:tc>
        <w:tc>
          <w:tcPr>
            <w:tcW w:w="473" w:type="pct"/>
            <w:shd w:val="clear" w:color="auto" w:fill="DAEEF3" w:themeFill="accent5" w:themeFillTint="33"/>
            <w:vAlign w:val="center"/>
          </w:tcPr>
          <w:p w14:paraId="34A990E4"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rPr>
              <w:t>1</w:t>
            </w:r>
          </w:p>
        </w:tc>
        <w:tc>
          <w:tcPr>
            <w:tcW w:w="675" w:type="pct"/>
            <w:shd w:val="clear" w:color="auto" w:fill="DAEEF3" w:themeFill="accent5" w:themeFillTint="33"/>
            <w:vAlign w:val="center"/>
          </w:tcPr>
          <w:p w14:paraId="68284AC6"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Pr>
                <w:rFonts w:ascii="Arial" w:hAnsi="Arial" w:cs="Arial"/>
                <w:bCs/>
                <w:sz w:val="21"/>
                <w:szCs w:val="21"/>
              </w:rPr>
              <w:t>$3,456.97</w:t>
            </w:r>
          </w:p>
        </w:tc>
        <w:tc>
          <w:tcPr>
            <w:tcW w:w="608" w:type="pct"/>
            <w:shd w:val="clear" w:color="auto" w:fill="DAEEF3" w:themeFill="accent5" w:themeFillTint="33"/>
          </w:tcPr>
          <w:p w14:paraId="6CC986DD"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c>
          <w:tcPr>
            <w:tcW w:w="540" w:type="pct"/>
            <w:shd w:val="clear" w:color="auto" w:fill="DAEEF3" w:themeFill="accent5" w:themeFillTint="33"/>
            <w:vAlign w:val="center"/>
          </w:tcPr>
          <w:p w14:paraId="0A47AC9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r>
      <w:tr w:rsidR="00BF560D" w:rsidRPr="000A18A1" w14:paraId="79A5D58D" w14:textId="77777777" w:rsidTr="00713C43">
        <w:trPr>
          <w:cnfStyle w:val="000000100000" w:firstRow="0" w:lastRow="0" w:firstColumn="0" w:lastColumn="0" w:oddVBand="0" w:evenVBand="0" w:oddHBand="1" w:evenHBand="0" w:firstRowFirstColumn="0" w:firstRowLastColumn="0" w:lastRowFirstColumn="0" w:lastRowLastColumn="0"/>
          <w:trHeight w:hRule="exact" w:val="603"/>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uto"/>
            <w:vAlign w:val="center"/>
          </w:tcPr>
          <w:p w14:paraId="6B460E77" w14:textId="77777777" w:rsidR="00BF560D" w:rsidRPr="000A18A1" w:rsidRDefault="00BF560D" w:rsidP="00713C43">
            <w:pPr>
              <w:jc w:val="both"/>
              <w:rPr>
                <w:rFonts w:ascii="Arial" w:hAnsi="Arial" w:cs="Arial"/>
                <w:bCs w:val="0"/>
                <w:sz w:val="21"/>
                <w:szCs w:val="21"/>
              </w:rPr>
            </w:pPr>
            <w:r w:rsidRPr="000A18A1">
              <w:rPr>
                <w:rFonts w:ascii="Arial" w:hAnsi="Arial" w:cs="Arial"/>
                <w:sz w:val="21"/>
                <w:szCs w:val="21"/>
              </w:rPr>
              <w:t>Nota: No sumar al monto total, solo indicar porcentaje de descuento ofertado y precio unitario ofertado con descuento antes del IVA.</w:t>
            </w:r>
          </w:p>
        </w:tc>
      </w:tr>
    </w:tbl>
    <w:p w14:paraId="69FE78D5" w14:textId="77777777" w:rsidR="00BF560D" w:rsidRPr="000A18A1" w:rsidRDefault="00BF560D" w:rsidP="00BF560D">
      <w:pPr>
        <w:tabs>
          <w:tab w:val="left" w:pos="3734"/>
        </w:tabs>
        <w:spacing w:after="0"/>
        <w:jc w:val="both"/>
        <w:rPr>
          <w:rFonts w:ascii="Arial" w:hAnsi="Arial" w:cs="Arial"/>
          <w:b/>
          <w:bCs/>
          <w:sz w:val="21"/>
          <w:szCs w:val="21"/>
        </w:rPr>
      </w:pPr>
    </w:p>
    <w:p w14:paraId="626E71E5" w14:textId="77777777" w:rsidR="00BF560D" w:rsidRDefault="00BF560D" w:rsidP="00BF560D">
      <w:pPr>
        <w:tabs>
          <w:tab w:val="left" w:pos="3734"/>
        </w:tabs>
        <w:spacing w:after="0"/>
        <w:jc w:val="both"/>
        <w:rPr>
          <w:rFonts w:ascii="Arial" w:hAnsi="Arial" w:cs="Arial"/>
          <w:b/>
          <w:bCs/>
          <w:sz w:val="21"/>
          <w:szCs w:val="21"/>
        </w:rPr>
      </w:pPr>
      <w:r w:rsidRPr="000A18A1">
        <w:rPr>
          <w:rFonts w:ascii="Arial" w:hAnsi="Arial" w:cs="Arial"/>
          <w:b/>
          <w:bCs/>
          <w:sz w:val="21"/>
          <w:szCs w:val="21"/>
        </w:rPr>
        <w:t>Mano de obra especializada correspondiente a la subpartida 1.7. servicio de mantenimiento correctivo a los equipos descritos en las subpartidas 1.3, 1.4 Y 1.5</w:t>
      </w:r>
    </w:p>
    <w:p w14:paraId="42145B52" w14:textId="77777777" w:rsidR="00BF560D" w:rsidRPr="000A18A1" w:rsidRDefault="00BF560D" w:rsidP="00BF560D">
      <w:pPr>
        <w:tabs>
          <w:tab w:val="left" w:pos="3734"/>
        </w:tabs>
        <w:spacing w:after="0"/>
        <w:jc w:val="both"/>
        <w:rPr>
          <w:rFonts w:ascii="Arial" w:hAnsi="Arial" w:cs="Arial"/>
          <w:b/>
          <w:bCs/>
          <w:sz w:val="21"/>
          <w:szCs w:val="21"/>
        </w:rPr>
      </w:pPr>
    </w:p>
    <w:tbl>
      <w:tblPr>
        <w:tblStyle w:val="Tablanormal160"/>
        <w:tblpPr w:leftFromText="141" w:rightFromText="141" w:vertAnchor="text" w:horzAnchor="margin" w:tblpXSpec="center" w:tblpY="11"/>
        <w:tblW w:w="5493" w:type="pct"/>
        <w:tblLayout w:type="fixed"/>
        <w:tblLook w:val="04A0" w:firstRow="1" w:lastRow="0" w:firstColumn="1" w:lastColumn="0" w:noHBand="0" w:noVBand="1"/>
      </w:tblPr>
      <w:tblGrid>
        <w:gridCol w:w="581"/>
        <w:gridCol w:w="3309"/>
        <w:gridCol w:w="1250"/>
        <w:gridCol w:w="1147"/>
        <w:gridCol w:w="1647"/>
        <w:gridCol w:w="1501"/>
        <w:gridCol w:w="1472"/>
      </w:tblGrid>
      <w:tr w:rsidR="00BF560D" w:rsidRPr="000A18A1" w14:paraId="585C639A" w14:textId="77777777" w:rsidTr="00713C43">
        <w:trPr>
          <w:cnfStyle w:val="100000000000" w:firstRow="1" w:lastRow="0" w:firstColumn="0" w:lastColumn="0" w:oddVBand="0" w:evenVBand="0" w:oddHBand="0" w:evenHBand="0" w:firstRowFirstColumn="0" w:firstRowLastColumn="0" w:lastRowFirstColumn="0" w:lastRowLastColumn="0"/>
          <w:trHeight w:val="159"/>
          <w:tblHeader/>
        </w:trPr>
        <w:tc>
          <w:tcPr>
            <w:cnfStyle w:val="001000000000" w:firstRow="0" w:lastRow="0" w:firstColumn="1" w:lastColumn="0" w:oddVBand="0" w:evenVBand="0" w:oddHBand="0" w:evenHBand="0" w:firstRowFirstColumn="0" w:firstRowLastColumn="0" w:lastRowFirstColumn="0" w:lastRowLastColumn="0"/>
            <w:tcW w:w="266" w:type="pct"/>
            <w:shd w:val="clear" w:color="auto" w:fill="DAEEF3" w:themeFill="accent5" w:themeFillTint="33"/>
            <w:vAlign w:val="center"/>
          </w:tcPr>
          <w:p w14:paraId="22003FAB" w14:textId="77777777" w:rsidR="00BF560D" w:rsidRPr="006A6B74" w:rsidRDefault="00BF560D" w:rsidP="00713C43">
            <w:pPr>
              <w:jc w:val="center"/>
              <w:rPr>
                <w:rFonts w:ascii="Arial" w:hAnsi="Arial" w:cs="Arial"/>
                <w:b w:val="0"/>
                <w:sz w:val="18"/>
                <w:szCs w:val="18"/>
              </w:rPr>
            </w:pPr>
            <w:r w:rsidRPr="006A6B74">
              <w:rPr>
                <w:rFonts w:ascii="Arial" w:hAnsi="Arial" w:cs="Arial"/>
                <w:sz w:val="18"/>
                <w:szCs w:val="18"/>
                <w:lang w:eastAsia="es-MX"/>
              </w:rPr>
              <w:t>No</w:t>
            </w:r>
          </w:p>
        </w:tc>
        <w:tc>
          <w:tcPr>
            <w:tcW w:w="1517" w:type="pct"/>
            <w:shd w:val="clear" w:color="auto" w:fill="DAEEF3" w:themeFill="accent5" w:themeFillTint="33"/>
            <w:vAlign w:val="center"/>
          </w:tcPr>
          <w:p w14:paraId="7E9745A7" w14:textId="77777777" w:rsidR="00BF560D" w:rsidRPr="006A6B74"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6A6B74">
              <w:rPr>
                <w:rFonts w:ascii="Arial" w:hAnsi="Arial" w:cs="Arial"/>
                <w:sz w:val="18"/>
                <w:szCs w:val="18"/>
                <w:lang w:eastAsia="es-MX"/>
              </w:rPr>
              <w:t>Descripción</w:t>
            </w:r>
          </w:p>
        </w:tc>
        <w:tc>
          <w:tcPr>
            <w:tcW w:w="573" w:type="pct"/>
            <w:shd w:val="clear" w:color="auto" w:fill="DAEEF3" w:themeFill="accent5" w:themeFillTint="33"/>
            <w:vAlign w:val="center"/>
          </w:tcPr>
          <w:p w14:paraId="0C582343" w14:textId="77777777" w:rsidR="00BF560D" w:rsidRPr="006A6B74"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6A6B74">
              <w:rPr>
                <w:rFonts w:ascii="Arial" w:hAnsi="Arial" w:cs="Arial"/>
                <w:sz w:val="18"/>
                <w:szCs w:val="18"/>
              </w:rPr>
              <w:t>Unidad de medida</w:t>
            </w:r>
          </w:p>
        </w:tc>
        <w:tc>
          <w:tcPr>
            <w:tcW w:w="526" w:type="pct"/>
            <w:shd w:val="clear" w:color="auto" w:fill="DAEEF3" w:themeFill="accent5" w:themeFillTint="33"/>
            <w:vAlign w:val="center"/>
          </w:tcPr>
          <w:p w14:paraId="2C4D841A" w14:textId="77777777" w:rsidR="00BF560D" w:rsidRPr="006A6B74" w:rsidRDefault="00BF560D" w:rsidP="00713C4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s-MX"/>
              </w:rPr>
            </w:pPr>
            <w:r w:rsidRPr="006A6B74">
              <w:rPr>
                <w:rFonts w:ascii="Arial" w:hAnsi="Arial" w:cs="Arial"/>
                <w:sz w:val="18"/>
                <w:szCs w:val="18"/>
              </w:rPr>
              <w:t>Cantidad</w:t>
            </w:r>
          </w:p>
        </w:tc>
        <w:tc>
          <w:tcPr>
            <w:tcW w:w="755" w:type="pct"/>
            <w:shd w:val="clear" w:color="auto" w:fill="DAEEF3" w:themeFill="accent5" w:themeFillTint="33"/>
            <w:vAlign w:val="center"/>
          </w:tcPr>
          <w:p w14:paraId="34D1AD37" w14:textId="77777777" w:rsidR="00BF560D" w:rsidRPr="006A6B74" w:rsidRDefault="00BF560D" w:rsidP="00713C43">
            <w:pPr>
              <w:pStyle w:val="Sinespaciad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6A6B74">
              <w:rPr>
                <w:rFonts w:ascii="Arial" w:hAnsi="Arial" w:cs="Arial"/>
                <w:sz w:val="18"/>
                <w:szCs w:val="18"/>
              </w:rPr>
              <w:t>Precio máximo de referencia antes del IVA</w:t>
            </w:r>
          </w:p>
        </w:tc>
        <w:tc>
          <w:tcPr>
            <w:tcW w:w="688" w:type="pct"/>
            <w:shd w:val="clear" w:color="auto" w:fill="DAEEF3" w:themeFill="accent5" w:themeFillTint="33"/>
            <w:vAlign w:val="center"/>
          </w:tcPr>
          <w:p w14:paraId="6AEEF3AA" w14:textId="77777777" w:rsidR="00BF560D" w:rsidRPr="006A6B74" w:rsidRDefault="00BF560D" w:rsidP="00713C43">
            <w:pPr>
              <w:pStyle w:val="Sinespaciad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6A6B74">
              <w:rPr>
                <w:rFonts w:ascii="Arial" w:hAnsi="Arial" w:cs="Arial"/>
                <w:sz w:val="18"/>
                <w:szCs w:val="18"/>
              </w:rPr>
              <w:t>Porcentaje de descuento ofertado</w:t>
            </w:r>
          </w:p>
        </w:tc>
        <w:tc>
          <w:tcPr>
            <w:tcW w:w="674" w:type="pct"/>
            <w:shd w:val="clear" w:color="auto" w:fill="DAEEF3" w:themeFill="accent5" w:themeFillTint="33"/>
            <w:vAlign w:val="center"/>
          </w:tcPr>
          <w:p w14:paraId="6C06B50B" w14:textId="77777777" w:rsidR="00BF560D" w:rsidRPr="006A6B74" w:rsidRDefault="00BF560D" w:rsidP="00713C43">
            <w:pPr>
              <w:pStyle w:val="Sinespaciad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MX"/>
              </w:rPr>
            </w:pPr>
            <w:r w:rsidRPr="006A6B74">
              <w:rPr>
                <w:rFonts w:ascii="Arial" w:hAnsi="Arial" w:cs="Arial"/>
                <w:sz w:val="18"/>
                <w:szCs w:val="18"/>
              </w:rPr>
              <w:t>P.U. con descuento antes de IVA</w:t>
            </w:r>
          </w:p>
        </w:tc>
      </w:tr>
      <w:tr w:rsidR="00BF560D" w:rsidRPr="000A18A1" w14:paraId="3DB019B3" w14:textId="77777777" w:rsidTr="00713C43">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266" w:type="pct"/>
            <w:vAlign w:val="center"/>
          </w:tcPr>
          <w:p w14:paraId="6B65E77B" w14:textId="77777777" w:rsidR="00BF560D" w:rsidRPr="000A18A1" w:rsidRDefault="00BF560D" w:rsidP="00713C43">
            <w:pPr>
              <w:jc w:val="center"/>
              <w:rPr>
                <w:rFonts w:ascii="Arial" w:hAnsi="Arial" w:cs="Arial"/>
                <w:bCs w:val="0"/>
                <w:sz w:val="21"/>
                <w:szCs w:val="21"/>
              </w:rPr>
            </w:pPr>
            <w:r w:rsidRPr="000A18A1">
              <w:rPr>
                <w:rFonts w:ascii="Arial" w:hAnsi="Arial" w:cs="Arial"/>
                <w:bCs w:val="0"/>
                <w:sz w:val="21"/>
                <w:szCs w:val="21"/>
              </w:rPr>
              <w:t>1</w:t>
            </w:r>
          </w:p>
        </w:tc>
        <w:tc>
          <w:tcPr>
            <w:tcW w:w="1517" w:type="pct"/>
            <w:vAlign w:val="center"/>
          </w:tcPr>
          <w:p w14:paraId="3F6E4009" w14:textId="77777777" w:rsidR="00BF560D" w:rsidRPr="000A18A1" w:rsidRDefault="00BF560D" w:rsidP="00713C43">
            <w:pPr>
              <w:ind w:left="-75"/>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eastAsia="es-MX"/>
              </w:rPr>
              <w:t>Técnico en instalaciones hidráulicas</w:t>
            </w:r>
          </w:p>
        </w:tc>
        <w:tc>
          <w:tcPr>
            <w:tcW w:w="573" w:type="pct"/>
            <w:vAlign w:val="center"/>
          </w:tcPr>
          <w:p w14:paraId="039B77E8"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color w:val="000000"/>
                <w:sz w:val="21"/>
                <w:szCs w:val="21"/>
              </w:rPr>
              <w:t>hora</w:t>
            </w:r>
          </w:p>
        </w:tc>
        <w:tc>
          <w:tcPr>
            <w:tcW w:w="526" w:type="pct"/>
            <w:vAlign w:val="center"/>
          </w:tcPr>
          <w:p w14:paraId="7E53C29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sz w:val="21"/>
                <w:szCs w:val="21"/>
                <w:lang w:val="en-US"/>
              </w:rPr>
              <w:t>1</w:t>
            </w:r>
          </w:p>
        </w:tc>
        <w:tc>
          <w:tcPr>
            <w:tcW w:w="755" w:type="pct"/>
            <w:vAlign w:val="center"/>
          </w:tcPr>
          <w:p w14:paraId="6E5C12DC"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Pr>
                <w:rFonts w:ascii="Arial" w:hAnsi="Arial" w:cs="Arial"/>
                <w:bCs/>
                <w:sz w:val="21"/>
                <w:szCs w:val="21"/>
              </w:rPr>
              <w:t>$394.40</w:t>
            </w:r>
          </w:p>
        </w:tc>
        <w:tc>
          <w:tcPr>
            <w:tcW w:w="688" w:type="pct"/>
          </w:tcPr>
          <w:p w14:paraId="5D4C6833"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c>
          <w:tcPr>
            <w:tcW w:w="674" w:type="pct"/>
          </w:tcPr>
          <w:p w14:paraId="5746441E"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r>
      <w:tr w:rsidR="00BF560D" w:rsidRPr="000A18A1" w14:paraId="129F61AF" w14:textId="77777777" w:rsidTr="00713C43">
        <w:trPr>
          <w:trHeight w:val="209"/>
        </w:trPr>
        <w:tc>
          <w:tcPr>
            <w:cnfStyle w:val="001000000000" w:firstRow="0" w:lastRow="0" w:firstColumn="1" w:lastColumn="0" w:oddVBand="0" w:evenVBand="0" w:oddHBand="0" w:evenHBand="0" w:firstRowFirstColumn="0" w:firstRowLastColumn="0" w:lastRowFirstColumn="0" w:lastRowLastColumn="0"/>
            <w:tcW w:w="266" w:type="pct"/>
            <w:shd w:val="clear" w:color="auto" w:fill="DAEEF3" w:themeFill="accent5" w:themeFillTint="33"/>
            <w:vAlign w:val="center"/>
          </w:tcPr>
          <w:p w14:paraId="27D6C9F6" w14:textId="77777777" w:rsidR="00BF560D" w:rsidRPr="000A18A1" w:rsidRDefault="00BF560D" w:rsidP="00713C43">
            <w:pPr>
              <w:jc w:val="center"/>
              <w:rPr>
                <w:rFonts w:ascii="Arial" w:hAnsi="Arial" w:cs="Arial"/>
                <w:bCs w:val="0"/>
                <w:sz w:val="21"/>
                <w:szCs w:val="21"/>
              </w:rPr>
            </w:pPr>
            <w:r w:rsidRPr="000A18A1">
              <w:rPr>
                <w:rFonts w:ascii="Arial" w:hAnsi="Arial" w:cs="Arial"/>
                <w:bCs w:val="0"/>
                <w:sz w:val="21"/>
                <w:szCs w:val="21"/>
              </w:rPr>
              <w:t>2</w:t>
            </w:r>
          </w:p>
        </w:tc>
        <w:tc>
          <w:tcPr>
            <w:tcW w:w="1517" w:type="pct"/>
            <w:shd w:val="clear" w:color="auto" w:fill="DAEEF3" w:themeFill="accent5" w:themeFillTint="33"/>
          </w:tcPr>
          <w:p w14:paraId="760EA55A"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_tradnl"/>
              </w:rPr>
            </w:pPr>
            <w:r w:rsidRPr="000A18A1">
              <w:rPr>
                <w:rFonts w:ascii="Arial" w:hAnsi="Arial" w:cs="Arial"/>
                <w:sz w:val="21"/>
                <w:szCs w:val="21"/>
                <w:lang w:eastAsia="es-MX"/>
              </w:rPr>
              <w:t xml:space="preserve">Técnico en instalaciones mecánicas </w:t>
            </w:r>
          </w:p>
        </w:tc>
        <w:tc>
          <w:tcPr>
            <w:tcW w:w="573" w:type="pct"/>
            <w:shd w:val="clear" w:color="auto" w:fill="DAEEF3" w:themeFill="accent5" w:themeFillTint="33"/>
            <w:vAlign w:val="center"/>
          </w:tcPr>
          <w:p w14:paraId="2AEA565F"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0A18A1">
              <w:rPr>
                <w:rFonts w:ascii="Arial" w:hAnsi="Arial" w:cs="Arial"/>
                <w:color w:val="000000"/>
                <w:sz w:val="21"/>
                <w:szCs w:val="21"/>
              </w:rPr>
              <w:t>hora</w:t>
            </w:r>
          </w:p>
        </w:tc>
        <w:tc>
          <w:tcPr>
            <w:tcW w:w="526" w:type="pct"/>
            <w:shd w:val="clear" w:color="auto" w:fill="DAEEF3" w:themeFill="accent5" w:themeFillTint="33"/>
            <w:vAlign w:val="center"/>
          </w:tcPr>
          <w:p w14:paraId="7B004AE8"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0A18A1">
              <w:rPr>
                <w:rFonts w:ascii="Arial" w:hAnsi="Arial" w:cs="Arial"/>
                <w:sz w:val="21"/>
                <w:szCs w:val="21"/>
                <w:lang w:val="en-US"/>
              </w:rPr>
              <w:t>1</w:t>
            </w:r>
          </w:p>
        </w:tc>
        <w:tc>
          <w:tcPr>
            <w:tcW w:w="755" w:type="pct"/>
            <w:shd w:val="clear" w:color="auto" w:fill="DAEEF3" w:themeFill="accent5" w:themeFillTint="33"/>
            <w:vAlign w:val="center"/>
          </w:tcPr>
          <w:p w14:paraId="5546A2A9"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Pr>
                <w:rFonts w:ascii="Arial" w:hAnsi="Arial" w:cs="Arial"/>
                <w:bCs/>
                <w:sz w:val="21"/>
                <w:szCs w:val="21"/>
              </w:rPr>
              <w:t>$394.40</w:t>
            </w:r>
          </w:p>
        </w:tc>
        <w:tc>
          <w:tcPr>
            <w:tcW w:w="688" w:type="pct"/>
            <w:shd w:val="clear" w:color="auto" w:fill="DAEEF3" w:themeFill="accent5" w:themeFillTint="33"/>
          </w:tcPr>
          <w:p w14:paraId="11DB1B51"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c>
          <w:tcPr>
            <w:tcW w:w="674" w:type="pct"/>
            <w:shd w:val="clear" w:color="auto" w:fill="DAEEF3" w:themeFill="accent5" w:themeFillTint="33"/>
          </w:tcPr>
          <w:p w14:paraId="1DB3B7D0"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r>
      <w:tr w:rsidR="00BF560D" w:rsidRPr="000A18A1" w14:paraId="50B86417" w14:textId="77777777" w:rsidTr="00713C43">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266" w:type="pct"/>
            <w:vAlign w:val="center"/>
          </w:tcPr>
          <w:p w14:paraId="0773361E" w14:textId="77777777" w:rsidR="00BF560D" w:rsidRPr="000A18A1" w:rsidRDefault="00BF560D" w:rsidP="00713C43">
            <w:pPr>
              <w:jc w:val="center"/>
              <w:rPr>
                <w:rFonts w:ascii="Arial" w:hAnsi="Arial" w:cs="Arial"/>
                <w:bCs w:val="0"/>
                <w:sz w:val="21"/>
                <w:szCs w:val="21"/>
              </w:rPr>
            </w:pPr>
            <w:r w:rsidRPr="000A18A1">
              <w:rPr>
                <w:rFonts w:ascii="Arial" w:hAnsi="Arial" w:cs="Arial"/>
                <w:bCs w:val="0"/>
                <w:sz w:val="21"/>
                <w:szCs w:val="21"/>
              </w:rPr>
              <w:t>3</w:t>
            </w:r>
          </w:p>
        </w:tc>
        <w:tc>
          <w:tcPr>
            <w:tcW w:w="1517" w:type="pct"/>
          </w:tcPr>
          <w:p w14:paraId="69EFD192" w14:textId="77777777" w:rsidR="00BF560D" w:rsidRPr="000A18A1" w:rsidRDefault="00BF560D" w:rsidP="00713C43">
            <w:pPr>
              <w:ind w:left="-75"/>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eastAsia="es-MX"/>
              </w:rPr>
              <w:t xml:space="preserve">Técnico en instalaciones </w:t>
            </w:r>
            <w:r w:rsidRPr="000A18A1">
              <w:rPr>
                <w:rFonts w:ascii="Arial" w:hAnsi="Arial" w:cs="Arial"/>
                <w:sz w:val="21"/>
                <w:szCs w:val="21"/>
              </w:rPr>
              <w:t>electromecánicas</w:t>
            </w:r>
          </w:p>
        </w:tc>
        <w:tc>
          <w:tcPr>
            <w:tcW w:w="573" w:type="pct"/>
            <w:vAlign w:val="center"/>
          </w:tcPr>
          <w:p w14:paraId="3047C27B"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color w:val="000000"/>
                <w:sz w:val="21"/>
                <w:szCs w:val="21"/>
              </w:rPr>
              <w:t>hora</w:t>
            </w:r>
          </w:p>
        </w:tc>
        <w:tc>
          <w:tcPr>
            <w:tcW w:w="526" w:type="pct"/>
            <w:vAlign w:val="center"/>
          </w:tcPr>
          <w:p w14:paraId="4BFCA68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sz w:val="21"/>
                <w:szCs w:val="21"/>
                <w:lang w:val="en-US"/>
              </w:rPr>
              <w:t>1</w:t>
            </w:r>
          </w:p>
        </w:tc>
        <w:tc>
          <w:tcPr>
            <w:tcW w:w="755" w:type="pct"/>
            <w:vAlign w:val="center"/>
          </w:tcPr>
          <w:p w14:paraId="368C50B8"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Pr>
                <w:rFonts w:ascii="Arial" w:hAnsi="Arial" w:cs="Arial"/>
                <w:bCs/>
                <w:sz w:val="21"/>
                <w:szCs w:val="21"/>
              </w:rPr>
              <w:t>$394.40</w:t>
            </w:r>
          </w:p>
        </w:tc>
        <w:tc>
          <w:tcPr>
            <w:tcW w:w="688" w:type="pct"/>
          </w:tcPr>
          <w:p w14:paraId="400182FA"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c>
          <w:tcPr>
            <w:tcW w:w="674" w:type="pct"/>
          </w:tcPr>
          <w:p w14:paraId="150A8C63"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r>
      <w:tr w:rsidR="00BF560D" w:rsidRPr="000A18A1" w14:paraId="119C6EDF" w14:textId="77777777" w:rsidTr="00713C43">
        <w:trPr>
          <w:trHeight w:val="209"/>
        </w:trPr>
        <w:tc>
          <w:tcPr>
            <w:cnfStyle w:val="001000000000" w:firstRow="0" w:lastRow="0" w:firstColumn="1" w:lastColumn="0" w:oddVBand="0" w:evenVBand="0" w:oddHBand="0" w:evenHBand="0" w:firstRowFirstColumn="0" w:firstRowLastColumn="0" w:lastRowFirstColumn="0" w:lastRowLastColumn="0"/>
            <w:tcW w:w="266" w:type="pct"/>
            <w:shd w:val="clear" w:color="auto" w:fill="DAEEF3" w:themeFill="accent5" w:themeFillTint="33"/>
            <w:vAlign w:val="center"/>
          </w:tcPr>
          <w:p w14:paraId="4CE4B40D" w14:textId="77777777" w:rsidR="00BF560D" w:rsidRPr="000A18A1" w:rsidRDefault="00BF560D" w:rsidP="00713C43">
            <w:pPr>
              <w:jc w:val="center"/>
              <w:rPr>
                <w:rFonts w:ascii="Arial" w:hAnsi="Arial" w:cs="Arial"/>
                <w:bCs w:val="0"/>
                <w:sz w:val="21"/>
                <w:szCs w:val="21"/>
              </w:rPr>
            </w:pPr>
            <w:r w:rsidRPr="000A18A1">
              <w:rPr>
                <w:rFonts w:ascii="Arial" w:hAnsi="Arial" w:cs="Arial"/>
                <w:bCs w:val="0"/>
                <w:sz w:val="21"/>
                <w:szCs w:val="21"/>
              </w:rPr>
              <w:t>4</w:t>
            </w:r>
          </w:p>
        </w:tc>
        <w:tc>
          <w:tcPr>
            <w:tcW w:w="1517" w:type="pct"/>
            <w:shd w:val="clear" w:color="auto" w:fill="DAEEF3" w:themeFill="accent5" w:themeFillTint="33"/>
            <w:vAlign w:val="center"/>
          </w:tcPr>
          <w:p w14:paraId="7CDC2D90"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eastAsia="es-MX"/>
              </w:rPr>
              <w:t>Ayudante en instalaciones hidráulicas.</w:t>
            </w:r>
          </w:p>
        </w:tc>
        <w:tc>
          <w:tcPr>
            <w:tcW w:w="573" w:type="pct"/>
            <w:shd w:val="clear" w:color="auto" w:fill="DAEEF3" w:themeFill="accent5" w:themeFillTint="33"/>
            <w:vAlign w:val="center"/>
          </w:tcPr>
          <w:p w14:paraId="25CCDB29"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0A18A1">
              <w:rPr>
                <w:rFonts w:ascii="Arial" w:hAnsi="Arial" w:cs="Arial"/>
                <w:color w:val="000000"/>
                <w:sz w:val="21"/>
                <w:szCs w:val="21"/>
              </w:rPr>
              <w:t>hora</w:t>
            </w:r>
          </w:p>
        </w:tc>
        <w:tc>
          <w:tcPr>
            <w:tcW w:w="526" w:type="pct"/>
            <w:shd w:val="clear" w:color="auto" w:fill="DAEEF3" w:themeFill="accent5" w:themeFillTint="33"/>
            <w:vAlign w:val="center"/>
          </w:tcPr>
          <w:p w14:paraId="3F007276"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0A18A1">
              <w:rPr>
                <w:rFonts w:ascii="Arial" w:hAnsi="Arial" w:cs="Arial"/>
                <w:sz w:val="21"/>
                <w:szCs w:val="21"/>
                <w:lang w:val="en-US"/>
              </w:rPr>
              <w:t>1</w:t>
            </w:r>
          </w:p>
        </w:tc>
        <w:tc>
          <w:tcPr>
            <w:tcW w:w="755" w:type="pct"/>
            <w:shd w:val="clear" w:color="auto" w:fill="DAEEF3" w:themeFill="accent5" w:themeFillTint="33"/>
            <w:vAlign w:val="center"/>
          </w:tcPr>
          <w:p w14:paraId="0F33E60C"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Pr>
                <w:rFonts w:ascii="Arial" w:hAnsi="Arial" w:cs="Arial"/>
                <w:bCs/>
                <w:sz w:val="21"/>
                <w:szCs w:val="21"/>
              </w:rPr>
              <w:t>$345.00</w:t>
            </w:r>
          </w:p>
        </w:tc>
        <w:tc>
          <w:tcPr>
            <w:tcW w:w="688" w:type="pct"/>
            <w:shd w:val="clear" w:color="auto" w:fill="DAEEF3" w:themeFill="accent5" w:themeFillTint="33"/>
          </w:tcPr>
          <w:p w14:paraId="550D1148"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c>
          <w:tcPr>
            <w:tcW w:w="674" w:type="pct"/>
            <w:shd w:val="clear" w:color="auto" w:fill="DAEEF3" w:themeFill="accent5" w:themeFillTint="33"/>
          </w:tcPr>
          <w:p w14:paraId="715CD676"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r>
      <w:tr w:rsidR="00BF560D" w:rsidRPr="000A18A1" w14:paraId="18C02EB5" w14:textId="77777777" w:rsidTr="00713C43">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66" w:type="pct"/>
            <w:vAlign w:val="center"/>
          </w:tcPr>
          <w:p w14:paraId="39561A2F" w14:textId="77777777" w:rsidR="00BF560D" w:rsidRPr="000A18A1" w:rsidRDefault="00BF560D" w:rsidP="00713C43">
            <w:pPr>
              <w:jc w:val="center"/>
              <w:rPr>
                <w:rFonts w:ascii="Arial" w:hAnsi="Arial" w:cs="Arial"/>
                <w:bCs w:val="0"/>
                <w:sz w:val="21"/>
                <w:szCs w:val="21"/>
              </w:rPr>
            </w:pPr>
            <w:r w:rsidRPr="000A18A1">
              <w:rPr>
                <w:rFonts w:ascii="Arial" w:hAnsi="Arial" w:cs="Arial"/>
                <w:bCs w:val="0"/>
                <w:sz w:val="21"/>
                <w:szCs w:val="21"/>
              </w:rPr>
              <w:t>5</w:t>
            </w:r>
          </w:p>
        </w:tc>
        <w:tc>
          <w:tcPr>
            <w:tcW w:w="1517" w:type="pct"/>
            <w:vAlign w:val="center"/>
          </w:tcPr>
          <w:p w14:paraId="37374741" w14:textId="77777777" w:rsidR="00BF560D" w:rsidRPr="000A18A1" w:rsidRDefault="00BF560D" w:rsidP="00713C43">
            <w:pPr>
              <w:ind w:left="-75"/>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eastAsia="es-MX"/>
              </w:rPr>
              <w:t>Ayudante en instalaciones mecánicas</w:t>
            </w:r>
          </w:p>
        </w:tc>
        <w:tc>
          <w:tcPr>
            <w:tcW w:w="573" w:type="pct"/>
            <w:vAlign w:val="center"/>
          </w:tcPr>
          <w:p w14:paraId="5EB55BB5"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color w:val="000000"/>
                <w:sz w:val="21"/>
                <w:szCs w:val="21"/>
              </w:rPr>
              <w:t>hora</w:t>
            </w:r>
          </w:p>
        </w:tc>
        <w:tc>
          <w:tcPr>
            <w:tcW w:w="526" w:type="pct"/>
            <w:vAlign w:val="center"/>
          </w:tcPr>
          <w:p w14:paraId="6E8C1973"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sz w:val="21"/>
                <w:szCs w:val="21"/>
                <w:lang w:val="en-US"/>
              </w:rPr>
              <w:t>1</w:t>
            </w:r>
          </w:p>
        </w:tc>
        <w:tc>
          <w:tcPr>
            <w:tcW w:w="755" w:type="pct"/>
            <w:vAlign w:val="center"/>
          </w:tcPr>
          <w:p w14:paraId="0FB943CC"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Pr>
                <w:rFonts w:ascii="Arial" w:hAnsi="Arial" w:cs="Arial"/>
                <w:bCs/>
                <w:sz w:val="21"/>
                <w:szCs w:val="21"/>
              </w:rPr>
              <w:t>$345.00</w:t>
            </w:r>
          </w:p>
        </w:tc>
        <w:tc>
          <w:tcPr>
            <w:tcW w:w="688" w:type="pct"/>
          </w:tcPr>
          <w:p w14:paraId="516A95B1"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c>
          <w:tcPr>
            <w:tcW w:w="674" w:type="pct"/>
          </w:tcPr>
          <w:p w14:paraId="00FD8411"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r>
      <w:tr w:rsidR="00BF560D" w:rsidRPr="000A18A1" w14:paraId="5D91714F" w14:textId="77777777" w:rsidTr="00713C43">
        <w:trPr>
          <w:trHeight w:val="209"/>
        </w:trPr>
        <w:tc>
          <w:tcPr>
            <w:cnfStyle w:val="001000000000" w:firstRow="0" w:lastRow="0" w:firstColumn="1" w:lastColumn="0" w:oddVBand="0" w:evenVBand="0" w:oddHBand="0" w:evenHBand="0" w:firstRowFirstColumn="0" w:firstRowLastColumn="0" w:lastRowFirstColumn="0" w:lastRowLastColumn="0"/>
            <w:tcW w:w="266" w:type="pct"/>
            <w:shd w:val="clear" w:color="auto" w:fill="DAEEF3" w:themeFill="accent5" w:themeFillTint="33"/>
            <w:vAlign w:val="center"/>
          </w:tcPr>
          <w:p w14:paraId="1FCCA7E1" w14:textId="77777777" w:rsidR="00BF560D" w:rsidRPr="000A18A1" w:rsidRDefault="00BF560D" w:rsidP="00713C43">
            <w:pPr>
              <w:jc w:val="center"/>
              <w:rPr>
                <w:rFonts w:ascii="Arial" w:hAnsi="Arial" w:cs="Arial"/>
                <w:bCs w:val="0"/>
                <w:sz w:val="21"/>
                <w:szCs w:val="21"/>
              </w:rPr>
            </w:pPr>
            <w:r w:rsidRPr="000A18A1">
              <w:rPr>
                <w:rFonts w:ascii="Arial" w:hAnsi="Arial" w:cs="Arial"/>
                <w:bCs w:val="0"/>
                <w:sz w:val="21"/>
                <w:szCs w:val="21"/>
              </w:rPr>
              <w:t>6</w:t>
            </w:r>
          </w:p>
        </w:tc>
        <w:tc>
          <w:tcPr>
            <w:tcW w:w="1517" w:type="pct"/>
            <w:shd w:val="clear" w:color="auto" w:fill="DAEEF3" w:themeFill="accent5" w:themeFillTint="33"/>
            <w:vAlign w:val="center"/>
          </w:tcPr>
          <w:p w14:paraId="095124B7"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eastAsia="es-MX"/>
              </w:rPr>
              <w:t xml:space="preserve">Ayudante en instalaciones </w:t>
            </w:r>
            <w:r w:rsidRPr="000A18A1">
              <w:rPr>
                <w:rFonts w:ascii="Arial" w:hAnsi="Arial" w:cs="Arial"/>
                <w:sz w:val="21"/>
                <w:szCs w:val="21"/>
              </w:rPr>
              <w:t>electromecánicas</w:t>
            </w:r>
          </w:p>
        </w:tc>
        <w:tc>
          <w:tcPr>
            <w:tcW w:w="573" w:type="pct"/>
            <w:shd w:val="clear" w:color="auto" w:fill="DAEEF3" w:themeFill="accent5" w:themeFillTint="33"/>
            <w:vAlign w:val="center"/>
          </w:tcPr>
          <w:p w14:paraId="08FA44A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0A18A1">
              <w:rPr>
                <w:rFonts w:ascii="Arial" w:hAnsi="Arial" w:cs="Arial"/>
                <w:color w:val="000000"/>
                <w:sz w:val="21"/>
                <w:szCs w:val="21"/>
              </w:rPr>
              <w:t>hora</w:t>
            </w:r>
          </w:p>
        </w:tc>
        <w:tc>
          <w:tcPr>
            <w:tcW w:w="526" w:type="pct"/>
            <w:shd w:val="clear" w:color="auto" w:fill="DAEEF3" w:themeFill="accent5" w:themeFillTint="33"/>
            <w:vAlign w:val="center"/>
          </w:tcPr>
          <w:p w14:paraId="0427A2E8"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0A18A1">
              <w:rPr>
                <w:rFonts w:ascii="Arial" w:hAnsi="Arial" w:cs="Arial"/>
                <w:sz w:val="21"/>
                <w:szCs w:val="21"/>
                <w:lang w:val="en-US"/>
              </w:rPr>
              <w:t>1</w:t>
            </w:r>
          </w:p>
        </w:tc>
        <w:tc>
          <w:tcPr>
            <w:tcW w:w="755" w:type="pct"/>
            <w:shd w:val="clear" w:color="auto" w:fill="DAEEF3" w:themeFill="accent5" w:themeFillTint="33"/>
            <w:vAlign w:val="center"/>
          </w:tcPr>
          <w:p w14:paraId="7FA141E8"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Pr>
                <w:rFonts w:ascii="Arial" w:hAnsi="Arial" w:cs="Arial"/>
                <w:bCs/>
                <w:sz w:val="21"/>
                <w:szCs w:val="21"/>
              </w:rPr>
              <w:t>$345.00</w:t>
            </w:r>
          </w:p>
        </w:tc>
        <w:tc>
          <w:tcPr>
            <w:tcW w:w="688" w:type="pct"/>
            <w:shd w:val="clear" w:color="auto" w:fill="DAEEF3" w:themeFill="accent5" w:themeFillTint="33"/>
          </w:tcPr>
          <w:p w14:paraId="686A5C80"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c>
          <w:tcPr>
            <w:tcW w:w="674" w:type="pct"/>
            <w:shd w:val="clear" w:color="auto" w:fill="DAEEF3" w:themeFill="accent5" w:themeFillTint="33"/>
          </w:tcPr>
          <w:p w14:paraId="536B7C6E"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r>
      <w:tr w:rsidR="00BF560D" w:rsidRPr="000A18A1" w14:paraId="77610E7F" w14:textId="77777777" w:rsidTr="00713C43">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266" w:type="pct"/>
            <w:vAlign w:val="center"/>
          </w:tcPr>
          <w:p w14:paraId="2FB4CC60" w14:textId="77777777" w:rsidR="00BF560D" w:rsidRPr="000A18A1" w:rsidRDefault="00BF560D" w:rsidP="00713C43">
            <w:pPr>
              <w:jc w:val="center"/>
              <w:rPr>
                <w:rFonts w:ascii="Arial" w:hAnsi="Arial" w:cs="Arial"/>
                <w:bCs w:val="0"/>
                <w:sz w:val="21"/>
                <w:szCs w:val="21"/>
                <w:lang w:val="en-US"/>
              </w:rPr>
            </w:pPr>
            <w:r w:rsidRPr="000A18A1">
              <w:rPr>
                <w:rFonts w:ascii="Arial" w:hAnsi="Arial" w:cs="Arial"/>
                <w:bCs w:val="0"/>
                <w:sz w:val="21"/>
                <w:szCs w:val="21"/>
              </w:rPr>
              <w:t>7</w:t>
            </w:r>
          </w:p>
        </w:tc>
        <w:tc>
          <w:tcPr>
            <w:tcW w:w="1517" w:type="pct"/>
            <w:vAlign w:val="center"/>
          </w:tcPr>
          <w:p w14:paraId="46114F33" w14:textId="77777777" w:rsidR="00BF560D" w:rsidRPr="000A18A1" w:rsidRDefault="00BF560D" w:rsidP="00713C43">
            <w:pPr>
              <w:ind w:left="-75"/>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eastAsia="es-MX"/>
              </w:rPr>
              <w:t>Ingeniero hidráulico</w:t>
            </w:r>
          </w:p>
        </w:tc>
        <w:tc>
          <w:tcPr>
            <w:tcW w:w="573" w:type="pct"/>
            <w:vAlign w:val="center"/>
          </w:tcPr>
          <w:p w14:paraId="21182694"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color w:val="000000"/>
                <w:sz w:val="21"/>
                <w:szCs w:val="21"/>
              </w:rPr>
              <w:t>hora</w:t>
            </w:r>
          </w:p>
        </w:tc>
        <w:tc>
          <w:tcPr>
            <w:tcW w:w="526" w:type="pct"/>
            <w:vAlign w:val="center"/>
          </w:tcPr>
          <w:p w14:paraId="368CC772"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sz w:val="21"/>
                <w:szCs w:val="21"/>
                <w:lang w:val="en-US"/>
              </w:rPr>
              <w:t>1</w:t>
            </w:r>
          </w:p>
        </w:tc>
        <w:tc>
          <w:tcPr>
            <w:tcW w:w="755" w:type="pct"/>
            <w:vAlign w:val="center"/>
          </w:tcPr>
          <w:p w14:paraId="51CC256C"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Pr>
                <w:rFonts w:ascii="Arial" w:hAnsi="Arial" w:cs="Arial"/>
                <w:bCs/>
                <w:sz w:val="21"/>
                <w:szCs w:val="21"/>
              </w:rPr>
              <w:t>$676.20</w:t>
            </w:r>
          </w:p>
        </w:tc>
        <w:tc>
          <w:tcPr>
            <w:tcW w:w="688" w:type="pct"/>
          </w:tcPr>
          <w:p w14:paraId="1FC4853D"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c>
          <w:tcPr>
            <w:tcW w:w="674" w:type="pct"/>
          </w:tcPr>
          <w:p w14:paraId="5138494E"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r>
      <w:tr w:rsidR="00BF560D" w:rsidRPr="000A18A1" w14:paraId="43A543E7" w14:textId="77777777" w:rsidTr="00713C43">
        <w:trPr>
          <w:trHeight w:val="209"/>
        </w:trPr>
        <w:tc>
          <w:tcPr>
            <w:cnfStyle w:val="001000000000" w:firstRow="0" w:lastRow="0" w:firstColumn="1" w:lastColumn="0" w:oddVBand="0" w:evenVBand="0" w:oddHBand="0" w:evenHBand="0" w:firstRowFirstColumn="0" w:firstRowLastColumn="0" w:lastRowFirstColumn="0" w:lastRowLastColumn="0"/>
            <w:tcW w:w="266" w:type="pct"/>
            <w:shd w:val="clear" w:color="auto" w:fill="DAEEF3" w:themeFill="accent5" w:themeFillTint="33"/>
            <w:vAlign w:val="center"/>
          </w:tcPr>
          <w:p w14:paraId="6176242F" w14:textId="77777777" w:rsidR="00BF560D" w:rsidRPr="000A18A1" w:rsidRDefault="00BF560D" w:rsidP="00713C43">
            <w:pPr>
              <w:jc w:val="center"/>
              <w:rPr>
                <w:rFonts w:ascii="Arial" w:hAnsi="Arial" w:cs="Arial"/>
                <w:bCs w:val="0"/>
                <w:sz w:val="21"/>
                <w:szCs w:val="21"/>
                <w:lang w:val="en-US"/>
              </w:rPr>
            </w:pPr>
            <w:r w:rsidRPr="000A18A1">
              <w:rPr>
                <w:rFonts w:ascii="Arial" w:hAnsi="Arial" w:cs="Arial"/>
                <w:bCs w:val="0"/>
                <w:sz w:val="21"/>
                <w:szCs w:val="21"/>
              </w:rPr>
              <w:t>8</w:t>
            </w:r>
          </w:p>
        </w:tc>
        <w:tc>
          <w:tcPr>
            <w:tcW w:w="1517" w:type="pct"/>
            <w:shd w:val="clear" w:color="auto" w:fill="DAEEF3" w:themeFill="accent5" w:themeFillTint="33"/>
            <w:vAlign w:val="center"/>
          </w:tcPr>
          <w:p w14:paraId="0C56F745" w14:textId="77777777" w:rsidR="00BF560D" w:rsidRPr="000A18A1" w:rsidRDefault="00BF560D" w:rsidP="00713C43">
            <w:pPr>
              <w:ind w:left="-75"/>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A18A1">
              <w:rPr>
                <w:rFonts w:ascii="Arial" w:hAnsi="Arial" w:cs="Arial"/>
                <w:sz w:val="21"/>
                <w:szCs w:val="21"/>
                <w:lang w:eastAsia="es-MX"/>
              </w:rPr>
              <w:t>Ingeniero mecánico</w:t>
            </w:r>
          </w:p>
        </w:tc>
        <w:tc>
          <w:tcPr>
            <w:tcW w:w="573" w:type="pct"/>
            <w:shd w:val="clear" w:color="auto" w:fill="DAEEF3" w:themeFill="accent5" w:themeFillTint="33"/>
            <w:vAlign w:val="center"/>
          </w:tcPr>
          <w:p w14:paraId="7F58BD85"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0A18A1">
              <w:rPr>
                <w:rFonts w:ascii="Arial" w:hAnsi="Arial" w:cs="Arial"/>
                <w:color w:val="000000"/>
                <w:sz w:val="21"/>
                <w:szCs w:val="21"/>
              </w:rPr>
              <w:t>hora</w:t>
            </w:r>
          </w:p>
        </w:tc>
        <w:tc>
          <w:tcPr>
            <w:tcW w:w="526" w:type="pct"/>
            <w:shd w:val="clear" w:color="auto" w:fill="DAEEF3" w:themeFill="accent5" w:themeFillTint="33"/>
            <w:vAlign w:val="center"/>
          </w:tcPr>
          <w:p w14:paraId="0A6BA502"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0A18A1">
              <w:rPr>
                <w:rFonts w:ascii="Arial" w:hAnsi="Arial" w:cs="Arial"/>
                <w:sz w:val="21"/>
                <w:szCs w:val="21"/>
                <w:lang w:val="en-US"/>
              </w:rPr>
              <w:t>1</w:t>
            </w:r>
          </w:p>
        </w:tc>
        <w:tc>
          <w:tcPr>
            <w:tcW w:w="755" w:type="pct"/>
            <w:shd w:val="clear" w:color="auto" w:fill="DAEEF3" w:themeFill="accent5" w:themeFillTint="33"/>
          </w:tcPr>
          <w:p w14:paraId="5EA603C8"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Pr>
                <w:rFonts w:ascii="Arial" w:hAnsi="Arial" w:cs="Arial"/>
                <w:bCs/>
                <w:sz w:val="21"/>
                <w:szCs w:val="21"/>
              </w:rPr>
              <w:t>$676.20</w:t>
            </w:r>
          </w:p>
        </w:tc>
        <w:tc>
          <w:tcPr>
            <w:tcW w:w="688" w:type="pct"/>
            <w:shd w:val="clear" w:color="auto" w:fill="DAEEF3" w:themeFill="accent5" w:themeFillTint="33"/>
          </w:tcPr>
          <w:p w14:paraId="21EC097E"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c>
          <w:tcPr>
            <w:tcW w:w="674" w:type="pct"/>
            <w:shd w:val="clear" w:color="auto" w:fill="DAEEF3" w:themeFill="accent5" w:themeFillTint="33"/>
          </w:tcPr>
          <w:p w14:paraId="7734E795" w14:textId="77777777" w:rsidR="00BF560D" w:rsidRPr="000A18A1" w:rsidRDefault="00BF560D" w:rsidP="00713C4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r>
      <w:tr w:rsidR="00BF560D" w:rsidRPr="000A18A1" w14:paraId="725D7C70" w14:textId="77777777" w:rsidTr="00713C43">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266" w:type="pct"/>
            <w:vAlign w:val="center"/>
          </w:tcPr>
          <w:p w14:paraId="362AC9AA" w14:textId="77777777" w:rsidR="00BF560D" w:rsidRPr="000A18A1" w:rsidRDefault="00BF560D" w:rsidP="00713C43">
            <w:pPr>
              <w:jc w:val="center"/>
              <w:rPr>
                <w:rFonts w:ascii="Arial" w:hAnsi="Arial" w:cs="Arial"/>
                <w:bCs w:val="0"/>
                <w:sz w:val="21"/>
                <w:szCs w:val="21"/>
              </w:rPr>
            </w:pPr>
            <w:r w:rsidRPr="000A18A1">
              <w:rPr>
                <w:rFonts w:ascii="Arial" w:hAnsi="Arial" w:cs="Arial"/>
                <w:bCs w:val="0"/>
                <w:sz w:val="21"/>
                <w:szCs w:val="21"/>
              </w:rPr>
              <w:t>9</w:t>
            </w:r>
          </w:p>
        </w:tc>
        <w:tc>
          <w:tcPr>
            <w:tcW w:w="1517" w:type="pct"/>
            <w:vAlign w:val="center"/>
          </w:tcPr>
          <w:p w14:paraId="228742F2" w14:textId="77777777" w:rsidR="00BF560D" w:rsidRPr="000A18A1" w:rsidRDefault="00BF560D" w:rsidP="00713C43">
            <w:pPr>
              <w:ind w:left="-75"/>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0A18A1">
              <w:rPr>
                <w:rFonts w:ascii="Arial" w:hAnsi="Arial" w:cs="Arial"/>
                <w:sz w:val="21"/>
                <w:szCs w:val="21"/>
                <w:lang w:eastAsia="es-MX"/>
              </w:rPr>
              <w:t>Ingeniero electromecánico</w:t>
            </w:r>
          </w:p>
        </w:tc>
        <w:tc>
          <w:tcPr>
            <w:tcW w:w="573" w:type="pct"/>
            <w:vAlign w:val="center"/>
          </w:tcPr>
          <w:p w14:paraId="3A1FFCA1"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color w:val="000000"/>
                <w:sz w:val="21"/>
                <w:szCs w:val="21"/>
              </w:rPr>
              <w:t>hora</w:t>
            </w:r>
          </w:p>
        </w:tc>
        <w:tc>
          <w:tcPr>
            <w:tcW w:w="526" w:type="pct"/>
            <w:vAlign w:val="center"/>
          </w:tcPr>
          <w:p w14:paraId="782B8799"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0A18A1">
              <w:rPr>
                <w:rFonts w:ascii="Arial" w:hAnsi="Arial" w:cs="Arial"/>
                <w:sz w:val="21"/>
                <w:szCs w:val="21"/>
                <w:lang w:val="en-US"/>
              </w:rPr>
              <w:t>1</w:t>
            </w:r>
          </w:p>
        </w:tc>
        <w:tc>
          <w:tcPr>
            <w:tcW w:w="755" w:type="pct"/>
          </w:tcPr>
          <w:p w14:paraId="38FDF3FD"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Pr>
                <w:rFonts w:ascii="Arial" w:hAnsi="Arial" w:cs="Arial"/>
                <w:bCs/>
                <w:sz w:val="21"/>
                <w:szCs w:val="21"/>
              </w:rPr>
              <w:t>$676.20</w:t>
            </w:r>
          </w:p>
        </w:tc>
        <w:tc>
          <w:tcPr>
            <w:tcW w:w="688" w:type="pct"/>
          </w:tcPr>
          <w:p w14:paraId="0186110C"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c>
          <w:tcPr>
            <w:tcW w:w="674" w:type="pct"/>
          </w:tcPr>
          <w:p w14:paraId="0F48AE90" w14:textId="77777777" w:rsidR="00BF560D" w:rsidRPr="000A18A1" w:rsidRDefault="00BF560D" w:rsidP="00713C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p>
        </w:tc>
      </w:tr>
      <w:tr w:rsidR="00BF560D" w:rsidRPr="000A18A1" w14:paraId="33963CA1" w14:textId="77777777" w:rsidTr="00713C43">
        <w:trPr>
          <w:trHeight w:val="209"/>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77BCDE3" w14:textId="77777777" w:rsidR="00BF560D" w:rsidRPr="000A18A1" w:rsidRDefault="00BF560D" w:rsidP="00713C43">
            <w:pPr>
              <w:jc w:val="both"/>
              <w:rPr>
                <w:rFonts w:ascii="Arial" w:hAnsi="Arial" w:cs="Arial"/>
                <w:bCs w:val="0"/>
                <w:sz w:val="21"/>
                <w:szCs w:val="21"/>
              </w:rPr>
            </w:pPr>
            <w:r w:rsidRPr="000A18A1">
              <w:rPr>
                <w:rFonts w:ascii="Arial" w:hAnsi="Arial" w:cs="Arial"/>
                <w:sz w:val="21"/>
                <w:szCs w:val="21"/>
              </w:rPr>
              <w:t>Nota: No sumar al monto total, solo indicar porcentaje de descuento ofertado y precio unitario ofertado con descuento antes del IVA.</w:t>
            </w:r>
          </w:p>
        </w:tc>
      </w:tr>
    </w:tbl>
    <w:p w14:paraId="25A0CB0D" w14:textId="77777777" w:rsidR="00BF560D" w:rsidRDefault="00BF560D" w:rsidP="00BF560D">
      <w:pPr>
        <w:tabs>
          <w:tab w:val="left" w:pos="1037"/>
        </w:tabs>
        <w:spacing w:after="0" w:line="240" w:lineRule="auto"/>
        <w:jc w:val="center"/>
        <w:rPr>
          <w:rFonts w:ascii="Arial" w:hAnsi="Arial" w:cs="Arial"/>
          <w:b/>
          <w:sz w:val="21"/>
          <w:szCs w:val="21"/>
        </w:rPr>
      </w:pPr>
    </w:p>
    <w:p w14:paraId="66AFC0AA" w14:textId="77777777" w:rsidR="00781C73" w:rsidRDefault="00781C73" w:rsidP="00781C73">
      <w:pPr>
        <w:tabs>
          <w:tab w:val="left" w:pos="3734"/>
        </w:tabs>
        <w:spacing w:after="0"/>
        <w:jc w:val="center"/>
        <w:rPr>
          <w:rFonts w:ascii="Arial" w:hAnsi="Arial" w:cs="Arial"/>
          <w:bCs/>
        </w:rPr>
      </w:pPr>
    </w:p>
    <w:p w14:paraId="7F7F3204" w14:textId="77777777" w:rsidR="00F45247" w:rsidRDefault="00F45247" w:rsidP="00781C73">
      <w:pPr>
        <w:tabs>
          <w:tab w:val="left" w:pos="3734"/>
        </w:tabs>
        <w:spacing w:after="0"/>
        <w:jc w:val="center"/>
        <w:rPr>
          <w:rFonts w:ascii="Arial" w:hAnsi="Arial" w:cs="Arial"/>
          <w:bCs/>
        </w:rPr>
      </w:pPr>
    </w:p>
    <w:p w14:paraId="41E5D49D" w14:textId="77777777" w:rsidR="00F45247" w:rsidRDefault="00F45247" w:rsidP="00E7696A">
      <w:pPr>
        <w:tabs>
          <w:tab w:val="left" w:pos="3734"/>
        </w:tabs>
        <w:spacing w:after="0"/>
        <w:rPr>
          <w:rFonts w:ascii="Arial" w:hAnsi="Arial" w:cs="Arial"/>
          <w:bCs/>
        </w:rPr>
      </w:pPr>
    </w:p>
    <w:p w14:paraId="291A57EA" w14:textId="77777777" w:rsidR="00F45247" w:rsidRDefault="00F45247" w:rsidP="00781C73">
      <w:pPr>
        <w:tabs>
          <w:tab w:val="left" w:pos="3734"/>
        </w:tabs>
        <w:spacing w:after="0"/>
        <w:jc w:val="center"/>
        <w:rPr>
          <w:rFonts w:ascii="Arial" w:hAnsi="Arial" w:cs="Arial"/>
          <w:bCs/>
        </w:rPr>
      </w:pPr>
    </w:p>
    <w:p w14:paraId="72AB6D6B" w14:textId="77777777" w:rsidR="009438B3" w:rsidRPr="005B163E" w:rsidRDefault="009438B3" w:rsidP="005B163E">
      <w:pPr>
        <w:spacing w:after="0" w:line="240" w:lineRule="auto"/>
        <w:jc w:val="center"/>
        <w:rPr>
          <w:rFonts w:ascii="Arial" w:hAnsi="Arial" w:cs="Arial"/>
          <w:b/>
          <w:bCs/>
          <w:i/>
          <w:iCs/>
          <w:sz w:val="21"/>
          <w:szCs w:val="21"/>
        </w:rPr>
      </w:pPr>
      <w:r w:rsidRPr="005B163E">
        <w:rPr>
          <w:rFonts w:ascii="Arial" w:hAnsi="Arial" w:cs="Arial"/>
          <w:b/>
          <w:bCs/>
          <w:iCs/>
          <w:sz w:val="21"/>
          <w:szCs w:val="21"/>
        </w:rPr>
        <w:t>ATENTAMENTE</w:t>
      </w:r>
    </w:p>
    <w:p w14:paraId="359191AA" w14:textId="77777777" w:rsidR="009438B3" w:rsidRPr="005B163E" w:rsidRDefault="009438B3" w:rsidP="005B163E">
      <w:pPr>
        <w:spacing w:after="0" w:line="240" w:lineRule="auto"/>
        <w:jc w:val="center"/>
        <w:rPr>
          <w:rFonts w:ascii="Arial" w:hAnsi="Arial" w:cs="Arial"/>
          <w:bCs/>
          <w:iCs/>
          <w:sz w:val="21"/>
          <w:szCs w:val="21"/>
        </w:rPr>
      </w:pPr>
    </w:p>
    <w:p w14:paraId="2C8E00E6" w14:textId="77777777" w:rsidR="009438B3" w:rsidRPr="005B163E" w:rsidRDefault="009438B3" w:rsidP="005B163E">
      <w:pPr>
        <w:spacing w:after="0" w:line="240" w:lineRule="auto"/>
        <w:jc w:val="center"/>
        <w:rPr>
          <w:rFonts w:ascii="Arial" w:hAnsi="Arial" w:cs="Arial"/>
          <w:bCs/>
          <w:iCs/>
          <w:sz w:val="21"/>
          <w:szCs w:val="21"/>
        </w:rPr>
      </w:pPr>
      <w:r w:rsidRPr="005B163E">
        <w:rPr>
          <w:rFonts w:ascii="Arial" w:hAnsi="Arial" w:cs="Arial"/>
          <w:bCs/>
          <w:iCs/>
          <w:sz w:val="21"/>
          <w:szCs w:val="21"/>
        </w:rPr>
        <w:t>____________________________________________</w:t>
      </w:r>
    </w:p>
    <w:p w14:paraId="5EC53EBC" w14:textId="77777777" w:rsidR="009438B3" w:rsidRPr="005B163E" w:rsidRDefault="009438B3" w:rsidP="005B163E">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 xml:space="preserve">(NOMBRE Y FIRMA AUTÓGRAFA POR EL REPRESENTANTE LEGAL, </w:t>
      </w:r>
    </w:p>
    <w:p w14:paraId="5004A191" w14:textId="77777777" w:rsidR="009438B3" w:rsidRPr="005B163E" w:rsidRDefault="009438B3" w:rsidP="005B163E">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APODERADO LEGAL O PERSONA FACULTADA PARA ELLO)</w:t>
      </w:r>
    </w:p>
    <w:p w14:paraId="5CB70766" w14:textId="77777777" w:rsidR="009438B3" w:rsidRDefault="009438B3" w:rsidP="005B163E">
      <w:pPr>
        <w:autoSpaceDE w:val="0"/>
        <w:autoSpaceDN w:val="0"/>
        <w:adjustRightInd w:val="0"/>
        <w:spacing w:after="0" w:line="240" w:lineRule="auto"/>
        <w:jc w:val="center"/>
        <w:rPr>
          <w:rFonts w:ascii="Arial" w:hAnsi="Arial" w:cs="Arial"/>
          <w:bCs/>
          <w:iCs/>
          <w:sz w:val="21"/>
          <w:szCs w:val="21"/>
        </w:rPr>
      </w:pPr>
    </w:p>
    <w:p w14:paraId="74A3B815" w14:textId="77777777" w:rsidR="00781C73" w:rsidRPr="005B163E" w:rsidRDefault="00781C73" w:rsidP="005B163E">
      <w:pPr>
        <w:autoSpaceDE w:val="0"/>
        <w:autoSpaceDN w:val="0"/>
        <w:adjustRightInd w:val="0"/>
        <w:spacing w:after="0" w:line="240" w:lineRule="auto"/>
        <w:jc w:val="center"/>
        <w:rPr>
          <w:rFonts w:ascii="Arial" w:hAnsi="Arial" w:cs="Arial"/>
          <w:bCs/>
          <w:iCs/>
          <w:sz w:val="21"/>
          <w:szCs w:val="21"/>
        </w:rPr>
      </w:pPr>
    </w:p>
    <w:p w14:paraId="47D9EA46" w14:textId="77777777" w:rsidR="009438B3" w:rsidRPr="00781C73" w:rsidRDefault="009438B3" w:rsidP="005B163E">
      <w:pPr>
        <w:spacing w:after="0" w:line="240" w:lineRule="auto"/>
        <w:rPr>
          <w:rFonts w:ascii="Arial" w:hAnsi="Arial" w:cs="Arial"/>
          <w:sz w:val="18"/>
          <w:szCs w:val="18"/>
        </w:rPr>
      </w:pPr>
      <w:r w:rsidRPr="00781C73">
        <w:rPr>
          <w:rFonts w:ascii="Arial" w:eastAsia="Calibri" w:hAnsi="Arial" w:cs="Arial"/>
          <w:b/>
          <w:sz w:val="18"/>
          <w:szCs w:val="18"/>
          <w:lang w:eastAsia="en-US"/>
        </w:rPr>
        <w:t>NOTA:</w:t>
      </w:r>
      <w:r w:rsidRPr="00781C73">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p>
    <w:p w14:paraId="0DFD67F5" w14:textId="77777777" w:rsidR="00ED6418" w:rsidRPr="00781C73" w:rsidRDefault="009438B3" w:rsidP="005B163E">
      <w:pPr>
        <w:spacing w:after="0" w:line="240" w:lineRule="auto"/>
        <w:rPr>
          <w:rFonts w:ascii="Arial" w:hAnsi="Arial" w:cs="Arial"/>
          <w:bCs/>
          <w:sz w:val="18"/>
          <w:szCs w:val="18"/>
        </w:rPr>
      </w:pPr>
      <w:r w:rsidRPr="00781C73">
        <w:rPr>
          <w:rFonts w:ascii="Arial" w:hAnsi="Arial" w:cs="Arial"/>
          <w:bCs/>
          <w:sz w:val="18"/>
          <w:szCs w:val="18"/>
        </w:rPr>
        <w:br w:type="page"/>
      </w:r>
    </w:p>
    <w:bookmarkEnd w:id="0"/>
    <w:p w14:paraId="4D89E464" w14:textId="77777777" w:rsidR="00187624" w:rsidRPr="005B163E" w:rsidRDefault="00187624" w:rsidP="00187624">
      <w:pPr>
        <w:spacing w:after="0" w:line="240" w:lineRule="auto"/>
        <w:jc w:val="center"/>
        <w:rPr>
          <w:rFonts w:ascii="Arial" w:hAnsi="Arial" w:cs="Arial"/>
          <w:b/>
          <w:sz w:val="21"/>
          <w:szCs w:val="21"/>
        </w:rPr>
      </w:pPr>
      <w:r w:rsidRPr="005B163E">
        <w:rPr>
          <w:rFonts w:ascii="Arial" w:hAnsi="Arial" w:cs="Arial"/>
          <w:b/>
          <w:sz w:val="21"/>
          <w:szCs w:val="21"/>
        </w:rPr>
        <w:lastRenderedPageBreak/>
        <w:t>ANEXO C</w:t>
      </w:r>
    </w:p>
    <w:p w14:paraId="3E0BA79F" w14:textId="77777777" w:rsidR="00187624" w:rsidRPr="005B163E" w:rsidRDefault="00187624" w:rsidP="00187624">
      <w:pPr>
        <w:keepNext/>
        <w:widowControl w:val="0"/>
        <w:numPr>
          <w:ilvl w:val="1"/>
          <w:numId w:val="0"/>
        </w:numPr>
        <w:tabs>
          <w:tab w:val="num" w:pos="0"/>
          <w:tab w:val="left" w:pos="3969"/>
        </w:tabs>
        <w:suppressAutoHyphens/>
        <w:spacing w:after="0" w:line="240" w:lineRule="auto"/>
        <w:ind w:left="576" w:hanging="576"/>
        <w:jc w:val="center"/>
        <w:outlineLvl w:val="1"/>
        <w:rPr>
          <w:rFonts w:ascii="Arial" w:hAnsi="Arial" w:cs="Arial"/>
          <w:b/>
          <w:sz w:val="21"/>
          <w:szCs w:val="21"/>
          <w:lang w:eastAsia="ar-SA"/>
        </w:rPr>
      </w:pPr>
      <w:r w:rsidRPr="005B163E">
        <w:rPr>
          <w:rFonts w:ascii="Arial" w:hAnsi="Arial" w:cs="Arial"/>
          <w:b/>
          <w:sz w:val="21"/>
          <w:szCs w:val="21"/>
          <w:lang w:eastAsia="ar-SA"/>
        </w:rPr>
        <w:t>ESCRITO DE INTERÉS EN PARTICIPAR EN EL PROCEDIMIENTO DE CONTRATACIÓN</w:t>
      </w:r>
    </w:p>
    <w:p w14:paraId="602A49B0" w14:textId="77777777" w:rsidR="00187624" w:rsidRPr="005B163E" w:rsidRDefault="00187624" w:rsidP="00187624">
      <w:pPr>
        <w:widowControl w:val="0"/>
        <w:suppressAutoHyphens/>
        <w:spacing w:after="0" w:line="240" w:lineRule="auto"/>
        <w:jc w:val="center"/>
        <w:rPr>
          <w:rFonts w:ascii="Arial" w:hAnsi="Arial" w:cs="Arial"/>
          <w:b/>
          <w:sz w:val="21"/>
          <w:szCs w:val="21"/>
          <w:lang w:eastAsia="ar-SA"/>
        </w:rPr>
      </w:pPr>
      <w:r w:rsidRPr="005B163E">
        <w:rPr>
          <w:rFonts w:ascii="Arial" w:hAnsi="Arial" w:cs="Arial"/>
          <w:b/>
          <w:sz w:val="21"/>
          <w:szCs w:val="21"/>
          <w:lang w:eastAsia="ar-SA"/>
        </w:rPr>
        <w:t xml:space="preserve"> (EN HOJA PREFERENTEMENTE MEMBRETADA DEL LICITANTE)</w:t>
      </w:r>
    </w:p>
    <w:p w14:paraId="5159D75A" w14:textId="77777777" w:rsidR="00187624" w:rsidRPr="005B163E" w:rsidRDefault="00187624" w:rsidP="00187624">
      <w:pPr>
        <w:widowControl w:val="0"/>
        <w:suppressAutoHyphens/>
        <w:spacing w:after="0" w:line="240" w:lineRule="auto"/>
        <w:jc w:val="center"/>
        <w:rPr>
          <w:rFonts w:ascii="Arial" w:hAnsi="Arial" w:cs="Arial"/>
          <w:b/>
          <w:sz w:val="21"/>
          <w:szCs w:val="21"/>
          <w:lang w:eastAsia="ar-SA"/>
        </w:rPr>
      </w:pPr>
    </w:p>
    <w:p w14:paraId="7EA77F8B" w14:textId="77777777" w:rsidR="00187624" w:rsidRPr="00780F3B" w:rsidRDefault="00187624" w:rsidP="00187624">
      <w:pPr>
        <w:widowControl w:val="0"/>
        <w:suppressAutoHyphens/>
        <w:spacing w:after="0" w:line="240" w:lineRule="auto"/>
        <w:jc w:val="both"/>
        <w:rPr>
          <w:rFonts w:ascii="Arial" w:hAnsi="Arial" w:cs="Arial"/>
          <w:sz w:val="20"/>
          <w:szCs w:val="20"/>
          <w:lang w:eastAsia="ar-SA"/>
        </w:rPr>
      </w:pPr>
      <w:r w:rsidRPr="00780F3B">
        <w:rPr>
          <w:rFonts w:ascii="Arial" w:hAnsi="Arial" w:cs="Arial"/>
          <w:sz w:val="20"/>
          <w:szCs w:val="20"/>
          <w:lang w:eastAsia="ar-SA"/>
        </w:rPr>
        <w:t xml:space="preserve">LICITACIÓN PÚBLICA NACIONAL (NOMBRE Y NÚMERO) _______________________________________ </w:t>
      </w:r>
      <w:r w:rsidRPr="00780F3B">
        <w:rPr>
          <w:rFonts w:ascii="Arial" w:hAnsi="Arial" w:cs="Arial"/>
          <w:b/>
          <w:bCs/>
          <w:sz w:val="20"/>
          <w:szCs w:val="20"/>
          <w:lang w:eastAsia="ar-SA"/>
        </w:rPr>
        <w:t>PARTIDA</w:t>
      </w:r>
      <w:r w:rsidRPr="00780F3B">
        <w:rPr>
          <w:rFonts w:ascii="Arial" w:hAnsi="Arial" w:cs="Arial"/>
          <w:sz w:val="20"/>
          <w:szCs w:val="20"/>
          <w:lang w:eastAsia="ar-SA"/>
        </w:rPr>
        <w:t xml:space="preserve"> _______ </w:t>
      </w:r>
      <w:r w:rsidRPr="00780F3B">
        <w:rPr>
          <w:rFonts w:ascii="Arial" w:hAnsi="Arial" w:cs="Arial"/>
          <w:b/>
          <w:bCs/>
          <w:sz w:val="20"/>
          <w:szCs w:val="20"/>
          <w:lang w:eastAsia="ar-SA"/>
        </w:rPr>
        <w:t>Y SUBPARTIDAS</w:t>
      </w:r>
      <w:r w:rsidRPr="00780F3B">
        <w:rPr>
          <w:rFonts w:ascii="Arial" w:hAnsi="Arial" w:cs="Arial"/>
          <w:sz w:val="20"/>
          <w:szCs w:val="20"/>
          <w:lang w:eastAsia="ar-SA"/>
        </w:rPr>
        <w:t>.</w:t>
      </w:r>
    </w:p>
    <w:p w14:paraId="7AD4EE41" w14:textId="77777777" w:rsidR="00187624" w:rsidRPr="00780F3B" w:rsidRDefault="00187624" w:rsidP="00187624">
      <w:pPr>
        <w:widowControl w:val="0"/>
        <w:suppressAutoHyphens/>
        <w:spacing w:after="0" w:line="240" w:lineRule="auto"/>
        <w:jc w:val="both"/>
        <w:rPr>
          <w:rFonts w:ascii="Arial" w:hAnsi="Arial" w:cs="Arial"/>
          <w:sz w:val="20"/>
          <w:szCs w:val="20"/>
          <w:lang w:eastAsia="ar-SA"/>
        </w:rPr>
      </w:pPr>
    </w:p>
    <w:p w14:paraId="55C53011" w14:textId="77777777" w:rsidR="00187624" w:rsidRPr="00780F3B" w:rsidRDefault="00187624" w:rsidP="00187624">
      <w:pPr>
        <w:widowControl w:val="0"/>
        <w:suppressAutoHyphens/>
        <w:spacing w:after="0" w:line="240" w:lineRule="auto"/>
        <w:jc w:val="both"/>
        <w:rPr>
          <w:rFonts w:ascii="Arial" w:hAnsi="Arial" w:cs="Arial"/>
          <w:sz w:val="20"/>
          <w:szCs w:val="20"/>
          <w:lang w:eastAsia="ar-SA"/>
        </w:rPr>
      </w:pPr>
      <w:r w:rsidRPr="00780F3B">
        <w:rPr>
          <w:rFonts w:ascii="Arial" w:hAnsi="Arial" w:cs="Arial"/>
          <w:sz w:val="20"/>
          <w:szCs w:val="20"/>
          <w:lang w:eastAsia="ar-SA"/>
        </w:rPr>
        <w:t xml:space="preserve">EL QUE SUSCRIBE </w:t>
      </w:r>
      <w:r w:rsidRPr="00780F3B">
        <w:rPr>
          <w:rFonts w:ascii="Arial" w:hAnsi="Arial" w:cs="Arial"/>
          <w:sz w:val="20"/>
          <w:szCs w:val="20"/>
          <w:u w:val="single"/>
          <w:lang w:eastAsia="ar-SA"/>
        </w:rPr>
        <w:t>(NOMBRE DEL REPRESENTANTE O APODERADO LEGAL O PERSONA FACULTADA PARA ELLO),</w:t>
      </w:r>
      <w:r w:rsidRPr="00780F3B">
        <w:rPr>
          <w:rFonts w:ascii="Arial" w:hAnsi="Arial" w:cs="Arial"/>
          <w:sz w:val="20"/>
          <w:szCs w:val="20"/>
          <w:lang w:eastAsia="ar-SA"/>
        </w:rPr>
        <w:t xml:space="preserve"> </w:t>
      </w:r>
      <w:bookmarkStart w:id="152" w:name="_Hlk123640992"/>
      <w:r w:rsidRPr="00780F3B">
        <w:rPr>
          <w:rFonts w:ascii="Arial" w:hAnsi="Arial" w:cs="Arial"/>
          <w:sz w:val="20"/>
          <w:szCs w:val="20"/>
          <w:lang w:val="es-ES_tradnl" w:eastAsia="ar-SA"/>
        </w:rPr>
        <w:t>EN MI CARÁCTER DE</w:t>
      </w:r>
      <w:r w:rsidRPr="00780F3B">
        <w:rPr>
          <w:rFonts w:ascii="Arial" w:hAnsi="Arial" w:cs="Arial"/>
          <w:sz w:val="20"/>
          <w:szCs w:val="20"/>
          <w:lang w:eastAsia="ar-SA"/>
        </w:rPr>
        <w:t xml:space="preserve"> (</w:t>
      </w:r>
      <w:r w:rsidRPr="00780F3B">
        <w:rPr>
          <w:rFonts w:ascii="Arial" w:hAnsi="Arial" w:cs="Arial"/>
          <w:sz w:val="20"/>
          <w:szCs w:val="20"/>
          <w:u w:val="single"/>
          <w:lang w:eastAsia="ar-SA"/>
        </w:rPr>
        <w:t>REPRESENTANTE O APODERADO LEGAL O PERSONA FACULTADA PARA ELLO)</w:t>
      </w:r>
      <w:r w:rsidRPr="00780F3B">
        <w:rPr>
          <w:rFonts w:ascii="Arial" w:hAnsi="Arial" w:cs="Arial"/>
          <w:sz w:val="20"/>
          <w:szCs w:val="20"/>
          <w:lang w:eastAsia="ar-SA"/>
        </w:rPr>
        <w:t xml:space="preserve"> DEL LICITANTE </w:t>
      </w:r>
      <w:bookmarkEnd w:id="152"/>
      <w:r w:rsidRPr="00780F3B">
        <w:rPr>
          <w:rFonts w:ascii="Arial" w:hAnsi="Arial" w:cs="Arial"/>
          <w:sz w:val="20"/>
          <w:szCs w:val="20"/>
          <w:u w:val="single"/>
          <w:lang w:eastAsia="ar-SA"/>
        </w:rPr>
        <w:t xml:space="preserve">(NOMBRE, DENOMINACIÓN O RAZÓN SOCIAL DEL </w:t>
      </w:r>
      <w:r w:rsidRPr="00780F3B">
        <w:rPr>
          <w:rFonts w:ascii="Arial" w:hAnsi="Arial" w:cs="Arial"/>
          <w:b/>
          <w:sz w:val="20"/>
          <w:szCs w:val="20"/>
          <w:u w:val="single"/>
          <w:lang w:eastAsia="ar-SA"/>
        </w:rPr>
        <w:t>LICITANTE</w:t>
      </w:r>
      <w:r w:rsidRPr="00780F3B">
        <w:rPr>
          <w:rFonts w:ascii="Arial" w:hAnsi="Arial" w:cs="Arial"/>
          <w:sz w:val="20"/>
          <w:szCs w:val="20"/>
          <w:u w:val="single"/>
          <w:lang w:eastAsia="ar-SA"/>
        </w:rPr>
        <w:t>)</w:t>
      </w:r>
      <w:r w:rsidRPr="00780F3B">
        <w:rPr>
          <w:rFonts w:ascii="Arial" w:hAnsi="Arial" w:cs="Arial"/>
          <w:sz w:val="20"/>
          <w:szCs w:val="20"/>
          <w:lang w:eastAsia="ar-SA"/>
        </w:rPr>
        <w:t xml:space="preserve"> </w:t>
      </w:r>
      <w:r w:rsidRPr="00780F3B">
        <w:rPr>
          <w:rFonts w:ascii="Arial" w:hAnsi="Arial" w:cs="Arial"/>
          <w:b/>
          <w:sz w:val="20"/>
          <w:szCs w:val="20"/>
          <w:u w:val="single"/>
          <w:lang w:eastAsia="ar-SA"/>
        </w:rPr>
        <w:t>MANIFIESTO BAJO PROTESTA DE DECIR VERDAD</w:t>
      </w:r>
      <w:r w:rsidRPr="00780F3B">
        <w:rPr>
          <w:rFonts w:ascii="Arial" w:hAnsi="Arial" w:cs="Arial"/>
          <w:sz w:val="20"/>
          <w:szCs w:val="20"/>
          <w:lang w:eastAsia="ar-SA"/>
        </w:rPr>
        <w:t xml:space="preserve"> MI </w:t>
      </w:r>
      <w:r w:rsidRPr="00780F3B">
        <w:rPr>
          <w:rFonts w:ascii="Arial" w:hAnsi="Arial" w:cs="Arial"/>
          <w:b/>
          <w:sz w:val="20"/>
          <w:szCs w:val="20"/>
          <w:u w:val="single"/>
          <w:lang w:eastAsia="ar-SA"/>
        </w:rPr>
        <w:t>INTERÉS</w:t>
      </w:r>
      <w:r w:rsidRPr="00780F3B">
        <w:rPr>
          <w:rFonts w:ascii="Arial" w:hAnsi="Arial" w:cs="Arial"/>
          <w:b/>
          <w:sz w:val="20"/>
          <w:szCs w:val="20"/>
          <w:lang w:eastAsia="ar-SA"/>
        </w:rPr>
        <w:t xml:space="preserve"> </w:t>
      </w:r>
      <w:r w:rsidRPr="00780F3B">
        <w:rPr>
          <w:rFonts w:ascii="Arial" w:hAnsi="Arial" w:cs="Arial"/>
          <w:sz w:val="20"/>
          <w:szCs w:val="20"/>
          <w:lang w:eastAsia="ar-SA"/>
        </w:rPr>
        <w:t xml:space="preserve">POR PARTICIPAR EN LA PRESENTE LICITACIÓN Y QUE LOS DATOS AQUÍ ASENTADOS, SON CIERTOS Y HAN SIDO DEBIDAMENTE VERIFICADOS, EN CUMPLIMIENTO CON LO DISPUESTO EN EL ARTÍCULO 28, PÁRRAFO TERCERO DEL </w:t>
      </w:r>
      <w:r w:rsidRPr="00780F3B">
        <w:rPr>
          <w:rFonts w:ascii="Arial" w:hAnsi="Arial" w:cs="Arial"/>
          <w:b/>
          <w:sz w:val="20"/>
          <w:szCs w:val="20"/>
          <w:lang w:eastAsia="ar-SA"/>
        </w:rPr>
        <w:t>“ACUERDO”</w:t>
      </w:r>
      <w:r w:rsidRPr="00780F3B">
        <w:rPr>
          <w:rFonts w:ascii="Arial" w:hAnsi="Arial" w:cs="Arial"/>
          <w:sz w:val="20"/>
          <w:szCs w:val="20"/>
          <w:lang w:eastAsia="ar-SA"/>
        </w:rPr>
        <w:t>.</w:t>
      </w:r>
    </w:p>
    <w:p w14:paraId="08D1F124" w14:textId="77777777" w:rsidR="00187624" w:rsidRPr="00187624" w:rsidRDefault="00187624" w:rsidP="00187624">
      <w:pPr>
        <w:widowControl w:val="0"/>
        <w:suppressAutoHyphens/>
        <w:spacing w:after="0" w:line="240" w:lineRule="auto"/>
        <w:jc w:val="both"/>
        <w:rPr>
          <w:rFonts w:ascii="Arial" w:hAnsi="Arial" w:cs="Arial"/>
          <w:sz w:val="21"/>
          <w:szCs w:val="21"/>
          <w:lang w:eastAsia="ar-SA"/>
        </w:rPr>
      </w:pPr>
    </w:p>
    <w:p w14:paraId="791CBA4E" w14:textId="77777777" w:rsidR="00187624" w:rsidRPr="005B163E" w:rsidRDefault="00187624" w:rsidP="00187624">
      <w:pPr>
        <w:widowControl w:val="0"/>
        <w:suppressAutoHyphens/>
        <w:spacing w:after="0" w:line="240" w:lineRule="auto"/>
        <w:jc w:val="both"/>
        <w:rPr>
          <w:rFonts w:ascii="Arial" w:hAnsi="Arial" w:cs="Arial"/>
          <w:b/>
          <w:sz w:val="21"/>
          <w:szCs w:val="21"/>
          <w:lang w:eastAsia="ar-SA"/>
        </w:rPr>
      </w:pPr>
      <w:r w:rsidRPr="005B163E">
        <w:rPr>
          <w:rFonts w:ascii="Arial" w:hAnsi="Arial" w:cs="Arial"/>
          <w:b/>
          <w:sz w:val="21"/>
          <w:szCs w:val="21"/>
          <w:lang w:eastAsia="ar-SA"/>
        </w:rPr>
        <w:t>DATOS DEL LICITANTE:</w:t>
      </w:r>
    </w:p>
    <w:tbl>
      <w:tblPr>
        <w:tblW w:w="9547" w:type="dxa"/>
        <w:jc w:val="center"/>
        <w:tblLayout w:type="fixed"/>
        <w:tblCellMar>
          <w:left w:w="70" w:type="dxa"/>
          <w:right w:w="70" w:type="dxa"/>
        </w:tblCellMar>
        <w:tblLook w:val="0000" w:firstRow="0" w:lastRow="0" w:firstColumn="0" w:lastColumn="0" w:noHBand="0" w:noVBand="0"/>
      </w:tblPr>
      <w:tblGrid>
        <w:gridCol w:w="3182"/>
        <w:gridCol w:w="1591"/>
        <w:gridCol w:w="1591"/>
        <w:gridCol w:w="652"/>
        <w:gridCol w:w="2531"/>
      </w:tblGrid>
      <w:tr w:rsidR="00187624" w:rsidRPr="00780F3B" w14:paraId="30AEF328" w14:textId="77777777" w:rsidTr="008A53D3">
        <w:trPr>
          <w:trHeight w:val="253"/>
          <w:jc w:val="center"/>
        </w:trPr>
        <w:tc>
          <w:tcPr>
            <w:tcW w:w="9547" w:type="dxa"/>
            <w:gridSpan w:val="5"/>
            <w:tcBorders>
              <w:top w:val="single" w:sz="12" w:space="0" w:color="auto"/>
              <w:left w:val="single" w:sz="12" w:space="0" w:color="auto"/>
              <w:right w:val="single" w:sz="12" w:space="0" w:color="auto"/>
            </w:tcBorders>
            <w:vAlign w:val="bottom"/>
          </w:tcPr>
          <w:p w14:paraId="5E24466F" w14:textId="77777777" w:rsidR="00187624" w:rsidRPr="00780F3B" w:rsidRDefault="00187624" w:rsidP="008A53D3">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REGISTRO FEDERAL DE CONTRIBUYENTES:</w:t>
            </w:r>
          </w:p>
        </w:tc>
      </w:tr>
      <w:tr w:rsidR="00187624" w:rsidRPr="00780F3B" w14:paraId="6A630CBA" w14:textId="77777777" w:rsidTr="008A53D3">
        <w:trPr>
          <w:trHeight w:val="400"/>
          <w:jc w:val="center"/>
        </w:trPr>
        <w:tc>
          <w:tcPr>
            <w:tcW w:w="9547" w:type="dxa"/>
            <w:gridSpan w:val="5"/>
            <w:tcBorders>
              <w:left w:val="single" w:sz="12" w:space="0" w:color="auto"/>
              <w:right w:val="single" w:sz="12" w:space="0" w:color="auto"/>
            </w:tcBorders>
            <w:vAlign w:val="bottom"/>
          </w:tcPr>
          <w:p w14:paraId="42B30F69" w14:textId="77777777" w:rsidR="00187624" w:rsidRPr="00780F3B" w:rsidRDefault="00187624" w:rsidP="008A53D3">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DOMICILIO.-</w:t>
            </w:r>
          </w:p>
        </w:tc>
      </w:tr>
      <w:tr w:rsidR="00187624" w:rsidRPr="00780F3B" w14:paraId="24FD5545" w14:textId="77777777" w:rsidTr="008A53D3">
        <w:trPr>
          <w:trHeight w:val="317"/>
          <w:jc w:val="center"/>
        </w:trPr>
        <w:tc>
          <w:tcPr>
            <w:tcW w:w="9547" w:type="dxa"/>
            <w:gridSpan w:val="5"/>
            <w:tcBorders>
              <w:left w:val="single" w:sz="12" w:space="0" w:color="auto"/>
              <w:right w:val="single" w:sz="12" w:space="0" w:color="auto"/>
            </w:tcBorders>
            <w:vAlign w:val="bottom"/>
          </w:tcPr>
          <w:p w14:paraId="74EC36C0" w14:textId="77777777" w:rsidR="00187624" w:rsidRPr="00780F3B" w:rsidRDefault="00187624" w:rsidP="008A53D3">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CALLE Y NÚMERO:</w:t>
            </w:r>
          </w:p>
        </w:tc>
      </w:tr>
      <w:tr w:rsidR="00187624" w:rsidRPr="00780F3B" w14:paraId="3F2BD184" w14:textId="77777777" w:rsidTr="008A53D3">
        <w:trPr>
          <w:trHeight w:val="189"/>
          <w:jc w:val="center"/>
        </w:trPr>
        <w:tc>
          <w:tcPr>
            <w:tcW w:w="4773" w:type="dxa"/>
            <w:gridSpan w:val="2"/>
            <w:tcBorders>
              <w:left w:val="single" w:sz="12" w:space="0" w:color="auto"/>
            </w:tcBorders>
            <w:vAlign w:val="bottom"/>
          </w:tcPr>
          <w:p w14:paraId="25BCF2BD" w14:textId="77777777" w:rsidR="00187624" w:rsidRPr="00780F3B" w:rsidRDefault="00187624" w:rsidP="008A53D3">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COLONIA:</w:t>
            </w:r>
          </w:p>
        </w:tc>
        <w:tc>
          <w:tcPr>
            <w:tcW w:w="4774" w:type="dxa"/>
            <w:gridSpan w:val="3"/>
            <w:tcBorders>
              <w:right w:val="single" w:sz="12" w:space="0" w:color="auto"/>
            </w:tcBorders>
            <w:vAlign w:val="bottom"/>
          </w:tcPr>
          <w:p w14:paraId="5CB8F8C0" w14:textId="77777777" w:rsidR="00187624" w:rsidRPr="00780F3B" w:rsidRDefault="00187624" w:rsidP="008A53D3">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DEMARCACIÓN TERRITORIAL O MUNICIPIO:</w:t>
            </w:r>
          </w:p>
        </w:tc>
      </w:tr>
      <w:tr w:rsidR="00187624" w:rsidRPr="00780F3B" w14:paraId="140F2FB6" w14:textId="77777777" w:rsidTr="008A53D3">
        <w:trPr>
          <w:trHeight w:val="400"/>
          <w:jc w:val="center"/>
        </w:trPr>
        <w:tc>
          <w:tcPr>
            <w:tcW w:w="4773" w:type="dxa"/>
            <w:gridSpan w:val="2"/>
            <w:tcBorders>
              <w:left w:val="single" w:sz="12" w:space="0" w:color="auto"/>
            </w:tcBorders>
            <w:vAlign w:val="bottom"/>
          </w:tcPr>
          <w:p w14:paraId="0F1180C9" w14:textId="77777777" w:rsidR="00187624" w:rsidRPr="00780F3B" w:rsidRDefault="00187624" w:rsidP="008A53D3">
            <w:pPr>
              <w:keepLines/>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CÓDIGO POSTAL:</w:t>
            </w:r>
          </w:p>
        </w:tc>
        <w:tc>
          <w:tcPr>
            <w:tcW w:w="4774" w:type="dxa"/>
            <w:gridSpan w:val="3"/>
            <w:tcBorders>
              <w:right w:val="single" w:sz="12" w:space="0" w:color="auto"/>
            </w:tcBorders>
            <w:vAlign w:val="bottom"/>
          </w:tcPr>
          <w:p w14:paraId="2D864B9A" w14:textId="77777777" w:rsidR="00187624" w:rsidRPr="00780F3B" w:rsidRDefault="00187624" w:rsidP="008A53D3">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ENTIDAD FEDERATIVA:</w:t>
            </w:r>
          </w:p>
        </w:tc>
      </w:tr>
      <w:tr w:rsidR="00187624" w:rsidRPr="00780F3B" w14:paraId="6BC15B6E" w14:textId="77777777" w:rsidTr="008A53D3">
        <w:trPr>
          <w:trHeight w:val="193"/>
          <w:jc w:val="center"/>
        </w:trPr>
        <w:tc>
          <w:tcPr>
            <w:tcW w:w="4773" w:type="dxa"/>
            <w:gridSpan w:val="2"/>
            <w:tcBorders>
              <w:left w:val="single" w:sz="12" w:space="0" w:color="auto"/>
            </w:tcBorders>
            <w:vAlign w:val="bottom"/>
          </w:tcPr>
          <w:p w14:paraId="25A607A6" w14:textId="77777777" w:rsidR="00187624" w:rsidRPr="00780F3B" w:rsidRDefault="00187624" w:rsidP="008A53D3">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TELÉFONOS:</w:t>
            </w:r>
          </w:p>
        </w:tc>
        <w:tc>
          <w:tcPr>
            <w:tcW w:w="4774" w:type="dxa"/>
            <w:gridSpan w:val="3"/>
            <w:tcBorders>
              <w:right w:val="single" w:sz="12" w:space="0" w:color="auto"/>
            </w:tcBorders>
            <w:vAlign w:val="bottom"/>
          </w:tcPr>
          <w:p w14:paraId="6D803D6C" w14:textId="77777777" w:rsidR="00187624" w:rsidRPr="00780F3B" w:rsidRDefault="00187624" w:rsidP="008A53D3">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FAX: (OPCIONAL)</w:t>
            </w:r>
          </w:p>
        </w:tc>
      </w:tr>
      <w:tr w:rsidR="00187624" w:rsidRPr="00780F3B" w14:paraId="15811863" w14:textId="77777777" w:rsidTr="008A53D3">
        <w:trPr>
          <w:trHeight w:val="149"/>
          <w:jc w:val="center"/>
        </w:trPr>
        <w:tc>
          <w:tcPr>
            <w:tcW w:w="9547" w:type="dxa"/>
            <w:gridSpan w:val="5"/>
            <w:tcBorders>
              <w:left w:val="single" w:sz="12" w:space="0" w:color="auto"/>
              <w:right w:val="single" w:sz="12" w:space="0" w:color="auto"/>
            </w:tcBorders>
            <w:vAlign w:val="bottom"/>
          </w:tcPr>
          <w:p w14:paraId="73DD8D42" w14:textId="77777777" w:rsidR="00187624" w:rsidRPr="00780F3B" w:rsidRDefault="00187624" w:rsidP="008A53D3">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CORREO ELECTRÓNICO: (OPCIONAL)</w:t>
            </w:r>
          </w:p>
        </w:tc>
      </w:tr>
      <w:tr w:rsidR="00187624" w:rsidRPr="00780F3B" w14:paraId="709B1A69" w14:textId="77777777" w:rsidTr="008A53D3">
        <w:trPr>
          <w:trHeight w:val="177"/>
          <w:jc w:val="center"/>
        </w:trPr>
        <w:tc>
          <w:tcPr>
            <w:tcW w:w="7016" w:type="dxa"/>
            <w:gridSpan w:val="4"/>
            <w:tcBorders>
              <w:left w:val="single" w:sz="12" w:space="0" w:color="auto"/>
            </w:tcBorders>
            <w:vAlign w:val="bottom"/>
          </w:tcPr>
          <w:p w14:paraId="149147BD" w14:textId="77777777" w:rsidR="00187624" w:rsidRPr="00780F3B" w:rsidRDefault="00187624" w:rsidP="008A53D3">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NO. DE LA ESCRITURA PÚBLICA EN LA QUE CONSTA SU ACTA CONSTITUTIVA:</w:t>
            </w:r>
          </w:p>
        </w:tc>
        <w:tc>
          <w:tcPr>
            <w:tcW w:w="2531" w:type="dxa"/>
            <w:tcBorders>
              <w:right w:val="single" w:sz="12" w:space="0" w:color="auto"/>
            </w:tcBorders>
            <w:vAlign w:val="bottom"/>
          </w:tcPr>
          <w:p w14:paraId="2479D2DC" w14:textId="77777777" w:rsidR="00187624" w:rsidRPr="00780F3B" w:rsidRDefault="00187624" w:rsidP="008A53D3">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FECHA:</w:t>
            </w:r>
          </w:p>
        </w:tc>
      </w:tr>
      <w:tr w:rsidR="00187624" w:rsidRPr="00780F3B" w14:paraId="07A5DDF3" w14:textId="77777777" w:rsidTr="008A53D3">
        <w:trPr>
          <w:trHeight w:val="313"/>
          <w:jc w:val="center"/>
        </w:trPr>
        <w:tc>
          <w:tcPr>
            <w:tcW w:w="9547" w:type="dxa"/>
            <w:gridSpan w:val="5"/>
            <w:tcBorders>
              <w:left w:val="single" w:sz="12" w:space="0" w:color="auto"/>
              <w:right w:val="single" w:sz="12" w:space="0" w:color="auto"/>
            </w:tcBorders>
          </w:tcPr>
          <w:p w14:paraId="09511BD8" w14:textId="77777777" w:rsidR="00187624" w:rsidRPr="00780F3B" w:rsidRDefault="00187624" w:rsidP="008A53D3">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NOMBRE, NÚMERO Y LUGAR DEL NOTARIO PÚBLICO ANTE EL CUAL SE DIO FE DE LA MISMA, ASÍ COMO LA FECHA Y LOS DATOS DE SU INSCRIPCIÓN EN EL REGISTRO PÚBLICO DE LA PROPIEDAD:</w:t>
            </w:r>
          </w:p>
        </w:tc>
      </w:tr>
      <w:tr w:rsidR="00187624" w:rsidRPr="00780F3B" w14:paraId="21B24942" w14:textId="77777777" w:rsidTr="008A53D3">
        <w:trPr>
          <w:trHeight w:val="281"/>
          <w:jc w:val="center"/>
        </w:trPr>
        <w:tc>
          <w:tcPr>
            <w:tcW w:w="9547" w:type="dxa"/>
            <w:gridSpan w:val="5"/>
            <w:tcBorders>
              <w:left w:val="single" w:sz="12" w:space="0" w:color="auto"/>
              <w:right w:val="single" w:sz="12" w:space="0" w:color="auto"/>
            </w:tcBorders>
          </w:tcPr>
          <w:p w14:paraId="01407AC3" w14:textId="77777777" w:rsidR="00187624" w:rsidRPr="00780F3B" w:rsidRDefault="00187624" w:rsidP="008A53D3">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DESCRIPCIÓN DEL OBJETO SOCIAL:</w:t>
            </w:r>
          </w:p>
        </w:tc>
      </w:tr>
      <w:tr w:rsidR="00187624" w:rsidRPr="00780F3B" w14:paraId="5A60B702" w14:textId="77777777" w:rsidTr="008A53D3">
        <w:trPr>
          <w:jc w:val="center"/>
        </w:trPr>
        <w:tc>
          <w:tcPr>
            <w:tcW w:w="9547" w:type="dxa"/>
            <w:gridSpan w:val="5"/>
            <w:tcBorders>
              <w:left w:val="single" w:sz="12" w:space="0" w:color="auto"/>
              <w:right w:val="single" w:sz="12" w:space="0" w:color="auto"/>
            </w:tcBorders>
          </w:tcPr>
          <w:p w14:paraId="4FB12837" w14:textId="77777777" w:rsidR="00187624" w:rsidRPr="00780F3B" w:rsidRDefault="00187624" w:rsidP="008A53D3">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RELACIÓN DE ACCIONISTAS. -</w:t>
            </w:r>
          </w:p>
        </w:tc>
      </w:tr>
      <w:tr w:rsidR="00187624" w:rsidRPr="00780F3B" w14:paraId="21DECFF3" w14:textId="77777777" w:rsidTr="008A53D3">
        <w:trPr>
          <w:trHeight w:val="369"/>
          <w:jc w:val="center"/>
        </w:trPr>
        <w:tc>
          <w:tcPr>
            <w:tcW w:w="3182" w:type="dxa"/>
            <w:tcBorders>
              <w:left w:val="single" w:sz="12" w:space="0" w:color="auto"/>
            </w:tcBorders>
          </w:tcPr>
          <w:p w14:paraId="4B59B4F9" w14:textId="77777777" w:rsidR="00187624" w:rsidRPr="00780F3B" w:rsidRDefault="00187624" w:rsidP="008A53D3">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APELLIDO PATERNO:</w:t>
            </w:r>
          </w:p>
        </w:tc>
        <w:tc>
          <w:tcPr>
            <w:tcW w:w="3182" w:type="dxa"/>
            <w:gridSpan w:val="2"/>
          </w:tcPr>
          <w:p w14:paraId="4B8087DA" w14:textId="77777777" w:rsidR="00187624" w:rsidRPr="00780F3B" w:rsidRDefault="00187624" w:rsidP="008A53D3">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APELLIDO MATERNO:</w:t>
            </w:r>
          </w:p>
        </w:tc>
        <w:tc>
          <w:tcPr>
            <w:tcW w:w="3183" w:type="dxa"/>
            <w:gridSpan w:val="2"/>
            <w:tcBorders>
              <w:right w:val="single" w:sz="12" w:space="0" w:color="auto"/>
            </w:tcBorders>
          </w:tcPr>
          <w:p w14:paraId="1CE89668" w14:textId="77777777" w:rsidR="00187624" w:rsidRPr="00780F3B" w:rsidRDefault="00187624" w:rsidP="008A53D3">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NOMBRE(S):</w:t>
            </w:r>
          </w:p>
        </w:tc>
      </w:tr>
      <w:tr w:rsidR="00187624" w:rsidRPr="00780F3B" w14:paraId="5300B503" w14:textId="77777777" w:rsidTr="008A53D3">
        <w:trPr>
          <w:trHeight w:val="360"/>
          <w:jc w:val="center"/>
        </w:trPr>
        <w:tc>
          <w:tcPr>
            <w:tcW w:w="9547" w:type="dxa"/>
            <w:gridSpan w:val="5"/>
            <w:tcBorders>
              <w:left w:val="single" w:sz="12" w:space="0" w:color="auto"/>
              <w:bottom w:val="single" w:sz="12" w:space="0" w:color="auto"/>
              <w:right w:val="single" w:sz="12" w:space="0" w:color="auto"/>
            </w:tcBorders>
            <w:vAlign w:val="bottom"/>
          </w:tcPr>
          <w:p w14:paraId="7BDC71A5" w14:textId="77777777" w:rsidR="00187624" w:rsidRPr="00780F3B" w:rsidRDefault="00187624" w:rsidP="008A53D3">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REFORMAS AL ACTA CONSTITUTIVA (SEÑALAR NOMBRE, NÚMERO Y CIRCUNSCRIPCIÓN DEL NOTARIO O FEDATARIO PÚBLICOS QUE LAS PROTOCOLIZÓ, ASÍ COMO LA FECHA Y LOS DATOS DE SU INSCRIPCIÓN EN EL REGISTRO PÚBLICO DE LA PROPIEDAD):</w:t>
            </w:r>
          </w:p>
        </w:tc>
      </w:tr>
    </w:tbl>
    <w:p w14:paraId="5D2D077C" w14:textId="77777777" w:rsidR="00187624" w:rsidRPr="00187624" w:rsidRDefault="00187624" w:rsidP="00187624">
      <w:pPr>
        <w:widowControl w:val="0"/>
        <w:suppressAutoHyphens/>
        <w:spacing w:after="0" w:line="240" w:lineRule="auto"/>
        <w:jc w:val="both"/>
        <w:rPr>
          <w:rFonts w:ascii="Arial" w:hAnsi="Arial" w:cs="Arial"/>
          <w:b/>
          <w:sz w:val="21"/>
          <w:szCs w:val="21"/>
          <w:lang w:eastAsia="ar-SA"/>
        </w:rPr>
      </w:pPr>
    </w:p>
    <w:p w14:paraId="23850042" w14:textId="77777777" w:rsidR="00187624" w:rsidRPr="005B163E" w:rsidRDefault="00187624" w:rsidP="00187624">
      <w:pPr>
        <w:widowControl w:val="0"/>
        <w:suppressAutoHyphens/>
        <w:spacing w:after="0" w:line="240" w:lineRule="auto"/>
        <w:jc w:val="both"/>
        <w:rPr>
          <w:rFonts w:ascii="Arial" w:hAnsi="Arial" w:cs="Arial"/>
          <w:b/>
          <w:sz w:val="21"/>
          <w:szCs w:val="21"/>
          <w:lang w:eastAsia="ar-SA"/>
        </w:rPr>
      </w:pPr>
      <w:r w:rsidRPr="005B163E">
        <w:rPr>
          <w:rFonts w:ascii="Arial" w:hAnsi="Arial" w:cs="Arial"/>
          <w:b/>
          <w:sz w:val="21"/>
          <w:szCs w:val="21"/>
          <w:lang w:eastAsia="ar-SA"/>
        </w:rPr>
        <w:t xml:space="preserve">DATOS DE LA PERSONA FACULTADA LEGALMENTE </w:t>
      </w:r>
    </w:p>
    <w:tbl>
      <w:tblPr>
        <w:tblW w:w="0" w:type="auto"/>
        <w:jc w:val="center"/>
        <w:tblLayout w:type="fixed"/>
        <w:tblCellMar>
          <w:left w:w="70" w:type="dxa"/>
          <w:right w:w="70" w:type="dxa"/>
        </w:tblCellMar>
        <w:tblLook w:val="0000" w:firstRow="0" w:lastRow="0" w:firstColumn="0" w:lastColumn="0" w:noHBand="0" w:noVBand="0"/>
      </w:tblPr>
      <w:tblGrid>
        <w:gridCol w:w="5599"/>
        <w:gridCol w:w="3948"/>
      </w:tblGrid>
      <w:tr w:rsidR="00187624" w:rsidRPr="00780F3B" w14:paraId="6C383734" w14:textId="77777777" w:rsidTr="008A53D3">
        <w:trPr>
          <w:trHeight w:val="176"/>
          <w:jc w:val="center"/>
        </w:trPr>
        <w:tc>
          <w:tcPr>
            <w:tcW w:w="9547" w:type="dxa"/>
            <w:gridSpan w:val="2"/>
            <w:tcBorders>
              <w:top w:val="single" w:sz="12" w:space="0" w:color="auto"/>
              <w:left w:val="single" w:sz="12" w:space="0" w:color="auto"/>
              <w:right w:val="single" w:sz="12" w:space="0" w:color="auto"/>
            </w:tcBorders>
          </w:tcPr>
          <w:p w14:paraId="4067A025" w14:textId="77777777" w:rsidR="00187624" w:rsidRPr="00780F3B" w:rsidRDefault="00187624" w:rsidP="008A53D3">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NOMBRE:</w:t>
            </w:r>
          </w:p>
          <w:p w14:paraId="62777FCF" w14:textId="77777777" w:rsidR="00187624" w:rsidRPr="00780F3B" w:rsidRDefault="00187624" w:rsidP="008A53D3">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RFC:</w:t>
            </w:r>
          </w:p>
          <w:p w14:paraId="1D6F1645" w14:textId="77777777" w:rsidR="00187624" w:rsidRPr="00780F3B" w:rsidRDefault="00187624" w:rsidP="008A53D3">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DOMICILIO COMPLETO, Y</w:t>
            </w:r>
          </w:p>
          <w:p w14:paraId="49B62863" w14:textId="77777777" w:rsidR="00187624" w:rsidRPr="00780F3B" w:rsidRDefault="00187624" w:rsidP="008A53D3">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TELÉFONO DEL APODERADO O REPRESENTANTE:</w:t>
            </w:r>
          </w:p>
        </w:tc>
      </w:tr>
      <w:tr w:rsidR="00187624" w:rsidRPr="00780F3B" w14:paraId="05AA24A5" w14:textId="77777777" w:rsidTr="008A53D3">
        <w:trPr>
          <w:trHeight w:val="181"/>
          <w:jc w:val="center"/>
        </w:trPr>
        <w:tc>
          <w:tcPr>
            <w:tcW w:w="9547" w:type="dxa"/>
            <w:gridSpan w:val="2"/>
            <w:tcBorders>
              <w:left w:val="single" w:sz="12" w:space="0" w:color="auto"/>
              <w:right w:val="single" w:sz="12" w:space="0" w:color="auto"/>
            </w:tcBorders>
          </w:tcPr>
          <w:p w14:paraId="43AAAC8B" w14:textId="77777777" w:rsidR="00187624" w:rsidRPr="00780F3B" w:rsidRDefault="00187624" w:rsidP="008A53D3">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DATOS DEL DOCUMENTO MEDIANTE EL CUAL ACREDITA SU PERSONALIDAD Y FACULTADES.</w:t>
            </w:r>
          </w:p>
        </w:tc>
      </w:tr>
      <w:tr w:rsidR="00187624" w:rsidRPr="00780F3B" w14:paraId="55CD6FF2" w14:textId="77777777" w:rsidTr="008A53D3">
        <w:trPr>
          <w:trHeight w:val="178"/>
          <w:jc w:val="center"/>
        </w:trPr>
        <w:tc>
          <w:tcPr>
            <w:tcW w:w="5599" w:type="dxa"/>
            <w:tcBorders>
              <w:left w:val="single" w:sz="12" w:space="0" w:color="auto"/>
            </w:tcBorders>
          </w:tcPr>
          <w:p w14:paraId="6B4C80BE" w14:textId="77777777" w:rsidR="00187624" w:rsidRPr="00780F3B" w:rsidRDefault="00187624" w:rsidP="008A53D3">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ESCRITURA PÚBLICA NÚMERO:</w:t>
            </w:r>
          </w:p>
        </w:tc>
        <w:tc>
          <w:tcPr>
            <w:tcW w:w="3948" w:type="dxa"/>
            <w:tcBorders>
              <w:right w:val="single" w:sz="12" w:space="0" w:color="auto"/>
            </w:tcBorders>
          </w:tcPr>
          <w:p w14:paraId="70F3D8B4" w14:textId="77777777" w:rsidR="00187624" w:rsidRPr="00780F3B" w:rsidRDefault="00187624" w:rsidP="008A53D3">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FECHA:</w:t>
            </w:r>
          </w:p>
        </w:tc>
      </w:tr>
      <w:tr w:rsidR="00187624" w:rsidRPr="00780F3B" w14:paraId="1F5DBB7F" w14:textId="77777777" w:rsidTr="008A53D3">
        <w:trPr>
          <w:trHeight w:val="189"/>
          <w:jc w:val="center"/>
        </w:trPr>
        <w:tc>
          <w:tcPr>
            <w:tcW w:w="9547" w:type="dxa"/>
            <w:gridSpan w:val="2"/>
            <w:tcBorders>
              <w:left w:val="single" w:sz="12" w:space="0" w:color="auto"/>
              <w:bottom w:val="single" w:sz="12" w:space="0" w:color="auto"/>
              <w:right w:val="single" w:sz="12" w:space="0" w:color="auto"/>
            </w:tcBorders>
          </w:tcPr>
          <w:p w14:paraId="454C68D0" w14:textId="77777777" w:rsidR="00187624" w:rsidRPr="00780F3B" w:rsidRDefault="00187624" w:rsidP="008A53D3">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NOMBRE, NÚMERO Y LUGAR DEL NOTARIO PÚBLICO ANTE EL CUAL SE OTORGÓ:</w:t>
            </w:r>
          </w:p>
        </w:tc>
      </w:tr>
    </w:tbl>
    <w:p w14:paraId="69EEB8FF" w14:textId="77777777" w:rsidR="00187624" w:rsidRPr="00187624" w:rsidRDefault="00187624" w:rsidP="00187624">
      <w:pPr>
        <w:widowControl w:val="0"/>
        <w:suppressAutoHyphens/>
        <w:spacing w:after="0" w:line="240" w:lineRule="auto"/>
        <w:jc w:val="center"/>
        <w:rPr>
          <w:rFonts w:ascii="Arial" w:hAnsi="Arial" w:cs="Arial"/>
          <w:sz w:val="21"/>
          <w:szCs w:val="21"/>
          <w:lang w:eastAsia="ar-SA"/>
        </w:rPr>
      </w:pPr>
    </w:p>
    <w:p w14:paraId="063C01E1" w14:textId="77777777" w:rsidR="00187624" w:rsidRPr="00187624" w:rsidRDefault="00187624" w:rsidP="00187624">
      <w:pPr>
        <w:widowControl w:val="0"/>
        <w:suppressAutoHyphens/>
        <w:spacing w:after="0" w:line="240" w:lineRule="auto"/>
        <w:jc w:val="center"/>
        <w:rPr>
          <w:rFonts w:ascii="Arial" w:hAnsi="Arial" w:cs="Arial"/>
          <w:sz w:val="21"/>
          <w:szCs w:val="21"/>
          <w:lang w:eastAsia="ar-SA"/>
        </w:rPr>
      </w:pPr>
      <w:r w:rsidRPr="00187624">
        <w:rPr>
          <w:rFonts w:ascii="Arial" w:hAnsi="Arial" w:cs="Arial"/>
          <w:sz w:val="21"/>
          <w:szCs w:val="21"/>
          <w:lang w:eastAsia="ar-SA"/>
        </w:rPr>
        <w:t>(LUGAR Y FECHA)</w:t>
      </w:r>
    </w:p>
    <w:p w14:paraId="4720D627" w14:textId="77777777" w:rsidR="00187624" w:rsidRDefault="00187624" w:rsidP="00187624">
      <w:pPr>
        <w:widowControl w:val="0"/>
        <w:suppressAutoHyphens/>
        <w:spacing w:after="0" w:line="240" w:lineRule="auto"/>
        <w:rPr>
          <w:rFonts w:ascii="Arial" w:hAnsi="Arial" w:cs="Arial"/>
          <w:sz w:val="21"/>
          <w:szCs w:val="21"/>
          <w:lang w:eastAsia="ar-SA"/>
        </w:rPr>
      </w:pPr>
    </w:p>
    <w:p w14:paraId="51C45F99" w14:textId="77777777" w:rsidR="00187624" w:rsidRPr="00187624" w:rsidRDefault="00187624" w:rsidP="00187624">
      <w:pPr>
        <w:widowControl w:val="0"/>
        <w:suppressAutoHyphens/>
        <w:spacing w:after="0" w:line="240" w:lineRule="auto"/>
        <w:rPr>
          <w:rFonts w:ascii="Arial" w:hAnsi="Arial" w:cs="Arial"/>
          <w:sz w:val="21"/>
          <w:szCs w:val="21"/>
          <w:lang w:eastAsia="ar-SA"/>
        </w:rPr>
      </w:pPr>
    </w:p>
    <w:p w14:paraId="75944AB8" w14:textId="77777777" w:rsidR="00187624" w:rsidRPr="00187624" w:rsidRDefault="00187624" w:rsidP="00187624">
      <w:pPr>
        <w:widowControl w:val="0"/>
        <w:suppressAutoHyphens/>
        <w:spacing w:after="0" w:line="240" w:lineRule="auto"/>
        <w:jc w:val="center"/>
        <w:rPr>
          <w:rFonts w:ascii="Arial" w:hAnsi="Arial" w:cs="Arial"/>
          <w:bCs/>
          <w:iCs/>
          <w:sz w:val="21"/>
          <w:szCs w:val="21"/>
          <w:lang w:eastAsia="ar-SA"/>
        </w:rPr>
      </w:pPr>
      <w:r w:rsidRPr="00187624">
        <w:rPr>
          <w:rFonts w:ascii="Arial" w:hAnsi="Arial" w:cs="Arial"/>
          <w:sz w:val="21"/>
          <w:szCs w:val="21"/>
          <w:lang w:eastAsia="ar-SA"/>
        </w:rPr>
        <w:t>(</w:t>
      </w:r>
      <w:r w:rsidRPr="00187624">
        <w:rPr>
          <w:rFonts w:ascii="Arial" w:hAnsi="Arial" w:cs="Arial"/>
          <w:bCs/>
          <w:iCs/>
          <w:sz w:val="21"/>
          <w:szCs w:val="21"/>
          <w:lang w:eastAsia="ar-SA"/>
        </w:rPr>
        <w:t xml:space="preserve">NOMBRE Y FIRMA AUTÓGRAFA POR EL REPRESENTANTE LEGAL, </w:t>
      </w:r>
    </w:p>
    <w:p w14:paraId="55036263" w14:textId="77777777" w:rsidR="00187624" w:rsidRPr="00187624" w:rsidRDefault="00187624" w:rsidP="00187624">
      <w:pPr>
        <w:widowControl w:val="0"/>
        <w:suppressAutoHyphens/>
        <w:spacing w:after="0" w:line="240" w:lineRule="auto"/>
        <w:jc w:val="center"/>
        <w:rPr>
          <w:rFonts w:ascii="Arial" w:hAnsi="Arial" w:cs="Arial"/>
          <w:sz w:val="21"/>
          <w:szCs w:val="21"/>
          <w:lang w:eastAsia="ar-SA"/>
        </w:rPr>
      </w:pPr>
      <w:r w:rsidRPr="00187624">
        <w:rPr>
          <w:rFonts w:ascii="Arial" w:hAnsi="Arial" w:cs="Arial"/>
          <w:bCs/>
          <w:iCs/>
          <w:sz w:val="21"/>
          <w:szCs w:val="21"/>
          <w:lang w:eastAsia="ar-SA"/>
        </w:rPr>
        <w:t>APODERADO LEGAL O PERSONA FACULTADA PARA ELLO</w:t>
      </w:r>
      <w:r w:rsidRPr="00187624">
        <w:rPr>
          <w:rFonts w:ascii="Arial" w:hAnsi="Arial" w:cs="Arial"/>
          <w:sz w:val="21"/>
          <w:szCs w:val="21"/>
          <w:lang w:eastAsia="ar-SA"/>
        </w:rPr>
        <w:t>)</w:t>
      </w:r>
    </w:p>
    <w:p w14:paraId="7DE25F61" w14:textId="77777777" w:rsidR="00187624" w:rsidRPr="00187624" w:rsidRDefault="00187624" w:rsidP="00187624">
      <w:pPr>
        <w:widowControl w:val="0"/>
        <w:suppressAutoHyphens/>
        <w:spacing w:after="0" w:line="240" w:lineRule="auto"/>
        <w:jc w:val="both"/>
        <w:rPr>
          <w:rFonts w:ascii="Arial" w:hAnsi="Arial" w:cs="Arial"/>
          <w:sz w:val="21"/>
          <w:szCs w:val="21"/>
          <w:lang w:eastAsia="ar-SA"/>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187624" w:rsidRPr="00780F3B" w14:paraId="47EB96D6" w14:textId="77777777" w:rsidTr="008A53D3">
        <w:trPr>
          <w:jc w:val="center"/>
        </w:trPr>
        <w:tc>
          <w:tcPr>
            <w:tcW w:w="9547" w:type="dxa"/>
            <w:tcBorders>
              <w:top w:val="single" w:sz="4" w:space="0" w:color="auto"/>
              <w:left w:val="single" w:sz="4" w:space="0" w:color="auto"/>
              <w:bottom w:val="single" w:sz="4" w:space="0" w:color="auto"/>
              <w:right w:val="single" w:sz="4" w:space="0" w:color="auto"/>
            </w:tcBorders>
          </w:tcPr>
          <w:p w14:paraId="70721042" w14:textId="77777777" w:rsidR="00187624" w:rsidRPr="00591837" w:rsidRDefault="00187624" w:rsidP="008A53D3">
            <w:pPr>
              <w:widowControl w:val="0"/>
              <w:suppressAutoHyphens/>
              <w:spacing w:after="0" w:line="240" w:lineRule="auto"/>
              <w:jc w:val="both"/>
              <w:rPr>
                <w:rFonts w:ascii="Arial" w:hAnsi="Arial" w:cs="Arial"/>
                <w:sz w:val="14"/>
                <w:szCs w:val="14"/>
                <w:lang w:eastAsia="ar-SA"/>
              </w:rPr>
            </w:pPr>
            <w:r w:rsidRPr="00591837">
              <w:rPr>
                <w:rFonts w:ascii="Arial" w:eastAsia="Calibri" w:hAnsi="Arial" w:cs="Arial"/>
                <w:b/>
                <w:sz w:val="14"/>
                <w:szCs w:val="14"/>
                <w:lang w:eastAsia="en-US"/>
              </w:rPr>
              <w:t>NOTA:</w:t>
            </w:r>
            <w:r w:rsidRPr="00591837">
              <w:rPr>
                <w:rFonts w:ascii="Arial" w:eastAsia="Calibri" w:hAnsi="Arial" w:cs="Arial"/>
                <w:sz w:val="14"/>
                <w:szCs w:val="14"/>
                <w:lang w:eastAsia="en-US"/>
              </w:rPr>
              <w:t xml:space="preserve"> EN EL CASO DE QUE EL LICITANTE SE TRATE DE UNA PERSONA FÍSICA, SE DEBERÁ AJUSTAR EL PRESENTE FORMATO EN SU PARTE CONDUCENTE MANIFESTANDO QUE ACTÚA POR SU PROPIO DERECHO</w:t>
            </w:r>
            <w:r w:rsidRPr="00591837">
              <w:rPr>
                <w:rFonts w:ascii="Arial" w:hAnsi="Arial" w:cs="Arial"/>
                <w:sz w:val="14"/>
                <w:szCs w:val="14"/>
                <w:lang w:eastAsia="ar-SA"/>
              </w:rPr>
              <w:t>.</w:t>
            </w:r>
          </w:p>
          <w:p w14:paraId="62E6B646" w14:textId="2FCC95D0" w:rsidR="00187624" w:rsidRPr="00780F3B" w:rsidRDefault="00187624" w:rsidP="008A53D3">
            <w:pPr>
              <w:widowControl w:val="0"/>
              <w:suppressAutoHyphens/>
              <w:spacing w:after="0" w:line="240" w:lineRule="auto"/>
              <w:jc w:val="both"/>
              <w:rPr>
                <w:rFonts w:ascii="Arial" w:hAnsi="Arial" w:cs="Arial"/>
                <w:sz w:val="18"/>
                <w:szCs w:val="18"/>
                <w:lang w:eastAsia="ar-SA"/>
              </w:rPr>
            </w:pPr>
            <w:r w:rsidRPr="00591837">
              <w:rPr>
                <w:rFonts w:ascii="Arial" w:hAnsi="Arial" w:cs="Arial"/>
                <w:sz w:val="14"/>
                <w:szCs w:val="14"/>
                <w:lang w:eastAsia="ar-SA"/>
              </w:rPr>
              <w:t>TANTO EL ESCRITO DE INTERÉS COMO EL FORMATO DE ACLARACIONES DEBERÁN SER FIRMADOS POR</w:t>
            </w:r>
            <w:r w:rsidR="00591837">
              <w:rPr>
                <w:rFonts w:ascii="Arial" w:hAnsi="Arial" w:cs="Arial"/>
                <w:color w:val="0000FF"/>
                <w:sz w:val="14"/>
                <w:szCs w:val="14"/>
                <w:lang w:eastAsia="ar-SA"/>
              </w:rPr>
              <w:t xml:space="preserve"> </w:t>
            </w:r>
            <w:r w:rsidR="00591837" w:rsidRPr="00356324">
              <w:rPr>
                <w:rFonts w:ascii="Arial" w:hAnsi="Arial" w:cs="Arial"/>
                <w:sz w:val="14"/>
                <w:szCs w:val="14"/>
                <w:lang w:eastAsia="ar-SA"/>
              </w:rPr>
              <w:t>REPRESENTANTE LEGAL, APODERADO LEGAL O</w:t>
            </w:r>
            <w:r w:rsidRPr="00356324">
              <w:rPr>
                <w:rFonts w:ascii="Arial" w:hAnsi="Arial" w:cs="Arial"/>
                <w:sz w:val="14"/>
                <w:szCs w:val="14"/>
                <w:lang w:eastAsia="ar-SA"/>
              </w:rPr>
              <w:t xml:space="preserve"> LA PERSONA LEGALMENTE FACULTADA PARA ELLO, Y ENVIADOS POR CORREO ELECTRÓNICO </w:t>
            </w:r>
            <w:r w:rsidRPr="00591837">
              <w:rPr>
                <w:rFonts w:ascii="Arial" w:hAnsi="Arial" w:cs="Arial"/>
                <w:sz w:val="14"/>
                <w:szCs w:val="14"/>
                <w:lang w:eastAsia="ar-SA"/>
              </w:rPr>
              <w:t>EN FORMATO PDF, ACOMPAÑANDO UNA VERSIÓN EN WORD</w:t>
            </w:r>
          </w:p>
        </w:tc>
      </w:tr>
    </w:tbl>
    <w:p w14:paraId="34066FCD" w14:textId="77777777" w:rsidR="00187624" w:rsidRPr="00780F3B" w:rsidRDefault="00187624" w:rsidP="00187624">
      <w:pPr>
        <w:spacing w:after="0" w:line="240" w:lineRule="auto"/>
        <w:rPr>
          <w:rFonts w:ascii="Arial" w:hAnsi="Arial" w:cs="Arial"/>
          <w:b/>
          <w:sz w:val="2"/>
          <w:szCs w:val="2"/>
        </w:rPr>
      </w:pPr>
      <w:r w:rsidRPr="00780F3B">
        <w:rPr>
          <w:rFonts w:ascii="Arial" w:hAnsi="Arial" w:cs="Arial"/>
          <w:b/>
          <w:sz w:val="2"/>
          <w:szCs w:val="2"/>
        </w:rPr>
        <w:br w:type="page"/>
      </w:r>
    </w:p>
    <w:p w14:paraId="75FBE010" w14:textId="77777777" w:rsidR="00187624" w:rsidRPr="005B163E" w:rsidRDefault="00187624" w:rsidP="00187624">
      <w:pPr>
        <w:tabs>
          <w:tab w:val="left" w:pos="1244"/>
          <w:tab w:val="center" w:pos="4969"/>
        </w:tabs>
        <w:spacing w:after="0" w:line="240" w:lineRule="auto"/>
        <w:jc w:val="center"/>
        <w:rPr>
          <w:rFonts w:ascii="Arial" w:hAnsi="Arial" w:cs="Arial"/>
          <w:b/>
          <w:sz w:val="21"/>
          <w:szCs w:val="21"/>
        </w:rPr>
      </w:pPr>
      <w:r w:rsidRPr="005B163E">
        <w:rPr>
          <w:rFonts w:ascii="Arial" w:hAnsi="Arial" w:cs="Arial"/>
          <w:b/>
          <w:sz w:val="21"/>
          <w:szCs w:val="21"/>
        </w:rPr>
        <w:lastRenderedPageBreak/>
        <w:t>ANEXO D</w:t>
      </w:r>
    </w:p>
    <w:p w14:paraId="5ACFC8C9" w14:textId="77777777" w:rsidR="00187624" w:rsidRPr="005B163E" w:rsidRDefault="00187624" w:rsidP="00187624">
      <w:pPr>
        <w:keepNext/>
        <w:widowControl w:val="0"/>
        <w:numPr>
          <w:ilvl w:val="1"/>
          <w:numId w:val="0"/>
        </w:numPr>
        <w:tabs>
          <w:tab w:val="num" w:pos="0"/>
        </w:tabs>
        <w:suppressAutoHyphens/>
        <w:spacing w:after="0" w:line="240" w:lineRule="auto"/>
        <w:ind w:left="576" w:hanging="576"/>
        <w:jc w:val="center"/>
        <w:outlineLvl w:val="1"/>
        <w:rPr>
          <w:rFonts w:ascii="Arial" w:hAnsi="Arial" w:cs="Arial"/>
          <w:b/>
          <w:sz w:val="21"/>
          <w:szCs w:val="21"/>
          <w:lang w:eastAsia="ar-SA"/>
        </w:rPr>
      </w:pPr>
      <w:r w:rsidRPr="005B163E">
        <w:rPr>
          <w:rFonts w:ascii="Arial" w:hAnsi="Arial" w:cs="Arial"/>
          <w:b/>
          <w:sz w:val="21"/>
          <w:szCs w:val="21"/>
          <w:lang w:eastAsia="ar-SA"/>
        </w:rPr>
        <w:t>FORMATO PARA SOLICITUD DE ACLARACIONES A LA CONVOCATORIA</w:t>
      </w:r>
    </w:p>
    <w:p w14:paraId="7056B456" w14:textId="77777777" w:rsidR="00187624" w:rsidRPr="000B79F5" w:rsidRDefault="00187624" w:rsidP="00187624">
      <w:pPr>
        <w:spacing w:after="0" w:line="240" w:lineRule="auto"/>
        <w:jc w:val="center"/>
        <w:rPr>
          <w:rFonts w:ascii="Arial" w:hAnsi="Arial" w:cs="Arial"/>
          <w:b/>
          <w:sz w:val="16"/>
          <w:szCs w:val="16"/>
          <w:lang w:eastAsia="ar-SA"/>
        </w:rPr>
      </w:pPr>
      <w:r w:rsidRPr="000B79F5">
        <w:rPr>
          <w:rFonts w:ascii="Arial" w:hAnsi="Arial" w:cs="Arial"/>
          <w:b/>
          <w:sz w:val="16"/>
          <w:szCs w:val="16"/>
          <w:lang w:eastAsia="ar-SA"/>
        </w:rPr>
        <w:t>(EN HOJA PREFERENTEMENTE MEMBRETADA DEL LICITANTE)</w:t>
      </w:r>
    </w:p>
    <w:p w14:paraId="495147F8" w14:textId="77777777" w:rsidR="00187624" w:rsidRPr="005B163E" w:rsidRDefault="00187624" w:rsidP="00187624">
      <w:pPr>
        <w:spacing w:after="0" w:line="240" w:lineRule="auto"/>
        <w:jc w:val="center"/>
        <w:rPr>
          <w:rFonts w:ascii="Arial" w:hAnsi="Arial" w:cs="Arial"/>
          <w:b/>
          <w:sz w:val="21"/>
          <w:szCs w:val="21"/>
        </w:rPr>
      </w:pPr>
    </w:p>
    <w:p w14:paraId="4E42D154" w14:textId="77777777" w:rsidR="00187624" w:rsidRPr="000B79F5" w:rsidRDefault="00187624" w:rsidP="00187624">
      <w:pPr>
        <w:spacing w:after="0" w:line="240" w:lineRule="auto"/>
        <w:jc w:val="right"/>
        <w:rPr>
          <w:rFonts w:ascii="Arial" w:hAnsi="Arial" w:cs="Arial"/>
          <w:sz w:val="18"/>
          <w:szCs w:val="18"/>
        </w:rPr>
      </w:pPr>
      <w:r w:rsidRPr="000B79F5">
        <w:rPr>
          <w:rFonts w:ascii="Arial" w:hAnsi="Arial" w:cs="Arial"/>
          <w:sz w:val="18"/>
          <w:szCs w:val="18"/>
        </w:rPr>
        <w:t xml:space="preserve">CIUDAD DE MÉXICO, A _____ DE _____ DE 202___ </w:t>
      </w:r>
    </w:p>
    <w:p w14:paraId="7465745B" w14:textId="77777777" w:rsidR="00187624" w:rsidRPr="000B79F5" w:rsidRDefault="00187624" w:rsidP="00187624">
      <w:pPr>
        <w:spacing w:after="0" w:line="240" w:lineRule="auto"/>
        <w:rPr>
          <w:rFonts w:ascii="Arial" w:hAnsi="Arial" w:cs="Arial"/>
          <w:b/>
          <w:bCs/>
          <w:sz w:val="18"/>
          <w:szCs w:val="18"/>
        </w:rPr>
      </w:pPr>
      <w:r w:rsidRPr="000B79F5">
        <w:rPr>
          <w:rFonts w:ascii="Arial" w:hAnsi="Arial" w:cs="Arial"/>
          <w:b/>
          <w:bCs/>
          <w:sz w:val="18"/>
          <w:szCs w:val="18"/>
        </w:rPr>
        <w:t>AUDITORÍA SUPERIOR DE LA FEDERACIÓN</w:t>
      </w:r>
    </w:p>
    <w:p w14:paraId="732DB606" w14:textId="77777777" w:rsidR="00187624" w:rsidRPr="000B79F5" w:rsidRDefault="00187624" w:rsidP="00187624">
      <w:pPr>
        <w:spacing w:after="0" w:line="240" w:lineRule="auto"/>
        <w:rPr>
          <w:rFonts w:ascii="Arial" w:hAnsi="Arial" w:cs="Arial"/>
          <w:b/>
          <w:bCs/>
          <w:sz w:val="18"/>
          <w:szCs w:val="18"/>
        </w:rPr>
      </w:pPr>
      <w:r w:rsidRPr="000B79F5">
        <w:rPr>
          <w:rFonts w:ascii="Arial" w:hAnsi="Arial" w:cs="Arial"/>
          <w:b/>
          <w:bCs/>
          <w:sz w:val="18"/>
          <w:szCs w:val="18"/>
        </w:rPr>
        <w:t>PRESENTE</w:t>
      </w:r>
    </w:p>
    <w:p w14:paraId="3BAD04D5" w14:textId="77777777" w:rsidR="00187624" w:rsidRPr="000B79F5" w:rsidRDefault="00187624" w:rsidP="00187624">
      <w:pPr>
        <w:spacing w:after="0" w:line="240" w:lineRule="auto"/>
        <w:jc w:val="center"/>
        <w:rPr>
          <w:rFonts w:ascii="Arial" w:hAnsi="Arial" w:cs="Arial"/>
          <w:b/>
          <w:sz w:val="18"/>
          <w:szCs w:val="18"/>
        </w:rPr>
      </w:pPr>
    </w:p>
    <w:p w14:paraId="779F3492" w14:textId="77777777" w:rsidR="00187624" w:rsidRPr="000B79F5" w:rsidRDefault="00187624" w:rsidP="00187624">
      <w:pPr>
        <w:spacing w:after="0" w:line="240" w:lineRule="auto"/>
        <w:jc w:val="both"/>
        <w:rPr>
          <w:rFonts w:ascii="Arial" w:hAnsi="Arial" w:cs="Arial"/>
          <w:sz w:val="18"/>
          <w:szCs w:val="18"/>
        </w:rPr>
      </w:pPr>
      <w:r w:rsidRPr="000B79F5">
        <w:rPr>
          <w:rFonts w:ascii="Arial" w:hAnsi="Arial" w:cs="Arial"/>
          <w:sz w:val="18"/>
          <w:szCs w:val="18"/>
        </w:rPr>
        <w:t xml:space="preserve">SOLICITUD DE ACLARACIONES A LOS ASPECTOS CONTENIDOS EN LA CONVOCATORIA DE LA </w:t>
      </w:r>
      <w:r w:rsidRPr="000B79F5">
        <w:rPr>
          <w:rFonts w:ascii="Arial" w:hAnsi="Arial" w:cs="Arial"/>
          <w:b/>
          <w:sz w:val="18"/>
          <w:szCs w:val="18"/>
        </w:rPr>
        <w:t>LICITACIÓN PÚBLICA NACIONAL N°. ASF-DGRMS-LPN-0</w:t>
      </w:r>
      <w:r w:rsidR="00124149" w:rsidRPr="000B79F5">
        <w:rPr>
          <w:rFonts w:ascii="Arial" w:hAnsi="Arial" w:cs="Arial"/>
          <w:b/>
          <w:sz w:val="18"/>
          <w:szCs w:val="18"/>
        </w:rPr>
        <w:t>3</w:t>
      </w:r>
      <w:r w:rsidRPr="000B79F5">
        <w:rPr>
          <w:rFonts w:ascii="Arial" w:hAnsi="Arial" w:cs="Arial"/>
          <w:b/>
          <w:sz w:val="18"/>
          <w:szCs w:val="18"/>
        </w:rPr>
        <w:t xml:space="preserve">/2026, PARA LOS </w:t>
      </w:r>
      <w:r w:rsidR="00124149" w:rsidRPr="000B79F5">
        <w:rPr>
          <w:rFonts w:ascii="Arial" w:hAnsi="Arial" w:cs="Arial"/>
          <w:b/>
          <w:bCs/>
          <w:sz w:val="18"/>
          <w:szCs w:val="18"/>
        </w:rPr>
        <w:t>SERVICIOS DE MANTENIMIENTO PREVENTIVO Y CORRECTIVO A LOS SISTEMAS HIDROSANITARIOS EN LOS INMUEBLES DE LA AUDITORÍA SUPERIOR DE LA FEDERACIÓN</w:t>
      </w:r>
      <w:r w:rsidRPr="000B79F5">
        <w:rPr>
          <w:rFonts w:ascii="Arial" w:hAnsi="Arial" w:cs="Arial"/>
          <w:b/>
          <w:sz w:val="18"/>
          <w:szCs w:val="18"/>
        </w:rPr>
        <w:t>.</w:t>
      </w:r>
    </w:p>
    <w:p w14:paraId="31B0B309" w14:textId="77777777" w:rsidR="00187624" w:rsidRPr="000B79F5" w:rsidRDefault="00187624" w:rsidP="00187624">
      <w:pPr>
        <w:spacing w:after="0" w:line="240" w:lineRule="auto"/>
        <w:rPr>
          <w:rFonts w:ascii="Arial" w:hAnsi="Arial" w:cs="Arial"/>
          <w:b/>
          <w:sz w:val="18"/>
          <w:szCs w:val="18"/>
        </w:rPr>
      </w:pPr>
    </w:p>
    <w:tbl>
      <w:tblPr>
        <w:tblStyle w:val="Tablaconcuadrcula"/>
        <w:tblW w:w="0" w:type="auto"/>
        <w:tblLook w:val="04A0" w:firstRow="1" w:lastRow="0" w:firstColumn="1" w:lastColumn="0" w:noHBand="0" w:noVBand="1"/>
      </w:tblPr>
      <w:tblGrid>
        <w:gridCol w:w="3114"/>
        <w:gridCol w:w="6814"/>
      </w:tblGrid>
      <w:tr w:rsidR="00187624" w:rsidRPr="000B79F5" w14:paraId="4163648A" w14:textId="77777777" w:rsidTr="000B79F5">
        <w:tc>
          <w:tcPr>
            <w:tcW w:w="3114" w:type="dxa"/>
          </w:tcPr>
          <w:p w14:paraId="62D12C9F" w14:textId="77777777" w:rsidR="00187624" w:rsidRPr="000B79F5" w:rsidRDefault="00187624" w:rsidP="008A53D3">
            <w:pPr>
              <w:jc w:val="both"/>
              <w:rPr>
                <w:rFonts w:ascii="Arial" w:hAnsi="Arial" w:cs="Arial"/>
                <w:sz w:val="18"/>
                <w:szCs w:val="18"/>
              </w:rPr>
            </w:pPr>
            <w:r w:rsidRPr="000B79F5">
              <w:rPr>
                <w:rFonts w:ascii="Arial" w:hAnsi="Arial" w:cs="Arial"/>
                <w:sz w:val="18"/>
                <w:szCs w:val="18"/>
              </w:rPr>
              <w:t>NOMBRE, DENOMINACIÓN O RAZÓN SOCIAL DEL “</w:t>
            </w:r>
            <w:r w:rsidRPr="000B79F5">
              <w:rPr>
                <w:rFonts w:ascii="Arial" w:hAnsi="Arial" w:cs="Arial"/>
                <w:b/>
                <w:bCs/>
                <w:sz w:val="18"/>
                <w:szCs w:val="18"/>
              </w:rPr>
              <w:t>LICITANTE”</w:t>
            </w:r>
            <w:r w:rsidRPr="000B79F5">
              <w:rPr>
                <w:rFonts w:ascii="Arial" w:hAnsi="Arial" w:cs="Arial"/>
                <w:sz w:val="18"/>
                <w:szCs w:val="18"/>
              </w:rPr>
              <w:t>:</w:t>
            </w:r>
          </w:p>
        </w:tc>
        <w:tc>
          <w:tcPr>
            <w:tcW w:w="6814" w:type="dxa"/>
          </w:tcPr>
          <w:p w14:paraId="0DA9AD20" w14:textId="77777777" w:rsidR="00187624" w:rsidRPr="000B79F5" w:rsidRDefault="00187624" w:rsidP="008A53D3">
            <w:pPr>
              <w:jc w:val="both"/>
              <w:rPr>
                <w:rFonts w:ascii="Arial" w:hAnsi="Arial" w:cs="Arial"/>
                <w:sz w:val="18"/>
                <w:szCs w:val="18"/>
              </w:rPr>
            </w:pPr>
          </w:p>
        </w:tc>
      </w:tr>
    </w:tbl>
    <w:p w14:paraId="1D14D9A7" w14:textId="77777777" w:rsidR="00187624" w:rsidRPr="000B79F5" w:rsidRDefault="00187624" w:rsidP="00187624">
      <w:pPr>
        <w:spacing w:after="0" w:line="240" w:lineRule="auto"/>
        <w:rPr>
          <w:rFonts w:ascii="Arial" w:hAnsi="Arial" w:cs="Arial"/>
          <w:b/>
          <w:sz w:val="18"/>
          <w:szCs w:val="18"/>
        </w:rPr>
      </w:pPr>
    </w:p>
    <w:p w14:paraId="43EE9523" w14:textId="77777777" w:rsidR="00187624" w:rsidRPr="000B79F5" w:rsidRDefault="00187624" w:rsidP="00187624">
      <w:pPr>
        <w:spacing w:after="0" w:line="240" w:lineRule="auto"/>
        <w:rPr>
          <w:rFonts w:ascii="Arial" w:hAnsi="Arial" w:cs="Arial"/>
          <w:sz w:val="18"/>
          <w:szCs w:val="18"/>
          <w:lang w:eastAsia="ar-SA"/>
        </w:rPr>
      </w:pPr>
      <w:r w:rsidRPr="000B79F5">
        <w:rPr>
          <w:rFonts w:ascii="Arial" w:hAnsi="Arial" w:cs="Arial"/>
          <w:sz w:val="18"/>
          <w:szCs w:val="18"/>
          <w:lang w:eastAsia="ar-SA"/>
        </w:rPr>
        <w:t xml:space="preserve">NOS PERMITIMOS SOLICITAR A LA </w:t>
      </w:r>
      <w:r w:rsidRPr="000B79F5">
        <w:rPr>
          <w:rFonts w:ascii="Arial" w:hAnsi="Arial" w:cs="Arial"/>
          <w:b/>
          <w:sz w:val="18"/>
          <w:szCs w:val="18"/>
          <w:lang w:eastAsia="ar-SA"/>
        </w:rPr>
        <w:t>CONVOCANTE</w:t>
      </w:r>
      <w:r w:rsidRPr="000B79F5">
        <w:rPr>
          <w:rFonts w:ascii="Arial" w:hAnsi="Arial" w:cs="Arial"/>
          <w:sz w:val="18"/>
          <w:szCs w:val="18"/>
          <w:lang w:eastAsia="ar-SA"/>
        </w:rPr>
        <w:t>, LA ACLARACIÓN DE LAS SIGUIENTES DUDAS:</w:t>
      </w:r>
    </w:p>
    <w:p w14:paraId="32DC45C5" w14:textId="77777777" w:rsidR="00187624" w:rsidRPr="000B79F5" w:rsidRDefault="00187624" w:rsidP="00187624">
      <w:pPr>
        <w:spacing w:after="0" w:line="240" w:lineRule="auto"/>
        <w:rPr>
          <w:rFonts w:ascii="Arial" w:hAnsi="Arial" w:cs="Arial"/>
          <w:sz w:val="18"/>
          <w:szCs w:val="18"/>
          <w:lang w:eastAsia="ar-SA"/>
        </w:rPr>
      </w:pPr>
    </w:p>
    <w:p w14:paraId="476D592D" w14:textId="77777777" w:rsidR="00187624" w:rsidRPr="000B79F5" w:rsidRDefault="00187624" w:rsidP="00187624">
      <w:pPr>
        <w:widowControl w:val="0"/>
        <w:suppressAutoHyphens/>
        <w:spacing w:after="0" w:line="240" w:lineRule="auto"/>
        <w:jc w:val="both"/>
        <w:rPr>
          <w:rFonts w:ascii="Arial" w:hAnsi="Arial" w:cs="Arial"/>
          <w:sz w:val="18"/>
          <w:szCs w:val="18"/>
          <w:lang w:eastAsia="ar-SA"/>
        </w:rPr>
      </w:pPr>
      <w:r w:rsidRPr="000B79F5">
        <w:rPr>
          <w:rFonts w:ascii="Arial" w:hAnsi="Arial" w:cs="Arial"/>
          <w:sz w:val="18"/>
          <w:szCs w:val="18"/>
          <w:lang w:eastAsia="ar-SA"/>
        </w:rPr>
        <w:t>A).- DE CARÁCTER LEGAL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1362"/>
        <w:gridCol w:w="1984"/>
        <w:gridCol w:w="2553"/>
        <w:gridCol w:w="2702"/>
      </w:tblGrid>
      <w:tr w:rsidR="00187624" w:rsidRPr="000B79F5" w14:paraId="4BBED285" w14:textId="77777777" w:rsidTr="008A53D3">
        <w:trPr>
          <w:jc w:val="center"/>
        </w:trPr>
        <w:tc>
          <w:tcPr>
            <w:tcW w:w="668" w:type="pct"/>
            <w:tcBorders>
              <w:top w:val="single" w:sz="4" w:space="0" w:color="auto"/>
              <w:left w:val="single" w:sz="4" w:space="0" w:color="auto"/>
              <w:bottom w:val="single" w:sz="4" w:space="0" w:color="auto"/>
              <w:right w:val="single" w:sz="4" w:space="0" w:color="auto"/>
            </w:tcBorders>
            <w:shd w:val="pct12" w:color="000000" w:fill="FFFFFF"/>
          </w:tcPr>
          <w:p w14:paraId="4902FF8B" w14:textId="77777777" w:rsidR="00187624" w:rsidRPr="000B79F5" w:rsidRDefault="00187624" w:rsidP="008A53D3">
            <w:pPr>
              <w:widowControl w:val="0"/>
              <w:suppressAutoHyphens/>
              <w:spacing w:after="0" w:line="240" w:lineRule="auto"/>
              <w:jc w:val="center"/>
              <w:rPr>
                <w:rFonts w:ascii="Arial" w:hAnsi="Arial" w:cs="Arial"/>
                <w:b/>
                <w:sz w:val="18"/>
                <w:szCs w:val="18"/>
                <w:lang w:eastAsia="ar-SA"/>
              </w:rPr>
            </w:pPr>
            <w:r w:rsidRPr="000B79F5">
              <w:rPr>
                <w:rFonts w:ascii="Arial" w:hAnsi="Arial" w:cs="Arial"/>
                <w:b/>
                <w:sz w:val="18"/>
                <w:szCs w:val="18"/>
                <w:lang w:eastAsia="ar-SA"/>
              </w:rPr>
              <w:t xml:space="preserve">N° PREGUNTA </w:t>
            </w:r>
          </w:p>
        </w:tc>
        <w:tc>
          <w:tcPr>
            <w:tcW w:w="686" w:type="pct"/>
            <w:tcBorders>
              <w:top w:val="single" w:sz="4" w:space="0" w:color="auto"/>
              <w:left w:val="single" w:sz="4" w:space="0" w:color="auto"/>
              <w:bottom w:val="single" w:sz="4" w:space="0" w:color="auto"/>
              <w:right w:val="single" w:sz="4" w:space="0" w:color="auto"/>
            </w:tcBorders>
            <w:shd w:val="pct12" w:color="000000" w:fill="FFFFFF"/>
          </w:tcPr>
          <w:p w14:paraId="13125C6D" w14:textId="77777777" w:rsidR="00187624" w:rsidRPr="000B79F5" w:rsidRDefault="00187624" w:rsidP="008A53D3">
            <w:pPr>
              <w:widowControl w:val="0"/>
              <w:suppressAutoHyphens/>
              <w:spacing w:after="0" w:line="240" w:lineRule="auto"/>
              <w:jc w:val="center"/>
              <w:rPr>
                <w:rFonts w:ascii="Arial" w:hAnsi="Arial" w:cs="Arial"/>
                <w:b/>
                <w:sz w:val="18"/>
                <w:szCs w:val="18"/>
                <w:lang w:eastAsia="ar-SA"/>
              </w:rPr>
            </w:pPr>
            <w:r w:rsidRPr="000B79F5">
              <w:rPr>
                <w:rFonts w:ascii="Arial" w:hAnsi="Arial" w:cs="Arial"/>
                <w:b/>
                <w:sz w:val="18"/>
                <w:szCs w:val="18"/>
                <w:lang w:eastAsia="ar-SA"/>
              </w:rPr>
              <w:t>PÁGINA</w:t>
            </w:r>
          </w:p>
        </w:tc>
        <w:tc>
          <w:tcPr>
            <w:tcW w:w="999" w:type="pct"/>
            <w:tcBorders>
              <w:top w:val="single" w:sz="4" w:space="0" w:color="auto"/>
              <w:left w:val="single" w:sz="4" w:space="0" w:color="auto"/>
              <w:bottom w:val="single" w:sz="4" w:space="0" w:color="auto"/>
              <w:right w:val="single" w:sz="4" w:space="0" w:color="auto"/>
            </w:tcBorders>
            <w:shd w:val="pct12" w:color="000000" w:fill="FFFFFF"/>
          </w:tcPr>
          <w:p w14:paraId="42708EC6" w14:textId="77777777" w:rsidR="00187624" w:rsidRPr="000B79F5" w:rsidRDefault="00187624" w:rsidP="008A53D3">
            <w:pPr>
              <w:widowControl w:val="0"/>
              <w:suppressAutoHyphens/>
              <w:spacing w:after="0" w:line="240" w:lineRule="auto"/>
              <w:jc w:val="center"/>
              <w:rPr>
                <w:rFonts w:ascii="Arial" w:hAnsi="Arial" w:cs="Arial"/>
                <w:b/>
                <w:sz w:val="18"/>
                <w:szCs w:val="18"/>
                <w:lang w:eastAsia="ar-SA"/>
              </w:rPr>
            </w:pPr>
            <w:r w:rsidRPr="000B79F5">
              <w:rPr>
                <w:rFonts w:ascii="Arial" w:hAnsi="Arial" w:cs="Arial"/>
                <w:b/>
                <w:sz w:val="18"/>
                <w:szCs w:val="18"/>
                <w:lang w:eastAsia="ar-SA"/>
              </w:rPr>
              <w:t>NUMERAL O PUNTO ESPECÍFICO</w:t>
            </w:r>
          </w:p>
        </w:tc>
        <w:tc>
          <w:tcPr>
            <w:tcW w:w="1286" w:type="pct"/>
            <w:tcBorders>
              <w:top w:val="single" w:sz="4" w:space="0" w:color="auto"/>
              <w:left w:val="single" w:sz="4" w:space="0" w:color="auto"/>
              <w:bottom w:val="single" w:sz="4" w:space="0" w:color="auto"/>
              <w:right w:val="single" w:sz="4" w:space="0" w:color="auto"/>
            </w:tcBorders>
            <w:shd w:val="pct12" w:color="000000" w:fill="FFFFFF"/>
          </w:tcPr>
          <w:p w14:paraId="73221F36" w14:textId="77777777" w:rsidR="00187624" w:rsidRPr="000B79F5" w:rsidRDefault="00187624" w:rsidP="008A53D3">
            <w:pPr>
              <w:widowControl w:val="0"/>
              <w:suppressAutoHyphens/>
              <w:spacing w:after="0" w:line="240" w:lineRule="auto"/>
              <w:jc w:val="center"/>
              <w:rPr>
                <w:rFonts w:ascii="Arial" w:hAnsi="Arial" w:cs="Arial"/>
                <w:b/>
                <w:sz w:val="18"/>
                <w:szCs w:val="18"/>
                <w:lang w:eastAsia="ar-SA"/>
              </w:rPr>
            </w:pPr>
            <w:r w:rsidRPr="000B79F5">
              <w:rPr>
                <w:rFonts w:ascii="Arial" w:hAnsi="Arial" w:cs="Arial"/>
                <w:b/>
                <w:sz w:val="18"/>
                <w:szCs w:val="18"/>
                <w:lang w:eastAsia="ar-SA"/>
              </w:rPr>
              <w:t>PREGUNTA</w:t>
            </w:r>
          </w:p>
        </w:tc>
        <w:tc>
          <w:tcPr>
            <w:tcW w:w="1361" w:type="pct"/>
            <w:tcBorders>
              <w:top w:val="single" w:sz="4" w:space="0" w:color="auto"/>
              <w:left w:val="single" w:sz="4" w:space="0" w:color="auto"/>
              <w:bottom w:val="single" w:sz="4" w:space="0" w:color="auto"/>
              <w:right w:val="single" w:sz="4" w:space="0" w:color="auto"/>
            </w:tcBorders>
            <w:shd w:val="pct12" w:color="000000" w:fill="FFFFFF"/>
          </w:tcPr>
          <w:p w14:paraId="7F146049" w14:textId="77777777" w:rsidR="00187624" w:rsidRPr="000B79F5" w:rsidRDefault="00187624" w:rsidP="008A53D3">
            <w:pPr>
              <w:widowControl w:val="0"/>
              <w:suppressAutoHyphens/>
              <w:spacing w:after="0" w:line="240" w:lineRule="auto"/>
              <w:jc w:val="center"/>
              <w:rPr>
                <w:rFonts w:ascii="Arial" w:hAnsi="Arial" w:cs="Arial"/>
                <w:b/>
                <w:sz w:val="18"/>
                <w:szCs w:val="18"/>
                <w:lang w:eastAsia="ar-SA"/>
              </w:rPr>
            </w:pPr>
            <w:r w:rsidRPr="000B79F5">
              <w:rPr>
                <w:rFonts w:ascii="Arial" w:hAnsi="Arial" w:cs="Arial"/>
                <w:b/>
                <w:sz w:val="18"/>
                <w:szCs w:val="18"/>
                <w:lang w:eastAsia="ar-SA"/>
              </w:rPr>
              <w:t>RESPUESTA</w:t>
            </w:r>
          </w:p>
        </w:tc>
      </w:tr>
      <w:tr w:rsidR="00187624" w:rsidRPr="000B79F5" w14:paraId="5019A155" w14:textId="77777777" w:rsidTr="008A53D3">
        <w:trPr>
          <w:trHeight w:val="227"/>
          <w:jc w:val="center"/>
        </w:trPr>
        <w:tc>
          <w:tcPr>
            <w:tcW w:w="668" w:type="pct"/>
            <w:tcBorders>
              <w:top w:val="single" w:sz="4" w:space="0" w:color="auto"/>
              <w:left w:val="single" w:sz="4" w:space="0" w:color="auto"/>
              <w:bottom w:val="single" w:sz="4" w:space="0" w:color="auto"/>
              <w:right w:val="single" w:sz="4" w:space="0" w:color="auto"/>
            </w:tcBorders>
          </w:tcPr>
          <w:p w14:paraId="729F17D9" w14:textId="77777777" w:rsidR="00187624" w:rsidRPr="000B79F5" w:rsidRDefault="00187624" w:rsidP="008A53D3">
            <w:pPr>
              <w:widowControl w:val="0"/>
              <w:suppressAutoHyphens/>
              <w:spacing w:after="0" w:line="240" w:lineRule="auto"/>
              <w:jc w:val="both"/>
              <w:rPr>
                <w:rFonts w:ascii="Arial" w:hAnsi="Arial" w:cs="Arial"/>
                <w:sz w:val="18"/>
                <w:szCs w:val="18"/>
                <w:lang w:eastAsia="ar-SA"/>
              </w:rPr>
            </w:pPr>
          </w:p>
        </w:tc>
        <w:tc>
          <w:tcPr>
            <w:tcW w:w="686" w:type="pct"/>
            <w:tcBorders>
              <w:top w:val="single" w:sz="4" w:space="0" w:color="auto"/>
              <w:left w:val="single" w:sz="4" w:space="0" w:color="auto"/>
              <w:bottom w:val="single" w:sz="4" w:space="0" w:color="auto"/>
              <w:right w:val="single" w:sz="4" w:space="0" w:color="auto"/>
            </w:tcBorders>
          </w:tcPr>
          <w:p w14:paraId="5C62D05F" w14:textId="77777777" w:rsidR="00187624" w:rsidRPr="000B79F5" w:rsidRDefault="00187624" w:rsidP="008A53D3">
            <w:pPr>
              <w:widowControl w:val="0"/>
              <w:suppressAutoHyphens/>
              <w:spacing w:after="0" w:line="240" w:lineRule="auto"/>
              <w:jc w:val="both"/>
              <w:rPr>
                <w:rFonts w:ascii="Arial" w:hAnsi="Arial" w:cs="Arial"/>
                <w:sz w:val="18"/>
                <w:szCs w:val="18"/>
                <w:lang w:eastAsia="ar-SA"/>
              </w:rPr>
            </w:pPr>
          </w:p>
        </w:tc>
        <w:tc>
          <w:tcPr>
            <w:tcW w:w="999" w:type="pct"/>
            <w:tcBorders>
              <w:top w:val="single" w:sz="4" w:space="0" w:color="auto"/>
              <w:left w:val="single" w:sz="4" w:space="0" w:color="auto"/>
              <w:bottom w:val="single" w:sz="4" w:space="0" w:color="auto"/>
              <w:right w:val="single" w:sz="4" w:space="0" w:color="auto"/>
            </w:tcBorders>
          </w:tcPr>
          <w:p w14:paraId="55E0C61F" w14:textId="77777777" w:rsidR="00187624" w:rsidRPr="000B79F5" w:rsidRDefault="00187624" w:rsidP="008A53D3">
            <w:pPr>
              <w:widowControl w:val="0"/>
              <w:suppressAutoHyphens/>
              <w:spacing w:after="0" w:line="240" w:lineRule="auto"/>
              <w:jc w:val="both"/>
              <w:rPr>
                <w:rFonts w:ascii="Arial" w:hAnsi="Arial" w:cs="Arial"/>
                <w:sz w:val="18"/>
                <w:szCs w:val="18"/>
                <w:lang w:eastAsia="ar-SA"/>
              </w:rPr>
            </w:pPr>
          </w:p>
        </w:tc>
        <w:tc>
          <w:tcPr>
            <w:tcW w:w="1286" w:type="pct"/>
            <w:tcBorders>
              <w:top w:val="single" w:sz="4" w:space="0" w:color="auto"/>
              <w:left w:val="single" w:sz="4" w:space="0" w:color="auto"/>
              <w:bottom w:val="single" w:sz="4" w:space="0" w:color="auto"/>
              <w:right w:val="single" w:sz="4" w:space="0" w:color="auto"/>
            </w:tcBorders>
          </w:tcPr>
          <w:p w14:paraId="2B1D6589" w14:textId="77777777" w:rsidR="00187624" w:rsidRPr="000B79F5" w:rsidRDefault="00187624" w:rsidP="008A53D3">
            <w:pPr>
              <w:widowControl w:val="0"/>
              <w:suppressAutoHyphens/>
              <w:spacing w:after="0" w:line="240" w:lineRule="auto"/>
              <w:jc w:val="both"/>
              <w:rPr>
                <w:rFonts w:ascii="Arial" w:hAnsi="Arial" w:cs="Arial"/>
                <w:sz w:val="18"/>
                <w:szCs w:val="18"/>
                <w:lang w:eastAsia="ar-SA"/>
              </w:rPr>
            </w:pPr>
          </w:p>
        </w:tc>
        <w:tc>
          <w:tcPr>
            <w:tcW w:w="1361" w:type="pct"/>
            <w:tcBorders>
              <w:top w:val="single" w:sz="4" w:space="0" w:color="auto"/>
              <w:left w:val="single" w:sz="4" w:space="0" w:color="auto"/>
              <w:bottom w:val="single" w:sz="4" w:space="0" w:color="auto"/>
              <w:right w:val="single" w:sz="4" w:space="0" w:color="auto"/>
            </w:tcBorders>
          </w:tcPr>
          <w:p w14:paraId="21CCFD2E" w14:textId="77777777" w:rsidR="00187624" w:rsidRPr="000B79F5" w:rsidRDefault="00187624" w:rsidP="008A53D3">
            <w:pPr>
              <w:widowControl w:val="0"/>
              <w:suppressAutoHyphens/>
              <w:spacing w:after="0" w:line="240" w:lineRule="auto"/>
              <w:jc w:val="both"/>
              <w:rPr>
                <w:rFonts w:ascii="Arial" w:hAnsi="Arial" w:cs="Arial"/>
                <w:sz w:val="18"/>
                <w:szCs w:val="18"/>
                <w:lang w:eastAsia="ar-SA"/>
              </w:rPr>
            </w:pPr>
          </w:p>
        </w:tc>
      </w:tr>
    </w:tbl>
    <w:p w14:paraId="024F08A2" w14:textId="77777777" w:rsidR="00187624" w:rsidRPr="000B79F5" w:rsidRDefault="00187624" w:rsidP="00187624">
      <w:pPr>
        <w:widowControl w:val="0"/>
        <w:suppressAutoHyphens/>
        <w:spacing w:after="0" w:line="240" w:lineRule="auto"/>
        <w:jc w:val="both"/>
        <w:rPr>
          <w:rFonts w:ascii="Arial" w:hAnsi="Arial" w:cs="Arial"/>
          <w:sz w:val="18"/>
          <w:szCs w:val="18"/>
          <w:lang w:eastAsia="ar-SA"/>
        </w:rPr>
      </w:pPr>
    </w:p>
    <w:p w14:paraId="2D0ADEA8" w14:textId="77777777" w:rsidR="00187624" w:rsidRPr="000B79F5" w:rsidRDefault="00187624" w:rsidP="00187624">
      <w:pPr>
        <w:widowControl w:val="0"/>
        <w:suppressAutoHyphens/>
        <w:spacing w:after="0" w:line="240" w:lineRule="auto"/>
        <w:jc w:val="both"/>
        <w:rPr>
          <w:rFonts w:ascii="Arial" w:hAnsi="Arial" w:cs="Arial"/>
          <w:sz w:val="18"/>
          <w:szCs w:val="18"/>
          <w:lang w:eastAsia="ar-SA"/>
        </w:rPr>
      </w:pPr>
      <w:r w:rsidRPr="000B79F5">
        <w:rPr>
          <w:rFonts w:ascii="Arial" w:hAnsi="Arial" w:cs="Arial"/>
          <w:sz w:val="18"/>
          <w:szCs w:val="18"/>
          <w:lang w:eastAsia="ar-SA"/>
        </w:rPr>
        <w:t>B).- DE CARÁCTER ADMINISTRATIVO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1362"/>
        <w:gridCol w:w="1984"/>
        <w:gridCol w:w="2553"/>
        <w:gridCol w:w="2702"/>
      </w:tblGrid>
      <w:tr w:rsidR="00187624" w:rsidRPr="000B79F5" w14:paraId="5354E129" w14:textId="77777777" w:rsidTr="008A53D3">
        <w:trPr>
          <w:jc w:val="center"/>
        </w:trPr>
        <w:tc>
          <w:tcPr>
            <w:tcW w:w="668" w:type="pct"/>
            <w:tcBorders>
              <w:top w:val="single" w:sz="4" w:space="0" w:color="auto"/>
              <w:left w:val="single" w:sz="4" w:space="0" w:color="auto"/>
              <w:bottom w:val="single" w:sz="4" w:space="0" w:color="auto"/>
              <w:right w:val="single" w:sz="4" w:space="0" w:color="auto"/>
            </w:tcBorders>
            <w:shd w:val="pct12" w:color="000000" w:fill="FFFFFF"/>
          </w:tcPr>
          <w:p w14:paraId="150CA888" w14:textId="77777777" w:rsidR="00187624" w:rsidRPr="000B79F5" w:rsidRDefault="00187624" w:rsidP="008A53D3">
            <w:pPr>
              <w:widowControl w:val="0"/>
              <w:suppressAutoHyphens/>
              <w:spacing w:after="0" w:line="240" w:lineRule="auto"/>
              <w:jc w:val="center"/>
              <w:rPr>
                <w:rFonts w:ascii="Arial" w:hAnsi="Arial" w:cs="Arial"/>
                <w:b/>
                <w:sz w:val="18"/>
                <w:szCs w:val="18"/>
                <w:lang w:eastAsia="ar-SA"/>
              </w:rPr>
            </w:pPr>
            <w:r w:rsidRPr="000B79F5">
              <w:rPr>
                <w:rFonts w:ascii="Arial" w:hAnsi="Arial" w:cs="Arial"/>
                <w:b/>
                <w:sz w:val="18"/>
                <w:szCs w:val="18"/>
                <w:lang w:eastAsia="ar-SA"/>
              </w:rPr>
              <w:t xml:space="preserve">N° PREGUNTA </w:t>
            </w:r>
          </w:p>
        </w:tc>
        <w:tc>
          <w:tcPr>
            <w:tcW w:w="686" w:type="pct"/>
            <w:tcBorders>
              <w:top w:val="single" w:sz="4" w:space="0" w:color="auto"/>
              <w:left w:val="single" w:sz="4" w:space="0" w:color="auto"/>
              <w:bottom w:val="single" w:sz="4" w:space="0" w:color="auto"/>
              <w:right w:val="single" w:sz="4" w:space="0" w:color="auto"/>
            </w:tcBorders>
            <w:shd w:val="pct12" w:color="000000" w:fill="FFFFFF"/>
          </w:tcPr>
          <w:p w14:paraId="21AA1731" w14:textId="77777777" w:rsidR="00187624" w:rsidRPr="000B79F5" w:rsidRDefault="00187624" w:rsidP="008A53D3">
            <w:pPr>
              <w:widowControl w:val="0"/>
              <w:suppressAutoHyphens/>
              <w:spacing w:after="0" w:line="240" w:lineRule="auto"/>
              <w:jc w:val="center"/>
              <w:rPr>
                <w:rFonts w:ascii="Arial" w:hAnsi="Arial" w:cs="Arial"/>
                <w:b/>
                <w:sz w:val="18"/>
                <w:szCs w:val="18"/>
                <w:lang w:eastAsia="ar-SA"/>
              </w:rPr>
            </w:pPr>
            <w:r w:rsidRPr="000B79F5">
              <w:rPr>
                <w:rFonts w:ascii="Arial" w:hAnsi="Arial" w:cs="Arial"/>
                <w:b/>
                <w:sz w:val="18"/>
                <w:szCs w:val="18"/>
                <w:lang w:eastAsia="ar-SA"/>
              </w:rPr>
              <w:t>PÁGINA</w:t>
            </w:r>
          </w:p>
        </w:tc>
        <w:tc>
          <w:tcPr>
            <w:tcW w:w="999" w:type="pct"/>
            <w:tcBorders>
              <w:top w:val="single" w:sz="4" w:space="0" w:color="auto"/>
              <w:left w:val="single" w:sz="4" w:space="0" w:color="auto"/>
              <w:bottom w:val="single" w:sz="4" w:space="0" w:color="auto"/>
              <w:right w:val="single" w:sz="4" w:space="0" w:color="auto"/>
            </w:tcBorders>
            <w:shd w:val="pct12" w:color="000000" w:fill="FFFFFF"/>
          </w:tcPr>
          <w:p w14:paraId="1548659B" w14:textId="77777777" w:rsidR="00187624" w:rsidRPr="000B79F5" w:rsidRDefault="00187624" w:rsidP="008A53D3">
            <w:pPr>
              <w:widowControl w:val="0"/>
              <w:suppressAutoHyphens/>
              <w:spacing w:after="0" w:line="240" w:lineRule="auto"/>
              <w:jc w:val="center"/>
              <w:rPr>
                <w:rFonts w:ascii="Arial" w:hAnsi="Arial" w:cs="Arial"/>
                <w:b/>
                <w:sz w:val="18"/>
                <w:szCs w:val="18"/>
                <w:lang w:eastAsia="ar-SA"/>
              </w:rPr>
            </w:pPr>
            <w:r w:rsidRPr="000B79F5">
              <w:rPr>
                <w:rFonts w:ascii="Arial" w:hAnsi="Arial" w:cs="Arial"/>
                <w:b/>
                <w:sz w:val="18"/>
                <w:szCs w:val="18"/>
                <w:lang w:eastAsia="ar-SA"/>
              </w:rPr>
              <w:t>NUMERAL O PUNTO ESPECÍFICO</w:t>
            </w:r>
          </w:p>
        </w:tc>
        <w:tc>
          <w:tcPr>
            <w:tcW w:w="1286" w:type="pct"/>
            <w:tcBorders>
              <w:top w:val="single" w:sz="4" w:space="0" w:color="auto"/>
              <w:left w:val="single" w:sz="4" w:space="0" w:color="auto"/>
              <w:bottom w:val="single" w:sz="4" w:space="0" w:color="auto"/>
              <w:right w:val="single" w:sz="4" w:space="0" w:color="auto"/>
            </w:tcBorders>
            <w:shd w:val="pct12" w:color="000000" w:fill="FFFFFF"/>
          </w:tcPr>
          <w:p w14:paraId="156EA4A2" w14:textId="77777777" w:rsidR="00187624" w:rsidRPr="000B79F5" w:rsidRDefault="00187624" w:rsidP="008A53D3">
            <w:pPr>
              <w:widowControl w:val="0"/>
              <w:suppressAutoHyphens/>
              <w:spacing w:after="0" w:line="240" w:lineRule="auto"/>
              <w:jc w:val="center"/>
              <w:rPr>
                <w:rFonts w:ascii="Arial" w:hAnsi="Arial" w:cs="Arial"/>
                <w:b/>
                <w:sz w:val="18"/>
                <w:szCs w:val="18"/>
                <w:lang w:eastAsia="ar-SA"/>
              </w:rPr>
            </w:pPr>
            <w:r w:rsidRPr="000B79F5">
              <w:rPr>
                <w:rFonts w:ascii="Arial" w:hAnsi="Arial" w:cs="Arial"/>
                <w:b/>
                <w:sz w:val="18"/>
                <w:szCs w:val="18"/>
                <w:lang w:eastAsia="ar-SA"/>
              </w:rPr>
              <w:t>PREGUNTA</w:t>
            </w:r>
          </w:p>
        </w:tc>
        <w:tc>
          <w:tcPr>
            <w:tcW w:w="1361" w:type="pct"/>
            <w:tcBorders>
              <w:top w:val="single" w:sz="4" w:space="0" w:color="auto"/>
              <w:left w:val="single" w:sz="4" w:space="0" w:color="auto"/>
              <w:bottom w:val="single" w:sz="4" w:space="0" w:color="auto"/>
              <w:right w:val="single" w:sz="4" w:space="0" w:color="auto"/>
            </w:tcBorders>
            <w:shd w:val="pct12" w:color="000000" w:fill="FFFFFF"/>
          </w:tcPr>
          <w:p w14:paraId="50AE8C9A" w14:textId="77777777" w:rsidR="00187624" w:rsidRPr="000B79F5" w:rsidRDefault="00187624" w:rsidP="008A53D3">
            <w:pPr>
              <w:widowControl w:val="0"/>
              <w:suppressAutoHyphens/>
              <w:spacing w:after="0" w:line="240" w:lineRule="auto"/>
              <w:jc w:val="center"/>
              <w:rPr>
                <w:rFonts w:ascii="Arial" w:hAnsi="Arial" w:cs="Arial"/>
                <w:b/>
                <w:sz w:val="18"/>
                <w:szCs w:val="18"/>
                <w:lang w:eastAsia="ar-SA"/>
              </w:rPr>
            </w:pPr>
            <w:r w:rsidRPr="000B79F5">
              <w:rPr>
                <w:rFonts w:ascii="Arial" w:hAnsi="Arial" w:cs="Arial"/>
                <w:b/>
                <w:sz w:val="18"/>
                <w:szCs w:val="18"/>
                <w:lang w:eastAsia="ar-SA"/>
              </w:rPr>
              <w:t>RESPUESTA</w:t>
            </w:r>
          </w:p>
        </w:tc>
      </w:tr>
      <w:tr w:rsidR="00187624" w:rsidRPr="000B79F5" w14:paraId="39118D45" w14:textId="77777777" w:rsidTr="008A53D3">
        <w:trPr>
          <w:trHeight w:val="227"/>
          <w:jc w:val="center"/>
        </w:trPr>
        <w:tc>
          <w:tcPr>
            <w:tcW w:w="668" w:type="pct"/>
            <w:tcBorders>
              <w:top w:val="single" w:sz="4" w:space="0" w:color="auto"/>
              <w:left w:val="single" w:sz="4" w:space="0" w:color="auto"/>
              <w:bottom w:val="single" w:sz="4" w:space="0" w:color="auto"/>
              <w:right w:val="single" w:sz="4" w:space="0" w:color="auto"/>
            </w:tcBorders>
          </w:tcPr>
          <w:p w14:paraId="7A4ECD57" w14:textId="77777777" w:rsidR="00187624" w:rsidRPr="000B79F5" w:rsidRDefault="00187624" w:rsidP="008A53D3">
            <w:pPr>
              <w:widowControl w:val="0"/>
              <w:suppressAutoHyphens/>
              <w:spacing w:after="0" w:line="240" w:lineRule="auto"/>
              <w:jc w:val="both"/>
              <w:rPr>
                <w:rFonts w:ascii="Arial" w:hAnsi="Arial" w:cs="Arial"/>
                <w:sz w:val="18"/>
                <w:szCs w:val="18"/>
                <w:lang w:eastAsia="ar-SA"/>
              </w:rPr>
            </w:pPr>
          </w:p>
        </w:tc>
        <w:tc>
          <w:tcPr>
            <w:tcW w:w="686" w:type="pct"/>
            <w:tcBorders>
              <w:top w:val="single" w:sz="4" w:space="0" w:color="auto"/>
              <w:left w:val="single" w:sz="4" w:space="0" w:color="auto"/>
              <w:bottom w:val="single" w:sz="4" w:space="0" w:color="auto"/>
              <w:right w:val="single" w:sz="4" w:space="0" w:color="auto"/>
            </w:tcBorders>
          </w:tcPr>
          <w:p w14:paraId="3C286E94" w14:textId="77777777" w:rsidR="00187624" w:rsidRPr="000B79F5" w:rsidRDefault="00187624" w:rsidP="008A53D3">
            <w:pPr>
              <w:widowControl w:val="0"/>
              <w:suppressAutoHyphens/>
              <w:spacing w:after="0" w:line="240" w:lineRule="auto"/>
              <w:jc w:val="both"/>
              <w:rPr>
                <w:rFonts w:ascii="Arial" w:hAnsi="Arial" w:cs="Arial"/>
                <w:sz w:val="18"/>
                <w:szCs w:val="18"/>
                <w:lang w:eastAsia="ar-SA"/>
              </w:rPr>
            </w:pPr>
          </w:p>
        </w:tc>
        <w:tc>
          <w:tcPr>
            <w:tcW w:w="999" w:type="pct"/>
            <w:tcBorders>
              <w:top w:val="single" w:sz="4" w:space="0" w:color="auto"/>
              <w:left w:val="single" w:sz="4" w:space="0" w:color="auto"/>
              <w:bottom w:val="single" w:sz="4" w:space="0" w:color="auto"/>
              <w:right w:val="single" w:sz="4" w:space="0" w:color="auto"/>
            </w:tcBorders>
          </w:tcPr>
          <w:p w14:paraId="7626F3DC" w14:textId="77777777" w:rsidR="00187624" w:rsidRPr="000B79F5" w:rsidRDefault="00187624" w:rsidP="008A53D3">
            <w:pPr>
              <w:widowControl w:val="0"/>
              <w:suppressAutoHyphens/>
              <w:spacing w:after="0" w:line="240" w:lineRule="auto"/>
              <w:jc w:val="both"/>
              <w:rPr>
                <w:rFonts w:ascii="Arial" w:hAnsi="Arial" w:cs="Arial"/>
                <w:sz w:val="18"/>
                <w:szCs w:val="18"/>
                <w:lang w:eastAsia="ar-SA"/>
              </w:rPr>
            </w:pPr>
          </w:p>
        </w:tc>
        <w:tc>
          <w:tcPr>
            <w:tcW w:w="1286" w:type="pct"/>
            <w:tcBorders>
              <w:top w:val="single" w:sz="4" w:space="0" w:color="auto"/>
              <w:left w:val="single" w:sz="4" w:space="0" w:color="auto"/>
              <w:bottom w:val="single" w:sz="4" w:space="0" w:color="auto"/>
              <w:right w:val="single" w:sz="4" w:space="0" w:color="auto"/>
            </w:tcBorders>
          </w:tcPr>
          <w:p w14:paraId="4F6645CB" w14:textId="77777777" w:rsidR="00187624" w:rsidRPr="000B79F5" w:rsidRDefault="00187624" w:rsidP="008A53D3">
            <w:pPr>
              <w:widowControl w:val="0"/>
              <w:suppressAutoHyphens/>
              <w:spacing w:after="0" w:line="240" w:lineRule="auto"/>
              <w:jc w:val="both"/>
              <w:rPr>
                <w:rFonts w:ascii="Arial" w:hAnsi="Arial" w:cs="Arial"/>
                <w:sz w:val="18"/>
                <w:szCs w:val="18"/>
                <w:lang w:eastAsia="ar-SA"/>
              </w:rPr>
            </w:pPr>
          </w:p>
        </w:tc>
        <w:tc>
          <w:tcPr>
            <w:tcW w:w="1361" w:type="pct"/>
            <w:tcBorders>
              <w:top w:val="single" w:sz="4" w:space="0" w:color="auto"/>
              <w:left w:val="single" w:sz="4" w:space="0" w:color="auto"/>
              <w:bottom w:val="single" w:sz="4" w:space="0" w:color="auto"/>
              <w:right w:val="single" w:sz="4" w:space="0" w:color="auto"/>
            </w:tcBorders>
          </w:tcPr>
          <w:p w14:paraId="219054CA" w14:textId="77777777" w:rsidR="00187624" w:rsidRPr="000B79F5" w:rsidRDefault="00187624" w:rsidP="008A53D3">
            <w:pPr>
              <w:widowControl w:val="0"/>
              <w:suppressAutoHyphens/>
              <w:spacing w:after="0" w:line="240" w:lineRule="auto"/>
              <w:jc w:val="both"/>
              <w:rPr>
                <w:rFonts w:ascii="Arial" w:hAnsi="Arial" w:cs="Arial"/>
                <w:sz w:val="18"/>
                <w:szCs w:val="18"/>
                <w:lang w:eastAsia="ar-SA"/>
              </w:rPr>
            </w:pPr>
          </w:p>
        </w:tc>
      </w:tr>
    </w:tbl>
    <w:p w14:paraId="71655945" w14:textId="77777777" w:rsidR="00187624" w:rsidRPr="000B79F5" w:rsidRDefault="00187624" w:rsidP="00187624">
      <w:pPr>
        <w:widowControl w:val="0"/>
        <w:suppressAutoHyphens/>
        <w:spacing w:after="0" w:line="240" w:lineRule="auto"/>
        <w:jc w:val="both"/>
        <w:rPr>
          <w:rFonts w:ascii="Arial" w:hAnsi="Arial" w:cs="Arial"/>
          <w:sz w:val="18"/>
          <w:szCs w:val="18"/>
          <w:lang w:eastAsia="ar-SA"/>
        </w:rPr>
      </w:pPr>
    </w:p>
    <w:p w14:paraId="581E97AA" w14:textId="77777777" w:rsidR="00187624" w:rsidRPr="000B79F5" w:rsidRDefault="00187624" w:rsidP="00187624">
      <w:pPr>
        <w:widowControl w:val="0"/>
        <w:suppressAutoHyphens/>
        <w:spacing w:after="0" w:line="240" w:lineRule="auto"/>
        <w:jc w:val="both"/>
        <w:rPr>
          <w:rFonts w:ascii="Arial" w:hAnsi="Arial" w:cs="Arial"/>
          <w:sz w:val="18"/>
          <w:szCs w:val="18"/>
          <w:lang w:eastAsia="ar-SA"/>
        </w:rPr>
      </w:pPr>
      <w:r w:rsidRPr="000B79F5">
        <w:rPr>
          <w:rFonts w:ascii="Arial" w:hAnsi="Arial" w:cs="Arial"/>
          <w:sz w:val="18"/>
          <w:szCs w:val="18"/>
          <w:lang w:eastAsia="ar-SA"/>
        </w:rPr>
        <w:t>C).- DE CARÁCTER TÉCNICO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1362"/>
        <w:gridCol w:w="1984"/>
        <w:gridCol w:w="2553"/>
        <w:gridCol w:w="2702"/>
      </w:tblGrid>
      <w:tr w:rsidR="00187624" w:rsidRPr="000B79F5" w14:paraId="77588094" w14:textId="77777777" w:rsidTr="008A53D3">
        <w:trPr>
          <w:jc w:val="center"/>
        </w:trPr>
        <w:tc>
          <w:tcPr>
            <w:tcW w:w="668" w:type="pct"/>
            <w:tcBorders>
              <w:top w:val="single" w:sz="4" w:space="0" w:color="auto"/>
              <w:left w:val="single" w:sz="4" w:space="0" w:color="auto"/>
              <w:bottom w:val="single" w:sz="4" w:space="0" w:color="auto"/>
              <w:right w:val="single" w:sz="4" w:space="0" w:color="auto"/>
            </w:tcBorders>
            <w:shd w:val="pct12" w:color="000000" w:fill="FFFFFF"/>
          </w:tcPr>
          <w:p w14:paraId="28AD284E" w14:textId="77777777" w:rsidR="00187624" w:rsidRPr="000B79F5" w:rsidRDefault="00187624" w:rsidP="008A53D3">
            <w:pPr>
              <w:widowControl w:val="0"/>
              <w:suppressAutoHyphens/>
              <w:spacing w:after="0" w:line="240" w:lineRule="auto"/>
              <w:jc w:val="center"/>
              <w:rPr>
                <w:rFonts w:ascii="Arial" w:hAnsi="Arial" w:cs="Arial"/>
                <w:b/>
                <w:sz w:val="18"/>
                <w:szCs w:val="18"/>
                <w:lang w:eastAsia="ar-SA"/>
              </w:rPr>
            </w:pPr>
            <w:r w:rsidRPr="000B79F5">
              <w:rPr>
                <w:rFonts w:ascii="Arial" w:hAnsi="Arial" w:cs="Arial"/>
                <w:b/>
                <w:sz w:val="18"/>
                <w:szCs w:val="18"/>
                <w:lang w:eastAsia="ar-SA"/>
              </w:rPr>
              <w:t>N° PREGUNTA</w:t>
            </w:r>
          </w:p>
        </w:tc>
        <w:tc>
          <w:tcPr>
            <w:tcW w:w="686" w:type="pct"/>
            <w:tcBorders>
              <w:top w:val="single" w:sz="4" w:space="0" w:color="auto"/>
              <w:left w:val="single" w:sz="4" w:space="0" w:color="auto"/>
              <w:bottom w:val="single" w:sz="4" w:space="0" w:color="auto"/>
              <w:right w:val="single" w:sz="4" w:space="0" w:color="auto"/>
            </w:tcBorders>
            <w:shd w:val="pct12" w:color="000000" w:fill="FFFFFF"/>
          </w:tcPr>
          <w:p w14:paraId="15F0001F" w14:textId="77777777" w:rsidR="00187624" w:rsidRPr="000B79F5" w:rsidRDefault="00187624" w:rsidP="008A53D3">
            <w:pPr>
              <w:widowControl w:val="0"/>
              <w:suppressAutoHyphens/>
              <w:spacing w:after="0" w:line="240" w:lineRule="auto"/>
              <w:jc w:val="center"/>
              <w:rPr>
                <w:rFonts w:ascii="Arial" w:hAnsi="Arial" w:cs="Arial"/>
                <w:b/>
                <w:sz w:val="18"/>
                <w:szCs w:val="18"/>
                <w:lang w:eastAsia="ar-SA"/>
              </w:rPr>
            </w:pPr>
            <w:r w:rsidRPr="000B79F5">
              <w:rPr>
                <w:rFonts w:ascii="Arial" w:hAnsi="Arial" w:cs="Arial"/>
                <w:b/>
                <w:sz w:val="18"/>
                <w:szCs w:val="18"/>
                <w:lang w:eastAsia="ar-SA"/>
              </w:rPr>
              <w:t>PÁGINA</w:t>
            </w:r>
          </w:p>
        </w:tc>
        <w:tc>
          <w:tcPr>
            <w:tcW w:w="999" w:type="pct"/>
            <w:tcBorders>
              <w:top w:val="single" w:sz="4" w:space="0" w:color="auto"/>
              <w:left w:val="single" w:sz="4" w:space="0" w:color="auto"/>
              <w:bottom w:val="single" w:sz="4" w:space="0" w:color="auto"/>
              <w:right w:val="single" w:sz="4" w:space="0" w:color="auto"/>
            </w:tcBorders>
            <w:shd w:val="pct12" w:color="000000" w:fill="FFFFFF"/>
          </w:tcPr>
          <w:p w14:paraId="33415930" w14:textId="77777777" w:rsidR="00187624" w:rsidRPr="000B79F5" w:rsidRDefault="00187624" w:rsidP="008A53D3">
            <w:pPr>
              <w:widowControl w:val="0"/>
              <w:suppressAutoHyphens/>
              <w:spacing w:after="0" w:line="240" w:lineRule="auto"/>
              <w:jc w:val="center"/>
              <w:rPr>
                <w:rFonts w:ascii="Arial" w:hAnsi="Arial" w:cs="Arial"/>
                <w:b/>
                <w:sz w:val="18"/>
                <w:szCs w:val="18"/>
                <w:lang w:eastAsia="ar-SA"/>
              </w:rPr>
            </w:pPr>
            <w:r w:rsidRPr="000B79F5">
              <w:rPr>
                <w:rFonts w:ascii="Arial" w:hAnsi="Arial" w:cs="Arial"/>
                <w:b/>
                <w:sz w:val="18"/>
                <w:szCs w:val="18"/>
                <w:lang w:eastAsia="ar-SA"/>
              </w:rPr>
              <w:t>NUMERAL O PUNTO ESPECÍFICO</w:t>
            </w:r>
          </w:p>
        </w:tc>
        <w:tc>
          <w:tcPr>
            <w:tcW w:w="1286" w:type="pct"/>
            <w:tcBorders>
              <w:top w:val="single" w:sz="4" w:space="0" w:color="auto"/>
              <w:left w:val="single" w:sz="4" w:space="0" w:color="auto"/>
              <w:bottom w:val="single" w:sz="4" w:space="0" w:color="auto"/>
              <w:right w:val="single" w:sz="4" w:space="0" w:color="auto"/>
            </w:tcBorders>
            <w:shd w:val="pct12" w:color="000000" w:fill="FFFFFF"/>
          </w:tcPr>
          <w:p w14:paraId="6D075B8E" w14:textId="77777777" w:rsidR="00187624" w:rsidRPr="000B79F5" w:rsidRDefault="00187624" w:rsidP="008A53D3">
            <w:pPr>
              <w:widowControl w:val="0"/>
              <w:suppressAutoHyphens/>
              <w:spacing w:after="0" w:line="240" w:lineRule="auto"/>
              <w:jc w:val="center"/>
              <w:rPr>
                <w:rFonts w:ascii="Arial" w:hAnsi="Arial" w:cs="Arial"/>
                <w:b/>
                <w:sz w:val="18"/>
                <w:szCs w:val="18"/>
                <w:lang w:eastAsia="ar-SA"/>
              </w:rPr>
            </w:pPr>
            <w:r w:rsidRPr="000B79F5">
              <w:rPr>
                <w:rFonts w:ascii="Arial" w:hAnsi="Arial" w:cs="Arial"/>
                <w:b/>
                <w:sz w:val="18"/>
                <w:szCs w:val="18"/>
                <w:lang w:eastAsia="ar-SA"/>
              </w:rPr>
              <w:t>PREGUNTA</w:t>
            </w:r>
          </w:p>
        </w:tc>
        <w:tc>
          <w:tcPr>
            <w:tcW w:w="1361" w:type="pct"/>
            <w:tcBorders>
              <w:top w:val="single" w:sz="4" w:space="0" w:color="auto"/>
              <w:left w:val="single" w:sz="4" w:space="0" w:color="auto"/>
              <w:bottom w:val="single" w:sz="4" w:space="0" w:color="auto"/>
              <w:right w:val="single" w:sz="4" w:space="0" w:color="auto"/>
            </w:tcBorders>
            <w:shd w:val="pct12" w:color="000000" w:fill="FFFFFF"/>
          </w:tcPr>
          <w:p w14:paraId="4E503D9D" w14:textId="77777777" w:rsidR="00187624" w:rsidRPr="000B79F5" w:rsidRDefault="00187624" w:rsidP="008A53D3">
            <w:pPr>
              <w:widowControl w:val="0"/>
              <w:suppressAutoHyphens/>
              <w:spacing w:after="0" w:line="240" w:lineRule="auto"/>
              <w:jc w:val="center"/>
              <w:rPr>
                <w:rFonts w:ascii="Arial" w:hAnsi="Arial" w:cs="Arial"/>
                <w:b/>
                <w:sz w:val="18"/>
                <w:szCs w:val="18"/>
                <w:lang w:eastAsia="ar-SA"/>
              </w:rPr>
            </w:pPr>
            <w:r w:rsidRPr="000B79F5">
              <w:rPr>
                <w:rFonts w:ascii="Arial" w:hAnsi="Arial" w:cs="Arial"/>
                <w:b/>
                <w:sz w:val="18"/>
                <w:szCs w:val="18"/>
                <w:lang w:eastAsia="ar-SA"/>
              </w:rPr>
              <w:t>RESPUESTA</w:t>
            </w:r>
          </w:p>
        </w:tc>
      </w:tr>
      <w:tr w:rsidR="00187624" w:rsidRPr="000B79F5" w14:paraId="54131AB5" w14:textId="77777777" w:rsidTr="008A53D3">
        <w:trPr>
          <w:trHeight w:val="227"/>
          <w:jc w:val="center"/>
        </w:trPr>
        <w:tc>
          <w:tcPr>
            <w:tcW w:w="668" w:type="pct"/>
            <w:tcBorders>
              <w:top w:val="single" w:sz="4" w:space="0" w:color="auto"/>
              <w:left w:val="single" w:sz="4" w:space="0" w:color="auto"/>
              <w:bottom w:val="single" w:sz="4" w:space="0" w:color="auto"/>
              <w:right w:val="single" w:sz="4" w:space="0" w:color="auto"/>
            </w:tcBorders>
          </w:tcPr>
          <w:p w14:paraId="1949B816" w14:textId="77777777" w:rsidR="00187624" w:rsidRPr="000B79F5" w:rsidRDefault="00187624" w:rsidP="008A53D3">
            <w:pPr>
              <w:widowControl w:val="0"/>
              <w:suppressAutoHyphens/>
              <w:spacing w:after="0" w:line="240" w:lineRule="auto"/>
              <w:jc w:val="both"/>
              <w:rPr>
                <w:rFonts w:ascii="Arial" w:hAnsi="Arial" w:cs="Arial"/>
                <w:sz w:val="18"/>
                <w:szCs w:val="18"/>
                <w:lang w:eastAsia="ar-SA"/>
              </w:rPr>
            </w:pPr>
          </w:p>
        </w:tc>
        <w:tc>
          <w:tcPr>
            <w:tcW w:w="686" w:type="pct"/>
            <w:tcBorders>
              <w:top w:val="single" w:sz="4" w:space="0" w:color="auto"/>
              <w:left w:val="single" w:sz="4" w:space="0" w:color="auto"/>
              <w:bottom w:val="single" w:sz="4" w:space="0" w:color="auto"/>
              <w:right w:val="single" w:sz="4" w:space="0" w:color="auto"/>
            </w:tcBorders>
          </w:tcPr>
          <w:p w14:paraId="3C27E375" w14:textId="77777777" w:rsidR="00187624" w:rsidRPr="000B79F5" w:rsidRDefault="00187624" w:rsidP="008A53D3">
            <w:pPr>
              <w:widowControl w:val="0"/>
              <w:suppressAutoHyphens/>
              <w:spacing w:after="0" w:line="240" w:lineRule="auto"/>
              <w:jc w:val="both"/>
              <w:rPr>
                <w:rFonts w:ascii="Arial" w:hAnsi="Arial" w:cs="Arial"/>
                <w:sz w:val="18"/>
                <w:szCs w:val="18"/>
                <w:lang w:eastAsia="ar-SA"/>
              </w:rPr>
            </w:pPr>
          </w:p>
        </w:tc>
        <w:tc>
          <w:tcPr>
            <w:tcW w:w="999" w:type="pct"/>
            <w:tcBorders>
              <w:top w:val="single" w:sz="4" w:space="0" w:color="auto"/>
              <w:left w:val="single" w:sz="4" w:space="0" w:color="auto"/>
              <w:bottom w:val="single" w:sz="4" w:space="0" w:color="auto"/>
              <w:right w:val="single" w:sz="4" w:space="0" w:color="auto"/>
            </w:tcBorders>
          </w:tcPr>
          <w:p w14:paraId="614DD392" w14:textId="77777777" w:rsidR="00187624" w:rsidRPr="000B79F5" w:rsidRDefault="00187624" w:rsidP="008A53D3">
            <w:pPr>
              <w:widowControl w:val="0"/>
              <w:suppressAutoHyphens/>
              <w:spacing w:after="0" w:line="240" w:lineRule="auto"/>
              <w:jc w:val="both"/>
              <w:rPr>
                <w:rFonts w:ascii="Arial" w:hAnsi="Arial" w:cs="Arial"/>
                <w:sz w:val="18"/>
                <w:szCs w:val="18"/>
                <w:lang w:eastAsia="ar-SA"/>
              </w:rPr>
            </w:pPr>
          </w:p>
        </w:tc>
        <w:tc>
          <w:tcPr>
            <w:tcW w:w="1286" w:type="pct"/>
            <w:tcBorders>
              <w:top w:val="single" w:sz="4" w:space="0" w:color="auto"/>
              <w:left w:val="single" w:sz="4" w:space="0" w:color="auto"/>
              <w:bottom w:val="single" w:sz="4" w:space="0" w:color="auto"/>
              <w:right w:val="single" w:sz="4" w:space="0" w:color="auto"/>
            </w:tcBorders>
          </w:tcPr>
          <w:p w14:paraId="01BA809A" w14:textId="77777777" w:rsidR="00187624" w:rsidRPr="000B79F5" w:rsidRDefault="00187624" w:rsidP="008A53D3">
            <w:pPr>
              <w:widowControl w:val="0"/>
              <w:suppressAutoHyphens/>
              <w:spacing w:after="0" w:line="240" w:lineRule="auto"/>
              <w:jc w:val="both"/>
              <w:rPr>
                <w:rFonts w:ascii="Arial" w:hAnsi="Arial" w:cs="Arial"/>
                <w:sz w:val="18"/>
                <w:szCs w:val="18"/>
                <w:lang w:eastAsia="ar-SA"/>
              </w:rPr>
            </w:pPr>
          </w:p>
        </w:tc>
        <w:tc>
          <w:tcPr>
            <w:tcW w:w="1361" w:type="pct"/>
            <w:tcBorders>
              <w:top w:val="single" w:sz="4" w:space="0" w:color="auto"/>
              <w:left w:val="single" w:sz="4" w:space="0" w:color="auto"/>
              <w:bottom w:val="single" w:sz="4" w:space="0" w:color="auto"/>
              <w:right w:val="single" w:sz="4" w:space="0" w:color="auto"/>
            </w:tcBorders>
          </w:tcPr>
          <w:p w14:paraId="6AE45162" w14:textId="77777777" w:rsidR="00187624" w:rsidRPr="000B79F5" w:rsidRDefault="00187624" w:rsidP="008A53D3">
            <w:pPr>
              <w:widowControl w:val="0"/>
              <w:suppressAutoHyphens/>
              <w:spacing w:after="0" w:line="240" w:lineRule="auto"/>
              <w:jc w:val="both"/>
              <w:rPr>
                <w:rFonts w:ascii="Arial" w:hAnsi="Arial" w:cs="Arial"/>
                <w:sz w:val="18"/>
                <w:szCs w:val="18"/>
                <w:lang w:eastAsia="ar-SA"/>
              </w:rPr>
            </w:pPr>
          </w:p>
        </w:tc>
      </w:tr>
    </w:tbl>
    <w:p w14:paraId="7BF47721" w14:textId="77777777" w:rsidR="00187624" w:rsidRPr="000B79F5" w:rsidRDefault="00187624" w:rsidP="00187624">
      <w:pPr>
        <w:widowControl w:val="0"/>
        <w:suppressAutoHyphens/>
        <w:spacing w:after="0" w:line="240" w:lineRule="auto"/>
        <w:jc w:val="both"/>
        <w:rPr>
          <w:rFonts w:ascii="Arial" w:hAnsi="Arial" w:cs="Arial"/>
          <w:sz w:val="18"/>
          <w:szCs w:val="18"/>
          <w:lang w:eastAsia="ar-SA"/>
        </w:rPr>
      </w:pPr>
    </w:p>
    <w:p w14:paraId="6C8B23F9" w14:textId="77777777" w:rsidR="00187624" w:rsidRPr="000B79F5" w:rsidRDefault="00187624" w:rsidP="00187624">
      <w:pPr>
        <w:widowControl w:val="0"/>
        <w:suppressAutoHyphens/>
        <w:spacing w:after="0" w:line="240" w:lineRule="auto"/>
        <w:jc w:val="both"/>
        <w:rPr>
          <w:rFonts w:ascii="Arial" w:hAnsi="Arial" w:cs="Arial"/>
          <w:sz w:val="18"/>
          <w:szCs w:val="18"/>
          <w:lang w:eastAsia="ar-SA"/>
        </w:rPr>
      </w:pPr>
      <w:r w:rsidRPr="000B79F5">
        <w:rPr>
          <w:rFonts w:ascii="Arial" w:hAnsi="Arial" w:cs="Arial"/>
          <w:sz w:val="18"/>
          <w:szCs w:val="18"/>
          <w:lang w:eastAsia="ar-SA"/>
        </w:rPr>
        <w:t xml:space="preserve">D).- DE CARÁCTER ECONÓMICO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1362"/>
        <w:gridCol w:w="1984"/>
        <w:gridCol w:w="2553"/>
        <w:gridCol w:w="2702"/>
      </w:tblGrid>
      <w:tr w:rsidR="00187624" w:rsidRPr="000B79F5" w14:paraId="4667AD92" w14:textId="77777777" w:rsidTr="008A53D3">
        <w:trPr>
          <w:jc w:val="center"/>
        </w:trPr>
        <w:tc>
          <w:tcPr>
            <w:tcW w:w="668" w:type="pct"/>
            <w:tcBorders>
              <w:top w:val="single" w:sz="4" w:space="0" w:color="auto"/>
              <w:left w:val="single" w:sz="4" w:space="0" w:color="auto"/>
              <w:bottom w:val="single" w:sz="4" w:space="0" w:color="auto"/>
              <w:right w:val="single" w:sz="4" w:space="0" w:color="auto"/>
            </w:tcBorders>
            <w:shd w:val="pct12" w:color="000000" w:fill="FFFFFF"/>
          </w:tcPr>
          <w:p w14:paraId="30EFF262" w14:textId="77777777" w:rsidR="00187624" w:rsidRPr="000B79F5" w:rsidRDefault="00187624" w:rsidP="008A53D3">
            <w:pPr>
              <w:widowControl w:val="0"/>
              <w:suppressAutoHyphens/>
              <w:spacing w:after="0" w:line="240" w:lineRule="auto"/>
              <w:jc w:val="center"/>
              <w:rPr>
                <w:rFonts w:ascii="Arial" w:hAnsi="Arial" w:cs="Arial"/>
                <w:b/>
                <w:sz w:val="18"/>
                <w:szCs w:val="18"/>
                <w:lang w:eastAsia="ar-SA"/>
              </w:rPr>
            </w:pPr>
            <w:r w:rsidRPr="000B79F5">
              <w:rPr>
                <w:rFonts w:ascii="Arial" w:hAnsi="Arial" w:cs="Arial"/>
                <w:b/>
                <w:sz w:val="18"/>
                <w:szCs w:val="18"/>
                <w:lang w:eastAsia="ar-SA"/>
              </w:rPr>
              <w:t>N° PREGUNTA</w:t>
            </w:r>
          </w:p>
        </w:tc>
        <w:tc>
          <w:tcPr>
            <w:tcW w:w="686" w:type="pct"/>
            <w:tcBorders>
              <w:top w:val="single" w:sz="4" w:space="0" w:color="auto"/>
              <w:left w:val="single" w:sz="4" w:space="0" w:color="auto"/>
              <w:bottom w:val="single" w:sz="4" w:space="0" w:color="auto"/>
              <w:right w:val="single" w:sz="4" w:space="0" w:color="auto"/>
            </w:tcBorders>
            <w:shd w:val="pct12" w:color="000000" w:fill="FFFFFF"/>
          </w:tcPr>
          <w:p w14:paraId="003254E0" w14:textId="77777777" w:rsidR="00187624" w:rsidRPr="000B79F5" w:rsidRDefault="00187624" w:rsidP="008A53D3">
            <w:pPr>
              <w:widowControl w:val="0"/>
              <w:suppressAutoHyphens/>
              <w:spacing w:after="0" w:line="240" w:lineRule="auto"/>
              <w:jc w:val="center"/>
              <w:rPr>
                <w:rFonts w:ascii="Arial" w:hAnsi="Arial" w:cs="Arial"/>
                <w:b/>
                <w:sz w:val="18"/>
                <w:szCs w:val="18"/>
                <w:lang w:eastAsia="ar-SA"/>
              </w:rPr>
            </w:pPr>
            <w:r w:rsidRPr="000B79F5">
              <w:rPr>
                <w:rFonts w:ascii="Arial" w:hAnsi="Arial" w:cs="Arial"/>
                <w:b/>
                <w:sz w:val="18"/>
                <w:szCs w:val="18"/>
                <w:lang w:eastAsia="ar-SA"/>
              </w:rPr>
              <w:t>PÁGINA</w:t>
            </w:r>
          </w:p>
        </w:tc>
        <w:tc>
          <w:tcPr>
            <w:tcW w:w="999" w:type="pct"/>
            <w:tcBorders>
              <w:top w:val="single" w:sz="4" w:space="0" w:color="auto"/>
              <w:left w:val="single" w:sz="4" w:space="0" w:color="auto"/>
              <w:bottom w:val="single" w:sz="4" w:space="0" w:color="auto"/>
              <w:right w:val="single" w:sz="4" w:space="0" w:color="auto"/>
            </w:tcBorders>
            <w:shd w:val="pct12" w:color="000000" w:fill="FFFFFF"/>
          </w:tcPr>
          <w:p w14:paraId="25EEBC7D" w14:textId="77777777" w:rsidR="00187624" w:rsidRPr="000B79F5" w:rsidRDefault="00187624" w:rsidP="008A53D3">
            <w:pPr>
              <w:widowControl w:val="0"/>
              <w:suppressAutoHyphens/>
              <w:spacing w:after="0" w:line="240" w:lineRule="auto"/>
              <w:jc w:val="center"/>
              <w:rPr>
                <w:rFonts w:ascii="Arial" w:hAnsi="Arial" w:cs="Arial"/>
                <w:b/>
                <w:sz w:val="18"/>
                <w:szCs w:val="18"/>
                <w:lang w:eastAsia="ar-SA"/>
              </w:rPr>
            </w:pPr>
            <w:r w:rsidRPr="000B79F5">
              <w:rPr>
                <w:rFonts w:ascii="Arial" w:hAnsi="Arial" w:cs="Arial"/>
                <w:b/>
                <w:sz w:val="18"/>
                <w:szCs w:val="18"/>
                <w:lang w:eastAsia="ar-SA"/>
              </w:rPr>
              <w:t>NUMERAL O PUNTO ESPECÍFICO</w:t>
            </w:r>
          </w:p>
        </w:tc>
        <w:tc>
          <w:tcPr>
            <w:tcW w:w="1286" w:type="pct"/>
            <w:tcBorders>
              <w:top w:val="single" w:sz="4" w:space="0" w:color="auto"/>
              <w:left w:val="single" w:sz="4" w:space="0" w:color="auto"/>
              <w:bottom w:val="single" w:sz="4" w:space="0" w:color="auto"/>
              <w:right w:val="single" w:sz="4" w:space="0" w:color="auto"/>
            </w:tcBorders>
            <w:shd w:val="pct12" w:color="000000" w:fill="FFFFFF"/>
          </w:tcPr>
          <w:p w14:paraId="52C1DA35" w14:textId="77777777" w:rsidR="00187624" w:rsidRPr="000B79F5" w:rsidRDefault="00187624" w:rsidP="008A53D3">
            <w:pPr>
              <w:widowControl w:val="0"/>
              <w:suppressAutoHyphens/>
              <w:spacing w:after="0" w:line="240" w:lineRule="auto"/>
              <w:jc w:val="center"/>
              <w:rPr>
                <w:rFonts w:ascii="Arial" w:hAnsi="Arial" w:cs="Arial"/>
                <w:b/>
                <w:sz w:val="18"/>
                <w:szCs w:val="18"/>
                <w:lang w:eastAsia="ar-SA"/>
              </w:rPr>
            </w:pPr>
            <w:r w:rsidRPr="000B79F5">
              <w:rPr>
                <w:rFonts w:ascii="Arial" w:hAnsi="Arial" w:cs="Arial"/>
                <w:b/>
                <w:sz w:val="18"/>
                <w:szCs w:val="18"/>
                <w:lang w:eastAsia="ar-SA"/>
              </w:rPr>
              <w:t>PREGUNTA</w:t>
            </w:r>
          </w:p>
        </w:tc>
        <w:tc>
          <w:tcPr>
            <w:tcW w:w="1361" w:type="pct"/>
            <w:tcBorders>
              <w:top w:val="single" w:sz="4" w:space="0" w:color="auto"/>
              <w:left w:val="single" w:sz="4" w:space="0" w:color="auto"/>
              <w:bottom w:val="single" w:sz="4" w:space="0" w:color="auto"/>
              <w:right w:val="single" w:sz="4" w:space="0" w:color="auto"/>
            </w:tcBorders>
            <w:shd w:val="pct12" w:color="000000" w:fill="FFFFFF"/>
          </w:tcPr>
          <w:p w14:paraId="71DD0076" w14:textId="77777777" w:rsidR="00187624" w:rsidRPr="000B79F5" w:rsidRDefault="00187624" w:rsidP="008A53D3">
            <w:pPr>
              <w:widowControl w:val="0"/>
              <w:suppressAutoHyphens/>
              <w:spacing w:after="0" w:line="240" w:lineRule="auto"/>
              <w:jc w:val="center"/>
              <w:rPr>
                <w:rFonts w:ascii="Arial" w:hAnsi="Arial" w:cs="Arial"/>
                <w:b/>
                <w:sz w:val="18"/>
                <w:szCs w:val="18"/>
                <w:lang w:eastAsia="ar-SA"/>
              </w:rPr>
            </w:pPr>
            <w:r w:rsidRPr="000B79F5">
              <w:rPr>
                <w:rFonts w:ascii="Arial" w:hAnsi="Arial" w:cs="Arial"/>
                <w:b/>
                <w:sz w:val="18"/>
                <w:szCs w:val="18"/>
                <w:lang w:eastAsia="ar-SA"/>
              </w:rPr>
              <w:t>RESPUESTA</w:t>
            </w:r>
          </w:p>
        </w:tc>
      </w:tr>
      <w:tr w:rsidR="00187624" w:rsidRPr="000B79F5" w14:paraId="415300E5" w14:textId="77777777" w:rsidTr="008A53D3">
        <w:trPr>
          <w:trHeight w:val="227"/>
          <w:jc w:val="center"/>
        </w:trPr>
        <w:tc>
          <w:tcPr>
            <w:tcW w:w="668" w:type="pct"/>
            <w:tcBorders>
              <w:top w:val="single" w:sz="4" w:space="0" w:color="auto"/>
              <w:left w:val="single" w:sz="4" w:space="0" w:color="auto"/>
              <w:bottom w:val="single" w:sz="4" w:space="0" w:color="auto"/>
              <w:right w:val="single" w:sz="4" w:space="0" w:color="auto"/>
            </w:tcBorders>
          </w:tcPr>
          <w:p w14:paraId="127A99E0" w14:textId="77777777" w:rsidR="00187624" w:rsidRPr="000B79F5" w:rsidRDefault="00187624" w:rsidP="008A53D3">
            <w:pPr>
              <w:widowControl w:val="0"/>
              <w:suppressAutoHyphens/>
              <w:spacing w:after="0" w:line="240" w:lineRule="auto"/>
              <w:jc w:val="both"/>
              <w:rPr>
                <w:rFonts w:ascii="Arial" w:hAnsi="Arial" w:cs="Arial"/>
                <w:sz w:val="18"/>
                <w:szCs w:val="18"/>
                <w:lang w:eastAsia="ar-SA"/>
              </w:rPr>
            </w:pPr>
          </w:p>
        </w:tc>
        <w:tc>
          <w:tcPr>
            <w:tcW w:w="686" w:type="pct"/>
            <w:tcBorders>
              <w:top w:val="single" w:sz="4" w:space="0" w:color="auto"/>
              <w:left w:val="single" w:sz="4" w:space="0" w:color="auto"/>
              <w:bottom w:val="single" w:sz="4" w:space="0" w:color="auto"/>
              <w:right w:val="single" w:sz="4" w:space="0" w:color="auto"/>
            </w:tcBorders>
          </w:tcPr>
          <w:p w14:paraId="046DE611" w14:textId="77777777" w:rsidR="00187624" w:rsidRPr="000B79F5" w:rsidRDefault="00187624" w:rsidP="008A53D3">
            <w:pPr>
              <w:widowControl w:val="0"/>
              <w:suppressAutoHyphens/>
              <w:spacing w:after="0" w:line="240" w:lineRule="auto"/>
              <w:jc w:val="both"/>
              <w:rPr>
                <w:rFonts w:ascii="Arial" w:hAnsi="Arial" w:cs="Arial"/>
                <w:sz w:val="18"/>
                <w:szCs w:val="18"/>
                <w:lang w:eastAsia="ar-SA"/>
              </w:rPr>
            </w:pPr>
          </w:p>
        </w:tc>
        <w:tc>
          <w:tcPr>
            <w:tcW w:w="999" w:type="pct"/>
            <w:tcBorders>
              <w:top w:val="single" w:sz="4" w:space="0" w:color="auto"/>
              <w:left w:val="single" w:sz="4" w:space="0" w:color="auto"/>
              <w:bottom w:val="single" w:sz="4" w:space="0" w:color="auto"/>
              <w:right w:val="single" w:sz="4" w:space="0" w:color="auto"/>
            </w:tcBorders>
          </w:tcPr>
          <w:p w14:paraId="071FDCCA" w14:textId="77777777" w:rsidR="00187624" w:rsidRPr="000B79F5" w:rsidRDefault="00187624" w:rsidP="008A53D3">
            <w:pPr>
              <w:widowControl w:val="0"/>
              <w:suppressAutoHyphens/>
              <w:spacing w:after="0" w:line="240" w:lineRule="auto"/>
              <w:jc w:val="both"/>
              <w:rPr>
                <w:rFonts w:ascii="Arial" w:hAnsi="Arial" w:cs="Arial"/>
                <w:sz w:val="18"/>
                <w:szCs w:val="18"/>
                <w:lang w:eastAsia="ar-SA"/>
              </w:rPr>
            </w:pPr>
          </w:p>
        </w:tc>
        <w:tc>
          <w:tcPr>
            <w:tcW w:w="1286" w:type="pct"/>
            <w:tcBorders>
              <w:top w:val="single" w:sz="4" w:space="0" w:color="auto"/>
              <w:left w:val="single" w:sz="4" w:space="0" w:color="auto"/>
              <w:bottom w:val="single" w:sz="4" w:space="0" w:color="auto"/>
              <w:right w:val="single" w:sz="4" w:space="0" w:color="auto"/>
            </w:tcBorders>
          </w:tcPr>
          <w:p w14:paraId="6C65F737" w14:textId="77777777" w:rsidR="00187624" w:rsidRPr="000B79F5" w:rsidRDefault="00187624" w:rsidP="008A53D3">
            <w:pPr>
              <w:widowControl w:val="0"/>
              <w:suppressAutoHyphens/>
              <w:spacing w:after="0" w:line="240" w:lineRule="auto"/>
              <w:jc w:val="both"/>
              <w:rPr>
                <w:rFonts w:ascii="Arial" w:hAnsi="Arial" w:cs="Arial"/>
                <w:sz w:val="18"/>
                <w:szCs w:val="18"/>
                <w:lang w:eastAsia="ar-SA"/>
              </w:rPr>
            </w:pPr>
          </w:p>
        </w:tc>
        <w:tc>
          <w:tcPr>
            <w:tcW w:w="1361" w:type="pct"/>
            <w:tcBorders>
              <w:top w:val="single" w:sz="4" w:space="0" w:color="auto"/>
              <w:left w:val="single" w:sz="4" w:space="0" w:color="auto"/>
              <w:bottom w:val="single" w:sz="4" w:space="0" w:color="auto"/>
              <w:right w:val="single" w:sz="4" w:space="0" w:color="auto"/>
            </w:tcBorders>
          </w:tcPr>
          <w:p w14:paraId="1EC9DDE9" w14:textId="77777777" w:rsidR="00187624" w:rsidRPr="000B79F5" w:rsidRDefault="00187624" w:rsidP="008A53D3">
            <w:pPr>
              <w:widowControl w:val="0"/>
              <w:suppressAutoHyphens/>
              <w:spacing w:after="0" w:line="240" w:lineRule="auto"/>
              <w:jc w:val="both"/>
              <w:rPr>
                <w:rFonts w:ascii="Arial" w:hAnsi="Arial" w:cs="Arial"/>
                <w:sz w:val="18"/>
                <w:szCs w:val="18"/>
                <w:lang w:eastAsia="ar-SA"/>
              </w:rPr>
            </w:pPr>
          </w:p>
        </w:tc>
      </w:tr>
    </w:tbl>
    <w:p w14:paraId="28563572" w14:textId="77777777" w:rsidR="00187624" w:rsidRPr="005B163E" w:rsidRDefault="00187624" w:rsidP="00187624">
      <w:pPr>
        <w:widowControl w:val="0"/>
        <w:suppressAutoHyphens/>
        <w:spacing w:after="0" w:line="240" w:lineRule="auto"/>
        <w:jc w:val="both"/>
        <w:rPr>
          <w:rFonts w:ascii="Arial" w:hAnsi="Arial" w:cs="Arial"/>
          <w:sz w:val="21"/>
          <w:szCs w:val="21"/>
          <w:lang w:eastAsia="ar-SA"/>
        </w:rPr>
      </w:pPr>
    </w:p>
    <w:p w14:paraId="0E4D319B" w14:textId="77777777" w:rsidR="00187624" w:rsidRPr="000B79F5" w:rsidRDefault="00187624" w:rsidP="00187624">
      <w:pPr>
        <w:widowControl w:val="0"/>
        <w:suppressAutoHyphens/>
        <w:spacing w:after="0" w:line="240" w:lineRule="auto"/>
        <w:jc w:val="both"/>
        <w:rPr>
          <w:rFonts w:ascii="Arial" w:hAnsi="Arial" w:cs="Arial"/>
          <w:sz w:val="16"/>
          <w:szCs w:val="16"/>
          <w:lang w:eastAsia="ar-SA"/>
        </w:rPr>
      </w:pPr>
      <w:r w:rsidRPr="000B79F5">
        <w:rPr>
          <w:rFonts w:ascii="Arial" w:hAnsi="Arial" w:cs="Arial"/>
          <w:sz w:val="16"/>
          <w:szCs w:val="16"/>
          <w:lang w:eastAsia="ar-SA"/>
        </w:rPr>
        <w:t>ATENTAMENTE</w:t>
      </w:r>
    </w:p>
    <w:tbl>
      <w:tblPr>
        <w:tblW w:w="0" w:type="auto"/>
        <w:jc w:val="center"/>
        <w:tblLayout w:type="fixed"/>
        <w:tblCellMar>
          <w:left w:w="70" w:type="dxa"/>
          <w:right w:w="70" w:type="dxa"/>
        </w:tblCellMar>
        <w:tblLook w:val="0000" w:firstRow="0" w:lastRow="0" w:firstColumn="0" w:lastColumn="0" w:noHBand="0" w:noVBand="0"/>
      </w:tblPr>
      <w:tblGrid>
        <w:gridCol w:w="170"/>
        <w:gridCol w:w="2727"/>
        <w:gridCol w:w="170"/>
        <w:gridCol w:w="170"/>
        <w:gridCol w:w="170"/>
        <w:gridCol w:w="2727"/>
        <w:gridCol w:w="170"/>
        <w:gridCol w:w="170"/>
        <w:gridCol w:w="170"/>
        <w:gridCol w:w="2727"/>
        <w:gridCol w:w="170"/>
      </w:tblGrid>
      <w:tr w:rsidR="00187624" w:rsidRPr="000B79F5" w14:paraId="2CBBBA6B" w14:textId="77777777" w:rsidTr="008A53D3">
        <w:trPr>
          <w:cantSplit/>
          <w:trHeight w:val="447"/>
          <w:jc w:val="center"/>
        </w:trPr>
        <w:tc>
          <w:tcPr>
            <w:tcW w:w="170" w:type="dxa"/>
            <w:tcBorders>
              <w:top w:val="single" w:sz="8" w:space="0" w:color="auto"/>
              <w:left w:val="single" w:sz="8" w:space="0" w:color="auto"/>
            </w:tcBorders>
          </w:tcPr>
          <w:p w14:paraId="4274BCF5" w14:textId="77777777" w:rsidR="00187624" w:rsidRPr="000B79F5" w:rsidRDefault="00187624" w:rsidP="008A53D3">
            <w:pPr>
              <w:widowControl w:val="0"/>
              <w:suppressAutoHyphens/>
              <w:spacing w:after="0" w:line="240" w:lineRule="auto"/>
              <w:jc w:val="both"/>
              <w:rPr>
                <w:rFonts w:ascii="Arial" w:hAnsi="Arial" w:cs="Arial"/>
                <w:sz w:val="16"/>
                <w:szCs w:val="16"/>
                <w:lang w:eastAsia="ar-SA"/>
              </w:rPr>
            </w:pPr>
          </w:p>
        </w:tc>
        <w:tc>
          <w:tcPr>
            <w:tcW w:w="2727" w:type="dxa"/>
            <w:tcBorders>
              <w:top w:val="single" w:sz="8" w:space="0" w:color="auto"/>
            </w:tcBorders>
          </w:tcPr>
          <w:p w14:paraId="1381DEF2" w14:textId="77777777" w:rsidR="00187624" w:rsidRPr="000B79F5" w:rsidRDefault="00187624" w:rsidP="008A53D3">
            <w:pPr>
              <w:widowControl w:val="0"/>
              <w:suppressAutoHyphens/>
              <w:spacing w:after="0" w:line="240" w:lineRule="auto"/>
              <w:jc w:val="both"/>
              <w:rPr>
                <w:rFonts w:ascii="Arial" w:hAnsi="Arial" w:cs="Arial"/>
                <w:sz w:val="16"/>
                <w:szCs w:val="16"/>
                <w:lang w:eastAsia="ar-SA"/>
              </w:rPr>
            </w:pPr>
          </w:p>
        </w:tc>
        <w:tc>
          <w:tcPr>
            <w:tcW w:w="170" w:type="dxa"/>
            <w:tcBorders>
              <w:top w:val="single" w:sz="8" w:space="0" w:color="auto"/>
              <w:right w:val="single" w:sz="8" w:space="0" w:color="auto"/>
            </w:tcBorders>
          </w:tcPr>
          <w:p w14:paraId="78529884" w14:textId="77777777" w:rsidR="00187624" w:rsidRPr="000B79F5" w:rsidRDefault="00187624" w:rsidP="008A53D3">
            <w:pPr>
              <w:widowControl w:val="0"/>
              <w:suppressAutoHyphens/>
              <w:spacing w:after="0" w:line="240" w:lineRule="auto"/>
              <w:jc w:val="both"/>
              <w:rPr>
                <w:rFonts w:ascii="Arial" w:hAnsi="Arial" w:cs="Arial"/>
                <w:sz w:val="16"/>
                <w:szCs w:val="16"/>
                <w:lang w:eastAsia="ar-SA"/>
              </w:rPr>
            </w:pPr>
          </w:p>
        </w:tc>
        <w:tc>
          <w:tcPr>
            <w:tcW w:w="170" w:type="dxa"/>
            <w:tcBorders>
              <w:left w:val="nil"/>
            </w:tcBorders>
          </w:tcPr>
          <w:p w14:paraId="13B1FF69" w14:textId="77777777" w:rsidR="00187624" w:rsidRPr="000B79F5" w:rsidRDefault="00187624" w:rsidP="008A53D3">
            <w:pPr>
              <w:widowControl w:val="0"/>
              <w:suppressAutoHyphens/>
              <w:spacing w:after="0" w:line="240" w:lineRule="auto"/>
              <w:jc w:val="both"/>
              <w:rPr>
                <w:rFonts w:ascii="Arial" w:hAnsi="Arial" w:cs="Arial"/>
                <w:sz w:val="16"/>
                <w:szCs w:val="16"/>
                <w:lang w:eastAsia="ar-SA"/>
              </w:rPr>
            </w:pPr>
          </w:p>
        </w:tc>
        <w:tc>
          <w:tcPr>
            <w:tcW w:w="170" w:type="dxa"/>
            <w:tcBorders>
              <w:top w:val="single" w:sz="8" w:space="0" w:color="auto"/>
              <w:left w:val="single" w:sz="8" w:space="0" w:color="auto"/>
            </w:tcBorders>
          </w:tcPr>
          <w:p w14:paraId="2EA01193" w14:textId="77777777" w:rsidR="00187624" w:rsidRPr="000B79F5" w:rsidRDefault="00187624" w:rsidP="008A53D3">
            <w:pPr>
              <w:widowControl w:val="0"/>
              <w:suppressAutoHyphens/>
              <w:spacing w:after="0" w:line="240" w:lineRule="auto"/>
              <w:jc w:val="both"/>
              <w:rPr>
                <w:rFonts w:ascii="Arial" w:hAnsi="Arial" w:cs="Arial"/>
                <w:sz w:val="16"/>
                <w:szCs w:val="16"/>
                <w:lang w:eastAsia="ar-SA"/>
              </w:rPr>
            </w:pPr>
          </w:p>
        </w:tc>
        <w:tc>
          <w:tcPr>
            <w:tcW w:w="2727" w:type="dxa"/>
            <w:tcBorders>
              <w:top w:val="single" w:sz="8" w:space="0" w:color="auto"/>
            </w:tcBorders>
          </w:tcPr>
          <w:p w14:paraId="4DCEF13E" w14:textId="77777777" w:rsidR="00187624" w:rsidRPr="000B79F5" w:rsidRDefault="00187624" w:rsidP="008A53D3">
            <w:pPr>
              <w:widowControl w:val="0"/>
              <w:suppressAutoHyphens/>
              <w:spacing w:after="0" w:line="240" w:lineRule="auto"/>
              <w:jc w:val="both"/>
              <w:rPr>
                <w:rFonts w:ascii="Arial" w:hAnsi="Arial" w:cs="Arial"/>
                <w:sz w:val="16"/>
                <w:szCs w:val="16"/>
                <w:lang w:eastAsia="ar-SA"/>
              </w:rPr>
            </w:pPr>
          </w:p>
        </w:tc>
        <w:tc>
          <w:tcPr>
            <w:tcW w:w="170" w:type="dxa"/>
            <w:tcBorders>
              <w:top w:val="single" w:sz="8" w:space="0" w:color="auto"/>
              <w:right w:val="single" w:sz="8" w:space="0" w:color="auto"/>
            </w:tcBorders>
          </w:tcPr>
          <w:p w14:paraId="1709C43F" w14:textId="77777777" w:rsidR="00187624" w:rsidRPr="000B79F5" w:rsidRDefault="00187624" w:rsidP="008A53D3">
            <w:pPr>
              <w:widowControl w:val="0"/>
              <w:suppressAutoHyphens/>
              <w:spacing w:after="0" w:line="240" w:lineRule="auto"/>
              <w:jc w:val="both"/>
              <w:rPr>
                <w:rFonts w:ascii="Arial" w:hAnsi="Arial" w:cs="Arial"/>
                <w:sz w:val="16"/>
                <w:szCs w:val="16"/>
                <w:lang w:eastAsia="ar-SA"/>
              </w:rPr>
            </w:pPr>
          </w:p>
        </w:tc>
        <w:tc>
          <w:tcPr>
            <w:tcW w:w="170" w:type="dxa"/>
            <w:tcBorders>
              <w:left w:val="nil"/>
            </w:tcBorders>
          </w:tcPr>
          <w:p w14:paraId="6CBA6DDD" w14:textId="77777777" w:rsidR="00187624" w:rsidRPr="000B79F5" w:rsidRDefault="00187624" w:rsidP="008A53D3">
            <w:pPr>
              <w:widowControl w:val="0"/>
              <w:suppressAutoHyphens/>
              <w:spacing w:after="0" w:line="240" w:lineRule="auto"/>
              <w:jc w:val="both"/>
              <w:rPr>
                <w:rFonts w:ascii="Arial" w:hAnsi="Arial" w:cs="Arial"/>
                <w:sz w:val="16"/>
                <w:szCs w:val="16"/>
                <w:lang w:eastAsia="ar-SA"/>
              </w:rPr>
            </w:pPr>
          </w:p>
        </w:tc>
        <w:tc>
          <w:tcPr>
            <w:tcW w:w="170" w:type="dxa"/>
            <w:tcBorders>
              <w:top w:val="single" w:sz="8" w:space="0" w:color="auto"/>
              <w:left w:val="single" w:sz="8" w:space="0" w:color="auto"/>
            </w:tcBorders>
          </w:tcPr>
          <w:p w14:paraId="4715B457" w14:textId="77777777" w:rsidR="00187624" w:rsidRPr="000B79F5" w:rsidRDefault="00187624" w:rsidP="008A53D3">
            <w:pPr>
              <w:widowControl w:val="0"/>
              <w:suppressAutoHyphens/>
              <w:spacing w:after="0" w:line="240" w:lineRule="auto"/>
              <w:jc w:val="both"/>
              <w:rPr>
                <w:rFonts w:ascii="Arial" w:hAnsi="Arial" w:cs="Arial"/>
                <w:sz w:val="16"/>
                <w:szCs w:val="16"/>
                <w:lang w:eastAsia="ar-SA"/>
              </w:rPr>
            </w:pPr>
          </w:p>
        </w:tc>
        <w:tc>
          <w:tcPr>
            <w:tcW w:w="2727" w:type="dxa"/>
            <w:tcBorders>
              <w:top w:val="single" w:sz="8" w:space="0" w:color="auto"/>
            </w:tcBorders>
          </w:tcPr>
          <w:p w14:paraId="26B44D97" w14:textId="77777777" w:rsidR="00187624" w:rsidRPr="000B79F5" w:rsidRDefault="00187624" w:rsidP="008A53D3">
            <w:pPr>
              <w:widowControl w:val="0"/>
              <w:suppressAutoHyphens/>
              <w:spacing w:after="0" w:line="240" w:lineRule="auto"/>
              <w:jc w:val="both"/>
              <w:rPr>
                <w:rFonts w:ascii="Arial" w:hAnsi="Arial" w:cs="Arial"/>
                <w:sz w:val="16"/>
                <w:szCs w:val="16"/>
                <w:lang w:eastAsia="ar-SA"/>
              </w:rPr>
            </w:pPr>
          </w:p>
        </w:tc>
        <w:tc>
          <w:tcPr>
            <w:tcW w:w="170" w:type="dxa"/>
            <w:tcBorders>
              <w:top w:val="single" w:sz="8" w:space="0" w:color="auto"/>
              <w:right w:val="single" w:sz="8" w:space="0" w:color="auto"/>
            </w:tcBorders>
          </w:tcPr>
          <w:p w14:paraId="6E11677B" w14:textId="77777777" w:rsidR="00187624" w:rsidRPr="000B79F5" w:rsidRDefault="00187624" w:rsidP="008A53D3">
            <w:pPr>
              <w:widowControl w:val="0"/>
              <w:suppressAutoHyphens/>
              <w:spacing w:after="0" w:line="240" w:lineRule="auto"/>
              <w:jc w:val="both"/>
              <w:rPr>
                <w:rFonts w:ascii="Arial" w:hAnsi="Arial" w:cs="Arial"/>
                <w:sz w:val="16"/>
                <w:szCs w:val="16"/>
                <w:lang w:eastAsia="ar-SA"/>
              </w:rPr>
            </w:pPr>
          </w:p>
        </w:tc>
      </w:tr>
      <w:tr w:rsidR="00187624" w:rsidRPr="000B79F5" w14:paraId="48DB8282" w14:textId="77777777" w:rsidTr="008A53D3">
        <w:trPr>
          <w:cantSplit/>
          <w:jc w:val="center"/>
        </w:trPr>
        <w:tc>
          <w:tcPr>
            <w:tcW w:w="170" w:type="dxa"/>
            <w:tcBorders>
              <w:left w:val="single" w:sz="8" w:space="0" w:color="auto"/>
              <w:bottom w:val="single" w:sz="8" w:space="0" w:color="auto"/>
            </w:tcBorders>
          </w:tcPr>
          <w:p w14:paraId="38EB6187" w14:textId="77777777" w:rsidR="00187624" w:rsidRPr="000B79F5" w:rsidRDefault="00187624" w:rsidP="008A53D3">
            <w:pPr>
              <w:widowControl w:val="0"/>
              <w:suppressAutoHyphens/>
              <w:spacing w:after="0" w:line="240" w:lineRule="auto"/>
              <w:jc w:val="center"/>
              <w:rPr>
                <w:rFonts w:ascii="Arial" w:hAnsi="Arial" w:cs="Arial"/>
                <w:sz w:val="16"/>
                <w:szCs w:val="16"/>
                <w:lang w:eastAsia="ar-SA"/>
              </w:rPr>
            </w:pPr>
          </w:p>
        </w:tc>
        <w:tc>
          <w:tcPr>
            <w:tcW w:w="2727" w:type="dxa"/>
            <w:tcBorders>
              <w:top w:val="single" w:sz="8" w:space="0" w:color="auto"/>
              <w:bottom w:val="single" w:sz="8" w:space="0" w:color="auto"/>
            </w:tcBorders>
          </w:tcPr>
          <w:p w14:paraId="39095CE6" w14:textId="77777777" w:rsidR="00187624" w:rsidRPr="000B79F5" w:rsidRDefault="00187624" w:rsidP="008A53D3">
            <w:pPr>
              <w:widowControl w:val="0"/>
              <w:suppressAutoHyphens/>
              <w:spacing w:after="0" w:line="240" w:lineRule="auto"/>
              <w:jc w:val="center"/>
              <w:rPr>
                <w:rFonts w:ascii="Arial" w:hAnsi="Arial" w:cs="Arial"/>
                <w:sz w:val="16"/>
                <w:szCs w:val="16"/>
                <w:lang w:eastAsia="ar-SA"/>
              </w:rPr>
            </w:pPr>
            <w:r w:rsidRPr="000B79F5">
              <w:rPr>
                <w:rFonts w:ascii="Arial" w:hAnsi="Arial" w:cs="Arial"/>
                <w:bCs/>
                <w:iCs/>
                <w:sz w:val="16"/>
                <w:szCs w:val="16"/>
                <w:lang w:eastAsia="ar-SA"/>
              </w:rPr>
              <w:t>NOMBRE DEL REPRESENTANTE LEGAL, APODERADO LEGAL O PERSONA FACULTADA PARA ELLO</w:t>
            </w:r>
          </w:p>
        </w:tc>
        <w:tc>
          <w:tcPr>
            <w:tcW w:w="170" w:type="dxa"/>
            <w:tcBorders>
              <w:bottom w:val="single" w:sz="8" w:space="0" w:color="auto"/>
              <w:right w:val="single" w:sz="8" w:space="0" w:color="auto"/>
            </w:tcBorders>
          </w:tcPr>
          <w:p w14:paraId="373DA9C3" w14:textId="77777777" w:rsidR="00187624" w:rsidRPr="000B79F5" w:rsidRDefault="00187624" w:rsidP="008A53D3">
            <w:pPr>
              <w:widowControl w:val="0"/>
              <w:suppressAutoHyphens/>
              <w:spacing w:after="0" w:line="240" w:lineRule="auto"/>
              <w:jc w:val="center"/>
              <w:rPr>
                <w:rFonts w:ascii="Arial" w:hAnsi="Arial" w:cs="Arial"/>
                <w:sz w:val="16"/>
                <w:szCs w:val="16"/>
                <w:lang w:eastAsia="ar-SA"/>
              </w:rPr>
            </w:pPr>
          </w:p>
        </w:tc>
        <w:tc>
          <w:tcPr>
            <w:tcW w:w="170" w:type="dxa"/>
            <w:tcBorders>
              <w:left w:val="nil"/>
            </w:tcBorders>
          </w:tcPr>
          <w:p w14:paraId="53A67F3F" w14:textId="77777777" w:rsidR="00187624" w:rsidRPr="000B79F5" w:rsidRDefault="00187624" w:rsidP="008A53D3">
            <w:pPr>
              <w:widowControl w:val="0"/>
              <w:suppressAutoHyphens/>
              <w:spacing w:after="0" w:line="240" w:lineRule="auto"/>
              <w:jc w:val="center"/>
              <w:rPr>
                <w:rFonts w:ascii="Arial" w:hAnsi="Arial" w:cs="Arial"/>
                <w:sz w:val="16"/>
                <w:szCs w:val="16"/>
                <w:lang w:eastAsia="ar-SA"/>
              </w:rPr>
            </w:pPr>
          </w:p>
        </w:tc>
        <w:tc>
          <w:tcPr>
            <w:tcW w:w="170" w:type="dxa"/>
            <w:tcBorders>
              <w:left w:val="single" w:sz="8" w:space="0" w:color="auto"/>
              <w:bottom w:val="single" w:sz="8" w:space="0" w:color="auto"/>
            </w:tcBorders>
          </w:tcPr>
          <w:p w14:paraId="356C72D2" w14:textId="77777777" w:rsidR="00187624" w:rsidRPr="000B79F5" w:rsidRDefault="00187624" w:rsidP="008A53D3">
            <w:pPr>
              <w:widowControl w:val="0"/>
              <w:suppressAutoHyphens/>
              <w:spacing w:after="0" w:line="240" w:lineRule="auto"/>
              <w:jc w:val="center"/>
              <w:rPr>
                <w:rFonts w:ascii="Arial" w:hAnsi="Arial" w:cs="Arial"/>
                <w:sz w:val="16"/>
                <w:szCs w:val="16"/>
                <w:lang w:eastAsia="ar-SA"/>
              </w:rPr>
            </w:pPr>
          </w:p>
        </w:tc>
        <w:tc>
          <w:tcPr>
            <w:tcW w:w="2727" w:type="dxa"/>
            <w:tcBorders>
              <w:top w:val="single" w:sz="8" w:space="0" w:color="auto"/>
              <w:bottom w:val="single" w:sz="8" w:space="0" w:color="auto"/>
            </w:tcBorders>
          </w:tcPr>
          <w:p w14:paraId="1C7DC173" w14:textId="77777777" w:rsidR="00187624" w:rsidRPr="000B79F5" w:rsidRDefault="00187624" w:rsidP="008A53D3">
            <w:pPr>
              <w:widowControl w:val="0"/>
              <w:suppressAutoHyphens/>
              <w:spacing w:after="0" w:line="240" w:lineRule="auto"/>
              <w:jc w:val="center"/>
              <w:rPr>
                <w:rFonts w:ascii="Arial" w:hAnsi="Arial" w:cs="Arial"/>
                <w:sz w:val="16"/>
                <w:szCs w:val="16"/>
                <w:lang w:eastAsia="ar-SA"/>
              </w:rPr>
            </w:pPr>
            <w:r w:rsidRPr="000B79F5">
              <w:rPr>
                <w:rFonts w:ascii="Arial" w:hAnsi="Arial" w:cs="Arial"/>
                <w:sz w:val="16"/>
                <w:szCs w:val="16"/>
                <w:lang w:eastAsia="ar-SA"/>
              </w:rPr>
              <w:t>CARGO</w:t>
            </w:r>
          </w:p>
        </w:tc>
        <w:tc>
          <w:tcPr>
            <w:tcW w:w="170" w:type="dxa"/>
            <w:tcBorders>
              <w:bottom w:val="single" w:sz="8" w:space="0" w:color="auto"/>
              <w:right w:val="single" w:sz="8" w:space="0" w:color="auto"/>
            </w:tcBorders>
          </w:tcPr>
          <w:p w14:paraId="1F73267B" w14:textId="77777777" w:rsidR="00187624" w:rsidRPr="000B79F5" w:rsidRDefault="00187624" w:rsidP="008A53D3">
            <w:pPr>
              <w:widowControl w:val="0"/>
              <w:suppressAutoHyphens/>
              <w:spacing w:after="0" w:line="240" w:lineRule="auto"/>
              <w:jc w:val="center"/>
              <w:rPr>
                <w:rFonts w:ascii="Arial" w:hAnsi="Arial" w:cs="Arial"/>
                <w:sz w:val="16"/>
                <w:szCs w:val="16"/>
                <w:lang w:eastAsia="ar-SA"/>
              </w:rPr>
            </w:pPr>
          </w:p>
        </w:tc>
        <w:tc>
          <w:tcPr>
            <w:tcW w:w="170" w:type="dxa"/>
            <w:tcBorders>
              <w:left w:val="nil"/>
            </w:tcBorders>
          </w:tcPr>
          <w:p w14:paraId="1F97FE06" w14:textId="77777777" w:rsidR="00187624" w:rsidRPr="000B79F5" w:rsidRDefault="00187624" w:rsidP="008A53D3">
            <w:pPr>
              <w:widowControl w:val="0"/>
              <w:suppressAutoHyphens/>
              <w:spacing w:after="0" w:line="240" w:lineRule="auto"/>
              <w:jc w:val="center"/>
              <w:rPr>
                <w:rFonts w:ascii="Arial" w:hAnsi="Arial" w:cs="Arial"/>
                <w:sz w:val="16"/>
                <w:szCs w:val="16"/>
                <w:lang w:eastAsia="ar-SA"/>
              </w:rPr>
            </w:pPr>
          </w:p>
        </w:tc>
        <w:tc>
          <w:tcPr>
            <w:tcW w:w="170" w:type="dxa"/>
            <w:tcBorders>
              <w:left w:val="single" w:sz="8" w:space="0" w:color="auto"/>
              <w:bottom w:val="single" w:sz="8" w:space="0" w:color="auto"/>
            </w:tcBorders>
          </w:tcPr>
          <w:p w14:paraId="24F8EEA5" w14:textId="77777777" w:rsidR="00187624" w:rsidRPr="000B79F5" w:rsidRDefault="00187624" w:rsidP="008A53D3">
            <w:pPr>
              <w:widowControl w:val="0"/>
              <w:suppressAutoHyphens/>
              <w:spacing w:after="0" w:line="240" w:lineRule="auto"/>
              <w:jc w:val="center"/>
              <w:rPr>
                <w:rFonts w:ascii="Arial" w:hAnsi="Arial" w:cs="Arial"/>
                <w:sz w:val="16"/>
                <w:szCs w:val="16"/>
                <w:lang w:eastAsia="ar-SA"/>
              </w:rPr>
            </w:pPr>
          </w:p>
        </w:tc>
        <w:tc>
          <w:tcPr>
            <w:tcW w:w="2727" w:type="dxa"/>
            <w:tcBorders>
              <w:top w:val="single" w:sz="8" w:space="0" w:color="auto"/>
              <w:bottom w:val="single" w:sz="8" w:space="0" w:color="auto"/>
            </w:tcBorders>
          </w:tcPr>
          <w:p w14:paraId="7CE7E7D6" w14:textId="77777777" w:rsidR="00187624" w:rsidRPr="000B79F5" w:rsidRDefault="00187624" w:rsidP="008A53D3">
            <w:pPr>
              <w:widowControl w:val="0"/>
              <w:suppressAutoHyphens/>
              <w:spacing w:after="0" w:line="240" w:lineRule="auto"/>
              <w:jc w:val="center"/>
              <w:rPr>
                <w:rFonts w:ascii="Arial" w:hAnsi="Arial" w:cs="Arial"/>
                <w:sz w:val="16"/>
                <w:szCs w:val="16"/>
                <w:lang w:eastAsia="ar-SA"/>
              </w:rPr>
            </w:pPr>
            <w:r w:rsidRPr="000B79F5">
              <w:rPr>
                <w:rFonts w:ascii="Arial" w:hAnsi="Arial" w:cs="Arial"/>
                <w:sz w:val="16"/>
                <w:szCs w:val="16"/>
                <w:lang w:eastAsia="ar-SA"/>
              </w:rPr>
              <w:t>FIRMA</w:t>
            </w:r>
          </w:p>
        </w:tc>
        <w:tc>
          <w:tcPr>
            <w:tcW w:w="170" w:type="dxa"/>
            <w:tcBorders>
              <w:bottom w:val="single" w:sz="8" w:space="0" w:color="auto"/>
              <w:right w:val="single" w:sz="8" w:space="0" w:color="auto"/>
            </w:tcBorders>
          </w:tcPr>
          <w:p w14:paraId="67B5E9E9" w14:textId="77777777" w:rsidR="00187624" w:rsidRPr="000B79F5" w:rsidRDefault="00187624" w:rsidP="008A53D3">
            <w:pPr>
              <w:widowControl w:val="0"/>
              <w:suppressAutoHyphens/>
              <w:spacing w:after="0" w:line="240" w:lineRule="auto"/>
              <w:jc w:val="center"/>
              <w:rPr>
                <w:rFonts w:ascii="Arial" w:hAnsi="Arial" w:cs="Arial"/>
                <w:sz w:val="16"/>
                <w:szCs w:val="16"/>
                <w:lang w:eastAsia="ar-SA"/>
              </w:rPr>
            </w:pPr>
          </w:p>
        </w:tc>
      </w:tr>
    </w:tbl>
    <w:p w14:paraId="282AA087" w14:textId="77777777" w:rsidR="00187624" w:rsidRPr="000B79F5" w:rsidRDefault="00187624" w:rsidP="00187624">
      <w:pPr>
        <w:widowControl w:val="0"/>
        <w:suppressAutoHyphens/>
        <w:spacing w:after="0" w:line="240" w:lineRule="auto"/>
        <w:jc w:val="both"/>
        <w:rPr>
          <w:rFonts w:ascii="Arial" w:hAnsi="Arial" w:cs="Arial"/>
          <w:sz w:val="16"/>
          <w:szCs w:val="16"/>
          <w:lang w:eastAsia="ar-SA"/>
        </w:rPr>
      </w:pPr>
    </w:p>
    <w:p w14:paraId="065D12B8" w14:textId="77777777" w:rsidR="00187624" w:rsidRPr="000B79F5" w:rsidRDefault="00187624" w:rsidP="00187624">
      <w:pPr>
        <w:widowControl w:val="0"/>
        <w:suppressAutoHyphens/>
        <w:spacing w:after="0" w:line="240" w:lineRule="auto"/>
        <w:jc w:val="both"/>
        <w:rPr>
          <w:rFonts w:ascii="Arial" w:hAnsi="Arial" w:cs="Arial"/>
          <w:sz w:val="16"/>
          <w:szCs w:val="16"/>
          <w:lang w:eastAsia="ar-SA"/>
        </w:rPr>
      </w:pPr>
    </w:p>
    <w:p w14:paraId="3BA3CEBF" w14:textId="77777777" w:rsidR="00187624" w:rsidRPr="000B79F5" w:rsidRDefault="00187624" w:rsidP="00187624">
      <w:pPr>
        <w:widowControl w:val="0"/>
        <w:suppressAutoHyphens/>
        <w:spacing w:after="0" w:line="240" w:lineRule="auto"/>
        <w:jc w:val="both"/>
        <w:rPr>
          <w:rFonts w:ascii="Arial" w:hAnsi="Arial" w:cs="Arial"/>
          <w:sz w:val="16"/>
          <w:szCs w:val="16"/>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187624" w:rsidRPr="000B79F5" w14:paraId="11F0B4E6" w14:textId="77777777" w:rsidTr="008A53D3">
        <w:trPr>
          <w:jc w:val="center"/>
        </w:trPr>
        <w:tc>
          <w:tcPr>
            <w:tcW w:w="9547" w:type="dxa"/>
            <w:tcBorders>
              <w:top w:val="single" w:sz="4" w:space="0" w:color="auto"/>
              <w:left w:val="single" w:sz="4" w:space="0" w:color="auto"/>
              <w:bottom w:val="single" w:sz="4" w:space="0" w:color="auto"/>
              <w:right w:val="single" w:sz="4" w:space="0" w:color="auto"/>
            </w:tcBorders>
          </w:tcPr>
          <w:p w14:paraId="163F4E2E" w14:textId="77777777" w:rsidR="00187624" w:rsidRPr="000B79F5" w:rsidRDefault="00187624" w:rsidP="008A53D3">
            <w:pPr>
              <w:widowControl w:val="0"/>
              <w:suppressAutoHyphens/>
              <w:spacing w:after="0" w:line="240" w:lineRule="auto"/>
              <w:jc w:val="both"/>
              <w:rPr>
                <w:rFonts w:ascii="Arial" w:eastAsia="Calibri" w:hAnsi="Arial" w:cs="Arial"/>
                <w:sz w:val="16"/>
                <w:szCs w:val="16"/>
                <w:lang w:eastAsia="en-US"/>
              </w:rPr>
            </w:pPr>
            <w:r w:rsidRPr="000B79F5">
              <w:rPr>
                <w:rFonts w:ascii="Arial" w:eastAsia="Calibri" w:hAnsi="Arial" w:cs="Arial"/>
                <w:b/>
                <w:sz w:val="16"/>
                <w:szCs w:val="16"/>
                <w:lang w:eastAsia="en-US"/>
              </w:rPr>
              <w:t>NOTA:</w:t>
            </w:r>
            <w:r w:rsidRPr="000B79F5">
              <w:rPr>
                <w:rFonts w:ascii="Arial" w:eastAsia="Calibri" w:hAnsi="Arial" w:cs="Arial"/>
                <w:sz w:val="16"/>
                <w:szCs w:val="16"/>
                <w:lang w:eastAsia="en-US"/>
              </w:rPr>
              <w:t xml:space="preserve"> EN EL CASO DE QUE EL LICITANTE SE TRATE DE UNA PERSONA FÍSICA, SE DEBERÁ AJUSTAR EL PRESENTE FORMATO EN SU PARTE CONDUCENTE MANIFESTANDO QUE ACTÚA POR SU PROPIO DERECHO.</w:t>
            </w:r>
          </w:p>
          <w:p w14:paraId="15A6F78E" w14:textId="77777777" w:rsidR="00187624" w:rsidRPr="000B79F5" w:rsidRDefault="00187624" w:rsidP="008A53D3">
            <w:pPr>
              <w:widowControl w:val="0"/>
              <w:suppressAutoHyphens/>
              <w:spacing w:after="0" w:line="240" w:lineRule="auto"/>
              <w:jc w:val="both"/>
              <w:rPr>
                <w:rFonts w:ascii="Arial" w:eastAsia="Calibri" w:hAnsi="Arial" w:cs="Arial"/>
                <w:sz w:val="16"/>
                <w:szCs w:val="16"/>
                <w:lang w:eastAsia="en-US"/>
              </w:rPr>
            </w:pPr>
          </w:p>
          <w:p w14:paraId="4173C8F2" w14:textId="77777777" w:rsidR="00187624" w:rsidRPr="000B79F5" w:rsidRDefault="00187624" w:rsidP="008A53D3">
            <w:pPr>
              <w:widowControl w:val="0"/>
              <w:suppressAutoHyphens/>
              <w:spacing w:after="0" w:line="240" w:lineRule="auto"/>
              <w:jc w:val="both"/>
              <w:rPr>
                <w:rFonts w:ascii="Arial" w:hAnsi="Arial" w:cs="Arial"/>
                <w:b/>
                <w:bCs/>
                <w:sz w:val="16"/>
                <w:szCs w:val="16"/>
                <w:lang w:eastAsia="ar-SA"/>
              </w:rPr>
            </w:pPr>
            <w:r w:rsidRPr="000B79F5">
              <w:rPr>
                <w:rFonts w:ascii="Arial" w:hAnsi="Arial" w:cs="Arial"/>
                <w:sz w:val="16"/>
                <w:szCs w:val="16"/>
                <w:lang w:eastAsia="ar-SA"/>
              </w:rPr>
              <w:t>ESTE DOCUMENTO PODRÁ SER REPRODUCIDO CUANTAS VECES SEA NECESARIO.</w:t>
            </w:r>
          </w:p>
        </w:tc>
      </w:tr>
    </w:tbl>
    <w:p w14:paraId="5A588BE2" w14:textId="77777777" w:rsidR="00187624" w:rsidRPr="005B163E" w:rsidRDefault="00187624" w:rsidP="00187624">
      <w:pPr>
        <w:widowControl w:val="0"/>
        <w:suppressAutoHyphens/>
        <w:spacing w:after="0" w:line="240" w:lineRule="auto"/>
        <w:rPr>
          <w:rFonts w:ascii="Arial" w:hAnsi="Arial" w:cs="Arial"/>
          <w:b/>
          <w:sz w:val="21"/>
          <w:szCs w:val="21"/>
          <w:lang w:eastAsia="ar-SA"/>
        </w:rPr>
      </w:pPr>
    </w:p>
    <w:p w14:paraId="11FB3D03" w14:textId="77777777" w:rsidR="00187624" w:rsidRPr="000B79F5" w:rsidRDefault="00187624" w:rsidP="00187624">
      <w:pPr>
        <w:widowControl w:val="0"/>
        <w:suppressAutoHyphens/>
        <w:spacing w:after="0" w:line="240" w:lineRule="auto"/>
        <w:rPr>
          <w:rFonts w:ascii="Arial" w:hAnsi="Arial" w:cs="Arial"/>
          <w:b/>
          <w:sz w:val="16"/>
          <w:szCs w:val="16"/>
          <w:lang w:eastAsia="ar-SA"/>
        </w:rPr>
      </w:pPr>
      <w:r w:rsidRPr="000B79F5">
        <w:rPr>
          <w:rFonts w:ascii="Arial" w:hAnsi="Arial" w:cs="Arial"/>
          <w:b/>
          <w:sz w:val="16"/>
          <w:szCs w:val="16"/>
          <w:lang w:eastAsia="ar-SA"/>
        </w:rPr>
        <w:t>INSTRUCCIONES:</w:t>
      </w:r>
    </w:p>
    <w:p w14:paraId="6E6062BF" w14:textId="7085E897" w:rsidR="00187624" w:rsidRPr="000B79F5" w:rsidRDefault="00187624" w:rsidP="00187624">
      <w:pPr>
        <w:widowControl w:val="0"/>
        <w:suppressAutoHyphens/>
        <w:spacing w:after="0" w:line="240" w:lineRule="auto"/>
        <w:jc w:val="both"/>
        <w:rPr>
          <w:rFonts w:ascii="Arial" w:hAnsi="Arial" w:cs="Arial"/>
          <w:sz w:val="16"/>
          <w:szCs w:val="16"/>
          <w:lang w:eastAsia="ar-SA"/>
        </w:rPr>
      </w:pPr>
      <w:r w:rsidRPr="000B79F5">
        <w:rPr>
          <w:rFonts w:ascii="Arial" w:hAnsi="Arial" w:cs="Arial"/>
          <w:sz w:val="16"/>
          <w:szCs w:val="16"/>
          <w:lang w:eastAsia="ar-SA"/>
        </w:rPr>
        <w:t xml:space="preserve">LAS SOLICITUDES </w:t>
      </w:r>
      <w:r w:rsidRPr="00356324">
        <w:rPr>
          <w:rFonts w:ascii="Arial" w:hAnsi="Arial" w:cs="Arial"/>
          <w:sz w:val="16"/>
          <w:szCs w:val="16"/>
          <w:lang w:eastAsia="ar-SA"/>
        </w:rPr>
        <w:t xml:space="preserve">DE </w:t>
      </w:r>
      <w:r w:rsidR="000B79F5" w:rsidRPr="00356324">
        <w:rPr>
          <w:rFonts w:ascii="Arial" w:hAnsi="Arial" w:cs="Arial"/>
          <w:sz w:val="16"/>
          <w:szCs w:val="16"/>
          <w:lang w:eastAsia="ar-SA"/>
        </w:rPr>
        <w:t xml:space="preserve">ACLARACIONES A LA CONVOCATORIA </w:t>
      </w:r>
      <w:r w:rsidRPr="000B79F5">
        <w:rPr>
          <w:rFonts w:ascii="Arial" w:hAnsi="Arial" w:cs="Arial"/>
          <w:sz w:val="16"/>
          <w:szCs w:val="16"/>
          <w:lang w:eastAsia="ar-SA"/>
        </w:rPr>
        <w:t>DEBERÁN SER CLARAS Y PRECISAS, EN CUANTO AL NUMERAL O PUNTO ESPECÍFICO QUE REQUIERE SEA CLARIFICADO.</w:t>
      </w:r>
    </w:p>
    <w:p w14:paraId="02B91E3F" w14:textId="77777777" w:rsidR="00187624" w:rsidRPr="000B79F5" w:rsidRDefault="00187624" w:rsidP="00187624">
      <w:pPr>
        <w:widowControl w:val="0"/>
        <w:suppressAutoHyphens/>
        <w:spacing w:after="0" w:line="240" w:lineRule="auto"/>
        <w:jc w:val="both"/>
        <w:rPr>
          <w:rFonts w:ascii="Arial" w:hAnsi="Arial" w:cs="Arial"/>
          <w:sz w:val="16"/>
          <w:szCs w:val="16"/>
          <w:lang w:eastAsia="ar-SA"/>
        </w:rPr>
      </w:pPr>
    </w:p>
    <w:p w14:paraId="12C9F6E2" w14:textId="77777777" w:rsidR="00187624" w:rsidRPr="005B163E" w:rsidRDefault="00187624" w:rsidP="00187624">
      <w:pPr>
        <w:widowControl w:val="0"/>
        <w:suppressAutoHyphens/>
        <w:spacing w:after="0" w:line="240" w:lineRule="auto"/>
        <w:jc w:val="both"/>
        <w:rPr>
          <w:rFonts w:ascii="Arial" w:hAnsi="Arial" w:cs="Arial"/>
          <w:b/>
          <w:bCs/>
          <w:sz w:val="21"/>
          <w:szCs w:val="21"/>
        </w:rPr>
      </w:pPr>
      <w:r w:rsidRPr="000B79F5">
        <w:rPr>
          <w:rFonts w:ascii="Arial" w:hAnsi="Arial" w:cs="Arial"/>
          <w:sz w:val="16"/>
          <w:szCs w:val="16"/>
          <w:lang w:eastAsia="ar-SA"/>
        </w:rPr>
        <w:t>TANTO EL ESCRITO DE INTERÉS EN PARTICIPAR EN EL PROCEDIMIENTO DE CONTRATACIÓN COMO EL FORMATO PARA SOLICITUD DE ACLARACIONES A LA CONVOCATORIA DEBERÁN SER FIRMADOS POR EL REPRESENTANTE LEGAL, APODERADO LEGAL O LA PERSONA LEGALMENTE FACULTADA PARA ELLO, Y ENVIADOS EN FORMATO PDF, ACOMPAÑANDO UNA VERSIÓN EN FORMATO WORD O EXCEL.</w:t>
      </w:r>
      <w:r w:rsidRPr="005B163E">
        <w:rPr>
          <w:rFonts w:ascii="Arial" w:hAnsi="Arial" w:cs="Arial"/>
          <w:b/>
          <w:bCs/>
          <w:sz w:val="21"/>
          <w:szCs w:val="21"/>
        </w:rPr>
        <w:br w:type="page"/>
      </w:r>
    </w:p>
    <w:p w14:paraId="69110515" w14:textId="77777777" w:rsidR="00187624" w:rsidRPr="005B163E" w:rsidRDefault="00187624" w:rsidP="00187624">
      <w:pPr>
        <w:spacing w:after="0" w:line="240" w:lineRule="auto"/>
        <w:jc w:val="center"/>
        <w:rPr>
          <w:rFonts w:ascii="Arial" w:hAnsi="Arial" w:cs="Arial"/>
          <w:b/>
          <w:sz w:val="21"/>
          <w:szCs w:val="21"/>
        </w:rPr>
      </w:pPr>
      <w:r w:rsidRPr="005B163E">
        <w:rPr>
          <w:rFonts w:ascii="Arial" w:hAnsi="Arial" w:cs="Arial"/>
          <w:b/>
          <w:sz w:val="21"/>
          <w:szCs w:val="21"/>
        </w:rPr>
        <w:lastRenderedPageBreak/>
        <w:t>ANEXO E</w:t>
      </w:r>
    </w:p>
    <w:p w14:paraId="4CFCE453" w14:textId="77777777" w:rsidR="00187624" w:rsidRPr="005B163E" w:rsidRDefault="00187624" w:rsidP="00187624">
      <w:pPr>
        <w:spacing w:after="0" w:line="240" w:lineRule="auto"/>
        <w:jc w:val="center"/>
        <w:rPr>
          <w:rFonts w:ascii="Arial" w:hAnsi="Arial" w:cs="Arial"/>
          <w:sz w:val="21"/>
          <w:szCs w:val="21"/>
        </w:rPr>
      </w:pPr>
      <w:r w:rsidRPr="005B163E">
        <w:rPr>
          <w:rFonts w:ascii="Arial" w:hAnsi="Arial" w:cs="Arial"/>
          <w:b/>
          <w:bCs/>
          <w:sz w:val="21"/>
          <w:szCs w:val="21"/>
        </w:rPr>
        <w:t>MODELO DE GARANTÍA DE CUMPLIMIENTO DE “CONTRATO” DIVISIBLE</w:t>
      </w:r>
    </w:p>
    <w:p w14:paraId="1CD01AFF" w14:textId="77777777" w:rsidR="00187624" w:rsidRPr="005B163E" w:rsidRDefault="00187624" w:rsidP="00187624">
      <w:pPr>
        <w:spacing w:after="0" w:line="240" w:lineRule="auto"/>
        <w:jc w:val="both"/>
        <w:rPr>
          <w:rFonts w:ascii="Arial" w:hAnsi="Arial" w:cs="Arial"/>
          <w:sz w:val="21"/>
          <w:szCs w:val="21"/>
        </w:rPr>
      </w:pPr>
    </w:p>
    <w:p w14:paraId="76A8701E" w14:textId="77777777" w:rsidR="00187624" w:rsidRPr="005B163E" w:rsidRDefault="00187624" w:rsidP="00187624">
      <w:pPr>
        <w:spacing w:after="0" w:line="240" w:lineRule="auto"/>
        <w:jc w:val="both"/>
        <w:rPr>
          <w:rFonts w:ascii="Arial" w:hAnsi="Arial" w:cs="Arial"/>
          <w:sz w:val="21"/>
          <w:szCs w:val="21"/>
        </w:rPr>
      </w:pPr>
      <w:r w:rsidRPr="005B163E">
        <w:rPr>
          <w:rFonts w:ascii="Arial" w:eastAsiaTheme="minorHAnsi" w:hAnsi="Arial" w:cs="Arial"/>
          <w:noProof/>
          <w:sz w:val="21"/>
          <w:szCs w:val="21"/>
          <w:lang w:val="es-ES" w:eastAsia="es-ES"/>
        </w:rPr>
        <mc:AlternateContent>
          <mc:Choice Requires="wps">
            <w:drawing>
              <wp:anchor distT="45720" distB="45720" distL="114300" distR="114300" simplePos="0" relativeHeight="251669504" behindDoc="0" locked="0" layoutInCell="1" allowOverlap="1" wp14:anchorId="6F5AAC12" wp14:editId="04882621">
                <wp:simplePos x="0" y="0"/>
                <wp:positionH relativeFrom="margin">
                  <wp:align>right</wp:align>
                </wp:positionH>
                <wp:positionV relativeFrom="paragraph">
                  <wp:posOffset>8890</wp:posOffset>
                </wp:positionV>
                <wp:extent cx="2908935" cy="581025"/>
                <wp:effectExtent l="0" t="0" r="28575" b="28575"/>
                <wp:wrapSquare wrapText="bothSides"/>
                <wp:docPr id="1646957248"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581025"/>
                        </a:xfrm>
                        <a:prstGeom prst="rect">
                          <a:avLst/>
                        </a:prstGeom>
                        <a:solidFill>
                          <a:srgbClr val="FFFFFF"/>
                        </a:solidFill>
                        <a:ln w="9525">
                          <a:solidFill>
                            <a:srgbClr val="000000"/>
                          </a:solidFill>
                          <a:miter lim="800000"/>
                          <a:headEnd/>
                          <a:tailEnd/>
                        </a:ln>
                      </wps:spPr>
                      <wps:txbx>
                        <w:txbxContent>
                          <w:p w14:paraId="76661173" w14:textId="77777777" w:rsidR="00591837" w:rsidRDefault="00591837" w:rsidP="00187624">
                            <w:pPr>
                              <w:rPr>
                                <w:rFonts w:ascii="Arial Narrow" w:hAnsi="Arial Narrow"/>
                              </w:rPr>
                            </w:pPr>
                            <w:r>
                              <w:rPr>
                                <w:rFonts w:ascii="Arial Narrow" w:hAnsi="Arial Narrow"/>
                              </w:rPr>
                              <w:t>Número de la Garantía:</w:t>
                            </w:r>
                          </w:p>
                          <w:p w14:paraId="44B867C8" w14:textId="77777777" w:rsidR="00591837" w:rsidRDefault="00591837" w:rsidP="00187624">
                            <w:pPr>
                              <w:rPr>
                                <w:rFonts w:ascii="Arial Narrow" w:hAnsi="Arial Narrow"/>
                              </w:rPr>
                            </w:pPr>
                            <w:r>
                              <w:rPr>
                                <w:rFonts w:ascii="Arial Narrow" w:hAnsi="Arial Narrow"/>
                              </w:rPr>
                              <w:t>Fecha de expedición:</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6F5AAC12" id="_x0000_t202" coordsize="21600,21600" o:spt="202" path="m,l,21600r21600,l21600,xe">
                <v:stroke joinstyle="miter"/>
                <v:path gradientshapeok="t" o:connecttype="rect"/>
              </v:shapetype>
              <v:shape id="Cuadro de texto 6" o:spid="_x0000_s1026" type="#_x0000_t202" style="position:absolute;left:0;text-align:left;margin-left:177.85pt;margin-top:.7pt;width:229.05pt;height:45.75pt;z-index:25166950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">
                <v:textbox>
                  <w:txbxContent>
                    <w:p w14:paraId="76661173" w14:textId="77777777" w:rsidR="00591837" w:rsidRDefault="00591837" w:rsidP="00187624">
                      <w:pPr>
                        <w:rPr>
                          <w:rFonts w:ascii="Arial Narrow" w:hAnsi="Arial Narrow"/>
                        </w:rPr>
                      </w:pPr>
                      <w:r>
                        <w:rPr>
                          <w:rFonts w:ascii="Arial Narrow" w:hAnsi="Arial Narrow"/>
                        </w:rPr>
                        <w:t>Número de la Garantía:</w:t>
                      </w:r>
                    </w:p>
                    <w:p w14:paraId="44B867C8" w14:textId="77777777" w:rsidR="00591837" w:rsidRDefault="00591837" w:rsidP="00187624">
                      <w:pPr>
                        <w:rPr>
                          <w:rFonts w:ascii="Arial Narrow" w:hAnsi="Arial Narrow"/>
                        </w:rPr>
                      </w:pPr>
                      <w:r>
                        <w:rPr>
                          <w:rFonts w:ascii="Arial Narrow" w:hAnsi="Arial Narrow"/>
                        </w:rPr>
                        <w:t>Fecha de expedición:</w:t>
                      </w:r>
                    </w:p>
                  </w:txbxContent>
                </v:textbox>
                <w10:wrap type="square" anchorx="margin"/>
              </v:shape>
            </w:pict>
          </mc:Fallback>
        </mc:AlternateContent>
      </w:r>
      <w:r w:rsidRPr="005B163E">
        <w:rPr>
          <w:rFonts w:ascii="Arial" w:eastAsiaTheme="minorHAnsi" w:hAnsi="Arial" w:cs="Arial"/>
          <w:noProof/>
          <w:sz w:val="21"/>
          <w:szCs w:val="21"/>
          <w:lang w:val="es-ES" w:eastAsia="es-ES"/>
        </w:rPr>
        <mc:AlternateContent>
          <mc:Choice Requires="wps">
            <w:drawing>
              <wp:anchor distT="0" distB="0" distL="114300" distR="114300" simplePos="0" relativeHeight="251668480" behindDoc="0" locked="0" layoutInCell="1" allowOverlap="1" wp14:anchorId="762B6F91" wp14:editId="7B63F4A0">
                <wp:simplePos x="0" y="0"/>
                <wp:positionH relativeFrom="column">
                  <wp:posOffset>0</wp:posOffset>
                </wp:positionH>
                <wp:positionV relativeFrom="paragraph">
                  <wp:posOffset>18415</wp:posOffset>
                </wp:positionV>
                <wp:extent cx="1703070" cy="571500"/>
                <wp:effectExtent l="19050" t="19050" r="11430" b="19050"/>
                <wp:wrapNone/>
                <wp:docPr id="254132208"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070" cy="571500"/>
                        </a:xfrm>
                        <a:prstGeom prst="rect">
                          <a:avLst/>
                        </a:prstGeom>
                        <a:solidFill>
                          <a:srgbClr val="FFFFFF"/>
                        </a:solidFill>
                        <a:ln w="34925" cmpd="thinThick">
                          <a:solidFill>
                            <a:srgbClr val="000000"/>
                          </a:solidFill>
                          <a:miter lim="800000"/>
                          <a:headEnd/>
                          <a:tailEnd/>
                        </a:ln>
                      </wps:spPr>
                      <wps:txbx>
                        <w:txbxContent>
                          <w:p w14:paraId="46018A91" w14:textId="77777777" w:rsidR="00591837" w:rsidRDefault="00591837" w:rsidP="00187624">
                            <w:pPr>
                              <w:rPr>
                                <w:rFonts w:ascii="Arial Narrow" w:hAnsi="Arial Narrow"/>
                                <w:lang w:val="es-ES"/>
                              </w:rPr>
                            </w:pPr>
                            <w:r>
                              <w:rPr>
                                <w:rFonts w:ascii="Arial Narrow" w:hAnsi="Arial Narrow"/>
                                <w:lang w:val="es-ES"/>
                              </w:rPr>
                              <w:t>PAPEL MEMBRETADO DE LA AFIANZADORA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2B6F91" id="Cuadro de texto 7" o:spid="_x0000_s1027" type="#_x0000_t202" style="position:absolute;left:0;text-align:left;margin-left:0;margin-top:1.45pt;width:134.1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" strokeweight="2.75pt">
                <v:stroke linestyle="thinThick"/>
                <v:textbox>
                  <w:txbxContent>
                    <w:p w14:paraId="46018A91" w14:textId="77777777" w:rsidR="00591837" w:rsidRDefault="00591837" w:rsidP="00187624">
                      <w:pPr>
                        <w:rPr>
                          <w:rFonts w:ascii="Arial Narrow" w:hAnsi="Arial Narrow"/>
                          <w:lang w:val="es-ES"/>
                        </w:rPr>
                      </w:pPr>
                      <w:r>
                        <w:rPr>
                          <w:rFonts w:ascii="Arial Narrow" w:hAnsi="Arial Narrow"/>
                          <w:lang w:val="es-ES"/>
                        </w:rPr>
                        <w:t>PAPEL MEMBRETADO DE LA AFIANZADORA</w:t>
                      </w:r>
                    </w:p>
                  </w:txbxContent>
                </v:textbox>
              </v:shape>
            </w:pict>
          </mc:Fallback>
        </mc:AlternateContent>
      </w:r>
    </w:p>
    <w:p w14:paraId="36E213AE" w14:textId="77777777" w:rsidR="00187624" w:rsidRDefault="00187624" w:rsidP="00187624">
      <w:pPr>
        <w:spacing w:after="0" w:line="240" w:lineRule="auto"/>
        <w:jc w:val="both"/>
        <w:rPr>
          <w:rFonts w:ascii="Arial" w:hAnsi="Arial" w:cs="Arial"/>
          <w:sz w:val="21"/>
          <w:szCs w:val="21"/>
        </w:rPr>
      </w:pPr>
    </w:p>
    <w:p w14:paraId="2610A5F3" w14:textId="77777777" w:rsidR="000B79F5" w:rsidRDefault="000B79F5" w:rsidP="00187624">
      <w:pPr>
        <w:spacing w:after="0" w:line="240" w:lineRule="auto"/>
        <w:jc w:val="both"/>
        <w:rPr>
          <w:rFonts w:ascii="Arial" w:hAnsi="Arial" w:cs="Arial"/>
          <w:sz w:val="21"/>
          <w:szCs w:val="21"/>
        </w:rPr>
      </w:pPr>
    </w:p>
    <w:p w14:paraId="67BB2C93" w14:textId="77777777" w:rsidR="000B79F5" w:rsidRPr="005B163E" w:rsidRDefault="000B79F5" w:rsidP="00187624">
      <w:pPr>
        <w:spacing w:after="0" w:line="240" w:lineRule="auto"/>
        <w:jc w:val="both"/>
        <w:rPr>
          <w:rFonts w:ascii="Arial" w:hAnsi="Arial" w:cs="Arial"/>
          <w:sz w:val="21"/>
          <w:szCs w:val="21"/>
        </w:rPr>
      </w:pPr>
    </w:p>
    <w:p w14:paraId="1A19B987" w14:textId="77777777" w:rsidR="00187624" w:rsidRPr="005B163E" w:rsidRDefault="00187624" w:rsidP="00187624">
      <w:pPr>
        <w:spacing w:after="0" w:line="240" w:lineRule="auto"/>
        <w:jc w:val="both"/>
        <w:rPr>
          <w:rFonts w:ascii="Arial" w:hAnsi="Arial" w:cs="Arial"/>
          <w:sz w:val="21"/>
          <w:szCs w:val="21"/>
        </w:rPr>
      </w:pPr>
    </w:p>
    <w:p w14:paraId="67EF362C" w14:textId="77777777" w:rsidR="00187624" w:rsidRPr="005B163E" w:rsidRDefault="00187624" w:rsidP="00187624">
      <w:pPr>
        <w:spacing w:after="0" w:line="240" w:lineRule="auto"/>
        <w:jc w:val="both"/>
        <w:rPr>
          <w:rFonts w:ascii="Arial" w:hAnsi="Arial" w:cs="Arial"/>
          <w:sz w:val="21"/>
          <w:szCs w:val="21"/>
        </w:rPr>
      </w:pPr>
      <w:r w:rsidRPr="005B163E">
        <w:rPr>
          <w:rFonts w:ascii="Arial" w:hAnsi="Arial" w:cs="Arial"/>
          <w:sz w:val="21"/>
          <w:szCs w:val="21"/>
        </w:rPr>
        <w:t>El texto de la fianza deberá contener las siguientes declaraciones expresas:</w:t>
      </w:r>
    </w:p>
    <w:p w14:paraId="12A9E051" w14:textId="77777777" w:rsidR="000B79F5" w:rsidRDefault="000B79F5" w:rsidP="00187624">
      <w:pPr>
        <w:spacing w:after="0" w:line="240" w:lineRule="auto"/>
        <w:jc w:val="both"/>
        <w:rPr>
          <w:rFonts w:ascii="Arial" w:hAnsi="Arial" w:cs="Arial"/>
          <w:sz w:val="21"/>
          <w:szCs w:val="21"/>
        </w:rPr>
      </w:pPr>
    </w:p>
    <w:p w14:paraId="5EFE36C9" w14:textId="77777777" w:rsidR="00187624" w:rsidRPr="005B163E" w:rsidRDefault="00187624" w:rsidP="00187624">
      <w:pPr>
        <w:spacing w:after="0" w:line="240" w:lineRule="auto"/>
        <w:jc w:val="both"/>
        <w:rPr>
          <w:rFonts w:ascii="Arial" w:hAnsi="Arial" w:cs="Arial"/>
          <w:sz w:val="21"/>
          <w:szCs w:val="21"/>
        </w:rPr>
      </w:pPr>
      <w:r w:rsidRPr="005B163E">
        <w:rPr>
          <w:rFonts w:ascii="Arial" w:hAnsi="Arial" w:cs="Arial"/>
          <w:sz w:val="21"/>
          <w:szCs w:val="21"/>
        </w:rPr>
        <w:t>Para garantizar por: ______ (</w:t>
      </w:r>
      <w:r w:rsidRPr="005B163E">
        <w:rPr>
          <w:rFonts w:ascii="Arial" w:hAnsi="Arial" w:cs="Arial"/>
          <w:sz w:val="21"/>
          <w:szCs w:val="21"/>
          <w:lang w:eastAsia="ar-SA"/>
        </w:rPr>
        <w:t>nombre, denominación o razón social del proveedor adjudicado</w:t>
      </w:r>
      <w:r w:rsidRPr="005B163E">
        <w:rPr>
          <w:rFonts w:ascii="Arial" w:hAnsi="Arial" w:cs="Arial"/>
          <w:sz w:val="21"/>
          <w:szCs w:val="21"/>
        </w:rPr>
        <w:t xml:space="preserve">) ____________, RFC  del proveedor adjudicado______, en lo sucesivo </w:t>
      </w:r>
      <w:r w:rsidRPr="005B163E">
        <w:rPr>
          <w:rFonts w:ascii="Arial" w:hAnsi="Arial" w:cs="Arial"/>
          <w:b/>
          <w:sz w:val="21"/>
          <w:szCs w:val="21"/>
        </w:rPr>
        <w:t>“EL PROVEEDOR”</w:t>
      </w:r>
      <w:r w:rsidRPr="005B163E">
        <w:rPr>
          <w:rFonts w:ascii="Arial" w:hAnsi="Arial" w:cs="Arial"/>
          <w:sz w:val="21"/>
          <w:szCs w:val="21"/>
        </w:rPr>
        <w:t xml:space="preserve">, con domicilio en la calle _______, número _____, colonia _____, Demarcación Territorial ______, Código Postal _____, en la Ciudad de México, el fiel y exacto cumplimiento de todas la obligaciones a su cargo, derivadas del </w:t>
      </w:r>
      <w:sdt>
        <w:sdtPr>
          <w:rPr>
            <w:rFonts w:ascii="Arial" w:hAnsi="Arial" w:cs="Arial"/>
            <w:b/>
            <w:bCs/>
            <w:sz w:val="21"/>
            <w:szCs w:val="21"/>
          </w:rPr>
          <w:id w:val="-448088557"/>
          <w:placeholder>
            <w:docPart w:val="A2E68630B7DA458682386B4EA730111B"/>
          </w:placeholder>
          <w:comboBox>
            <w:listItem w:value="Elija un elemento."/>
            <w:listItem w:displayText="CONTRATO" w:value="CONTRATO"/>
            <w:listItem w:displayText="PEDIDO" w:value="PEDIDO"/>
          </w:comboBox>
        </w:sdtPr>
        <w:sdtEndPr/>
        <w:sdtContent>
          <w:r w:rsidRPr="005B163E">
            <w:rPr>
              <w:rFonts w:ascii="Arial" w:hAnsi="Arial" w:cs="Arial"/>
              <w:b/>
              <w:bCs/>
              <w:sz w:val="21"/>
              <w:szCs w:val="21"/>
            </w:rPr>
            <w:t>CONTRATO</w:t>
          </w:r>
        </w:sdtContent>
      </w:sdt>
      <w:r w:rsidRPr="005B163E">
        <w:rPr>
          <w:rFonts w:ascii="Arial" w:hAnsi="Arial" w:cs="Arial"/>
          <w:sz w:val="21"/>
          <w:szCs w:val="21"/>
        </w:rPr>
        <w:t xml:space="preserve"> número ____ y sus </w:t>
      </w:r>
      <w:r w:rsidRPr="005B163E">
        <w:rPr>
          <w:rFonts w:ascii="Arial" w:hAnsi="Arial" w:cs="Arial"/>
          <w:b/>
          <w:sz w:val="21"/>
          <w:szCs w:val="21"/>
        </w:rPr>
        <w:t>ANEXOS</w:t>
      </w:r>
      <w:r w:rsidRPr="005B163E">
        <w:rPr>
          <w:rFonts w:ascii="Arial" w:hAnsi="Arial" w:cs="Arial"/>
          <w:sz w:val="21"/>
          <w:szCs w:val="21"/>
        </w:rPr>
        <w:t xml:space="preserve">, de fecha ____,  con la vigencia del ____, que tiene por objeto _______ </w:t>
      </w:r>
      <w:r w:rsidRPr="005B163E">
        <w:rPr>
          <w:rFonts w:ascii="Arial" w:hAnsi="Arial" w:cs="Arial"/>
          <w:b/>
          <w:sz w:val="21"/>
          <w:szCs w:val="21"/>
        </w:rPr>
        <w:t>(ESPECIFICAR EL OBJETO),</w:t>
      </w:r>
      <w:r w:rsidRPr="005B163E">
        <w:rPr>
          <w:rFonts w:ascii="Arial" w:hAnsi="Arial" w:cs="Arial"/>
          <w:sz w:val="21"/>
          <w:szCs w:val="21"/>
        </w:rPr>
        <w:t xml:space="preserve"> derivado de ____________ </w:t>
      </w:r>
      <w:r w:rsidRPr="005B163E">
        <w:rPr>
          <w:rFonts w:ascii="Arial" w:hAnsi="Arial" w:cs="Arial"/>
          <w:b/>
          <w:sz w:val="21"/>
          <w:szCs w:val="21"/>
        </w:rPr>
        <w:t>(SEÑALAR EL PROCEDIMIENTO DE CONTRATACIÓN),</w:t>
      </w:r>
      <w:r w:rsidRPr="005B163E">
        <w:rPr>
          <w:rFonts w:ascii="Arial" w:hAnsi="Arial" w:cs="Arial"/>
          <w:sz w:val="21"/>
          <w:szCs w:val="21"/>
        </w:rPr>
        <w:t xml:space="preserve"> que celebran por una parte la Auditoría Superior de la Federación, en lo sucesivo </w:t>
      </w:r>
      <w:r w:rsidRPr="005B163E">
        <w:rPr>
          <w:rFonts w:ascii="Arial" w:hAnsi="Arial" w:cs="Arial"/>
          <w:b/>
          <w:sz w:val="21"/>
          <w:szCs w:val="21"/>
        </w:rPr>
        <w:t>“LA ASF”</w:t>
      </w:r>
      <w:r w:rsidRPr="005B163E">
        <w:rPr>
          <w:rFonts w:ascii="Arial" w:hAnsi="Arial" w:cs="Arial"/>
          <w:sz w:val="21"/>
          <w:szCs w:val="21"/>
        </w:rPr>
        <w:t>, representada por el C. __________, en su carácter de Director  General de Recursos  Materiales y Servicios  y por la otra _______, por conducto de _______, en su carácter de _________, por un monto total de _____</w:t>
      </w:r>
      <w:r w:rsidRPr="005B163E">
        <w:rPr>
          <w:rFonts w:ascii="Arial" w:hAnsi="Arial" w:cs="Arial"/>
          <w:b/>
          <w:sz w:val="21"/>
          <w:szCs w:val="21"/>
        </w:rPr>
        <w:t>(IMPORTE CON NÚMERO Y LETRA)_</w:t>
      </w:r>
      <w:r w:rsidRPr="005B163E">
        <w:rPr>
          <w:rFonts w:ascii="Arial" w:hAnsi="Arial" w:cs="Arial"/>
          <w:sz w:val="21"/>
          <w:szCs w:val="21"/>
        </w:rPr>
        <w:t xml:space="preserve">__, antes del Impuesto al Valor Agregado,  hasta por un importe total de $_______________ </w:t>
      </w:r>
      <w:r w:rsidRPr="005B163E">
        <w:rPr>
          <w:rFonts w:ascii="Arial" w:hAnsi="Arial" w:cs="Arial"/>
          <w:b/>
          <w:sz w:val="21"/>
          <w:szCs w:val="21"/>
        </w:rPr>
        <w:t xml:space="preserve">(IMPORTE CON NÚMERO Y LETRA) </w:t>
      </w:r>
      <w:r w:rsidRPr="005B163E">
        <w:rPr>
          <w:rFonts w:ascii="Arial" w:hAnsi="Arial" w:cs="Arial"/>
          <w:sz w:val="21"/>
          <w:szCs w:val="21"/>
        </w:rPr>
        <w:t xml:space="preserve">que representa el 10% (diez por ciento) del monto total del </w:t>
      </w:r>
      <w:sdt>
        <w:sdtPr>
          <w:rPr>
            <w:rFonts w:ascii="Arial" w:hAnsi="Arial" w:cs="Arial"/>
            <w:sz w:val="21"/>
            <w:szCs w:val="21"/>
          </w:rPr>
          <w:id w:val="1749461818"/>
          <w:placeholder>
            <w:docPart w:val="346FA76CE2464D01A624F3A62F9E9AF7"/>
          </w:placeholder>
          <w:comboBox>
            <w:listItem w:value="Elija un elemento."/>
            <w:listItem w:displayText="CONTRATO" w:value="CONTRATO"/>
            <w:listItem w:displayText="PEDIDO" w:value="PEDIDO"/>
          </w:comboBox>
        </w:sdtPr>
        <w:sdtEndPr/>
        <w:sdtContent>
          <w:r w:rsidRPr="005B163E">
            <w:rPr>
              <w:rFonts w:ascii="Arial" w:hAnsi="Arial" w:cs="Arial"/>
              <w:sz w:val="21"/>
              <w:szCs w:val="21"/>
            </w:rPr>
            <w:t>CONTRATO</w:t>
          </w:r>
        </w:sdtContent>
      </w:sdt>
      <w:r w:rsidRPr="005B163E">
        <w:rPr>
          <w:rFonts w:ascii="Arial" w:hAnsi="Arial" w:cs="Arial"/>
          <w:sz w:val="21"/>
          <w:szCs w:val="21"/>
        </w:rPr>
        <w:t>, correspondiente al ejercicio fiscal ____.</w:t>
      </w:r>
    </w:p>
    <w:p w14:paraId="5988A013" w14:textId="77777777" w:rsidR="00187624" w:rsidRPr="005B163E" w:rsidRDefault="00187624" w:rsidP="00187624">
      <w:pPr>
        <w:spacing w:after="0" w:line="240" w:lineRule="auto"/>
        <w:jc w:val="both"/>
        <w:rPr>
          <w:rFonts w:ascii="Arial" w:hAnsi="Arial" w:cs="Arial"/>
          <w:sz w:val="21"/>
          <w:szCs w:val="21"/>
        </w:rPr>
      </w:pPr>
    </w:p>
    <w:p w14:paraId="6971D7AF" w14:textId="77777777" w:rsidR="00187624" w:rsidRPr="005B163E" w:rsidRDefault="00187624" w:rsidP="00187624">
      <w:pPr>
        <w:spacing w:after="0" w:line="240" w:lineRule="auto"/>
        <w:jc w:val="both"/>
        <w:rPr>
          <w:rFonts w:ascii="Arial" w:hAnsi="Arial" w:cs="Arial"/>
          <w:sz w:val="21"/>
          <w:szCs w:val="21"/>
        </w:rPr>
      </w:pPr>
      <w:r w:rsidRPr="005B163E">
        <w:rPr>
          <w:rFonts w:ascii="Arial" w:hAnsi="Arial" w:cs="Arial"/>
          <w:sz w:val="21"/>
          <w:szCs w:val="21"/>
        </w:rPr>
        <w:t>Nombre de la afianzadora, EXPRESAMENTE DECLARA:</w:t>
      </w:r>
    </w:p>
    <w:p w14:paraId="4F6C4C29" w14:textId="77777777" w:rsidR="00187624" w:rsidRPr="005B163E" w:rsidRDefault="00187624" w:rsidP="00187624">
      <w:pPr>
        <w:spacing w:after="0" w:line="240" w:lineRule="auto"/>
        <w:ind w:left="705" w:hanging="705"/>
        <w:jc w:val="both"/>
        <w:rPr>
          <w:rFonts w:ascii="Arial" w:hAnsi="Arial" w:cs="Arial"/>
          <w:sz w:val="21"/>
          <w:szCs w:val="21"/>
        </w:rPr>
      </w:pPr>
    </w:p>
    <w:p w14:paraId="08B296D7" w14:textId="77777777" w:rsidR="00187624" w:rsidRPr="005B163E" w:rsidRDefault="00187624" w:rsidP="00187624">
      <w:pPr>
        <w:numPr>
          <w:ilvl w:val="0"/>
          <w:numId w:val="68"/>
        </w:numPr>
        <w:spacing w:after="0" w:line="240" w:lineRule="auto"/>
        <w:jc w:val="both"/>
        <w:rPr>
          <w:rFonts w:ascii="Arial" w:hAnsi="Arial" w:cs="Arial"/>
          <w:sz w:val="21"/>
          <w:szCs w:val="21"/>
        </w:rPr>
      </w:pPr>
      <w:r w:rsidRPr="005B163E">
        <w:rPr>
          <w:rFonts w:ascii="Arial" w:hAnsi="Arial" w:cs="Arial"/>
          <w:sz w:val="21"/>
          <w:szCs w:val="21"/>
        </w:rPr>
        <w:t xml:space="preserve">Que la presente fianza se otorga atendiendo a todas las estipulaciones contenidas en el </w:t>
      </w:r>
      <w:sdt>
        <w:sdtPr>
          <w:rPr>
            <w:rFonts w:ascii="Arial" w:hAnsi="Arial" w:cs="Arial"/>
            <w:sz w:val="21"/>
            <w:szCs w:val="21"/>
          </w:rPr>
          <w:id w:val="1102918870"/>
          <w:placeholder>
            <w:docPart w:val="377400CDF94443F7839CF3B8BB28D46F"/>
          </w:placeholder>
          <w:comboBox>
            <w:listItem w:value="Elija un elemento."/>
            <w:listItem w:displayText="CONTRATO" w:value="CONTRATO"/>
            <w:listItem w:displayText="PEDIDO" w:value="PEDIDO"/>
          </w:comboBox>
        </w:sdtPr>
        <w:sdtEndPr/>
        <w:sdtContent>
          <w:r w:rsidRPr="005B163E">
            <w:rPr>
              <w:rFonts w:ascii="Arial" w:hAnsi="Arial" w:cs="Arial"/>
              <w:sz w:val="21"/>
              <w:szCs w:val="21"/>
            </w:rPr>
            <w:t>CONTRATO</w:t>
          </w:r>
        </w:sdtContent>
      </w:sdt>
      <w:r w:rsidRPr="005B163E">
        <w:rPr>
          <w:rFonts w:ascii="Arial" w:hAnsi="Arial" w:cs="Arial"/>
          <w:sz w:val="21"/>
          <w:szCs w:val="21"/>
        </w:rPr>
        <w:t xml:space="preserve"> y sus </w:t>
      </w:r>
      <w:r w:rsidRPr="005B163E">
        <w:rPr>
          <w:rFonts w:ascii="Arial" w:hAnsi="Arial" w:cs="Arial"/>
          <w:b/>
          <w:sz w:val="21"/>
          <w:szCs w:val="21"/>
        </w:rPr>
        <w:t>ANEXOS</w:t>
      </w:r>
      <w:r w:rsidRPr="005B163E">
        <w:rPr>
          <w:rFonts w:ascii="Arial" w:hAnsi="Arial" w:cs="Arial"/>
          <w:sz w:val="21"/>
          <w:szCs w:val="21"/>
        </w:rPr>
        <w:t>;</w:t>
      </w:r>
    </w:p>
    <w:p w14:paraId="465176B2" w14:textId="77777777" w:rsidR="00187624" w:rsidRPr="005B163E" w:rsidRDefault="00187624" w:rsidP="00187624">
      <w:pPr>
        <w:spacing w:after="0" w:line="240" w:lineRule="auto"/>
        <w:ind w:left="304"/>
        <w:jc w:val="both"/>
        <w:rPr>
          <w:rFonts w:ascii="Arial" w:hAnsi="Arial" w:cs="Arial"/>
          <w:sz w:val="21"/>
          <w:szCs w:val="21"/>
        </w:rPr>
      </w:pPr>
    </w:p>
    <w:p w14:paraId="3E43542B" w14:textId="77777777" w:rsidR="00187624" w:rsidRPr="005B163E" w:rsidRDefault="00187624" w:rsidP="00187624">
      <w:pPr>
        <w:numPr>
          <w:ilvl w:val="0"/>
          <w:numId w:val="68"/>
        </w:numPr>
        <w:spacing w:after="0" w:line="240" w:lineRule="auto"/>
        <w:jc w:val="both"/>
        <w:rPr>
          <w:rFonts w:ascii="Arial" w:hAnsi="Arial" w:cs="Arial"/>
          <w:sz w:val="21"/>
          <w:szCs w:val="21"/>
        </w:rPr>
      </w:pPr>
      <w:r w:rsidRPr="005B163E">
        <w:rPr>
          <w:rFonts w:ascii="Arial" w:hAnsi="Arial" w:cs="Arial"/>
          <w:sz w:val="21"/>
          <w:szCs w:val="21"/>
        </w:rPr>
        <w:t xml:space="preserve">Que la fianza se otorga de conformidad por lo dispuesto por el artículo 46 del Acuerdo que establece las normas administrativas aplicables a las adquisiciones, arrendamientos y servicios en la Auditoría Superior de la Federación, Capítulo IV. De los Contratos y Pedidos, Subcapítulo IV.3. De las Garantías de las Reglas de Operación para Adquisiciones, Arrendamiento de Bienes Muebles y Prestación de Servicios en </w:t>
      </w:r>
      <w:r w:rsidRPr="005B163E">
        <w:rPr>
          <w:rFonts w:ascii="Arial" w:hAnsi="Arial" w:cs="Arial"/>
          <w:b/>
          <w:bCs/>
          <w:sz w:val="21"/>
          <w:szCs w:val="21"/>
        </w:rPr>
        <w:t>“LA ASF</w:t>
      </w:r>
      <w:r w:rsidRPr="005B163E">
        <w:rPr>
          <w:rFonts w:ascii="Arial" w:hAnsi="Arial" w:cs="Arial"/>
          <w:sz w:val="21"/>
          <w:szCs w:val="21"/>
        </w:rPr>
        <w:t xml:space="preserve">”, y demás normatividad aplicable en los términos del </w:t>
      </w:r>
      <w:sdt>
        <w:sdtPr>
          <w:rPr>
            <w:rFonts w:ascii="Arial" w:hAnsi="Arial" w:cs="Arial"/>
            <w:sz w:val="21"/>
            <w:szCs w:val="21"/>
          </w:rPr>
          <w:id w:val="957604180"/>
          <w:placeholder>
            <w:docPart w:val="A5206265F7034EE9BEA53667D57742B6"/>
          </w:placeholder>
          <w:comboBox>
            <w:listItem w:value="Elija un elemento."/>
            <w:listItem w:displayText="CONTRATO" w:value="CONTRATO"/>
            <w:listItem w:displayText="PEDIDO" w:value="PEDIDO"/>
          </w:comboBox>
        </w:sdtPr>
        <w:sdtEndPr/>
        <w:sdtContent>
          <w:r w:rsidRPr="005B163E">
            <w:rPr>
              <w:rFonts w:ascii="Arial" w:hAnsi="Arial" w:cs="Arial"/>
              <w:sz w:val="21"/>
              <w:szCs w:val="21"/>
            </w:rPr>
            <w:t>CONTRATO</w:t>
          </w:r>
        </w:sdtContent>
      </w:sdt>
      <w:r w:rsidRPr="005B163E">
        <w:rPr>
          <w:rFonts w:ascii="Arial" w:hAnsi="Arial" w:cs="Arial"/>
          <w:sz w:val="21"/>
          <w:szCs w:val="21"/>
        </w:rPr>
        <w:t xml:space="preserve"> y se hará efectiva solo en la proporción correspondiente al incumplimiento de la obligación principal antes del Impuesto al Valor Agregado de las obligaciones garantizadas de conformidad, cuando </w:t>
      </w:r>
      <w:r w:rsidRPr="005B163E">
        <w:rPr>
          <w:rFonts w:ascii="Arial" w:hAnsi="Arial" w:cs="Arial"/>
          <w:b/>
          <w:sz w:val="21"/>
          <w:szCs w:val="21"/>
        </w:rPr>
        <w:t>“EL PROVEEDOR”</w:t>
      </w:r>
      <w:r w:rsidRPr="005B163E">
        <w:rPr>
          <w:rFonts w:ascii="Arial" w:hAnsi="Arial" w:cs="Arial"/>
          <w:sz w:val="21"/>
          <w:szCs w:val="21"/>
        </w:rPr>
        <w:t xml:space="preserve">, no cumpla con las obligaciones </w:t>
      </w:r>
      <w:r w:rsidRPr="005B163E">
        <w:rPr>
          <w:rFonts w:ascii="Arial" w:hAnsi="Arial" w:cs="Arial"/>
          <w:b/>
          <w:sz w:val="21"/>
          <w:szCs w:val="21"/>
        </w:rPr>
        <w:t>divisibles</w:t>
      </w:r>
      <w:r w:rsidRPr="005B163E">
        <w:rPr>
          <w:rFonts w:ascii="Arial" w:hAnsi="Arial" w:cs="Arial"/>
          <w:sz w:val="21"/>
          <w:szCs w:val="21"/>
        </w:rPr>
        <w:t xml:space="preserve"> establecidas en el </w:t>
      </w:r>
      <w:sdt>
        <w:sdtPr>
          <w:rPr>
            <w:rFonts w:ascii="Arial" w:hAnsi="Arial" w:cs="Arial"/>
            <w:sz w:val="21"/>
            <w:szCs w:val="21"/>
          </w:rPr>
          <w:id w:val="-1368144517"/>
          <w:placeholder>
            <w:docPart w:val="886ED01957A14D3A990BEEE112BA0CD3"/>
          </w:placeholder>
          <w:comboBox>
            <w:listItem w:value="Elija un elemento."/>
            <w:listItem w:displayText="CONTRATO" w:value="CONTRATO"/>
            <w:listItem w:displayText="PEDIDO" w:value="PEDIDO"/>
          </w:comboBox>
        </w:sdtPr>
        <w:sdtEndPr/>
        <w:sdtContent>
          <w:r w:rsidRPr="005B163E">
            <w:rPr>
              <w:rFonts w:ascii="Arial" w:hAnsi="Arial" w:cs="Arial"/>
              <w:sz w:val="21"/>
              <w:szCs w:val="21"/>
            </w:rPr>
            <w:t>CONTRATO</w:t>
          </w:r>
        </w:sdtContent>
      </w:sdt>
      <w:r w:rsidRPr="005B163E">
        <w:rPr>
          <w:rFonts w:ascii="Arial" w:hAnsi="Arial" w:cs="Arial"/>
          <w:sz w:val="21"/>
          <w:szCs w:val="21"/>
        </w:rPr>
        <w:t xml:space="preserve"> o sus </w:t>
      </w:r>
      <w:r w:rsidRPr="005B163E">
        <w:rPr>
          <w:rFonts w:ascii="Arial" w:hAnsi="Arial" w:cs="Arial"/>
          <w:b/>
          <w:sz w:val="21"/>
          <w:szCs w:val="21"/>
        </w:rPr>
        <w:t>ANEXOS</w:t>
      </w:r>
      <w:r w:rsidRPr="005B163E">
        <w:rPr>
          <w:rFonts w:ascii="Arial" w:hAnsi="Arial" w:cs="Arial"/>
          <w:sz w:val="21"/>
          <w:szCs w:val="21"/>
        </w:rPr>
        <w:t>, o incurra en alguno de los supuestos de incumplimiento establecidos en dicho instrumento jurídico;</w:t>
      </w:r>
    </w:p>
    <w:p w14:paraId="3800D6BB" w14:textId="77777777" w:rsidR="00187624" w:rsidRPr="005B163E" w:rsidRDefault="00187624" w:rsidP="00187624">
      <w:pPr>
        <w:spacing w:after="0" w:line="240" w:lineRule="auto"/>
        <w:jc w:val="both"/>
        <w:rPr>
          <w:rFonts w:ascii="Arial" w:hAnsi="Arial" w:cs="Arial"/>
          <w:sz w:val="21"/>
          <w:szCs w:val="21"/>
        </w:rPr>
      </w:pPr>
    </w:p>
    <w:p w14:paraId="133A86FF" w14:textId="77777777" w:rsidR="00187624" w:rsidRPr="005B163E" w:rsidRDefault="00187624" w:rsidP="00187624">
      <w:pPr>
        <w:numPr>
          <w:ilvl w:val="0"/>
          <w:numId w:val="68"/>
        </w:numPr>
        <w:spacing w:after="0" w:line="240" w:lineRule="auto"/>
        <w:jc w:val="both"/>
        <w:rPr>
          <w:rFonts w:ascii="Arial" w:hAnsi="Arial" w:cs="Arial"/>
          <w:sz w:val="21"/>
          <w:szCs w:val="21"/>
        </w:rPr>
      </w:pPr>
      <w:r w:rsidRPr="005B163E">
        <w:rPr>
          <w:rFonts w:ascii="Arial" w:hAnsi="Arial" w:cs="Arial"/>
          <w:sz w:val="21"/>
          <w:szCs w:val="21"/>
        </w:rPr>
        <w:t xml:space="preserve">En caso de que esta fianza se haga exigible </w:t>
      </w:r>
      <w:r w:rsidRPr="005B163E">
        <w:rPr>
          <w:rFonts w:ascii="Arial" w:hAnsi="Arial" w:cs="Arial"/>
          <w:b/>
          <w:sz w:val="21"/>
          <w:szCs w:val="21"/>
        </w:rPr>
        <w:t>___ (NOMBRE DE LA AFIANZADORA) ___</w:t>
      </w:r>
      <w:r w:rsidRPr="005B163E">
        <w:rPr>
          <w:rFonts w:ascii="Arial" w:hAnsi="Arial" w:cs="Arial"/>
          <w:sz w:val="21"/>
          <w:szCs w:val="21"/>
        </w:rPr>
        <w:t xml:space="preserve"> acepta expresamente someterse al procedimiento de ejecución establecido en el artículo 282 de la Ley de Instituciones de Seguros y de Fianzas, para la efectividad de la presente garantía, con exclusión de cualquier otro procedimiento, al que también se sujetarán para el caso de cobro de intereses que prevé el artículo 283, del mismo ordenamiento legal, por pago extemporáneo del importe;</w:t>
      </w:r>
    </w:p>
    <w:p w14:paraId="4759ADEB" w14:textId="77777777" w:rsidR="00187624" w:rsidRPr="005B163E" w:rsidRDefault="00187624" w:rsidP="00187624">
      <w:pPr>
        <w:spacing w:after="0" w:line="240" w:lineRule="auto"/>
        <w:jc w:val="both"/>
        <w:rPr>
          <w:rFonts w:ascii="Arial" w:hAnsi="Arial" w:cs="Arial"/>
          <w:sz w:val="21"/>
          <w:szCs w:val="21"/>
        </w:rPr>
      </w:pPr>
    </w:p>
    <w:p w14:paraId="5671DC92" w14:textId="77777777" w:rsidR="00187624" w:rsidRPr="005B163E" w:rsidRDefault="00187624" w:rsidP="00187624">
      <w:pPr>
        <w:numPr>
          <w:ilvl w:val="0"/>
          <w:numId w:val="68"/>
        </w:numPr>
        <w:spacing w:after="0" w:line="240" w:lineRule="auto"/>
        <w:jc w:val="both"/>
        <w:rPr>
          <w:rFonts w:ascii="Arial" w:hAnsi="Arial" w:cs="Arial"/>
          <w:sz w:val="21"/>
          <w:szCs w:val="21"/>
        </w:rPr>
      </w:pPr>
      <w:r w:rsidRPr="005B163E">
        <w:rPr>
          <w:rFonts w:ascii="Arial" w:hAnsi="Arial" w:cs="Arial"/>
          <w:sz w:val="21"/>
          <w:szCs w:val="21"/>
        </w:rPr>
        <w:t xml:space="preserve">Esta garantía estará vigente durante la substanciación de todos los recursos legales o juicios que se interpongan, hasta que se pronuncie resolución definitiva por autoridad competente, salvo que las partes se otorguen finiquito, de forma tal que su vigencia no podrá acotarse en razón del plazo de ejecución del </w:t>
      </w:r>
      <w:sdt>
        <w:sdtPr>
          <w:rPr>
            <w:rFonts w:ascii="Arial" w:hAnsi="Arial" w:cs="Arial"/>
            <w:sz w:val="21"/>
            <w:szCs w:val="21"/>
          </w:rPr>
          <w:id w:val="1536073044"/>
          <w:placeholder>
            <w:docPart w:val="499A5B30FD074821941F6862CAAEE20E"/>
          </w:placeholder>
          <w:comboBox>
            <w:listItem w:value="Elija un elemento."/>
            <w:listItem w:displayText="CONTRATO" w:value="CONTRATO"/>
            <w:listItem w:displayText="PEDIDO" w:value="PEDIDO"/>
          </w:comboBox>
        </w:sdtPr>
        <w:sdtEndPr/>
        <w:sdtContent>
          <w:r w:rsidRPr="005B163E">
            <w:rPr>
              <w:rFonts w:ascii="Arial" w:hAnsi="Arial" w:cs="Arial"/>
              <w:sz w:val="21"/>
              <w:szCs w:val="21"/>
            </w:rPr>
            <w:t>CONTRATO</w:t>
          </w:r>
        </w:sdtContent>
      </w:sdt>
      <w:r w:rsidRPr="005B163E">
        <w:rPr>
          <w:rFonts w:ascii="Arial" w:hAnsi="Arial" w:cs="Arial"/>
          <w:sz w:val="21"/>
          <w:szCs w:val="21"/>
        </w:rPr>
        <w:t xml:space="preserve"> principal o fuente de obligaciones, o cualquier otra circunstancia. Así mismo, esta fianza permanecerá en vigor aún en los casos en que </w:t>
      </w:r>
      <w:r w:rsidRPr="005B163E">
        <w:rPr>
          <w:rFonts w:ascii="Arial" w:hAnsi="Arial" w:cs="Arial"/>
          <w:b/>
          <w:bCs/>
          <w:sz w:val="21"/>
          <w:szCs w:val="21"/>
        </w:rPr>
        <w:t>“LA ASF</w:t>
      </w:r>
      <w:r w:rsidRPr="005B163E">
        <w:rPr>
          <w:rFonts w:ascii="Arial" w:hAnsi="Arial" w:cs="Arial"/>
          <w:b/>
          <w:sz w:val="21"/>
          <w:szCs w:val="21"/>
        </w:rPr>
        <w:t>”</w:t>
      </w:r>
      <w:r w:rsidRPr="005B163E">
        <w:rPr>
          <w:rFonts w:ascii="Arial" w:hAnsi="Arial" w:cs="Arial"/>
          <w:sz w:val="21"/>
          <w:szCs w:val="21"/>
        </w:rPr>
        <w:t>, o el servidor público que cuente con facultades para la cancelación de fianzas, otorgue prórroga o esperas al fiado para el cumplimiento de sus obligaciones, por lo que __</w:t>
      </w:r>
      <w:r w:rsidRPr="005B163E">
        <w:rPr>
          <w:rFonts w:ascii="Arial" w:hAnsi="Arial" w:cs="Arial"/>
          <w:b/>
          <w:sz w:val="21"/>
          <w:szCs w:val="21"/>
        </w:rPr>
        <w:t>NOMBRE DE LA AFIANZADORA</w:t>
      </w:r>
      <w:r w:rsidRPr="005B163E">
        <w:rPr>
          <w:rFonts w:ascii="Arial" w:hAnsi="Arial" w:cs="Arial"/>
          <w:sz w:val="21"/>
          <w:szCs w:val="21"/>
        </w:rPr>
        <w:t xml:space="preserve">__, manifiesta su consentimiento, a través de la presente fianza. En caso de otorgamiento de prórrogas o esperas a </w:t>
      </w:r>
      <w:r w:rsidRPr="005B163E">
        <w:rPr>
          <w:rFonts w:ascii="Arial" w:hAnsi="Arial" w:cs="Arial"/>
          <w:b/>
          <w:sz w:val="21"/>
          <w:szCs w:val="21"/>
        </w:rPr>
        <w:t>“EL PROVEEDOR”</w:t>
      </w:r>
      <w:r w:rsidRPr="005B163E">
        <w:rPr>
          <w:rFonts w:ascii="Arial" w:hAnsi="Arial" w:cs="Arial"/>
          <w:sz w:val="21"/>
          <w:szCs w:val="21"/>
        </w:rPr>
        <w:t xml:space="preserve">, </w:t>
      </w:r>
      <w:r w:rsidRPr="005B163E">
        <w:rPr>
          <w:rFonts w:ascii="Arial" w:hAnsi="Arial" w:cs="Arial"/>
          <w:sz w:val="21"/>
          <w:szCs w:val="21"/>
        </w:rPr>
        <w:lastRenderedPageBreak/>
        <w:t xml:space="preserve">para el cumplimiento de sus obligaciones, derivadas de la formalización de convenios modificatorios de ampliación al monto o al plazo del </w:t>
      </w:r>
      <w:sdt>
        <w:sdtPr>
          <w:rPr>
            <w:rFonts w:ascii="Arial" w:hAnsi="Arial" w:cs="Arial"/>
            <w:sz w:val="21"/>
            <w:szCs w:val="21"/>
          </w:rPr>
          <w:id w:val="304667611"/>
          <w:placeholder>
            <w:docPart w:val="5B5FB3D3D3574583AE73B372CFB5458F"/>
          </w:placeholder>
          <w:comboBox>
            <w:listItem w:value="Elija un elemento."/>
            <w:listItem w:displayText="CONTRATO" w:value="CONTRATO"/>
            <w:listItem w:displayText="PEDIDO" w:value="PEDIDO"/>
          </w:comboBox>
        </w:sdtPr>
        <w:sdtEndPr/>
        <w:sdtContent>
          <w:r w:rsidRPr="005B163E">
            <w:rPr>
              <w:rFonts w:ascii="Arial" w:hAnsi="Arial" w:cs="Arial"/>
              <w:sz w:val="21"/>
              <w:szCs w:val="21"/>
            </w:rPr>
            <w:t>CONTRATO</w:t>
          </w:r>
        </w:sdtContent>
      </w:sdt>
      <w:r w:rsidRPr="005B163E">
        <w:rPr>
          <w:rFonts w:ascii="Arial" w:hAnsi="Arial" w:cs="Arial"/>
          <w:sz w:val="21"/>
          <w:szCs w:val="21"/>
        </w:rPr>
        <w:t>, se deberá obtener la modificación de la fianza;</w:t>
      </w:r>
    </w:p>
    <w:p w14:paraId="6927C2D3" w14:textId="77777777" w:rsidR="00187624" w:rsidRPr="005B163E" w:rsidRDefault="00187624" w:rsidP="00187624">
      <w:pPr>
        <w:spacing w:after="0" w:line="240" w:lineRule="auto"/>
        <w:jc w:val="both"/>
        <w:rPr>
          <w:rFonts w:ascii="Arial" w:hAnsi="Arial" w:cs="Arial"/>
          <w:sz w:val="21"/>
          <w:szCs w:val="21"/>
        </w:rPr>
      </w:pPr>
    </w:p>
    <w:p w14:paraId="356A072C" w14:textId="77777777" w:rsidR="00187624" w:rsidRPr="005B163E" w:rsidRDefault="00187624" w:rsidP="00187624">
      <w:pPr>
        <w:numPr>
          <w:ilvl w:val="0"/>
          <w:numId w:val="68"/>
        </w:numPr>
        <w:spacing w:after="0" w:line="240" w:lineRule="auto"/>
        <w:jc w:val="both"/>
        <w:rPr>
          <w:rFonts w:ascii="Arial" w:hAnsi="Arial" w:cs="Arial"/>
          <w:sz w:val="21"/>
          <w:szCs w:val="21"/>
        </w:rPr>
      </w:pPr>
      <w:r w:rsidRPr="005B163E">
        <w:rPr>
          <w:rFonts w:ascii="Arial" w:hAnsi="Arial" w:cs="Arial"/>
          <w:sz w:val="21"/>
          <w:szCs w:val="21"/>
        </w:rPr>
        <w:t xml:space="preserve">En tanto permanezca en vigor el presente </w:t>
      </w:r>
      <w:sdt>
        <w:sdtPr>
          <w:rPr>
            <w:rFonts w:ascii="Arial" w:hAnsi="Arial" w:cs="Arial"/>
            <w:sz w:val="21"/>
            <w:szCs w:val="21"/>
          </w:rPr>
          <w:id w:val="-682662159"/>
          <w:placeholder>
            <w:docPart w:val="16F64E0C6C57439CA1EE270EB7833924"/>
          </w:placeholder>
          <w:comboBox>
            <w:listItem w:value="Elija un elemento."/>
            <w:listItem w:displayText="CONTRATO" w:value="CONTRATO"/>
            <w:listItem w:displayText="PEDIDO" w:value="PEDIDO"/>
          </w:comboBox>
        </w:sdtPr>
        <w:sdtEndPr/>
        <w:sdtContent>
          <w:r w:rsidRPr="005B163E">
            <w:rPr>
              <w:rFonts w:ascii="Arial" w:hAnsi="Arial" w:cs="Arial"/>
              <w:sz w:val="21"/>
              <w:szCs w:val="21"/>
            </w:rPr>
            <w:t>CONTRATO</w:t>
          </w:r>
        </w:sdtContent>
      </w:sdt>
      <w:r w:rsidRPr="005B163E">
        <w:rPr>
          <w:rFonts w:ascii="Arial" w:hAnsi="Arial" w:cs="Arial"/>
          <w:sz w:val="21"/>
          <w:szCs w:val="21"/>
        </w:rPr>
        <w:t xml:space="preserve">, y en su caso durante la substanciación de juicios o recursos legales hasta su resolución definitiva, salvo que las partes se otorguen el finiquito; y hasta quince días hábiles posteriores a la fecha en el que el mismo haya vencido o de aquellas en que </w:t>
      </w:r>
      <w:r w:rsidRPr="005B163E">
        <w:rPr>
          <w:rFonts w:ascii="Arial" w:hAnsi="Arial" w:cs="Arial"/>
          <w:b/>
          <w:bCs/>
          <w:sz w:val="21"/>
          <w:szCs w:val="21"/>
        </w:rPr>
        <w:t>“LA ASF”</w:t>
      </w:r>
      <w:r w:rsidRPr="005B163E">
        <w:rPr>
          <w:rFonts w:ascii="Arial" w:hAnsi="Arial" w:cs="Arial"/>
          <w:b/>
          <w:sz w:val="21"/>
          <w:szCs w:val="21"/>
        </w:rPr>
        <w:t xml:space="preserve"> </w:t>
      </w:r>
      <w:r w:rsidRPr="005B163E">
        <w:rPr>
          <w:rFonts w:ascii="Arial" w:hAnsi="Arial" w:cs="Arial"/>
          <w:sz w:val="21"/>
          <w:szCs w:val="21"/>
        </w:rPr>
        <w:t xml:space="preserve">hubiese comunicado su terminación anticipada, en la inteligencia de que solo podrá ser liberada mediante autorización expresa y por escrito de </w:t>
      </w:r>
      <w:r w:rsidRPr="005B163E">
        <w:rPr>
          <w:rFonts w:ascii="Arial" w:hAnsi="Arial" w:cs="Arial"/>
          <w:b/>
          <w:sz w:val="21"/>
          <w:szCs w:val="21"/>
        </w:rPr>
        <w:t>“LA ASF”</w:t>
      </w:r>
      <w:r w:rsidRPr="005B163E">
        <w:rPr>
          <w:rFonts w:ascii="Arial" w:hAnsi="Arial" w:cs="Arial"/>
          <w:sz w:val="21"/>
          <w:szCs w:val="21"/>
        </w:rPr>
        <w:t>;</w:t>
      </w:r>
    </w:p>
    <w:p w14:paraId="3FA1F9C0" w14:textId="77777777" w:rsidR="00187624" w:rsidRPr="005B163E" w:rsidRDefault="00187624" w:rsidP="00187624">
      <w:pPr>
        <w:spacing w:after="0" w:line="240" w:lineRule="auto"/>
        <w:jc w:val="both"/>
        <w:rPr>
          <w:rFonts w:ascii="Arial" w:hAnsi="Arial" w:cs="Arial"/>
          <w:sz w:val="21"/>
          <w:szCs w:val="21"/>
        </w:rPr>
      </w:pPr>
    </w:p>
    <w:p w14:paraId="43F721A0" w14:textId="77777777" w:rsidR="00187624" w:rsidRPr="005B163E" w:rsidRDefault="00187624" w:rsidP="00187624">
      <w:pPr>
        <w:numPr>
          <w:ilvl w:val="0"/>
          <w:numId w:val="68"/>
        </w:numPr>
        <w:spacing w:after="0" w:line="240" w:lineRule="auto"/>
        <w:jc w:val="both"/>
        <w:rPr>
          <w:rFonts w:ascii="Arial" w:hAnsi="Arial" w:cs="Arial"/>
          <w:sz w:val="21"/>
          <w:szCs w:val="21"/>
        </w:rPr>
      </w:pPr>
      <w:r w:rsidRPr="005B163E">
        <w:rPr>
          <w:rFonts w:ascii="Arial" w:hAnsi="Arial" w:cs="Arial"/>
          <w:sz w:val="21"/>
          <w:szCs w:val="21"/>
        </w:rPr>
        <w:t xml:space="preserve">La presente garantía de cumplimiento de </w:t>
      </w:r>
      <w:sdt>
        <w:sdtPr>
          <w:rPr>
            <w:rFonts w:ascii="Arial" w:hAnsi="Arial" w:cs="Arial"/>
            <w:sz w:val="21"/>
            <w:szCs w:val="21"/>
          </w:rPr>
          <w:id w:val="-2069411274"/>
          <w:placeholder>
            <w:docPart w:val="3EC5D2C7CFD949CF88CC6E668AA53CD4"/>
          </w:placeholder>
          <w:comboBox>
            <w:listItem w:value="Elija un elemento."/>
            <w:listItem w:displayText="CONTRATO" w:value="CONTRATO"/>
            <w:listItem w:displayText="PEDIDO" w:value="PEDIDO"/>
          </w:comboBox>
        </w:sdtPr>
        <w:sdtEndPr/>
        <w:sdtContent>
          <w:r w:rsidRPr="005B163E">
            <w:rPr>
              <w:rFonts w:ascii="Arial" w:hAnsi="Arial" w:cs="Arial"/>
              <w:sz w:val="21"/>
              <w:szCs w:val="21"/>
            </w:rPr>
            <w:t>CONTRATO</w:t>
          </w:r>
        </w:sdtContent>
      </w:sdt>
      <w:r w:rsidRPr="005B163E">
        <w:rPr>
          <w:rFonts w:ascii="Arial" w:hAnsi="Arial" w:cs="Arial"/>
          <w:sz w:val="21"/>
          <w:szCs w:val="21"/>
        </w:rPr>
        <w:t xml:space="preserve">, podrá ser liberada únicamente mediante escrito y firmado por el servidor público que cuente con facultades para la cancelación de fianzas, cuando </w:t>
      </w:r>
      <w:r w:rsidRPr="005B163E">
        <w:rPr>
          <w:rFonts w:ascii="Arial" w:hAnsi="Arial" w:cs="Arial"/>
          <w:b/>
          <w:sz w:val="21"/>
          <w:szCs w:val="21"/>
        </w:rPr>
        <w:t>“EL PROVEEDOR”</w:t>
      </w:r>
      <w:r w:rsidRPr="005B163E">
        <w:rPr>
          <w:rFonts w:ascii="Arial" w:hAnsi="Arial" w:cs="Arial"/>
          <w:sz w:val="21"/>
          <w:szCs w:val="21"/>
        </w:rPr>
        <w:t xml:space="preserve"> haya cumplido todas las obligaciones que se deriven del </w:t>
      </w:r>
      <w:sdt>
        <w:sdtPr>
          <w:rPr>
            <w:rFonts w:ascii="Arial" w:hAnsi="Arial" w:cs="Arial"/>
            <w:sz w:val="21"/>
            <w:szCs w:val="21"/>
          </w:rPr>
          <w:id w:val="1549033810"/>
          <w:placeholder>
            <w:docPart w:val="FB1053FAA21F477FB32CC40FF91CF331"/>
          </w:placeholder>
          <w:comboBox>
            <w:listItem w:value="Elija un elemento."/>
            <w:listItem w:displayText="PEDIDO" w:value="PEDIDO"/>
            <w:listItem w:displayText="CONTRATO" w:value="CONTRATO"/>
          </w:comboBox>
        </w:sdtPr>
        <w:sdtEndPr/>
        <w:sdtContent>
          <w:r w:rsidRPr="005B163E">
            <w:rPr>
              <w:rFonts w:ascii="Arial" w:hAnsi="Arial" w:cs="Arial"/>
              <w:sz w:val="21"/>
              <w:szCs w:val="21"/>
            </w:rPr>
            <w:t>CONTRATO</w:t>
          </w:r>
        </w:sdtContent>
      </w:sdt>
      <w:r w:rsidRPr="005B163E">
        <w:rPr>
          <w:rFonts w:ascii="Arial" w:hAnsi="Arial" w:cs="Arial"/>
          <w:sz w:val="21"/>
          <w:szCs w:val="21"/>
        </w:rPr>
        <w:t xml:space="preserve"> que garantiza;</w:t>
      </w:r>
    </w:p>
    <w:p w14:paraId="7AD1E005" w14:textId="77777777" w:rsidR="00187624" w:rsidRPr="005B163E" w:rsidRDefault="00187624" w:rsidP="00187624">
      <w:pPr>
        <w:spacing w:after="0" w:line="240" w:lineRule="auto"/>
        <w:jc w:val="both"/>
        <w:rPr>
          <w:rFonts w:ascii="Arial" w:hAnsi="Arial" w:cs="Arial"/>
          <w:sz w:val="21"/>
          <w:szCs w:val="21"/>
        </w:rPr>
      </w:pPr>
    </w:p>
    <w:p w14:paraId="608C2B68" w14:textId="77777777" w:rsidR="00187624" w:rsidRPr="005B163E" w:rsidRDefault="00187624" w:rsidP="00187624">
      <w:pPr>
        <w:numPr>
          <w:ilvl w:val="0"/>
          <w:numId w:val="68"/>
        </w:numPr>
        <w:spacing w:after="0" w:line="240" w:lineRule="auto"/>
        <w:jc w:val="both"/>
        <w:rPr>
          <w:rFonts w:ascii="Arial" w:hAnsi="Arial" w:cs="Arial"/>
          <w:sz w:val="21"/>
          <w:szCs w:val="21"/>
        </w:rPr>
      </w:pPr>
      <w:r w:rsidRPr="005B163E">
        <w:rPr>
          <w:rFonts w:ascii="Arial" w:hAnsi="Arial" w:cs="Arial"/>
          <w:sz w:val="21"/>
          <w:szCs w:val="21"/>
        </w:rPr>
        <w:t>Que __</w:t>
      </w:r>
      <w:r w:rsidRPr="005B163E">
        <w:rPr>
          <w:rFonts w:ascii="Arial" w:hAnsi="Arial" w:cs="Arial"/>
          <w:b/>
          <w:sz w:val="21"/>
          <w:szCs w:val="21"/>
        </w:rPr>
        <w:t>NOMBRE DE LA AFIANZADORA</w:t>
      </w:r>
      <w:r w:rsidRPr="005B163E">
        <w:rPr>
          <w:rFonts w:ascii="Arial" w:hAnsi="Arial" w:cs="Arial"/>
          <w:sz w:val="21"/>
          <w:szCs w:val="21"/>
        </w:rPr>
        <w:t>__ se somete expresamente a la jurisdicción de los Tribunales Federales con residencia en la Ciudad de México, renunciando a la que pudiera corresponderle por razón de su domicilio presente o futuro o por cualquier otra causa;</w:t>
      </w:r>
    </w:p>
    <w:p w14:paraId="7C6A1DE7" w14:textId="77777777" w:rsidR="00187624" w:rsidRPr="005B163E" w:rsidRDefault="00187624" w:rsidP="00187624">
      <w:pPr>
        <w:spacing w:after="0" w:line="240" w:lineRule="auto"/>
        <w:jc w:val="both"/>
        <w:rPr>
          <w:rFonts w:ascii="Arial" w:hAnsi="Arial" w:cs="Arial"/>
          <w:sz w:val="21"/>
          <w:szCs w:val="21"/>
        </w:rPr>
      </w:pPr>
    </w:p>
    <w:p w14:paraId="0E0A210E" w14:textId="77777777" w:rsidR="00187624" w:rsidRPr="005B163E" w:rsidRDefault="00187624" w:rsidP="00187624">
      <w:pPr>
        <w:numPr>
          <w:ilvl w:val="0"/>
          <w:numId w:val="68"/>
        </w:numPr>
        <w:spacing w:after="0" w:line="240" w:lineRule="auto"/>
        <w:jc w:val="both"/>
        <w:rPr>
          <w:rFonts w:ascii="Arial" w:hAnsi="Arial" w:cs="Arial"/>
          <w:sz w:val="21"/>
          <w:szCs w:val="21"/>
        </w:rPr>
      </w:pPr>
      <w:r w:rsidRPr="005B163E">
        <w:rPr>
          <w:rFonts w:ascii="Arial" w:hAnsi="Arial" w:cs="Arial"/>
          <w:sz w:val="21"/>
          <w:szCs w:val="21"/>
        </w:rPr>
        <w:t xml:space="preserve">Que, en caso de rescisión del contrato, la aplicación de la garantía de cumplimiento será </w:t>
      </w:r>
      <w:r w:rsidRPr="005B163E">
        <w:rPr>
          <w:rFonts w:ascii="Arial" w:hAnsi="Arial" w:cs="Arial"/>
          <w:b/>
          <w:bCs/>
          <w:sz w:val="21"/>
          <w:szCs w:val="21"/>
        </w:rPr>
        <w:t>divisible,</w:t>
      </w:r>
      <w:r w:rsidRPr="005B163E">
        <w:rPr>
          <w:rFonts w:ascii="Arial" w:hAnsi="Arial" w:cs="Arial"/>
          <w:sz w:val="21"/>
          <w:szCs w:val="21"/>
        </w:rPr>
        <w:t xml:space="preserve"> por lo que será proporcional al monto sin I.V.A., de las obligaciones incumplidas;</w:t>
      </w:r>
    </w:p>
    <w:p w14:paraId="35A2CC8F" w14:textId="77777777" w:rsidR="00187624" w:rsidRPr="005B163E" w:rsidRDefault="00187624" w:rsidP="00187624">
      <w:pPr>
        <w:spacing w:after="0" w:line="240" w:lineRule="auto"/>
        <w:ind w:left="708"/>
        <w:rPr>
          <w:rFonts w:ascii="Arial" w:hAnsi="Arial" w:cs="Arial"/>
          <w:sz w:val="21"/>
          <w:szCs w:val="21"/>
        </w:rPr>
      </w:pPr>
    </w:p>
    <w:p w14:paraId="418E65D0" w14:textId="77777777" w:rsidR="00187624" w:rsidRPr="005B163E" w:rsidRDefault="00187624" w:rsidP="00187624">
      <w:pPr>
        <w:numPr>
          <w:ilvl w:val="0"/>
          <w:numId w:val="68"/>
        </w:numPr>
        <w:spacing w:after="0" w:line="240" w:lineRule="auto"/>
        <w:jc w:val="both"/>
        <w:rPr>
          <w:rFonts w:ascii="Arial" w:hAnsi="Arial" w:cs="Arial"/>
          <w:sz w:val="21"/>
          <w:szCs w:val="21"/>
        </w:rPr>
      </w:pPr>
      <w:r w:rsidRPr="005B163E">
        <w:rPr>
          <w:rFonts w:ascii="Arial" w:hAnsi="Arial" w:cs="Arial"/>
          <w:sz w:val="21"/>
          <w:szCs w:val="21"/>
        </w:rPr>
        <w:t>Toda estipulación que aparezca impresa por formato por parte de ___________ (</w:t>
      </w:r>
      <w:r w:rsidRPr="005B163E">
        <w:rPr>
          <w:rFonts w:ascii="Arial" w:hAnsi="Arial" w:cs="Arial"/>
          <w:b/>
          <w:sz w:val="21"/>
          <w:szCs w:val="21"/>
        </w:rPr>
        <w:t>NOMBRE DE LA AFIANZADORA)</w:t>
      </w:r>
      <w:r w:rsidRPr="005B163E">
        <w:rPr>
          <w:rFonts w:ascii="Arial" w:hAnsi="Arial" w:cs="Arial"/>
          <w:sz w:val="21"/>
          <w:szCs w:val="21"/>
        </w:rPr>
        <w:t xml:space="preserve"> ____ que contravenga las estipulaciones aquí asentadas las cuales comprenden el Proemio y los incisos A) al I), se considerarán como no puestas.</w:t>
      </w:r>
    </w:p>
    <w:p w14:paraId="0EE4AA91" w14:textId="77777777" w:rsidR="00187624" w:rsidRPr="005B163E" w:rsidRDefault="00187624" w:rsidP="00187624">
      <w:pPr>
        <w:spacing w:after="0" w:line="240" w:lineRule="auto"/>
        <w:jc w:val="both"/>
        <w:rPr>
          <w:rFonts w:ascii="Arial" w:hAnsi="Arial" w:cs="Arial"/>
          <w:sz w:val="21"/>
          <w:szCs w:val="21"/>
        </w:rPr>
      </w:pPr>
    </w:p>
    <w:p w14:paraId="75703385" w14:textId="77777777" w:rsidR="00187624" w:rsidRPr="005B163E" w:rsidRDefault="00187624" w:rsidP="00187624">
      <w:pPr>
        <w:spacing w:after="0" w:line="240" w:lineRule="auto"/>
        <w:jc w:val="both"/>
        <w:rPr>
          <w:rFonts w:ascii="Arial" w:hAnsi="Arial" w:cs="Arial"/>
          <w:sz w:val="21"/>
          <w:szCs w:val="21"/>
        </w:rPr>
      </w:pPr>
      <w:r w:rsidRPr="005B163E">
        <w:rPr>
          <w:rFonts w:ascii="Arial" w:hAnsi="Arial" w:cs="Arial"/>
          <w:sz w:val="21"/>
          <w:szCs w:val="21"/>
        </w:rPr>
        <w:t>El texto de la fianza deberá redactarse tal cual lo señala el siguiente formato. A partir del inciso A) al inciso I), solo se deberá incluir el nombre de la afianzadora</w:t>
      </w:r>
    </w:p>
    <w:p w14:paraId="6C757405" w14:textId="77777777" w:rsidR="00187624" w:rsidRPr="005B163E" w:rsidRDefault="00187624" w:rsidP="00187624">
      <w:pPr>
        <w:spacing w:after="0" w:line="240" w:lineRule="auto"/>
        <w:jc w:val="both"/>
        <w:rPr>
          <w:rFonts w:ascii="Arial" w:hAnsi="Arial" w:cs="Arial"/>
          <w:sz w:val="21"/>
          <w:szCs w:val="21"/>
        </w:rPr>
      </w:pPr>
    </w:p>
    <w:p w14:paraId="70F0C3A6" w14:textId="77777777" w:rsidR="00187624" w:rsidRPr="005B163E" w:rsidRDefault="00187624" w:rsidP="00187624">
      <w:pPr>
        <w:spacing w:after="0" w:line="240" w:lineRule="auto"/>
        <w:jc w:val="both"/>
        <w:rPr>
          <w:rFonts w:ascii="Arial" w:hAnsi="Arial" w:cs="Arial"/>
          <w:sz w:val="21"/>
          <w:szCs w:val="21"/>
        </w:rPr>
      </w:pPr>
    </w:p>
    <w:p w14:paraId="5F8E9D6E" w14:textId="77777777" w:rsidR="00187624" w:rsidRPr="005B163E" w:rsidRDefault="00187624" w:rsidP="00187624">
      <w:pPr>
        <w:spacing w:after="0" w:line="240" w:lineRule="auto"/>
        <w:rPr>
          <w:rFonts w:ascii="Arial" w:hAnsi="Arial" w:cs="Arial"/>
          <w:b/>
          <w:sz w:val="21"/>
          <w:szCs w:val="21"/>
        </w:rPr>
      </w:pPr>
      <w:r w:rsidRPr="005B163E">
        <w:rPr>
          <w:rFonts w:ascii="Arial" w:hAnsi="Arial" w:cs="Arial"/>
          <w:b/>
          <w:sz w:val="21"/>
          <w:szCs w:val="21"/>
        </w:rPr>
        <w:br w:type="page"/>
      </w:r>
    </w:p>
    <w:p w14:paraId="7D3A74FA" w14:textId="77777777" w:rsidR="00187624" w:rsidRPr="005B163E" w:rsidRDefault="00187624" w:rsidP="00187624">
      <w:pPr>
        <w:widowControl w:val="0"/>
        <w:suppressAutoHyphens/>
        <w:spacing w:after="0" w:line="240" w:lineRule="auto"/>
        <w:jc w:val="center"/>
        <w:rPr>
          <w:rFonts w:ascii="Arial" w:hAnsi="Arial" w:cs="Arial"/>
          <w:sz w:val="21"/>
          <w:szCs w:val="21"/>
          <w:lang w:eastAsia="ar-SA"/>
        </w:rPr>
      </w:pPr>
      <w:r w:rsidRPr="005B163E">
        <w:rPr>
          <w:rFonts w:ascii="Arial" w:hAnsi="Arial" w:cs="Arial"/>
          <w:b/>
          <w:bCs/>
          <w:sz w:val="21"/>
          <w:szCs w:val="21"/>
        </w:rPr>
        <w:lastRenderedPageBreak/>
        <w:t>ANEXO 1</w:t>
      </w:r>
    </w:p>
    <w:p w14:paraId="46A689DD" w14:textId="77777777" w:rsidR="00187624" w:rsidRPr="005B163E" w:rsidRDefault="00187624" w:rsidP="00187624">
      <w:pPr>
        <w:pStyle w:val="TtuloTDC"/>
        <w:spacing w:before="0" w:line="240" w:lineRule="auto"/>
        <w:jc w:val="center"/>
        <w:rPr>
          <w:rFonts w:ascii="Arial" w:hAnsi="Arial" w:cs="Arial"/>
          <w:color w:val="auto"/>
          <w:sz w:val="21"/>
          <w:szCs w:val="21"/>
        </w:rPr>
      </w:pPr>
      <w:r w:rsidRPr="005B163E">
        <w:rPr>
          <w:rFonts w:ascii="Arial" w:hAnsi="Arial" w:cs="Arial"/>
          <w:color w:val="auto"/>
          <w:sz w:val="21"/>
          <w:szCs w:val="21"/>
        </w:rPr>
        <w:t>FORMATO DE ACREDITACIÓN DE PERSONALIDAD JURÍDICA DEL “LICITANTE”</w:t>
      </w:r>
    </w:p>
    <w:p w14:paraId="7E03C49D" w14:textId="77777777" w:rsidR="00187624" w:rsidRPr="00591837" w:rsidRDefault="00187624" w:rsidP="00187624">
      <w:pPr>
        <w:pStyle w:val="TtuloTDC"/>
        <w:spacing w:before="0" w:line="240" w:lineRule="auto"/>
        <w:jc w:val="center"/>
        <w:rPr>
          <w:rFonts w:ascii="Arial" w:hAnsi="Arial" w:cs="Arial"/>
          <w:color w:val="auto"/>
          <w:sz w:val="16"/>
          <w:szCs w:val="16"/>
        </w:rPr>
      </w:pPr>
      <w:bookmarkStart w:id="153" w:name="_Hlk123641287"/>
      <w:r w:rsidRPr="00591837">
        <w:rPr>
          <w:rFonts w:ascii="Arial" w:hAnsi="Arial" w:cs="Arial"/>
          <w:color w:val="auto"/>
          <w:sz w:val="16"/>
          <w:szCs w:val="16"/>
          <w:lang w:eastAsia="ar-SA"/>
        </w:rPr>
        <w:t>(EN HOJA PREFERENTEMENTE MEMBRETADA DEL LICITANTE)</w:t>
      </w:r>
      <w:bookmarkEnd w:id="153"/>
    </w:p>
    <w:p w14:paraId="719AB95D" w14:textId="77777777" w:rsidR="00187624" w:rsidRPr="00591837" w:rsidRDefault="00187624" w:rsidP="00187624">
      <w:pPr>
        <w:spacing w:after="0" w:line="240" w:lineRule="auto"/>
        <w:jc w:val="center"/>
        <w:rPr>
          <w:rFonts w:ascii="Arial" w:hAnsi="Arial" w:cs="Arial"/>
          <w:sz w:val="18"/>
          <w:szCs w:val="18"/>
        </w:rPr>
      </w:pPr>
    </w:p>
    <w:p w14:paraId="57C60837" w14:textId="77777777" w:rsidR="00187624" w:rsidRPr="00591837" w:rsidRDefault="00187624" w:rsidP="00187624">
      <w:pPr>
        <w:widowControl w:val="0"/>
        <w:suppressAutoHyphens/>
        <w:snapToGrid w:val="0"/>
        <w:spacing w:after="0" w:line="240" w:lineRule="auto"/>
        <w:ind w:right="193"/>
        <w:jc w:val="right"/>
        <w:rPr>
          <w:rFonts w:ascii="Arial" w:hAnsi="Arial" w:cs="Arial"/>
          <w:sz w:val="18"/>
          <w:szCs w:val="18"/>
          <w:lang w:eastAsia="ar-SA"/>
        </w:rPr>
      </w:pPr>
      <w:r w:rsidRPr="00591837">
        <w:rPr>
          <w:rFonts w:ascii="Arial" w:hAnsi="Arial" w:cs="Arial"/>
          <w:sz w:val="18"/>
          <w:szCs w:val="18"/>
          <w:lang w:eastAsia="ar-SA"/>
        </w:rPr>
        <w:t>CIUDAD DE MÉXICO, A _____ DE ____________DE 20___.</w:t>
      </w:r>
    </w:p>
    <w:p w14:paraId="63360151" w14:textId="77777777" w:rsidR="00187624" w:rsidRPr="00591837" w:rsidRDefault="00187624" w:rsidP="00187624">
      <w:pPr>
        <w:autoSpaceDE w:val="0"/>
        <w:autoSpaceDN w:val="0"/>
        <w:adjustRightInd w:val="0"/>
        <w:spacing w:after="0" w:line="240" w:lineRule="auto"/>
        <w:jc w:val="both"/>
        <w:rPr>
          <w:rFonts w:ascii="Arial" w:hAnsi="Arial" w:cs="Arial"/>
          <w:b/>
          <w:sz w:val="18"/>
          <w:szCs w:val="18"/>
        </w:rPr>
      </w:pPr>
    </w:p>
    <w:p w14:paraId="29DD6A60" w14:textId="77777777" w:rsidR="00187624" w:rsidRPr="00591837" w:rsidRDefault="00187624" w:rsidP="00187624">
      <w:pPr>
        <w:autoSpaceDE w:val="0"/>
        <w:autoSpaceDN w:val="0"/>
        <w:adjustRightInd w:val="0"/>
        <w:spacing w:after="0" w:line="240" w:lineRule="auto"/>
        <w:jc w:val="both"/>
        <w:rPr>
          <w:rFonts w:ascii="Arial" w:hAnsi="Arial" w:cs="Arial"/>
          <w:b/>
          <w:sz w:val="18"/>
          <w:szCs w:val="18"/>
        </w:rPr>
      </w:pPr>
    </w:p>
    <w:p w14:paraId="2E46B892" w14:textId="77777777" w:rsidR="00187624" w:rsidRPr="00591837" w:rsidRDefault="00187624" w:rsidP="00187624">
      <w:pPr>
        <w:autoSpaceDE w:val="0"/>
        <w:autoSpaceDN w:val="0"/>
        <w:adjustRightInd w:val="0"/>
        <w:spacing w:after="0" w:line="240" w:lineRule="auto"/>
        <w:jc w:val="both"/>
        <w:rPr>
          <w:rFonts w:ascii="Arial" w:hAnsi="Arial" w:cs="Arial"/>
          <w:b/>
          <w:sz w:val="18"/>
          <w:szCs w:val="18"/>
          <w:lang w:val="pt-PT"/>
        </w:rPr>
      </w:pPr>
      <w:r w:rsidRPr="00591837">
        <w:rPr>
          <w:rFonts w:ascii="Arial" w:hAnsi="Arial" w:cs="Arial"/>
          <w:b/>
          <w:sz w:val="18"/>
          <w:szCs w:val="18"/>
          <w:lang w:val="pt-PT"/>
        </w:rPr>
        <w:t>AUDITORÍA SUPERIOR DE LA FEDERACIÓN</w:t>
      </w:r>
    </w:p>
    <w:p w14:paraId="6A238EC1" w14:textId="77777777" w:rsidR="00187624" w:rsidRPr="00591837" w:rsidRDefault="00187624" w:rsidP="00187624">
      <w:pPr>
        <w:autoSpaceDE w:val="0"/>
        <w:autoSpaceDN w:val="0"/>
        <w:adjustRightInd w:val="0"/>
        <w:spacing w:after="0" w:line="240" w:lineRule="auto"/>
        <w:jc w:val="both"/>
        <w:rPr>
          <w:rFonts w:ascii="Arial" w:hAnsi="Arial" w:cs="Arial"/>
          <w:b/>
          <w:bCs/>
          <w:sz w:val="18"/>
          <w:szCs w:val="18"/>
          <w:lang w:val="pt-PT"/>
        </w:rPr>
      </w:pPr>
      <w:r w:rsidRPr="00591837">
        <w:rPr>
          <w:rFonts w:ascii="Arial" w:hAnsi="Arial" w:cs="Arial"/>
          <w:b/>
          <w:bCs/>
          <w:sz w:val="18"/>
          <w:szCs w:val="18"/>
          <w:lang w:val="pt-PT"/>
        </w:rPr>
        <w:t>P R E S E N T E</w:t>
      </w:r>
    </w:p>
    <w:p w14:paraId="71287A85" w14:textId="77777777" w:rsidR="00187624" w:rsidRPr="000D3C4E" w:rsidRDefault="00187624" w:rsidP="00187624">
      <w:pPr>
        <w:spacing w:after="0" w:line="240" w:lineRule="auto"/>
        <w:rPr>
          <w:rFonts w:ascii="Arial" w:hAnsi="Arial" w:cs="Arial"/>
          <w:b/>
          <w:sz w:val="21"/>
          <w:szCs w:val="21"/>
          <w:lang w:val="pt-PT"/>
        </w:rPr>
      </w:pPr>
    </w:p>
    <w:p w14:paraId="38F13C8C" w14:textId="77777777" w:rsidR="00187624" w:rsidRPr="00591837" w:rsidRDefault="00187624" w:rsidP="00187624">
      <w:pPr>
        <w:shd w:val="clear" w:color="auto" w:fill="FFFFFF" w:themeFill="background1"/>
        <w:autoSpaceDE w:val="0"/>
        <w:autoSpaceDN w:val="0"/>
        <w:adjustRightInd w:val="0"/>
        <w:spacing w:after="0" w:line="240" w:lineRule="auto"/>
        <w:jc w:val="both"/>
        <w:rPr>
          <w:rFonts w:ascii="Arial" w:hAnsi="Arial" w:cs="Arial"/>
          <w:sz w:val="18"/>
          <w:szCs w:val="18"/>
        </w:rPr>
      </w:pPr>
      <w:bookmarkStart w:id="154" w:name="_Hlk123640923"/>
      <w:r w:rsidRPr="00591837">
        <w:rPr>
          <w:rFonts w:ascii="Arial" w:hAnsi="Arial" w:cs="Arial"/>
          <w:sz w:val="18"/>
          <w:szCs w:val="18"/>
        </w:rPr>
        <w:t xml:space="preserve">EL QUE SUSCRIBE </w:t>
      </w:r>
      <w:r w:rsidRPr="00591837">
        <w:rPr>
          <w:rFonts w:ascii="Arial" w:hAnsi="Arial" w:cs="Arial"/>
          <w:sz w:val="18"/>
          <w:szCs w:val="18"/>
          <w:u w:val="single"/>
        </w:rPr>
        <w:t>(NOMBRE DEL REPRESENTANTE LEGAL O APODERADO LEGAL O PERSONA FACULTADA PARA ELLO)</w:t>
      </w:r>
      <w:bookmarkEnd w:id="154"/>
      <w:r w:rsidRPr="00591837">
        <w:rPr>
          <w:rFonts w:ascii="Arial" w:hAnsi="Arial" w:cs="Arial"/>
          <w:sz w:val="18"/>
          <w:szCs w:val="18"/>
          <w:u w:val="single"/>
        </w:rPr>
        <w:t>, EN MI CARÁCTER</w:t>
      </w:r>
      <w:r w:rsidRPr="00591837">
        <w:rPr>
          <w:rFonts w:ascii="Arial" w:hAnsi="Arial" w:cs="Arial"/>
          <w:sz w:val="18"/>
          <w:szCs w:val="18"/>
        </w:rPr>
        <w:t xml:space="preserve"> DE </w:t>
      </w:r>
      <w:bookmarkStart w:id="155" w:name="_Hlk164082910"/>
      <w:r w:rsidRPr="00591837">
        <w:rPr>
          <w:rFonts w:ascii="Arial" w:hAnsi="Arial" w:cs="Arial"/>
          <w:sz w:val="18"/>
          <w:szCs w:val="18"/>
        </w:rPr>
        <w:t>(</w:t>
      </w:r>
      <w:r w:rsidRPr="00591837">
        <w:rPr>
          <w:rFonts w:ascii="Arial" w:hAnsi="Arial" w:cs="Arial"/>
          <w:sz w:val="18"/>
          <w:szCs w:val="18"/>
          <w:u w:val="single"/>
        </w:rPr>
        <w:t>REPRESENTANTE LEGAL O APODERADO LEGAL O PERSONA FACULTADA PARA ELLO)</w:t>
      </w:r>
      <w:r w:rsidRPr="00591837">
        <w:rPr>
          <w:rFonts w:ascii="Arial" w:hAnsi="Arial" w:cs="Arial"/>
          <w:sz w:val="18"/>
          <w:szCs w:val="18"/>
        </w:rPr>
        <w:t xml:space="preserve"> DEL LICITANTE </w:t>
      </w:r>
      <w:bookmarkStart w:id="156" w:name="_Hlk164083741"/>
      <w:r w:rsidRPr="00591837">
        <w:rPr>
          <w:rFonts w:ascii="Arial" w:hAnsi="Arial" w:cs="Arial"/>
          <w:sz w:val="18"/>
          <w:szCs w:val="18"/>
          <w:u w:val="single"/>
        </w:rPr>
        <w:t xml:space="preserve">(NOMBRE, DENOMINACIÓN O RAZÓN SOCIAL DEL </w:t>
      </w:r>
      <w:r w:rsidRPr="00591837">
        <w:rPr>
          <w:rFonts w:ascii="Arial" w:hAnsi="Arial" w:cs="Arial"/>
          <w:b/>
          <w:bCs/>
          <w:sz w:val="18"/>
          <w:szCs w:val="18"/>
          <w:u w:val="single"/>
        </w:rPr>
        <w:t>LICITANTE</w:t>
      </w:r>
      <w:r w:rsidRPr="00591837">
        <w:rPr>
          <w:rFonts w:ascii="Arial" w:hAnsi="Arial" w:cs="Arial"/>
          <w:sz w:val="18"/>
          <w:szCs w:val="18"/>
          <w:u w:val="single"/>
        </w:rPr>
        <w:t>)</w:t>
      </w:r>
      <w:bookmarkEnd w:id="155"/>
      <w:bookmarkEnd w:id="156"/>
      <w:r w:rsidRPr="00591837">
        <w:rPr>
          <w:rFonts w:ascii="Arial" w:hAnsi="Arial" w:cs="Arial"/>
          <w:sz w:val="18"/>
          <w:szCs w:val="18"/>
        </w:rPr>
        <w:t>, CON RELACIÓN A (</w:t>
      </w:r>
      <w:r w:rsidRPr="00591837">
        <w:rPr>
          <w:rFonts w:ascii="Arial" w:hAnsi="Arial" w:cs="Arial"/>
          <w:sz w:val="18"/>
          <w:szCs w:val="18"/>
          <w:u w:val="single"/>
        </w:rPr>
        <w:t>INDICAR EL NOMBRE Y NÚMERO DEL PROCEDIMIENTO</w:t>
      </w:r>
      <w:r w:rsidRPr="00591837">
        <w:rPr>
          <w:rFonts w:ascii="Arial" w:hAnsi="Arial" w:cs="Arial"/>
          <w:sz w:val="18"/>
          <w:szCs w:val="18"/>
        </w:rPr>
        <w:t xml:space="preserve">) PARA _________________________________________, </w:t>
      </w:r>
      <w:r w:rsidRPr="00591837">
        <w:rPr>
          <w:rFonts w:ascii="Arial" w:hAnsi="Arial" w:cs="Arial"/>
          <w:b/>
          <w:sz w:val="18"/>
          <w:szCs w:val="18"/>
          <w:u w:val="single"/>
        </w:rPr>
        <w:t>MANIFIESTO BAJO PROTESTA DE DECIR VERDAD</w:t>
      </w:r>
      <w:r w:rsidRPr="00591837">
        <w:rPr>
          <w:rFonts w:ascii="Arial" w:hAnsi="Arial" w:cs="Arial"/>
          <w:sz w:val="18"/>
          <w:szCs w:val="18"/>
        </w:rPr>
        <w:t xml:space="preserve"> QUE LOS DATOS AQUÍ ASENTADOS, SON CIERTOS Y HAN SIDO DEBIDAMENTE VERIFICADOS, Y CUENTO CON FACULTADES SUFICIENTES PARA COMPROMETERME POR SÍ O A NOMBRE DE MI REPRESENTADA PARA SUSCRIBIR LAS PROPUESTAS O CUALQUIER ESCRITO O MANIFESTACIÓN, Y EN SU CASO, EL </w:t>
      </w:r>
      <w:r w:rsidRPr="00591837">
        <w:rPr>
          <w:rFonts w:ascii="Arial" w:hAnsi="Arial" w:cs="Arial"/>
          <w:b/>
          <w:sz w:val="18"/>
          <w:szCs w:val="18"/>
        </w:rPr>
        <w:t>“CONTRATO”</w:t>
      </w:r>
      <w:r w:rsidRPr="00591837">
        <w:rPr>
          <w:rFonts w:ascii="Arial" w:hAnsi="Arial" w:cs="Arial"/>
          <w:sz w:val="18"/>
          <w:szCs w:val="18"/>
        </w:rPr>
        <w:t xml:space="preserve"> RESPECTIVO PARA LA LICITACIÓN PÚBLICA NACIONAL ANTES REFERIDA A NOMBRE Y REPRESENTACIÓN DE </w:t>
      </w:r>
      <w:r w:rsidRPr="00591837">
        <w:rPr>
          <w:rFonts w:ascii="Arial" w:hAnsi="Arial" w:cs="Arial"/>
          <w:sz w:val="18"/>
          <w:szCs w:val="18"/>
          <w:u w:val="single"/>
        </w:rPr>
        <w:t>(NOMBRE, DENOMINACIÓN O RAZÓN SOCIAL DEL LICITANTE)</w:t>
      </w:r>
      <w:r w:rsidRPr="00591837">
        <w:rPr>
          <w:rFonts w:ascii="Arial" w:hAnsi="Arial" w:cs="Arial"/>
          <w:sz w:val="18"/>
          <w:szCs w:val="18"/>
        </w:rPr>
        <w:t xml:space="preserve">, LAS CUALES NO ME HAN SIDO REVOCADAS O LIMITADAS EN FORMA ALGUNA A ESTA FECHA. </w:t>
      </w:r>
    </w:p>
    <w:p w14:paraId="19ACA6FF" w14:textId="77777777" w:rsidR="00187624" w:rsidRPr="00591837" w:rsidRDefault="00187624" w:rsidP="00187624">
      <w:pPr>
        <w:shd w:val="clear" w:color="auto" w:fill="FFFFFF" w:themeFill="background1"/>
        <w:autoSpaceDE w:val="0"/>
        <w:autoSpaceDN w:val="0"/>
        <w:adjustRightInd w:val="0"/>
        <w:spacing w:after="0" w:line="240" w:lineRule="auto"/>
        <w:jc w:val="both"/>
        <w:rPr>
          <w:rFonts w:ascii="Arial" w:hAnsi="Arial" w:cs="Arial"/>
          <w:b/>
          <w:bCs/>
          <w:sz w:val="18"/>
          <w:szCs w:val="18"/>
        </w:rPr>
      </w:pPr>
    </w:p>
    <w:p w14:paraId="0F8F39D7" w14:textId="77777777" w:rsidR="00187624" w:rsidRPr="00591837" w:rsidRDefault="00187624" w:rsidP="00187624">
      <w:pPr>
        <w:spacing w:after="0" w:line="240" w:lineRule="auto"/>
        <w:rPr>
          <w:rFonts w:ascii="Arial" w:hAnsi="Arial" w:cs="Arial"/>
          <w:b/>
          <w:sz w:val="18"/>
          <w:szCs w:val="18"/>
        </w:rPr>
      </w:pPr>
      <w:r w:rsidRPr="00591837">
        <w:rPr>
          <w:rFonts w:ascii="Arial" w:hAnsi="Arial" w:cs="Arial"/>
          <w:b/>
          <w:sz w:val="18"/>
          <w:szCs w:val="18"/>
        </w:rPr>
        <w:t>DATOS DEL LICITANTE:</w:t>
      </w:r>
    </w:p>
    <w:p w14:paraId="04AA9F3D" w14:textId="77777777" w:rsidR="00187624" w:rsidRPr="00591837" w:rsidRDefault="00187624" w:rsidP="00187624">
      <w:pPr>
        <w:spacing w:after="0" w:line="240" w:lineRule="auto"/>
        <w:rPr>
          <w:rFonts w:ascii="Arial" w:hAnsi="Arial" w:cs="Arial"/>
          <w:b/>
          <w:sz w:val="18"/>
          <w:szCs w:val="18"/>
        </w:rPr>
      </w:pPr>
    </w:p>
    <w:tbl>
      <w:tblPr>
        <w:tblW w:w="9781" w:type="dxa"/>
        <w:jc w:val="center"/>
        <w:tblLayout w:type="fixed"/>
        <w:tblCellMar>
          <w:left w:w="70" w:type="dxa"/>
          <w:right w:w="70" w:type="dxa"/>
        </w:tblCellMar>
        <w:tblLook w:val="0000" w:firstRow="0" w:lastRow="0" w:firstColumn="0" w:lastColumn="0" w:noHBand="0" w:noVBand="0"/>
      </w:tblPr>
      <w:tblGrid>
        <w:gridCol w:w="3110"/>
        <w:gridCol w:w="1596"/>
        <w:gridCol w:w="1595"/>
        <w:gridCol w:w="3480"/>
      </w:tblGrid>
      <w:tr w:rsidR="00187624" w:rsidRPr="00187624" w14:paraId="6F9230D4" w14:textId="77777777" w:rsidTr="008A53D3">
        <w:trPr>
          <w:trHeight w:val="20"/>
          <w:jc w:val="center"/>
        </w:trPr>
        <w:tc>
          <w:tcPr>
            <w:tcW w:w="9781" w:type="dxa"/>
            <w:gridSpan w:val="4"/>
            <w:tcBorders>
              <w:top w:val="single" w:sz="12" w:space="0" w:color="auto"/>
              <w:left w:val="single" w:sz="12" w:space="0" w:color="auto"/>
              <w:right w:val="single" w:sz="12" w:space="0" w:color="auto"/>
            </w:tcBorders>
            <w:vAlign w:val="bottom"/>
          </w:tcPr>
          <w:p w14:paraId="20AB8821" w14:textId="77777777" w:rsidR="00187624" w:rsidRPr="00591837" w:rsidRDefault="00187624" w:rsidP="008A53D3">
            <w:pPr>
              <w:spacing w:after="0" w:line="240" w:lineRule="auto"/>
              <w:jc w:val="both"/>
              <w:rPr>
                <w:rFonts w:ascii="Arial" w:hAnsi="Arial" w:cs="Arial"/>
                <w:sz w:val="16"/>
                <w:szCs w:val="16"/>
              </w:rPr>
            </w:pPr>
            <w:r w:rsidRPr="00591837">
              <w:rPr>
                <w:rFonts w:ascii="Arial" w:hAnsi="Arial" w:cs="Arial"/>
                <w:sz w:val="16"/>
                <w:szCs w:val="16"/>
              </w:rPr>
              <w:t>REGISTRO FEDERAL DE CONTRIBUYENTES:</w:t>
            </w:r>
          </w:p>
        </w:tc>
      </w:tr>
      <w:tr w:rsidR="00187624" w:rsidRPr="00187624" w14:paraId="740E36D9" w14:textId="77777777" w:rsidTr="008A53D3">
        <w:trPr>
          <w:trHeight w:val="20"/>
          <w:jc w:val="center"/>
        </w:trPr>
        <w:tc>
          <w:tcPr>
            <w:tcW w:w="9781" w:type="dxa"/>
            <w:gridSpan w:val="4"/>
            <w:tcBorders>
              <w:left w:val="single" w:sz="12" w:space="0" w:color="auto"/>
              <w:right w:val="single" w:sz="12" w:space="0" w:color="auto"/>
            </w:tcBorders>
            <w:vAlign w:val="bottom"/>
          </w:tcPr>
          <w:p w14:paraId="566822DC" w14:textId="77777777" w:rsidR="00187624" w:rsidRPr="00591837" w:rsidRDefault="00187624" w:rsidP="008A53D3">
            <w:pPr>
              <w:spacing w:after="0" w:line="240" w:lineRule="auto"/>
              <w:jc w:val="both"/>
              <w:rPr>
                <w:rFonts w:ascii="Arial" w:hAnsi="Arial" w:cs="Arial"/>
                <w:sz w:val="16"/>
                <w:szCs w:val="16"/>
              </w:rPr>
            </w:pPr>
            <w:r w:rsidRPr="00591837">
              <w:rPr>
                <w:rFonts w:ascii="Arial" w:hAnsi="Arial" w:cs="Arial"/>
                <w:sz w:val="16"/>
                <w:szCs w:val="16"/>
              </w:rPr>
              <w:t>DOMICILIO FISCAL:</w:t>
            </w:r>
          </w:p>
        </w:tc>
      </w:tr>
      <w:tr w:rsidR="00187624" w:rsidRPr="00187624" w14:paraId="217617F3" w14:textId="77777777" w:rsidTr="008A53D3">
        <w:trPr>
          <w:trHeight w:val="20"/>
          <w:jc w:val="center"/>
        </w:trPr>
        <w:tc>
          <w:tcPr>
            <w:tcW w:w="9781" w:type="dxa"/>
            <w:gridSpan w:val="4"/>
            <w:tcBorders>
              <w:left w:val="single" w:sz="12" w:space="0" w:color="auto"/>
              <w:right w:val="single" w:sz="12" w:space="0" w:color="auto"/>
            </w:tcBorders>
            <w:vAlign w:val="bottom"/>
          </w:tcPr>
          <w:p w14:paraId="605B165F" w14:textId="77777777" w:rsidR="00187624" w:rsidRPr="00591837" w:rsidRDefault="00187624" w:rsidP="008A53D3">
            <w:pPr>
              <w:spacing w:after="0" w:line="240" w:lineRule="auto"/>
              <w:jc w:val="both"/>
              <w:rPr>
                <w:rFonts w:ascii="Arial" w:hAnsi="Arial" w:cs="Arial"/>
                <w:sz w:val="16"/>
                <w:szCs w:val="16"/>
              </w:rPr>
            </w:pPr>
            <w:r w:rsidRPr="00591837">
              <w:rPr>
                <w:rFonts w:ascii="Arial" w:hAnsi="Arial" w:cs="Arial"/>
                <w:sz w:val="16"/>
                <w:szCs w:val="16"/>
              </w:rPr>
              <w:t>CALLE Y NÚMERO:</w:t>
            </w:r>
          </w:p>
        </w:tc>
      </w:tr>
      <w:tr w:rsidR="00187624" w:rsidRPr="00187624" w14:paraId="59DEFB17" w14:textId="77777777" w:rsidTr="008A53D3">
        <w:trPr>
          <w:trHeight w:val="20"/>
          <w:jc w:val="center"/>
        </w:trPr>
        <w:tc>
          <w:tcPr>
            <w:tcW w:w="4706" w:type="dxa"/>
            <w:gridSpan w:val="2"/>
            <w:tcBorders>
              <w:left w:val="single" w:sz="12" w:space="0" w:color="auto"/>
            </w:tcBorders>
            <w:vAlign w:val="bottom"/>
          </w:tcPr>
          <w:p w14:paraId="4A818C29" w14:textId="77777777" w:rsidR="00187624" w:rsidRPr="00591837" w:rsidRDefault="00187624" w:rsidP="008A53D3">
            <w:pPr>
              <w:spacing w:after="0" w:line="240" w:lineRule="auto"/>
              <w:jc w:val="both"/>
              <w:rPr>
                <w:rFonts w:ascii="Arial" w:hAnsi="Arial" w:cs="Arial"/>
                <w:sz w:val="16"/>
                <w:szCs w:val="16"/>
              </w:rPr>
            </w:pPr>
            <w:r w:rsidRPr="00591837">
              <w:rPr>
                <w:rFonts w:ascii="Arial" w:hAnsi="Arial" w:cs="Arial"/>
                <w:sz w:val="16"/>
                <w:szCs w:val="16"/>
              </w:rPr>
              <w:t>COLONIA:</w:t>
            </w:r>
          </w:p>
        </w:tc>
        <w:tc>
          <w:tcPr>
            <w:tcW w:w="5075" w:type="dxa"/>
            <w:gridSpan w:val="2"/>
            <w:tcBorders>
              <w:right w:val="single" w:sz="12" w:space="0" w:color="auto"/>
            </w:tcBorders>
            <w:vAlign w:val="bottom"/>
          </w:tcPr>
          <w:p w14:paraId="66EAD44A" w14:textId="77777777" w:rsidR="00187624" w:rsidRPr="00591837" w:rsidRDefault="00187624" w:rsidP="008A53D3">
            <w:pPr>
              <w:spacing w:after="0" w:line="240" w:lineRule="auto"/>
              <w:jc w:val="both"/>
              <w:rPr>
                <w:rFonts w:ascii="Arial" w:hAnsi="Arial" w:cs="Arial"/>
                <w:sz w:val="16"/>
                <w:szCs w:val="16"/>
              </w:rPr>
            </w:pPr>
            <w:r w:rsidRPr="00591837">
              <w:rPr>
                <w:rFonts w:ascii="Arial" w:hAnsi="Arial" w:cs="Arial"/>
                <w:sz w:val="16"/>
                <w:szCs w:val="16"/>
              </w:rPr>
              <w:t>DEMARCACIÓN TERRITORIAL O MUNICIPIO:</w:t>
            </w:r>
          </w:p>
        </w:tc>
      </w:tr>
      <w:tr w:rsidR="00187624" w:rsidRPr="00187624" w14:paraId="3F8A2C73" w14:textId="77777777" w:rsidTr="008A53D3">
        <w:trPr>
          <w:trHeight w:val="20"/>
          <w:jc w:val="center"/>
        </w:trPr>
        <w:tc>
          <w:tcPr>
            <w:tcW w:w="4706" w:type="dxa"/>
            <w:gridSpan w:val="2"/>
            <w:tcBorders>
              <w:left w:val="single" w:sz="12" w:space="0" w:color="auto"/>
            </w:tcBorders>
            <w:vAlign w:val="bottom"/>
          </w:tcPr>
          <w:p w14:paraId="5A5383E3" w14:textId="77777777" w:rsidR="00187624" w:rsidRPr="00591837" w:rsidRDefault="00187624" w:rsidP="008A53D3">
            <w:pPr>
              <w:spacing w:after="0" w:line="240" w:lineRule="auto"/>
              <w:jc w:val="both"/>
              <w:rPr>
                <w:rFonts w:ascii="Arial" w:hAnsi="Arial" w:cs="Arial"/>
                <w:sz w:val="16"/>
                <w:szCs w:val="16"/>
              </w:rPr>
            </w:pPr>
            <w:r w:rsidRPr="00591837">
              <w:rPr>
                <w:rFonts w:ascii="Arial" w:hAnsi="Arial" w:cs="Arial"/>
                <w:sz w:val="16"/>
                <w:szCs w:val="16"/>
              </w:rPr>
              <w:t>CÓDIGO POSTAL:</w:t>
            </w:r>
          </w:p>
        </w:tc>
        <w:tc>
          <w:tcPr>
            <w:tcW w:w="5075" w:type="dxa"/>
            <w:gridSpan w:val="2"/>
            <w:tcBorders>
              <w:right w:val="single" w:sz="12" w:space="0" w:color="auto"/>
            </w:tcBorders>
            <w:vAlign w:val="bottom"/>
          </w:tcPr>
          <w:p w14:paraId="50F76FD5" w14:textId="77777777" w:rsidR="00187624" w:rsidRPr="00591837" w:rsidRDefault="00187624" w:rsidP="008A53D3">
            <w:pPr>
              <w:spacing w:after="0" w:line="240" w:lineRule="auto"/>
              <w:jc w:val="both"/>
              <w:rPr>
                <w:rFonts w:ascii="Arial" w:hAnsi="Arial" w:cs="Arial"/>
                <w:sz w:val="16"/>
                <w:szCs w:val="16"/>
              </w:rPr>
            </w:pPr>
            <w:r w:rsidRPr="00591837">
              <w:rPr>
                <w:rFonts w:ascii="Arial" w:hAnsi="Arial" w:cs="Arial"/>
                <w:sz w:val="16"/>
                <w:szCs w:val="16"/>
              </w:rPr>
              <w:t>ENTIDAD FEDERATIVA:</w:t>
            </w:r>
          </w:p>
        </w:tc>
      </w:tr>
      <w:tr w:rsidR="00187624" w:rsidRPr="00187624" w14:paraId="7073C20B" w14:textId="77777777" w:rsidTr="008A53D3">
        <w:trPr>
          <w:trHeight w:val="20"/>
          <w:jc w:val="center"/>
        </w:trPr>
        <w:tc>
          <w:tcPr>
            <w:tcW w:w="4706" w:type="dxa"/>
            <w:gridSpan w:val="2"/>
            <w:tcBorders>
              <w:left w:val="single" w:sz="12" w:space="0" w:color="auto"/>
            </w:tcBorders>
            <w:vAlign w:val="bottom"/>
          </w:tcPr>
          <w:p w14:paraId="32D80B19" w14:textId="77777777" w:rsidR="00187624" w:rsidRPr="00591837" w:rsidRDefault="00187624" w:rsidP="008A53D3">
            <w:pPr>
              <w:spacing w:after="0" w:line="240" w:lineRule="auto"/>
              <w:jc w:val="both"/>
              <w:rPr>
                <w:rFonts w:ascii="Arial" w:hAnsi="Arial" w:cs="Arial"/>
                <w:sz w:val="16"/>
                <w:szCs w:val="16"/>
              </w:rPr>
            </w:pPr>
            <w:r w:rsidRPr="00591837">
              <w:rPr>
                <w:rFonts w:ascii="Arial" w:hAnsi="Arial" w:cs="Arial"/>
                <w:sz w:val="16"/>
                <w:szCs w:val="16"/>
              </w:rPr>
              <w:t>TELÉFONOS:</w:t>
            </w:r>
          </w:p>
          <w:p w14:paraId="252E9753" w14:textId="77777777" w:rsidR="00187624" w:rsidRPr="00591837" w:rsidRDefault="00187624" w:rsidP="008A53D3">
            <w:pPr>
              <w:spacing w:after="0" w:line="240" w:lineRule="auto"/>
              <w:jc w:val="both"/>
              <w:rPr>
                <w:rFonts w:ascii="Arial" w:hAnsi="Arial" w:cs="Arial"/>
                <w:sz w:val="16"/>
                <w:szCs w:val="16"/>
              </w:rPr>
            </w:pPr>
            <w:r w:rsidRPr="00591837">
              <w:rPr>
                <w:rFonts w:ascii="Arial" w:hAnsi="Arial" w:cs="Arial"/>
                <w:sz w:val="16"/>
                <w:szCs w:val="16"/>
              </w:rPr>
              <w:t>CORREO ELECTRÓNICO:</w:t>
            </w:r>
          </w:p>
        </w:tc>
        <w:tc>
          <w:tcPr>
            <w:tcW w:w="5075" w:type="dxa"/>
            <w:gridSpan w:val="2"/>
            <w:tcBorders>
              <w:right w:val="single" w:sz="12" w:space="0" w:color="auto"/>
            </w:tcBorders>
            <w:vAlign w:val="bottom"/>
          </w:tcPr>
          <w:p w14:paraId="07700B72" w14:textId="77777777" w:rsidR="00187624" w:rsidRPr="00591837" w:rsidRDefault="00187624" w:rsidP="008A53D3">
            <w:pPr>
              <w:spacing w:after="0" w:line="240" w:lineRule="auto"/>
              <w:jc w:val="both"/>
              <w:rPr>
                <w:rFonts w:ascii="Arial" w:hAnsi="Arial" w:cs="Arial"/>
                <w:sz w:val="16"/>
                <w:szCs w:val="16"/>
              </w:rPr>
            </w:pPr>
          </w:p>
        </w:tc>
      </w:tr>
      <w:tr w:rsidR="00187624" w:rsidRPr="00187624" w14:paraId="6C45D33C" w14:textId="77777777" w:rsidTr="008A53D3">
        <w:trPr>
          <w:trHeight w:val="20"/>
          <w:jc w:val="center"/>
        </w:trPr>
        <w:tc>
          <w:tcPr>
            <w:tcW w:w="9781" w:type="dxa"/>
            <w:gridSpan w:val="4"/>
            <w:tcBorders>
              <w:left w:val="single" w:sz="12" w:space="0" w:color="auto"/>
              <w:right w:val="single" w:sz="12" w:space="0" w:color="auto"/>
            </w:tcBorders>
          </w:tcPr>
          <w:p w14:paraId="23E81197" w14:textId="77777777" w:rsidR="00187624" w:rsidRPr="00591837" w:rsidRDefault="00187624" w:rsidP="008A53D3">
            <w:pPr>
              <w:spacing w:after="0" w:line="240" w:lineRule="auto"/>
              <w:jc w:val="both"/>
              <w:rPr>
                <w:rFonts w:ascii="Arial" w:hAnsi="Arial" w:cs="Arial"/>
                <w:sz w:val="16"/>
                <w:szCs w:val="16"/>
              </w:rPr>
            </w:pPr>
            <w:r w:rsidRPr="00591837">
              <w:rPr>
                <w:rFonts w:ascii="Arial" w:hAnsi="Arial" w:cs="Arial"/>
                <w:sz w:val="16"/>
                <w:szCs w:val="16"/>
              </w:rPr>
              <w:t>NO. DE LA ESCRITURA PÚBLICA EN LA QUE CONSTA SU ACTA CONSTITUTIVA:                                          FECHA:</w:t>
            </w:r>
          </w:p>
          <w:p w14:paraId="18F78F6C" w14:textId="77777777" w:rsidR="00187624" w:rsidRPr="00591837" w:rsidRDefault="00187624" w:rsidP="008A53D3">
            <w:pPr>
              <w:spacing w:after="0" w:line="240" w:lineRule="auto"/>
              <w:jc w:val="both"/>
              <w:rPr>
                <w:rFonts w:ascii="Arial" w:hAnsi="Arial" w:cs="Arial"/>
                <w:sz w:val="16"/>
                <w:szCs w:val="16"/>
              </w:rPr>
            </w:pPr>
            <w:r w:rsidRPr="00591837">
              <w:rPr>
                <w:rFonts w:ascii="Arial" w:hAnsi="Arial" w:cs="Arial"/>
                <w:sz w:val="16"/>
                <w:szCs w:val="16"/>
              </w:rPr>
              <w:t>NOMBRE, NÚMERO Y LUGAR DEL NOTARIO PÚBLICO ANTE EL CUAL SE DIO FE DE LA MISMA, ASÍ COMO LA FECHA Y LOS DATOS DE SU INSCRIPCIÓN EN EL REGISTRO PÚBLICO DE LA PROPIEDAD Y DE COMERCIO:</w:t>
            </w:r>
          </w:p>
        </w:tc>
      </w:tr>
      <w:tr w:rsidR="00187624" w:rsidRPr="00187624" w14:paraId="42AF2156" w14:textId="77777777" w:rsidTr="008A53D3">
        <w:trPr>
          <w:trHeight w:val="20"/>
          <w:jc w:val="center"/>
        </w:trPr>
        <w:tc>
          <w:tcPr>
            <w:tcW w:w="9781" w:type="dxa"/>
            <w:gridSpan w:val="4"/>
            <w:tcBorders>
              <w:left w:val="single" w:sz="12" w:space="0" w:color="auto"/>
              <w:right w:val="single" w:sz="12" w:space="0" w:color="auto"/>
            </w:tcBorders>
          </w:tcPr>
          <w:p w14:paraId="4DC59D0E" w14:textId="77777777" w:rsidR="00187624" w:rsidRPr="00591837" w:rsidRDefault="00187624" w:rsidP="008A53D3">
            <w:pPr>
              <w:pStyle w:val="texto0"/>
              <w:spacing w:after="0" w:line="240" w:lineRule="auto"/>
              <w:ind w:firstLine="0"/>
              <w:rPr>
                <w:rFonts w:cs="Arial"/>
                <w:b/>
                <w:sz w:val="16"/>
                <w:szCs w:val="16"/>
              </w:rPr>
            </w:pPr>
            <w:r w:rsidRPr="00591837">
              <w:rPr>
                <w:rFonts w:cs="Arial"/>
                <w:sz w:val="16"/>
                <w:szCs w:val="16"/>
              </w:rPr>
              <w:t xml:space="preserve">DESCRIPCIÓN DEL OBJETO SOCIAL / ACTIVIDAD EMPRESARIAL: </w:t>
            </w:r>
            <w:r w:rsidRPr="00591837">
              <w:rPr>
                <w:rFonts w:cs="Arial"/>
                <w:b/>
                <w:sz w:val="16"/>
                <w:szCs w:val="16"/>
              </w:rPr>
              <w:t>(</w:t>
            </w:r>
            <w:r w:rsidRPr="00591837">
              <w:rPr>
                <w:rFonts w:cs="Arial"/>
                <w:b/>
                <w:sz w:val="16"/>
                <w:szCs w:val="16"/>
                <w:u w:val="single"/>
              </w:rPr>
              <w:t>SEÑALANDO AQUELLAS ACTIVIDADES COMERCIALES O PROFESIONALES ESTÉN RELACIONADAS CON LOS SERVICIOS OBJETO DEL “CONTRATO” A CELEBRARSE</w:t>
            </w:r>
            <w:r w:rsidRPr="00591837">
              <w:rPr>
                <w:rFonts w:cs="Arial"/>
                <w:b/>
                <w:sz w:val="16"/>
                <w:szCs w:val="16"/>
              </w:rPr>
              <w:t>)</w:t>
            </w:r>
          </w:p>
          <w:p w14:paraId="31271075" w14:textId="77777777" w:rsidR="00187624" w:rsidRPr="00591837" w:rsidRDefault="00187624" w:rsidP="008A53D3">
            <w:pPr>
              <w:spacing w:after="0" w:line="240" w:lineRule="auto"/>
              <w:jc w:val="both"/>
              <w:rPr>
                <w:rFonts w:ascii="Arial" w:hAnsi="Arial" w:cs="Arial"/>
                <w:sz w:val="16"/>
                <w:szCs w:val="16"/>
              </w:rPr>
            </w:pPr>
          </w:p>
        </w:tc>
      </w:tr>
      <w:tr w:rsidR="00187624" w:rsidRPr="00187624" w14:paraId="34CAD94B" w14:textId="77777777" w:rsidTr="008A53D3">
        <w:trPr>
          <w:trHeight w:val="20"/>
          <w:jc w:val="center"/>
        </w:trPr>
        <w:tc>
          <w:tcPr>
            <w:tcW w:w="9781" w:type="dxa"/>
            <w:gridSpan w:val="4"/>
            <w:tcBorders>
              <w:left w:val="single" w:sz="12" w:space="0" w:color="auto"/>
              <w:right w:val="single" w:sz="12" w:space="0" w:color="auto"/>
            </w:tcBorders>
          </w:tcPr>
          <w:p w14:paraId="539EA8FF" w14:textId="77777777" w:rsidR="00187624" w:rsidRPr="00591837" w:rsidRDefault="00187624" w:rsidP="008A53D3">
            <w:pPr>
              <w:spacing w:after="0" w:line="240" w:lineRule="auto"/>
              <w:jc w:val="both"/>
              <w:rPr>
                <w:rFonts w:ascii="Arial" w:hAnsi="Arial" w:cs="Arial"/>
                <w:sz w:val="16"/>
                <w:szCs w:val="16"/>
              </w:rPr>
            </w:pPr>
            <w:r w:rsidRPr="00591837">
              <w:rPr>
                <w:rFonts w:ascii="Arial" w:hAnsi="Arial" w:cs="Arial"/>
                <w:sz w:val="16"/>
                <w:szCs w:val="16"/>
              </w:rPr>
              <w:t>RELACIÓN DE ACCIONISTAS:</w:t>
            </w:r>
          </w:p>
          <w:p w14:paraId="08C626CA" w14:textId="77777777" w:rsidR="00187624" w:rsidRPr="00591837" w:rsidRDefault="00187624" w:rsidP="008A53D3">
            <w:pPr>
              <w:spacing w:after="0" w:line="240" w:lineRule="auto"/>
              <w:jc w:val="both"/>
              <w:rPr>
                <w:rFonts w:ascii="Arial" w:hAnsi="Arial" w:cs="Arial"/>
                <w:sz w:val="16"/>
                <w:szCs w:val="16"/>
              </w:rPr>
            </w:pPr>
          </w:p>
        </w:tc>
      </w:tr>
      <w:tr w:rsidR="00187624" w:rsidRPr="00187624" w14:paraId="17F22115" w14:textId="77777777" w:rsidTr="008A53D3">
        <w:trPr>
          <w:trHeight w:val="20"/>
          <w:jc w:val="center"/>
        </w:trPr>
        <w:tc>
          <w:tcPr>
            <w:tcW w:w="3110" w:type="dxa"/>
            <w:tcBorders>
              <w:left w:val="single" w:sz="12" w:space="0" w:color="auto"/>
            </w:tcBorders>
          </w:tcPr>
          <w:p w14:paraId="64FED7C7" w14:textId="77777777" w:rsidR="00187624" w:rsidRPr="00591837" w:rsidRDefault="00187624" w:rsidP="008A53D3">
            <w:pPr>
              <w:spacing w:after="0" w:line="240" w:lineRule="auto"/>
              <w:jc w:val="both"/>
              <w:rPr>
                <w:rFonts w:ascii="Arial" w:hAnsi="Arial" w:cs="Arial"/>
                <w:sz w:val="16"/>
                <w:szCs w:val="16"/>
              </w:rPr>
            </w:pPr>
            <w:r w:rsidRPr="00591837">
              <w:rPr>
                <w:rFonts w:ascii="Arial" w:hAnsi="Arial" w:cs="Arial"/>
                <w:sz w:val="16"/>
                <w:szCs w:val="16"/>
              </w:rPr>
              <w:t>APELLIDO PATERNO:</w:t>
            </w:r>
          </w:p>
        </w:tc>
        <w:tc>
          <w:tcPr>
            <w:tcW w:w="3191" w:type="dxa"/>
            <w:gridSpan w:val="2"/>
          </w:tcPr>
          <w:p w14:paraId="1FA8DCB7" w14:textId="77777777" w:rsidR="00187624" w:rsidRPr="00591837" w:rsidRDefault="00187624" w:rsidP="008A53D3">
            <w:pPr>
              <w:spacing w:after="0" w:line="240" w:lineRule="auto"/>
              <w:jc w:val="both"/>
              <w:rPr>
                <w:rFonts w:ascii="Arial" w:hAnsi="Arial" w:cs="Arial"/>
                <w:sz w:val="16"/>
                <w:szCs w:val="16"/>
              </w:rPr>
            </w:pPr>
            <w:r w:rsidRPr="00591837">
              <w:rPr>
                <w:rFonts w:ascii="Arial" w:hAnsi="Arial" w:cs="Arial"/>
                <w:sz w:val="16"/>
                <w:szCs w:val="16"/>
              </w:rPr>
              <w:t>APELLIDO MATERNO:</w:t>
            </w:r>
          </w:p>
        </w:tc>
        <w:tc>
          <w:tcPr>
            <w:tcW w:w="3480" w:type="dxa"/>
            <w:tcBorders>
              <w:right w:val="single" w:sz="12" w:space="0" w:color="auto"/>
            </w:tcBorders>
          </w:tcPr>
          <w:p w14:paraId="2C280FC7" w14:textId="77777777" w:rsidR="00187624" w:rsidRPr="00591837" w:rsidRDefault="00187624" w:rsidP="008A53D3">
            <w:pPr>
              <w:spacing w:after="0" w:line="240" w:lineRule="auto"/>
              <w:jc w:val="both"/>
              <w:rPr>
                <w:rFonts w:ascii="Arial" w:hAnsi="Arial" w:cs="Arial"/>
                <w:sz w:val="16"/>
                <w:szCs w:val="16"/>
              </w:rPr>
            </w:pPr>
            <w:r w:rsidRPr="00591837">
              <w:rPr>
                <w:rFonts w:ascii="Arial" w:hAnsi="Arial" w:cs="Arial"/>
                <w:sz w:val="16"/>
                <w:szCs w:val="16"/>
              </w:rPr>
              <w:t>NOMBRE(S):</w:t>
            </w:r>
          </w:p>
        </w:tc>
      </w:tr>
      <w:tr w:rsidR="00187624" w:rsidRPr="00187624" w14:paraId="0D008C8A" w14:textId="77777777" w:rsidTr="008A53D3">
        <w:trPr>
          <w:trHeight w:val="20"/>
          <w:jc w:val="center"/>
        </w:trPr>
        <w:tc>
          <w:tcPr>
            <w:tcW w:w="9781" w:type="dxa"/>
            <w:gridSpan w:val="4"/>
            <w:tcBorders>
              <w:left w:val="single" w:sz="12" w:space="0" w:color="auto"/>
              <w:bottom w:val="single" w:sz="12" w:space="0" w:color="auto"/>
              <w:right w:val="single" w:sz="12" w:space="0" w:color="auto"/>
            </w:tcBorders>
            <w:vAlign w:val="bottom"/>
          </w:tcPr>
          <w:p w14:paraId="3EEBE9A9" w14:textId="77777777" w:rsidR="00187624" w:rsidRPr="00591837" w:rsidRDefault="00187624" w:rsidP="008A53D3">
            <w:pPr>
              <w:spacing w:after="0" w:line="240" w:lineRule="auto"/>
              <w:jc w:val="both"/>
              <w:rPr>
                <w:rFonts w:ascii="Arial" w:hAnsi="Arial" w:cs="Arial"/>
                <w:sz w:val="16"/>
                <w:szCs w:val="16"/>
              </w:rPr>
            </w:pPr>
          </w:p>
          <w:p w14:paraId="7B6FD9B9" w14:textId="77777777" w:rsidR="00187624" w:rsidRPr="00591837" w:rsidRDefault="00187624" w:rsidP="008A53D3">
            <w:pPr>
              <w:spacing w:after="0" w:line="240" w:lineRule="auto"/>
              <w:jc w:val="both"/>
              <w:rPr>
                <w:rFonts w:ascii="Arial" w:hAnsi="Arial" w:cs="Arial"/>
                <w:sz w:val="16"/>
                <w:szCs w:val="16"/>
              </w:rPr>
            </w:pPr>
            <w:r w:rsidRPr="00591837">
              <w:rPr>
                <w:rFonts w:ascii="Arial" w:hAnsi="Arial" w:cs="Arial"/>
                <w:sz w:val="16"/>
                <w:szCs w:val="16"/>
              </w:rPr>
              <w:t>REFORMAS O MODIFICACIONES AL ACTA CONSTITUTIVA (SEÑALAR NOMBRE, NÚMERO Y CIRCUNSCRIPCIÓN DEL NOTARIO O FEDATARIO PÚBLICOS QUE LAS PROTOCOLIZÓ, ASÍ COMO LA FECHA Y LOS DATOS DE SU INSCRIPCIÓN EN EL REGISTRO PÚBLICO DE LA PROPIEDAD Y DE COMERCIO):</w:t>
            </w:r>
          </w:p>
        </w:tc>
      </w:tr>
    </w:tbl>
    <w:p w14:paraId="072F6C58" w14:textId="77777777" w:rsidR="00187624" w:rsidRPr="00591837" w:rsidRDefault="00187624" w:rsidP="00591837">
      <w:pPr>
        <w:spacing w:after="0" w:line="240" w:lineRule="auto"/>
        <w:rPr>
          <w:rFonts w:ascii="Arial" w:hAnsi="Arial" w:cs="Arial"/>
          <w:b/>
          <w:sz w:val="18"/>
          <w:szCs w:val="18"/>
        </w:rPr>
      </w:pPr>
    </w:p>
    <w:p w14:paraId="08BBACBC" w14:textId="569C09ED" w:rsidR="00187624" w:rsidRPr="00591837" w:rsidRDefault="00187624" w:rsidP="00187624">
      <w:pPr>
        <w:spacing w:after="0" w:line="240" w:lineRule="auto"/>
        <w:rPr>
          <w:rFonts w:ascii="Arial" w:hAnsi="Arial" w:cs="Arial"/>
          <w:b/>
          <w:sz w:val="18"/>
          <w:szCs w:val="18"/>
        </w:rPr>
      </w:pPr>
      <w:r w:rsidRPr="00591837">
        <w:rPr>
          <w:rFonts w:ascii="Arial" w:hAnsi="Arial" w:cs="Arial"/>
          <w:b/>
          <w:sz w:val="18"/>
          <w:szCs w:val="18"/>
        </w:rPr>
        <w:t>DATOS DE LA PERSONA FACULTADA LEGALMENTE</w:t>
      </w:r>
    </w:p>
    <w:tbl>
      <w:tblPr>
        <w:tblW w:w="9624" w:type="dxa"/>
        <w:jc w:val="center"/>
        <w:tblLayout w:type="fixed"/>
        <w:tblCellMar>
          <w:left w:w="70" w:type="dxa"/>
          <w:right w:w="70" w:type="dxa"/>
        </w:tblCellMar>
        <w:tblLook w:val="0000" w:firstRow="0" w:lastRow="0" w:firstColumn="0" w:lastColumn="0" w:noHBand="0" w:noVBand="0"/>
      </w:tblPr>
      <w:tblGrid>
        <w:gridCol w:w="5629"/>
        <w:gridCol w:w="3995"/>
      </w:tblGrid>
      <w:tr w:rsidR="00187624" w:rsidRPr="005B163E" w14:paraId="2E19454E" w14:textId="77777777" w:rsidTr="008A53D3">
        <w:trPr>
          <w:trHeight w:val="20"/>
          <w:jc w:val="center"/>
        </w:trPr>
        <w:tc>
          <w:tcPr>
            <w:tcW w:w="9624" w:type="dxa"/>
            <w:gridSpan w:val="2"/>
            <w:tcBorders>
              <w:top w:val="single" w:sz="12" w:space="0" w:color="auto"/>
              <w:left w:val="single" w:sz="12" w:space="0" w:color="auto"/>
              <w:right w:val="single" w:sz="12" w:space="0" w:color="auto"/>
            </w:tcBorders>
          </w:tcPr>
          <w:p w14:paraId="22DE4C90" w14:textId="77777777" w:rsidR="00187624" w:rsidRPr="00591837" w:rsidRDefault="00187624" w:rsidP="008A53D3">
            <w:pPr>
              <w:spacing w:after="0" w:line="240" w:lineRule="auto"/>
              <w:jc w:val="both"/>
              <w:rPr>
                <w:rFonts w:ascii="Arial" w:hAnsi="Arial" w:cs="Arial"/>
                <w:sz w:val="16"/>
                <w:szCs w:val="16"/>
              </w:rPr>
            </w:pPr>
            <w:r w:rsidRPr="00591837">
              <w:rPr>
                <w:rFonts w:ascii="Arial" w:hAnsi="Arial" w:cs="Arial"/>
                <w:sz w:val="16"/>
                <w:szCs w:val="16"/>
              </w:rPr>
              <w:t>NOMBRE:</w:t>
            </w:r>
          </w:p>
          <w:p w14:paraId="452C06DB" w14:textId="77777777" w:rsidR="00187624" w:rsidRPr="00591837" w:rsidRDefault="00187624" w:rsidP="008A53D3">
            <w:pPr>
              <w:spacing w:after="0" w:line="240" w:lineRule="auto"/>
              <w:jc w:val="both"/>
              <w:rPr>
                <w:rFonts w:ascii="Arial" w:hAnsi="Arial" w:cs="Arial"/>
                <w:sz w:val="16"/>
                <w:szCs w:val="16"/>
              </w:rPr>
            </w:pPr>
            <w:r w:rsidRPr="00591837">
              <w:rPr>
                <w:rFonts w:ascii="Arial" w:hAnsi="Arial" w:cs="Arial"/>
                <w:sz w:val="16"/>
                <w:szCs w:val="16"/>
              </w:rPr>
              <w:t>RFC:</w:t>
            </w:r>
          </w:p>
          <w:p w14:paraId="450FD188" w14:textId="77777777" w:rsidR="00187624" w:rsidRPr="00591837" w:rsidRDefault="00187624" w:rsidP="008A53D3">
            <w:pPr>
              <w:spacing w:after="0" w:line="240" w:lineRule="auto"/>
              <w:jc w:val="both"/>
              <w:rPr>
                <w:rFonts w:ascii="Arial" w:hAnsi="Arial" w:cs="Arial"/>
                <w:sz w:val="16"/>
                <w:szCs w:val="16"/>
              </w:rPr>
            </w:pPr>
            <w:r w:rsidRPr="00591837">
              <w:rPr>
                <w:rFonts w:ascii="Arial" w:hAnsi="Arial" w:cs="Arial"/>
                <w:sz w:val="16"/>
                <w:szCs w:val="16"/>
              </w:rPr>
              <w:t>CORREO ELECTRÓNICO:</w:t>
            </w:r>
          </w:p>
          <w:p w14:paraId="0AE61D4F" w14:textId="77777777" w:rsidR="00187624" w:rsidRPr="00591837" w:rsidRDefault="00187624" w:rsidP="008A53D3">
            <w:pPr>
              <w:spacing w:after="0" w:line="240" w:lineRule="auto"/>
              <w:jc w:val="both"/>
              <w:rPr>
                <w:rFonts w:ascii="Arial" w:hAnsi="Arial" w:cs="Arial"/>
                <w:sz w:val="16"/>
                <w:szCs w:val="16"/>
              </w:rPr>
            </w:pPr>
            <w:r w:rsidRPr="00591837">
              <w:rPr>
                <w:rFonts w:ascii="Arial" w:hAnsi="Arial" w:cs="Arial"/>
                <w:sz w:val="16"/>
                <w:szCs w:val="16"/>
              </w:rPr>
              <w:t>DOMICILIO COMPLETO:</w:t>
            </w:r>
          </w:p>
          <w:p w14:paraId="38FF1D71" w14:textId="77777777" w:rsidR="00187624" w:rsidRPr="00591837" w:rsidRDefault="00187624" w:rsidP="008A53D3">
            <w:pPr>
              <w:spacing w:after="0" w:line="240" w:lineRule="auto"/>
              <w:jc w:val="both"/>
              <w:rPr>
                <w:rFonts w:ascii="Arial" w:hAnsi="Arial" w:cs="Arial"/>
                <w:sz w:val="16"/>
                <w:szCs w:val="16"/>
              </w:rPr>
            </w:pPr>
            <w:r w:rsidRPr="00591837">
              <w:rPr>
                <w:rFonts w:ascii="Arial" w:hAnsi="Arial" w:cs="Arial"/>
                <w:sz w:val="16"/>
                <w:szCs w:val="16"/>
              </w:rPr>
              <w:t>TELÉFONO DEL APODERADO O REPRESENTANTE LEGAL:</w:t>
            </w:r>
          </w:p>
        </w:tc>
      </w:tr>
      <w:tr w:rsidR="00187624" w:rsidRPr="005B163E" w14:paraId="6811AF42" w14:textId="77777777" w:rsidTr="008A53D3">
        <w:trPr>
          <w:trHeight w:val="222"/>
          <w:jc w:val="center"/>
        </w:trPr>
        <w:tc>
          <w:tcPr>
            <w:tcW w:w="9624" w:type="dxa"/>
            <w:gridSpan w:val="2"/>
            <w:tcBorders>
              <w:left w:val="single" w:sz="12" w:space="0" w:color="auto"/>
              <w:right w:val="single" w:sz="12" w:space="0" w:color="auto"/>
            </w:tcBorders>
          </w:tcPr>
          <w:p w14:paraId="1A847F3B" w14:textId="77777777" w:rsidR="00187624" w:rsidRPr="00591837" w:rsidRDefault="00187624" w:rsidP="008A53D3">
            <w:pPr>
              <w:spacing w:after="0" w:line="240" w:lineRule="auto"/>
              <w:jc w:val="both"/>
              <w:rPr>
                <w:rFonts w:ascii="Arial" w:hAnsi="Arial" w:cs="Arial"/>
                <w:sz w:val="16"/>
                <w:szCs w:val="16"/>
              </w:rPr>
            </w:pPr>
            <w:r w:rsidRPr="00591837">
              <w:rPr>
                <w:rFonts w:ascii="Arial" w:hAnsi="Arial" w:cs="Arial"/>
                <w:sz w:val="16"/>
                <w:szCs w:val="16"/>
              </w:rPr>
              <w:t>DATOS DEL DOCUMENTO MEDIANTE EL CUAL ACREDITA SU PERSONALIDAD Y FACULTADES.</w:t>
            </w:r>
          </w:p>
        </w:tc>
      </w:tr>
      <w:tr w:rsidR="00187624" w:rsidRPr="005B163E" w14:paraId="2CCC4CCD" w14:textId="77777777" w:rsidTr="008A53D3">
        <w:trPr>
          <w:trHeight w:val="20"/>
          <w:jc w:val="center"/>
        </w:trPr>
        <w:tc>
          <w:tcPr>
            <w:tcW w:w="5629" w:type="dxa"/>
            <w:tcBorders>
              <w:left w:val="single" w:sz="12" w:space="0" w:color="auto"/>
            </w:tcBorders>
          </w:tcPr>
          <w:p w14:paraId="097D52FE" w14:textId="77777777" w:rsidR="00187624" w:rsidRPr="00591837" w:rsidRDefault="00187624" w:rsidP="008A53D3">
            <w:pPr>
              <w:spacing w:after="0" w:line="240" w:lineRule="auto"/>
              <w:rPr>
                <w:rFonts w:ascii="Arial" w:hAnsi="Arial" w:cs="Arial"/>
                <w:sz w:val="16"/>
                <w:szCs w:val="16"/>
              </w:rPr>
            </w:pPr>
            <w:r w:rsidRPr="00591837">
              <w:rPr>
                <w:rFonts w:ascii="Arial" w:hAnsi="Arial" w:cs="Arial"/>
                <w:sz w:val="16"/>
                <w:szCs w:val="16"/>
              </w:rPr>
              <w:t>NÚMERO DE LA ESCRITURA PÚBLICA MEDIANTE LA CUAL FUERON OTORGADAS LAS FACULTADES PARA SUSCRIBIR LA PROPUESTA:</w:t>
            </w:r>
          </w:p>
        </w:tc>
        <w:tc>
          <w:tcPr>
            <w:tcW w:w="3995" w:type="dxa"/>
            <w:tcBorders>
              <w:right w:val="single" w:sz="12" w:space="0" w:color="auto"/>
            </w:tcBorders>
          </w:tcPr>
          <w:p w14:paraId="27E58FD9" w14:textId="77777777" w:rsidR="00187624" w:rsidRPr="00591837" w:rsidRDefault="00187624" w:rsidP="008A53D3">
            <w:pPr>
              <w:spacing w:after="0" w:line="240" w:lineRule="auto"/>
              <w:jc w:val="both"/>
              <w:rPr>
                <w:rFonts w:ascii="Arial" w:hAnsi="Arial" w:cs="Arial"/>
                <w:sz w:val="16"/>
                <w:szCs w:val="16"/>
              </w:rPr>
            </w:pPr>
            <w:r w:rsidRPr="00591837">
              <w:rPr>
                <w:rFonts w:ascii="Arial" w:hAnsi="Arial" w:cs="Arial"/>
                <w:sz w:val="16"/>
                <w:szCs w:val="16"/>
              </w:rPr>
              <w:t>FECHA:</w:t>
            </w:r>
          </w:p>
        </w:tc>
      </w:tr>
      <w:tr w:rsidR="00187624" w:rsidRPr="005B163E" w14:paraId="25FFC608" w14:textId="77777777" w:rsidTr="008A53D3">
        <w:trPr>
          <w:trHeight w:val="20"/>
          <w:jc w:val="center"/>
        </w:trPr>
        <w:tc>
          <w:tcPr>
            <w:tcW w:w="9624" w:type="dxa"/>
            <w:gridSpan w:val="2"/>
            <w:tcBorders>
              <w:left w:val="single" w:sz="12" w:space="0" w:color="auto"/>
              <w:bottom w:val="single" w:sz="12" w:space="0" w:color="auto"/>
              <w:right w:val="single" w:sz="12" w:space="0" w:color="auto"/>
            </w:tcBorders>
          </w:tcPr>
          <w:p w14:paraId="34AB2D90" w14:textId="77777777" w:rsidR="00187624" w:rsidRPr="00591837" w:rsidRDefault="00187624" w:rsidP="008A53D3">
            <w:pPr>
              <w:spacing w:after="0" w:line="240" w:lineRule="auto"/>
              <w:jc w:val="both"/>
              <w:rPr>
                <w:rFonts w:ascii="Arial" w:hAnsi="Arial" w:cs="Arial"/>
                <w:sz w:val="16"/>
                <w:szCs w:val="16"/>
              </w:rPr>
            </w:pPr>
            <w:r w:rsidRPr="00591837">
              <w:rPr>
                <w:rFonts w:ascii="Arial" w:hAnsi="Arial" w:cs="Arial"/>
                <w:sz w:val="16"/>
                <w:szCs w:val="16"/>
              </w:rPr>
              <w:t>NOMBRE, NÚMERO Y CIRCUNSCRIPCIÓN DEL NOTARIO PÚBLICO O FEDATARIO PÚBLICO QUE LA PROTOCOLIZÓ:</w:t>
            </w:r>
          </w:p>
        </w:tc>
      </w:tr>
    </w:tbl>
    <w:p w14:paraId="64A88122" w14:textId="77777777" w:rsidR="00187624" w:rsidRPr="00591837" w:rsidRDefault="00187624" w:rsidP="00591837">
      <w:pPr>
        <w:spacing w:after="0" w:line="240" w:lineRule="auto"/>
        <w:rPr>
          <w:rFonts w:ascii="Arial" w:hAnsi="Arial" w:cs="Arial"/>
          <w:b/>
          <w:sz w:val="18"/>
          <w:szCs w:val="18"/>
        </w:rPr>
      </w:pPr>
    </w:p>
    <w:p w14:paraId="2F6EE452" w14:textId="77777777" w:rsidR="00187624" w:rsidRPr="00591837" w:rsidRDefault="00187624" w:rsidP="00187624">
      <w:pPr>
        <w:spacing w:after="0" w:line="240" w:lineRule="auto"/>
        <w:jc w:val="center"/>
        <w:rPr>
          <w:rFonts w:ascii="Arial" w:hAnsi="Arial" w:cs="Arial"/>
          <w:b/>
          <w:sz w:val="18"/>
          <w:szCs w:val="18"/>
        </w:rPr>
      </w:pPr>
      <w:r w:rsidRPr="00591837">
        <w:rPr>
          <w:rFonts w:ascii="Arial" w:hAnsi="Arial" w:cs="Arial"/>
          <w:b/>
          <w:sz w:val="18"/>
          <w:szCs w:val="18"/>
        </w:rPr>
        <w:t>PROTESTO LO NECESARIO</w:t>
      </w:r>
    </w:p>
    <w:p w14:paraId="66EC0C83" w14:textId="77777777" w:rsidR="00187624" w:rsidRPr="00591837" w:rsidRDefault="00187624" w:rsidP="00591837">
      <w:pPr>
        <w:spacing w:after="0" w:line="240" w:lineRule="auto"/>
        <w:rPr>
          <w:rFonts w:ascii="Arial" w:hAnsi="Arial" w:cs="Arial"/>
          <w:b/>
          <w:sz w:val="18"/>
          <w:szCs w:val="18"/>
        </w:rPr>
      </w:pPr>
    </w:p>
    <w:p w14:paraId="08A8E8BE" w14:textId="77777777" w:rsidR="00187624" w:rsidRPr="00591837" w:rsidRDefault="00187624" w:rsidP="00187624">
      <w:pPr>
        <w:spacing w:after="0" w:line="240" w:lineRule="auto"/>
        <w:jc w:val="center"/>
        <w:rPr>
          <w:rFonts w:ascii="Arial" w:hAnsi="Arial" w:cs="Arial"/>
          <w:b/>
          <w:sz w:val="18"/>
          <w:szCs w:val="18"/>
        </w:rPr>
      </w:pPr>
    </w:p>
    <w:p w14:paraId="52F56AC2" w14:textId="77777777" w:rsidR="00187624" w:rsidRPr="00591837" w:rsidRDefault="00187624" w:rsidP="00187624">
      <w:pPr>
        <w:spacing w:after="0" w:line="240" w:lineRule="auto"/>
        <w:jc w:val="center"/>
        <w:rPr>
          <w:rFonts w:ascii="Arial" w:hAnsi="Arial" w:cs="Arial"/>
          <w:sz w:val="18"/>
          <w:szCs w:val="18"/>
        </w:rPr>
      </w:pPr>
      <w:r w:rsidRPr="00591837">
        <w:rPr>
          <w:rFonts w:ascii="Arial" w:hAnsi="Arial" w:cs="Arial"/>
          <w:sz w:val="18"/>
          <w:szCs w:val="18"/>
        </w:rPr>
        <w:t>______________________</w:t>
      </w:r>
    </w:p>
    <w:p w14:paraId="2C0D74FC" w14:textId="77777777" w:rsidR="00187624" w:rsidRPr="00591837" w:rsidRDefault="00187624" w:rsidP="00187624">
      <w:pPr>
        <w:spacing w:after="0" w:line="240" w:lineRule="auto"/>
        <w:jc w:val="center"/>
        <w:rPr>
          <w:rFonts w:ascii="Arial" w:hAnsi="Arial" w:cs="Arial"/>
          <w:bCs/>
          <w:iCs/>
          <w:sz w:val="18"/>
          <w:szCs w:val="18"/>
        </w:rPr>
      </w:pPr>
      <w:r w:rsidRPr="00591837">
        <w:rPr>
          <w:rFonts w:ascii="Arial" w:hAnsi="Arial" w:cs="Arial"/>
          <w:sz w:val="18"/>
          <w:szCs w:val="18"/>
        </w:rPr>
        <w:t>(</w:t>
      </w:r>
      <w:r w:rsidRPr="00591837">
        <w:rPr>
          <w:rFonts w:ascii="Arial" w:hAnsi="Arial" w:cs="Arial"/>
          <w:bCs/>
          <w:iCs/>
          <w:sz w:val="18"/>
          <w:szCs w:val="18"/>
        </w:rPr>
        <w:t xml:space="preserve">NOMBRE Y FIRMA AUTÓGRAFA POR EL REPRESENTANTE LEGAL, </w:t>
      </w:r>
    </w:p>
    <w:p w14:paraId="1B4DBF97" w14:textId="77777777" w:rsidR="00187624" w:rsidRPr="00591837" w:rsidRDefault="00187624" w:rsidP="00187624">
      <w:pPr>
        <w:spacing w:after="0" w:line="240" w:lineRule="auto"/>
        <w:jc w:val="center"/>
        <w:rPr>
          <w:rFonts w:ascii="Arial" w:hAnsi="Arial" w:cs="Arial"/>
          <w:sz w:val="18"/>
          <w:szCs w:val="18"/>
        </w:rPr>
      </w:pPr>
      <w:r w:rsidRPr="00591837">
        <w:rPr>
          <w:rFonts w:ascii="Arial" w:hAnsi="Arial" w:cs="Arial"/>
          <w:bCs/>
          <w:iCs/>
          <w:sz w:val="18"/>
          <w:szCs w:val="18"/>
        </w:rPr>
        <w:t>APODERADO LEGAL O PERSONA FACULTADA PARA ELLO</w:t>
      </w:r>
      <w:r w:rsidRPr="00591837">
        <w:rPr>
          <w:rFonts w:ascii="Arial" w:hAnsi="Arial" w:cs="Arial"/>
          <w:sz w:val="18"/>
          <w:szCs w:val="18"/>
        </w:rPr>
        <w:t xml:space="preserve">) </w:t>
      </w:r>
    </w:p>
    <w:p w14:paraId="5738D5AB" w14:textId="77777777" w:rsidR="00187624" w:rsidRPr="00591837" w:rsidRDefault="00187624" w:rsidP="00187624">
      <w:pPr>
        <w:spacing w:after="0" w:line="240" w:lineRule="auto"/>
        <w:rPr>
          <w:rFonts w:ascii="Arial" w:hAnsi="Arial" w:cs="Arial"/>
          <w:sz w:val="14"/>
          <w:szCs w:val="14"/>
        </w:rPr>
      </w:pPr>
    </w:p>
    <w:p w14:paraId="3A69D4AB" w14:textId="77777777" w:rsidR="00187624" w:rsidRPr="00591837" w:rsidRDefault="00187624" w:rsidP="00187624">
      <w:pPr>
        <w:spacing w:after="0" w:line="240" w:lineRule="auto"/>
        <w:jc w:val="both"/>
        <w:rPr>
          <w:rFonts w:ascii="Arial" w:hAnsi="Arial" w:cs="Arial"/>
          <w:sz w:val="14"/>
          <w:szCs w:val="14"/>
        </w:rPr>
      </w:pPr>
      <w:r w:rsidRPr="00591837">
        <w:rPr>
          <w:rFonts w:ascii="Arial" w:hAnsi="Arial" w:cs="Arial"/>
          <w:b/>
          <w:sz w:val="14"/>
          <w:szCs w:val="14"/>
        </w:rPr>
        <w:t>NOTA:</w:t>
      </w:r>
      <w:r w:rsidRPr="00591837">
        <w:rPr>
          <w:rFonts w:ascii="Arial" w:hAnsi="Arial" w:cs="Arial"/>
          <w:sz w:val="14"/>
          <w:szCs w:val="14"/>
        </w:rPr>
        <w:t xml:space="preserve"> EN EL CASO DE QUE EL LICITANTE SE TRATE DE UNA PERSONA FÍSICA, SE DEBERÁ AJUSTAR EL PRESENTE FORMATO EN SU PARTE CONDUCENTE MANIFESTANDO QUE ACTÚA POR SU PROPIO DERECHO.</w:t>
      </w:r>
    </w:p>
    <w:p w14:paraId="09106BE8" w14:textId="77777777" w:rsidR="00187624" w:rsidRPr="00591837" w:rsidRDefault="00187624" w:rsidP="00187624">
      <w:pPr>
        <w:spacing w:after="0" w:line="240" w:lineRule="auto"/>
        <w:jc w:val="both"/>
        <w:rPr>
          <w:rFonts w:ascii="Arial" w:hAnsi="Arial" w:cs="Arial"/>
          <w:caps/>
          <w:sz w:val="14"/>
          <w:szCs w:val="14"/>
        </w:rPr>
      </w:pPr>
      <w:r w:rsidRPr="00591837">
        <w:rPr>
          <w:rFonts w:ascii="Arial" w:hAnsi="Arial" w:cs="Arial"/>
          <w:sz w:val="14"/>
          <w:szCs w:val="14"/>
        </w:rPr>
        <w:t>INDICAR EL CARÁCTER DEL REPRESENTANTE LEGAL DE LA SOCIEDAD (EJEMPLO: ADMINISTRADOR ÚNICO, PRESIDENTE DEL CONSEJO DE ADMINISTRACIÓN, APODERADO LEGAL, ETC.)</w:t>
      </w:r>
    </w:p>
    <w:p w14:paraId="56085735" w14:textId="77777777" w:rsidR="00187624" w:rsidRPr="005B163E" w:rsidRDefault="00187624" w:rsidP="00187624">
      <w:pPr>
        <w:spacing w:after="0" w:line="240" w:lineRule="auto"/>
        <w:jc w:val="center"/>
        <w:rPr>
          <w:rFonts w:ascii="Arial" w:hAnsi="Arial" w:cs="Arial"/>
          <w:b/>
          <w:spacing w:val="20"/>
          <w:sz w:val="21"/>
          <w:szCs w:val="21"/>
        </w:rPr>
      </w:pPr>
      <w:r w:rsidRPr="005B163E">
        <w:rPr>
          <w:rFonts w:ascii="Arial" w:hAnsi="Arial" w:cs="Arial"/>
          <w:caps/>
          <w:sz w:val="21"/>
          <w:szCs w:val="21"/>
        </w:rPr>
        <w:br w:type="page"/>
      </w:r>
      <w:r w:rsidRPr="005B163E">
        <w:rPr>
          <w:rFonts w:ascii="Arial" w:hAnsi="Arial" w:cs="Arial"/>
          <w:b/>
          <w:spacing w:val="20"/>
          <w:sz w:val="21"/>
          <w:szCs w:val="21"/>
        </w:rPr>
        <w:lastRenderedPageBreak/>
        <w:t>ANEXO 2</w:t>
      </w:r>
    </w:p>
    <w:p w14:paraId="19066160" w14:textId="77777777" w:rsidR="00187624" w:rsidRPr="005B163E" w:rsidRDefault="00187624" w:rsidP="00187624">
      <w:pPr>
        <w:spacing w:after="0" w:line="240" w:lineRule="auto"/>
        <w:jc w:val="center"/>
        <w:rPr>
          <w:rFonts w:ascii="Arial" w:hAnsi="Arial" w:cs="Arial"/>
          <w:b/>
          <w:sz w:val="21"/>
          <w:szCs w:val="21"/>
        </w:rPr>
      </w:pPr>
      <w:r w:rsidRPr="005B163E">
        <w:rPr>
          <w:rFonts w:ascii="Arial" w:hAnsi="Arial" w:cs="Arial"/>
          <w:b/>
          <w:sz w:val="21"/>
          <w:szCs w:val="21"/>
        </w:rPr>
        <w:t>FORMATO DE CONFORMIDAD DE ACEPTACIÓN DE LA CONVOCATORIA</w:t>
      </w:r>
    </w:p>
    <w:p w14:paraId="24D2608A" w14:textId="77777777" w:rsidR="00187624" w:rsidRPr="005B163E" w:rsidRDefault="00187624" w:rsidP="00187624">
      <w:pPr>
        <w:spacing w:after="0" w:line="240" w:lineRule="auto"/>
        <w:jc w:val="center"/>
        <w:rPr>
          <w:rFonts w:ascii="Arial" w:hAnsi="Arial" w:cs="Arial"/>
          <w:b/>
          <w:sz w:val="21"/>
          <w:szCs w:val="21"/>
          <w:lang w:eastAsia="ar-SA"/>
        </w:rPr>
      </w:pPr>
      <w:r w:rsidRPr="005B163E">
        <w:rPr>
          <w:rFonts w:ascii="Arial" w:hAnsi="Arial" w:cs="Arial"/>
          <w:b/>
          <w:sz w:val="21"/>
          <w:szCs w:val="21"/>
          <w:lang w:eastAsia="ar-SA"/>
        </w:rPr>
        <w:t>(EN HOJA PREFERENTEMENTE MEMBRETADA DEL LICITANTE)</w:t>
      </w:r>
    </w:p>
    <w:p w14:paraId="35CE5E9B" w14:textId="77777777" w:rsidR="00187624" w:rsidRDefault="00187624" w:rsidP="00187624">
      <w:pPr>
        <w:spacing w:after="0" w:line="240" w:lineRule="auto"/>
        <w:jc w:val="center"/>
        <w:rPr>
          <w:rFonts w:ascii="Arial" w:hAnsi="Arial" w:cs="Arial"/>
          <w:b/>
          <w:sz w:val="21"/>
          <w:szCs w:val="21"/>
        </w:rPr>
      </w:pPr>
    </w:p>
    <w:p w14:paraId="49103D4B" w14:textId="77777777" w:rsidR="00187624" w:rsidRPr="005B163E" w:rsidRDefault="00187624" w:rsidP="00187624">
      <w:pPr>
        <w:spacing w:after="0" w:line="240" w:lineRule="auto"/>
        <w:jc w:val="center"/>
        <w:rPr>
          <w:rFonts w:ascii="Arial" w:hAnsi="Arial" w:cs="Arial"/>
          <w:b/>
          <w:sz w:val="21"/>
          <w:szCs w:val="21"/>
        </w:rPr>
      </w:pPr>
    </w:p>
    <w:p w14:paraId="0F0C500C" w14:textId="77777777" w:rsidR="00187624" w:rsidRDefault="00187624" w:rsidP="00187624">
      <w:pPr>
        <w:spacing w:after="0" w:line="240" w:lineRule="auto"/>
        <w:jc w:val="right"/>
        <w:rPr>
          <w:rFonts w:ascii="Arial" w:hAnsi="Arial" w:cs="Arial"/>
          <w:sz w:val="21"/>
          <w:szCs w:val="21"/>
        </w:rPr>
      </w:pPr>
      <w:r w:rsidRPr="005B163E">
        <w:rPr>
          <w:rFonts w:ascii="Arial" w:hAnsi="Arial" w:cs="Arial"/>
          <w:sz w:val="21"/>
          <w:szCs w:val="21"/>
        </w:rPr>
        <w:t>CIUDAD DE MÉXICO, A ____ DE _______ DE 20___.</w:t>
      </w:r>
    </w:p>
    <w:p w14:paraId="6667A21E" w14:textId="77777777" w:rsidR="00187624" w:rsidRDefault="00187624" w:rsidP="00187624">
      <w:pPr>
        <w:spacing w:after="0" w:line="240" w:lineRule="auto"/>
        <w:jc w:val="right"/>
        <w:rPr>
          <w:rFonts w:ascii="Arial" w:hAnsi="Arial" w:cs="Arial"/>
          <w:b/>
          <w:i/>
          <w:iCs/>
          <w:sz w:val="21"/>
          <w:szCs w:val="21"/>
        </w:rPr>
      </w:pPr>
    </w:p>
    <w:p w14:paraId="30C336DC" w14:textId="77777777" w:rsidR="00187624" w:rsidRPr="005B163E" w:rsidRDefault="00187624" w:rsidP="00187624">
      <w:pPr>
        <w:spacing w:after="0" w:line="240" w:lineRule="auto"/>
        <w:jc w:val="right"/>
        <w:rPr>
          <w:rFonts w:ascii="Arial" w:hAnsi="Arial" w:cs="Arial"/>
          <w:b/>
          <w:i/>
          <w:iCs/>
          <w:sz w:val="21"/>
          <w:szCs w:val="21"/>
        </w:rPr>
      </w:pPr>
    </w:p>
    <w:p w14:paraId="4C1C6738" w14:textId="77777777" w:rsidR="00187624" w:rsidRPr="005B163E" w:rsidRDefault="00187624" w:rsidP="00187624">
      <w:pPr>
        <w:widowControl w:val="0"/>
        <w:autoSpaceDE w:val="0"/>
        <w:autoSpaceDN w:val="0"/>
        <w:adjustRightInd w:val="0"/>
        <w:spacing w:after="0" w:line="240" w:lineRule="auto"/>
        <w:rPr>
          <w:rFonts w:ascii="Arial" w:hAnsi="Arial" w:cs="Arial"/>
          <w:b/>
          <w:bCs/>
          <w:sz w:val="21"/>
          <w:szCs w:val="21"/>
        </w:rPr>
      </w:pPr>
      <w:r w:rsidRPr="005B163E">
        <w:rPr>
          <w:rFonts w:ascii="Arial" w:hAnsi="Arial" w:cs="Arial"/>
          <w:b/>
          <w:bCs/>
          <w:sz w:val="21"/>
          <w:szCs w:val="21"/>
        </w:rPr>
        <w:t>AUDITORÍA SUPERIOR DE LA FEDERACIÓN</w:t>
      </w:r>
    </w:p>
    <w:p w14:paraId="78B0AC40" w14:textId="77777777" w:rsidR="00187624" w:rsidRPr="005B163E" w:rsidRDefault="00187624" w:rsidP="00187624">
      <w:pPr>
        <w:widowControl w:val="0"/>
        <w:autoSpaceDE w:val="0"/>
        <w:autoSpaceDN w:val="0"/>
        <w:adjustRightInd w:val="0"/>
        <w:spacing w:after="0" w:line="240" w:lineRule="auto"/>
        <w:ind w:right="193"/>
        <w:jc w:val="both"/>
        <w:rPr>
          <w:rFonts w:ascii="Arial" w:hAnsi="Arial" w:cs="Arial"/>
          <w:b/>
          <w:bCs/>
          <w:sz w:val="21"/>
          <w:szCs w:val="21"/>
        </w:rPr>
      </w:pPr>
      <w:r w:rsidRPr="005B163E">
        <w:rPr>
          <w:rFonts w:ascii="Arial" w:hAnsi="Arial" w:cs="Arial"/>
          <w:b/>
          <w:bCs/>
          <w:sz w:val="21"/>
          <w:szCs w:val="21"/>
        </w:rPr>
        <w:t>PRESENTE</w:t>
      </w:r>
    </w:p>
    <w:p w14:paraId="2CCD1C72" w14:textId="77777777" w:rsidR="00187624" w:rsidRPr="005B163E" w:rsidRDefault="00187624" w:rsidP="00187624">
      <w:pPr>
        <w:spacing w:after="0" w:line="240" w:lineRule="auto"/>
        <w:jc w:val="both"/>
        <w:rPr>
          <w:rFonts w:ascii="Arial" w:hAnsi="Arial" w:cs="Arial"/>
          <w:iCs/>
          <w:sz w:val="21"/>
          <w:szCs w:val="21"/>
        </w:rPr>
      </w:pPr>
    </w:p>
    <w:p w14:paraId="53C90B5E" w14:textId="77777777" w:rsidR="00187624" w:rsidRPr="005B163E" w:rsidRDefault="00187624" w:rsidP="00187624">
      <w:pPr>
        <w:keepNext/>
        <w:spacing w:after="0" w:line="240" w:lineRule="auto"/>
        <w:jc w:val="both"/>
        <w:outlineLvl w:val="1"/>
        <w:rPr>
          <w:rFonts w:ascii="Arial" w:hAnsi="Arial" w:cs="Arial"/>
          <w:bCs/>
          <w:sz w:val="21"/>
          <w:szCs w:val="21"/>
        </w:rPr>
      </w:pPr>
      <w:r w:rsidRPr="005B163E">
        <w:rPr>
          <w:rFonts w:ascii="Arial" w:hAnsi="Arial" w:cs="Arial"/>
          <w:bCs/>
          <w:sz w:val="21"/>
          <w:szCs w:val="21"/>
        </w:rPr>
        <w:t xml:space="preserve">EN RELACIÓN CON LA CONVOCATORIA DE LA </w:t>
      </w:r>
      <w:r w:rsidRPr="005B163E">
        <w:rPr>
          <w:rFonts w:ascii="Arial" w:hAnsi="Arial" w:cs="Arial"/>
          <w:b/>
          <w:sz w:val="21"/>
          <w:szCs w:val="21"/>
        </w:rPr>
        <w:t>LICITACIÓN PÚBLICA NACIONAL No.</w:t>
      </w:r>
      <w:r w:rsidRPr="005B163E">
        <w:rPr>
          <w:rFonts w:ascii="Arial" w:hAnsi="Arial" w:cs="Arial"/>
          <w:bCs/>
          <w:sz w:val="21"/>
          <w:szCs w:val="21"/>
        </w:rPr>
        <w:t xml:space="preserve"> ______________________________, RELATIVA A LA “________________________________________ PARTIDA ______ Y SUBPARTIDAS” EL QUE SUSCRIBE </w:t>
      </w:r>
      <w:r w:rsidRPr="005B163E">
        <w:rPr>
          <w:rFonts w:ascii="Arial" w:hAnsi="Arial" w:cs="Arial"/>
          <w:bCs/>
          <w:sz w:val="21"/>
          <w:szCs w:val="21"/>
          <w:u w:val="single"/>
        </w:rPr>
        <w:t>(NOMBRE DEL REPRESENTANTE O APODERADO LEGAL O PERSONA FACULTADA PARA ELLO)</w:t>
      </w:r>
      <w:r w:rsidRPr="005B163E">
        <w:rPr>
          <w:rFonts w:ascii="Arial" w:hAnsi="Arial" w:cs="Arial"/>
          <w:bCs/>
          <w:sz w:val="21"/>
          <w:szCs w:val="21"/>
        </w:rPr>
        <w:t>, EN MI CARÁCTER DE (</w:t>
      </w:r>
      <w:r w:rsidRPr="005B163E">
        <w:rPr>
          <w:rFonts w:ascii="Arial" w:hAnsi="Arial" w:cs="Arial"/>
          <w:bCs/>
          <w:sz w:val="21"/>
          <w:szCs w:val="21"/>
          <w:u w:val="single"/>
        </w:rPr>
        <w:t>REPRESENTANTE O APODERADO LEGAL O PERSONA FACULTADA PARA ELLO)</w:t>
      </w:r>
      <w:r w:rsidRPr="005B163E">
        <w:rPr>
          <w:rFonts w:ascii="Arial" w:hAnsi="Arial" w:cs="Arial"/>
          <w:bCs/>
          <w:sz w:val="21"/>
          <w:szCs w:val="21"/>
        </w:rPr>
        <w:t xml:space="preserve"> DEL </w:t>
      </w:r>
      <w:r w:rsidRPr="005B163E">
        <w:rPr>
          <w:rFonts w:ascii="Arial" w:hAnsi="Arial" w:cs="Arial"/>
          <w:b/>
          <w:sz w:val="21"/>
          <w:szCs w:val="21"/>
        </w:rPr>
        <w:t>LICITANTE</w:t>
      </w:r>
      <w:r w:rsidRPr="005B163E">
        <w:rPr>
          <w:rFonts w:ascii="Arial" w:hAnsi="Arial" w:cs="Arial"/>
          <w:bCs/>
          <w:sz w:val="21"/>
          <w:szCs w:val="21"/>
        </w:rPr>
        <w:t xml:space="preserve"> </w:t>
      </w:r>
      <w:r w:rsidRPr="005B163E">
        <w:rPr>
          <w:rFonts w:ascii="Arial" w:hAnsi="Arial" w:cs="Arial"/>
          <w:bCs/>
          <w:sz w:val="21"/>
          <w:szCs w:val="21"/>
          <w:u w:val="single"/>
        </w:rPr>
        <w:t xml:space="preserve">(NOMBRE, DENOMINACIÓN O RAZÓN SOCIAL DEL </w:t>
      </w:r>
      <w:r w:rsidRPr="005B163E">
        <w:rPr>
          <w:rFonts w:ascii="Arial" w:hAnsi="Arial" w:cs="Arial"/>
          <w:b/>
          <w:sz w:val="21"/>
          <w:szCs w:val="21"/>
          <w:u w:val="single"/>
        </w:rPr>
        <w:t>LICITANTE</w:t>
      </w:r>
      <w:r w:rsidRPr="005B163E">
        <w:rPr>
          <w:rFonts w:ascii="Arial" w:hAnsi="Arial" w:cs="Arial"/>
          <w:bCs/>
          <w:sz w:val="21"/>
          <w:szCs w:val="21"/>
          <w:u w:val="single"/>
        </w:rPr>
        <w:t>)</w:t>
      </w:r>
      <w:r w:rsidRPr="005B163E">
        <w:rPr>
          <w:rFonts w:ascii="Arial" w:hAnsi="Arial" w:cs="Arial"/>
          <w:bCs/>
          <w:sz w:val="21"/>
          <w:szCs w:val="21"/>
        </w:rPr>
        <w:t>.</w:t>
      </w:r>
    </w:p>
    <w:p w14:paraId="62C5F9B3" w14:textId="77777777" w:rsidR="00187624" w:rsidRPr="005B163E" w:rsidRDefault="00187624" w:rsidP="00187624">
      <w:pPr>
        <w:spacing w:after="0" w:line="240" w:lineRule="auto"/>
        <w:jc w:val="both"/>
        <w:rPr>
          <w:rFonts w:ascii="Arial" w:hAnsi="Arial" w:cs="Arial"/>
          <w:i/>
          <w:iCs/>
          <w:sz w:val="21"/>
          <w:szCs w:val="21"/>
        </w:rPr>
      </w:pPr>
    </w:p>
    <w:p w14:paraId="60093F16" w14:textId="77777777" w:rsidR="00187624" w:rsidRPr="005B163E" w:rsidRDefault="00187624" w:rsidP="00187624">
      <w:pPr>
        <w:spacing w:after="0" w:line="240" w:lineRule="auto"/>
        <w:jc w:val="both"/>
        <w:rPr>
          <w:rFonts w:ascii="Arial" w:hAnsi="Arial" w:cs="Arial"/>
          <w:b/>
          <w:i/>
          <w:iCs/>
          <w:sz w:val="21"/>
          <w:szCs w:val="21"/>
        </w:rPr>
      </w:pPr>
      <w:r w:rsidRPr="005B163E">
        <w:rPr>
          <w:rFonts w:ascii="Arial" w:hAnsi="Arial" w:cs="Arial"/>
          <w:b/>
          <w:i/>
          <w:iCs/>
          <w:sz w:val="21"/>
          <w:szCs w:val="21"/>
          <w:u w:val="single"/>
        </w:rPr>
        <w:t>COMPAREZCO A NOMBRE DE MI REPRESENTADA Y MANIFIESTO BAJO PROTESTA DE DECIR VERDAD LO SIGUIENTE:</w:t>
      </w:r>
    </w:p>
    <w:p w14:paraId="5DC620E2" w14:textId="77777777" w:rsidR="00187624" w:rsidRPr="005B163E" w:rsidRDefault="00187624" w:rsidP="00187624">
      <w:pPr>
        <w:spacing w:after="0" w:line="240" w:lineRule="auto"/>
        <w:jc w:val="both"/>
        <w:rPr>
          <w:rFonts w:ascii="Arial" w:hAnsi="Arial" w:cs="Arial"/>
          <w:i/>
          <w:iCs/>
          <w:sz w:val="21"/>
          <w:szCs w:val="21"/>
        </w:rPr>
      </w:pPr>
    </w:p>
    <w:p w14:paraId="14E85B8A" w14:textId="77777777" w:rsidR="00187624" w:rsidRPr="005B163E" w:rsidRDefault="00187624" w:rsidP="00187624">
      <w:pPr>
        <w:spacing w:after="0" w:line="240" w:lineRule="auto"/>
        <w:jc w:val="both"/>
        <w:rPr>
          <w:rFonts w:ascii="Arial" w:hAnsi="Arial" w:cs="Arial"/>
          <w:iCs/>
          <w:sz w:val="21"/>
          <w:szCs w:val="21"/>
        </w:rPr>
      </w:pPr>
      <w:r w:rsidRPr="005B163E">
        <w:rPr>
          <w:rFonts w:ascii="Arial" w:hAnsi="Arial" w:cs="Arial"/>
          <w:iCs/>
          <w:sz w:val="21"/>
          <w:szCs w:val="21"/>
        </w:rPr>
        <w:t>QUE OPORTUNAMENTE OBTUVE LA CONVOCATORIA RELATIVA A LA LICITACIÓN DE REFERENCIA, Y QUE HABIENDO TOMADO NOTA DE LOS DATOS Y REQUERIMIENTOS A LOS QUE SE AJUSTARÁ LA MISMA, Y DE ACUERDO CON LAS CUALES TENDRÁ LUGAR LA PRESTACIÓN DE LOS SERVICIOS MATERIA DE LA PRESENTE LICITACIÓN, ACEPTO ÍNTEGRAMENTE LOS TÉRMINOS Y CONDICIONES CONTENIDOS EN EL CITADO DOCUMENTO</w:t>
      </w:r>
      <w:r w:rsidRPr="005B163E">
        <w:rPr>
          <w:rFonts w:ascii="Arial" w:hAnsi="Arial" w:cs="Arial"/>
          <w:sz w:val="21"/>
          <w:szCs w:val="21"/>
        </w:rPr>
        <w:t xml:space="preserve"> </w:t>
      </w:r>
      <w:r w:rsidRPr="005B163E">
        <w:rPr>
          <w:rFonts w:ascii="Arial" w:hAnsi="Arial" w:cs="Arial"/>
          <w:iCs/>
          <w:sz w:val="21"/>
          <w:szCs w:val="21"/>
        </w:rPr>
        <w:t>SUS ANEXOS, SUS APÉNDICES Y PROGRAMAS DE MANTENIMIENTO, ASÍ COMO LAS PRECISIONES Y/O MODIFICACIONES QUE DERIVEN DE LA O LAS JUNTAS DE ACLARACIONES A LA CONVOCATORIA.</w:t>
      </w:r>
    </w:p>
    <w:p w14:paraId="310C8404" w14:textId="77777777" w:rsidR="00187624" w:rsidRPr="005B163E" w:rsidRDefault="00187624" w:rsidP="00187624">
      <w:pPr>
        <w:spacing w:after="0" w:line="240" w:lineRule="auto"/>
        <w:jc w:val="both"/>
        <w:rPr>
          <w:rFonts w:ascii="Arial" w:hAnsi="Arial" w:cs="Arial"/>
          <w:iCs/>
          <w:sz w:val="21"/>
          <w:szCs w:val="21"/>
        </w:rPr>
      </w:pPr>
    </w:p>
    <w:p w14:paraId="483160D9" w14:textId="77777777" w:rsidR="00187624" w:rsidRDefault="00187624" w:rsidP="00187624">
      <w:pPr>
        <w:spacing w:after="0" w:line="240" w:lineRule="auto"/>
        <w:jc w:val="both"/>
        <w:rPr>
          <w:rFonts w:ascii="Arial" w:hAnsi="Arial" w:cs="Arial"/>
          <w:iCs/>
          <w:sz w:val="21"/>
          <w:szCs w:val="21"/>
        </w:rPr>
      </w:pPr>
      <w:r w:rsidRPr="005B163E">
        <w:rPr>
          <w:rFonts w:ascii="Arial" w:hAnsi="Arial" w:cs="Arial"/>
          <w:iCs/>
          <w:sz w:val="21"/>
          <w:szCs w:val="21"/>
        </w:rPr>
        <w:t>ASÍ MISMO, EXPRESO A USTED, QUE CONOZCO EL ACUERDO QUE ESTABLECE LAS NORMAS ADMINISTRATIVAS APLICABLES A LAS ADQUISICIONES, ARRENDAMIENTOS Y SERVICIOS, EN LA AUDITORÍA SUPERIOR DE LA FEDERACIÓN Y LAS REGLAS DE OPERACIÓN PARA ADQUISICIONES, ARRENDAMIENTO DE BIENES MUEBLES Y PRESTACIÓN DE SERVICIOS EN LA ASF.</w:t>
      </w:r>
    </w:p>
    <w:p w14:paraId="295D450B" w14:textId="77777777" w:rsidR="00187624" w:rsidRDefault="00187624" w:rsidP="00187624">
      <w:pPr>
        <w:spacing w:after="0" w:line="240" w:lineRule="auto"/>
        <w:jc w:val="both"/>
        <w:rPr>
          <w:rFonts w:ascii="Arial" w:hAnsi="Arial" w:cs="Arial"/>
          <w:iCs/>
          <w:sz w:val="21"/>
          <w:szCs w:val="21"/>
        </w:rPr>
      </w:pPr>
    </w:p>
    <w:p w14:paraId="7A2E7329" w14:textId="77777777" w:rsidR="00187624" w:rsidRPr="005B163E" w:rsidRDefault="00187624" w:rsidP="00187624">
      <w:pPr>
        <w:spacing w:after="0" w:line="240" w:lineRule="auto"/>
        <w:jc w:val="both"/>
        <w:rPr>
          <w:rFonts w:ascii="Arial" w:hAnsi="Arial" w:cs="Arial"/>
          <w:iCs/>
          <w:sz w:val="21"/>
          <w:szCs w:val="21"/>
        </w:rPr>
      </w:pPr>
    </w:p>
    <w:p w14:paraId="6304E6A0" w14:textId="77777777" w:rsidR="00187624" w:rsidRPr="005B163E" w:rsidRDefault="00187624" w:rsidP="00187624">
      <w:pPr>
        <w:spacing w:after="0" w:line="240" w:lineRule="auto"/>
        <w:jc w:val="center"/>
        <w:rPr>
          <w:rFonts w:ascii="Arial" w:hAnsi="Arial" w:cs="Arial"/>
          <w:b/>
          <w:bCs/>
          <w:i/>
          <w:iCs/>
          <w:sz w:val="21"/>
          <w:szCs w:val="21"/>
        </w:rPr>
      </w:pPr>
      <w:r w:rsidRPr="005B163E">
        <w:rPr>
          <w:rFonts w:ascii="Arial" w:hAnsi="Arial" w:cs="Arial"/>
          <w:b/>
          <w:bCs/>
          <w:iCs/>
          <w:sz w:val="21"/>
          <w:szCs w:val="21"/>
        </w:rPr>
        <w:t>ATENTAMENTE</w:t>
      </w:r>
    </w:p>
    <w:p w14:paraId="4E107658" w14:textId="77777777" w:rsidR="00187624" w:rsidRPr="005B163E" w:rsidRDefault="00187624" w:rsidP="00187624">
      <w:pPr>
        <w:spacing w:after="0" w:line="240" w:lineRule="auto"/>
        <w:jc w:val="center"/>
        <w:rPr>
          <w:rFonts w:ascii="Arial" w:hAnsi="Arial" w:cs="Arial"/>
          <w:bCs/>
          <w:iCs/>
          <w:sz w:val="21"/>
          <w:szCs w:val="21"/>
        </w:rPr>
      </w:pPr>
    </w:p>
    <w:p w14:paraId="6898EF39" w14:textId="77777777" w:rsidR="00187624" w:rsidRPr="005B163E" w:rsidRDefault="00187624" w:rsidP="00187624">
      <w:pPr>
        <w:spacing w:after="0" w:line="240" w:lineRule="auto"/>
        <w:jc w:val="center"/>
        <w:rPr>
          <w:rFonts w:ascii="Arial" w:hAnsi="Arial" w:cs="Arial"/>
          <w:bCs/>
          <w:iCs/>
          <w:sz w:val="21"/>
          <w:szCs w:val="21"/>
        </w:rPr>
      </w:pPr>
    </w:p>
    <w:p w14:paraId="4E1E5511" w14:textId="77777777" w:rsidR="00187624" w:rsidRPr="005B163E" w:rsidRDefault="00187624" w:rsidP="00187624">
      <w:pPr>
        <w:spacing w:after="0" w:line="240" w:lineRule="auto"/>
        <w:jc w:val="center"/>
        <w:rPr>
          <w:rFonts w:ascii="Arial" w:hAnsi="Arial" w:cs="Arial"/>
          <w:bCs/>
          <w:iCs/>
          <w:sz w:val="21"/>
          <w:szCs w:val="21"/>
        </w:rPr>
      </w:pPr>
      <w:r w:rsidRPr="005B163E">
        <w:rPr>
          <w:rFonts w:ascii="Arial" w:hAnsi="Arial" w:cs="Arial"/>
          <w:bCs/>
          <w:iCs/>
          <w:sz w:val="21"/>
          <w:szCs w:val="21"/>
        </w:rPr>
        <w:t>____________________________________________</w:t>
      </w:r>
    </w:p>
    <w:p w14:paraId="7CB25493" w14:textId="77777777" w:rsidR="00187624" w:rsidRPr="005B163E" w:rsidRDefault="00187624" w:rsidP="00187624">
      <w:pPr>
        <w:tabs>
          <w:tab w:val="left" w:pos="8931"/>
        </w:tabs>
        <w:spacing w:after="0" w:line="240" w:lineRule="auto"/>
        <w:jc w:val="center"/>
        <w:rPr>
          <w:rFonts w:ascii="Arial" w:hAnsi="Arial" w:cs="Arial"/>
          <w:bCs/>
          <w:iCs/>
          <w:sz w:val="21"/>
          <w:szCs w:val="21"/>
        </w:rPr>
      </w:pPr>
      <w:r w:rsidRPr="005B163E">
        <w:rPr>
          <w:rFonts w:ascii="Arial" w:hAnsi="Arial" w:cs="Arial"/>
          <w:bCs/>
          <w:iCs/>
          <w:sz w:val="21"/>
          <w:szCs w:val="21"/>
        </w:rPr>
        <w:t xml:space="preserve">(NOMBRE Y FIRMA AUTÓGRAFA POR EL REPRESENTANTE LEGAL, </w:t>
      </w:r>
    </w:p>
    <w:p w14:paraId="60637EB7" w14:textId="77777777" w:rsidR="00187624" w:rsidRPr="005B163E" w:rsidRDefault="00187624" w:rsidP="00187624">
      <w:pPr>
        <w:tabs>
          <w:tab w:val="left" w:pos="8931"/>
        </w:tabs>
        <w:spacing w:after="0" w:line="240" w:lineRule="auto"/>
        <w:jc w:val="center"/>
        <w:rPr>
          <w:rFonts w:ascii="Arial" w:hAnsi="Arial" w:cs="Arial"/>
          <w:bCs/>
          <w:iCs/>
          <w:sz w:val="21"/>
          <w:szCs w:val="21"/>
        </w:rPr>
      </w:pPr>
      <w:r w:rsidRPr="005B163E">
        <w:rPr>
          <w:rFonts w:ascii="Arial" w:hAnsi="Arial" w:cs="Arial"/>
          <w:bCs/>
          <w:iCs/>
          <w:sz w:val="21"/>
          <w:szCs w:val="21"/>
        </w:rPr>
        <w:t>APODERADO LEGAL O PERSONA FACULTADA PARA ELLO)</w:t>
      </w:r>
    </w:p>
    <w:p w14:paraId="6401214C" w14:textId="77777777" w:rsidR="00187624" w:rsidRPr="005B163E" w:rsidRDefault="00187624" w:rsidP="00187624">
      <w:pPr>
        <w:autoSpaceDE w:val="0"/>
        <w:autoSpaceDN w:val="0"/>
        <w:adjustRightInd w:val="0"/>
        <w:spacing w:after="0" w:line="240" w:lineRule="auto"/>
        <w:jc w:val="both"/>
        <w:rPr>
          <w:rFonts w:ascii="Arial" w:eastAsia="Calibri" w:hAnsi="Arial" w:cs="Arial"/>
          <w:b/>
          <w:sz w:val="21"/>
          <w:szCs w:val="21"/>
          <w:lang w:eastAsia="en-US"/>
        </w:rPr>
      </w:pPr>
    </w:p>
    <w:p w14:paraId="1A675341" w14:textId="77777777" w:rsidR="00187624" w:rsidRPr="00AD6DFB" w:rsidRDefault="00187624" w:rsidP="00187624">
      <w:pPr>
        <w:autoSpaceDE w:val="0"/>
        <w:autoSpaceDN w:val="0"/>
        <w:adjustRightInd w:val="0"/>
        <w:spacing w:after="0" w:line="240" w:lineRule="auto"/>
        <w:jc w:val="both"/>
        <w:rPr>
          <w:rFonts w:ascii="Arial" w:eastAsia="Calibri" w:hAnsi="Arial" w:cs="Arial"/>
          <w:b/>
          <w:sz w:val="18"/>
          <w:szCs w:val="18"/>
          <w:lang w:eastAsia="en-US"/>
        </w:rPr>
      </w:pPr>
    </w:p>
    <w:p w14:paraId="08F194A5" w14:textId="77777777" w:rsidR="00187624" w:rsidRPr="00AD6DFB" w:rsidRDefault="00187624" w:rsidP="00187624">
      <w:pPr>
        <w:autoSpaceDE w:val="0"/>
        <w:autoSpaceDN w:val="0"/>
        <w:adjustRightInd w:val="0"/>
        <w:spacing w:after="0" w:line="240" w:lineRule="auto"/>
        <w:jc w:val="both"/>
        <w:rPr>
          <w:rFonts w:ascii="Arial" w:hAnsi="Arial" w:cs="Arial"/>
          <w:b/>
          <w:bCs/>
          <w:caps/>
          <w:sz w:val="18"/>
          <w:szCs w:val="18"/>
        </w:rPr>
      </w:pPr>
      <w:r w:rsidRPr="00AD6DFB">
        <w:rPr>
          <w:rFonts w:ascii="Arial" w:eastAsia="Calibri" w:hAnsi="Arial" w:cs="Arial"/>
          <w:b/>
          <w:sz w:val="18"/>
          <w:szCs w:val="18"/>
          <w:lang w:eastAsia="en-US"/>
        </w:rPr>
        <w:t>NOTA:</w:t>
      </w:r>
      <w:r w:rsidRPr="00AD6DFB">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p>
    <w:p w14:paraId="36E041FA" w14:textId="77777777" w:rsidR="00187624" w:rsidRPr="005B163E" w:rsidRDefault="00187624" w:rsidP="00187624">
      <w:pPr>
        <w:spacing w:after="0" w:line="240" w:lineRule="auto"/>
        <w:rPr>
          <w:rFonts w:ascii="Arial" w:hAnsi="Arial" w:cs="Arial"/>
          <w:b/>
          <w:bCs/>
          <w:caps/>
          <w:sz w:val="21"/>
          <w:szCs w:val="21"/>
        </w:rPr>
      </w:pPr>
    </w:p>
    <w:p w14:paraId="544FEAF6" w14:textId="77777777" w:rsidR="00187624" w:rsidRPr="005B163E" w:rsidRDefault="00187624" w:rsidP="00187624">
      <w:pPr>
        <w:spacing w:after="0" w:line="240" w:lineRule="auto"/>
        <w:rPr>
          <w:rFonts w:ascii="Arial" w:hAnsi="Arial" w:cs="Arial"/>
          <w:b/>
          <w:bCs/>
          <w:sz w:val="21"/>
          <w:szCs w:val="21"/>
        </w:rPr>
      </w:pPr>
    </w:p>
    <w:p w14:paraId="18F5C2BA" w14:textId="77777777" w:rsidR="00187624" w:rsidRPr="005B163E" w:rsidRDefault="00187624" w:rsidP="00187624">
      <w:pPr>
        <w:spacing w:after="0" w:line="240" w:lineRule="auto"/>
        <w:rPr>
          <w:rFonts w:ascii="Arial" w:hAnsi="Arial" w:cs="Arial"/>
          <w:b/>
          <w:bCs/>
          <w:sz w:val="21"/>
          <w:szCs w:val="21"/>
        </w:rPr>
      </w:pPr>
      <w:r w:rsidRPr="005B163E">
        <w:rPr>
          <w:rFonts w:ascii="Arial" w:hAnsi="Arial" w:cs="Arial"/>
          <w:b/>
          <w:bCs/>
          <w:sz w:val="21"/>
          <w:szCs w:val="21"/>
        </w:rPr>
        <w:br w:type="page"/>
      </w:r>
    </w:p>
    <w:p w14:paraId="273C0781" w14:textId="77777777" w:rsidR="00187624" w:rsidRPr="005B163E" w:rsidRDefault="00187624" w:rsidP="00187624">
      <w:pPr>
        <w:spacing w:after="0" w:line="240" w:lineRule="auto"/>
        <w:jc w:val="center"/>
        <w:rPr>
          <w:rFonts w:ascii="Arial" w:hAnsi="Arial" w:cs="Arial"/>
          <w:b/>
          <w:bCs/>
          <w:sz w:val="21"/>
          <w:szCs w:val="21"/>
        </w:rPr>
      </w:pPr>
      <w:r w:rsidRPr="005B163E">
        <w:rPr>
          <w:rFonts w:ascii="Arial" w:hAnsi="Arial" w:cs="Arial"/>
          <w:b/>
          <w:bCs/>
          <w:sz w:val="21"/>
          <w:szCs w:val="21"/>
        </w:rPr>
        <w:lastRenderedPageBreak/>
        <w:t>ANEXO 3</w:t>
      </w:r>
    </w:p>
    <w:p w14:paraId="44F8A09A" w14:textId="77777777" w:rsidR="00187624" w:rsidRPr="005B163E" w:rsidRDefault="00187624" w:rsidP="00187624">
      <w:pPr>
        <w:spacing w:after="0" w:line="240" w:lineRule="auto"/>
        <w:jc w:val="center"/>
        <w:rPr>
          <w:rFonts w:ascii="Arial" w:hAnsi="Arial" w:cs="Arial"/>
          <w:b/>
          <w:bCs/>
          <w:sz w:val="21"/>
          <w:szCs w:val="21"/>
        </w:rPr>
      </w:pPr>
      <w:r w:rsidRPr="005B163E">
        <w:rPr>
          <w:rFonts w:ascii="Arial" w:hAnsi="Arial" w:cs="Arial"/>
          <w:b/>
          <w:bCs/>
          <w:sz w:val="21"/>
          <w:szCs w:val="21"/>
        </w:rPr>
        <w:t>FORMATO DE DOCUMENTACIÓN LEGAL, TÉCNICA Y ECONÓMICA</w:t>
      </w:r>
    </w:p>
    <w:p w14:paraId="11360B64" w14:textId="77777777" w:rsidR="00187624" w:rsidRPr="005B163E" w:rsidRDefault="00187624" w:rsidP="00187624">
      <w:pPr>
        <w:spacing w:after="0" w:line="240" w:lineRule="auto"/>
        <w:jc w:val="center"/>
        <w:rPr>
          <w:rFonts w:ascii="Arial" w:hAnsi="Arial" w:cs="Arial"/>
          <w:b/>
          <w:bCs/>
          <w:sz w:val="21"/>
          <w:szCs w:val="21"/>
        </w:rPr>
      </w:pPr>
    </w:p>
    <w:p w14:paraId="615FADD4" w14:textId="77777777" w:rsidR="00187624" w:rsidRPr="00591837" w:rsidRDefault="00187624" w:rsidP="00187624">
      <w:pPr>
        <w:shd w:val="clear" w:color="auto" w:fill="FFFFFF" w:themeFill="background1"/>
        <w:autoSpaceDE w:val="0"/>
        <w:autoSpaceDN w:val="0"/>
        <w:adjustRightInd w:val="0"/>
        <w:spacing w:after="0" w:line="240" w:lineRule="auto"/>
        <w:jc w:val="both"/>
        <w:rPr>
          <w:rFonts w:ascii="Arial" w:hAnsi="Arial" w:cs="Arial"/>
          <w:b/>
          <w:kern w:val="28"/>
          <w:sz w:val="16"/>
          <w:szCs w:val="16"/>
        </w:rPr>
      </w:pPr>
      <w:r w:rsidRPr="00591837">
        <w:rPr>
          <w:rFonts w:ascii="Arial" w:hAnsi="Arial" w:cs="Arial"/>
          <w:kern w:val="28"/>
          <w:sz w:val="16"/>
          <w:szCs w:val="16"/>
        </w:rPr>
        <w:t xml:space="preserve">RELACIÓN DE DOCUMENTACIÓN LEGAL, TÉCNICA Y ECONÓMICA SOLICITADA POR LA </w:t>
      </w:r>
      <w:r w:rsidRPr="00591837">
        <w:rPr>
          <w:rFonts w:ascii="Arial" w:hAnsi="Arial" w:cs="Arial"/>
          <w:b/>
          <w:kern w:val="28"/>
          <w:sz w:val="16"/>
          <w:szCs w:val="16"/>
        </w:rPr>
        <w:t>“CONVOCANTE”,</w:t>
      </w:r>
      <w:r w:rsidRPr="00591837">
        <w:rPr>
          <w:rFonts w:ascii="Arial" w:hAnsi="Arial" w:cs="Arial"/>
          <w:kern w:val="28"/>
          <w:sz w:val="16"/>
          <w:szCs w:val="16"/>
        </w:rPr>
        <w:t xml:space="preserve"> PARA LA </w:t>
      </w:r>
      <w:r w:rsidRPr="00591837">
        <w:rPr>
          <w:rFonts w:ascii="Arial" w:hAnsi="Arial" w:cs="Arial"/>
          <w:b/>
          <w:kern w:val="28"/>
          <w:sz w:val="16"/>
          <w:szCs w:val="16"/>
        </w:rPr>
        <w:t>LICITACIÓN PÚBLICA NACIONAL N°. ASF-DGRMS-LPN-0</w:t>
      </w:r>
      <w:r w:rsidR="00440996" w:rsidRPr="00591837">
        <w:rPr>
          <w:rFonts w:ascii="Arial" w:hAnsi="Arial" w:cs="Arial"/>
          <w:b/>
          <w:kern w:val="28"/>
          <w:sz w:val="16"/>
          <w:szCs w:val="16"/>
        </w:rPr>
        <w:t>3</w:t>
      </w:r>
      <w:r w:rsidRPr="00591837">
        <w:rPr>
          <w:rFonts w:ascii="Arial" w:hAnsi="Arial" w:cs="Arial"/>
          <w:b/>
          <w:kern w:val="28"/>
          <w:sz w:val="16"/>
          <w:szCs w:val="16"/>
        </w:rPr>
        <w:t xml:space="preserve">/2026, PARA LOS </w:t>
      </w:r>
      <w:r w:rsidR="00440996" w:rsidRPr="00591837">
        <w:rPr>
          <w:rFonts w:ascii="Arial" w:hAnsi="Arial" w:cs="Arial"/>
          <w:b/>
          <w:bCs/>
          <w:kern w:val="28"/>
          <w:sz w:val="16"/>
          <w:szCs w:val="16"/>
        </w:rPr>
        <w:t>SERVICIOS DE MANTENIMIENTO PREVENTIVO Y CORRECTIVO A LOS SISTEMAS HIDROSANITARIOS EN LOS INMUEBLES DE LA AUDITORÍA SUPERIOR DE LA FEDERACIÓN</w:t>
      </w:r>
      <w:r w:rsidRPr="00591837">
        <w:rPr>
          <w:rFonts w:ascii="Arial" w:hAnsi="Arial" w:cs="Arial"/>
          <w:b/>
          <w:sz w:val="16"/>
          <w:szCs w:val="16"/>
        </w:rPr>
        <w:t>.</w:t>
      </w:r>
    </w:p>
    <w:p w14:paraId="3B35C03C" w14:textId="77777777" w:rsidR="00591837" w:rsidRDefault="00591837" w:rsidP="00187624">
      <w:pPr>
        <w:spacing w:after="0" w:line="240" w:lineRule="auto"/>
        <w:jc w:val="right"/>
        <w:rPr>
          <w:rFonts w:ascii="Arial" w:hAnsi="Arial" w:cs="Arial"/>
          <w:sz w:val="16"/>
          <w:szCs w:val="16"/>
        </w:rPr>
      </w:pPr>
    </w:p>
    <w:p w14:paraId="2E9C8831" w14:textId="77777777" w:rsidR="00187624" w:rsidRPr="00591837" w:rsidRDefault="00187624" w:rsidP="00187624">
      <w:pPr>
        <w:spacing w:after="0" w:line="240" w:lineRule="auto"/>
        <w:jc w:val="right"/>
        <w:rPr>
          <w:rFonts w:ascii="Arial" w:hAnsi="Arial" w:cs="Arial"/>
          <w:sz w:val="16"/>
          <w:szCs w:val="16"/>
        </w:rPr>
      </w:pPr>
      <w:r w:rsidRPr="00591837">
        <w:rPr>
          <w:rFonts w:ascii="Arial" w:hAnsi="Arial" w:cs="Arial"/>
          <w:sz w:val="16"/>
          <w:szCs w:val="16"/>
        </w:rPr>
        <w:t>CIUDAD DE MÉXICO, A ____ DE _______ DE 20___.</w:t>
      </w:r>
    </w:p>
    <w:p w14:paraId="4621820A" w14:textId="77777777" w:rsidR="00187624" w:rsidRPr="00591837" w:rsidRDefault="00187624" w:rsidP="00187624">
      <w:pPr>
        <w:spacing w:after="0" w:line="240" w:lineRule="auto"/>
        <w:jc w:val="right"/>
        <w:rPr>
          <w:rFonts w:ascii="Arial" w:hAnsi="Arial" w:cs="Arial"/>
          <w:b/>
          <w:i/>
          <w:iCs/>
          <w:sz w:val="16"/>
          <w:szCs w:val="16"/>
        </w:rPr>
      </w:pPr>
    </w:p>
    <w:p w14:paraId="0E8682FE" w14:textId="77777777" w:rsidR="00187624" w:rsidRPr="00591837" w:rsidRDefault="00187624" w:rsidP="00187624">
      <w:pPr>
        <w:shd w:val="clear" w:color="auto" w:fill="FFFFFF" w:themeFill="background1"/>
        <w:autoSpaceDE w:val="0"/>
        <w:autoSpaceDN w:val="0"/>
        <w:adjustRightInd w:val="0"/>
        <w:spacing w:after="0" w:line="240" w:lineRule="auto"/>
        <w:rPr>
          <w:rFonts w:ascii="Arial" w:hAnsi="Arial" w:cs="Arial"/>
          <w:kern w:val="28"/>
          <w:sz w:val="16"/>
          <w:szCs w:val="16"/>
        </w:rPr>
      </w:pPr>
      <w:r w:rsidRPr="00591837">
        <w:rPr>
          <w:rFonts w:ascii="Arial" w:hAnsi="Arial" w:cs="Arial"/>
          <w:sz w:val="16"/>
          <w:szCs w:val="16"/>
        </w:rPr>
        <w:t>NOMBRE, DENOMINACIÓN O RAZÓN SOCIAL DEL</w:t>
      </w:r>
      <w:r w:rsidRPr="00591837">
        <w:rPr>
          <w:rFonts w:ascii="Arial" w:hAnsi="Arial" w:cs="Arial"/>
          <w:kern w:val="28"/>
          <w:sz w:val="16"/>
          <w:szCs w:val="16"/>
        </w:rPr>
        <w:t xml:space="preserve"> </w:t>
      </w:r>
      <w:r w:rsidRPr="00591837">
        <w:rPr>
          <w:rFonts w:ascii="Arial" w:hAnsi="Arial" w:cs="Arial"/>
          <w:b/>
          <w:bCs/>
          <w:kern w:val="28"/>
          <w:sz w:val="16"/>
          <w:szCs w:val="16"/>
        </w:rPr>
        <w:t>“LICITANTE”</w:t>
      </w:r>
      <w:r w:rsidRPr="00591837">
        <w:rPr>
          <w:rFonts w:ascii="Arial" w:hAnsi="Arial" w:cs="Arial"/>
          <w:kern w:val="28"/>
          <w:sz w:val="16"/>
          <w:szCs w:val="16"/>
        </w:rPr>
        <w:t>:____________________________________________</w:t>
      </w:r>
      <w:bookmarkStart w:id="157" w:name="_Hlk87461898"/>
    </w:p>
    <w:p w14:paraId="595BF714" w14:textId="77777777" w:rsidR="00187624" w:rsidRPr="005B163E" w:rsidRDefault="00187624" w:rsidP="00187624">
      <w:pPr>
        <w:spacing w:after="0" w:line="240" w:lineRule="auto"/>
        <w:jc w:val="both"/>
        <w:rPr>
          <w:rFonts w:ascii="Arial" w:hAnsi="Arial" w:cs="Arial"/>
          <w:bCs/>
          <w:sz w:val="21"/>
          <w:szCs w:val="21"/>
        </w:rPr>
      </w:pPr>
      <w:bookmarkStart w:id="158" w:name="_Hlk83381525"/>
      <w:bookmarkEnd w:id="157"/>
    </w:p>
    <w:tbl>
      <w:tblPr>
        <w:tblW w:w="4974" w:type="pct"/>
        <w:tblBorders>
          <w:top w:val="single" w:sz="4" w:space="0" w:color="000000"/>
          <w:left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506"/>
        <w:gridCol w:w="1482"/>
        <w:gridCol w:w="5695"/>
        <w:gridCol w:w="412"/>
        <w:gridCol w:w="489"/>
        <w:gridCol w:w="526"/>
        <w:gridCol w:w="766"/>
      </w:tblGrid>
      <w:tr w:rsidR="00187624" w:rsidRPr="00780F3B" w14:paraId="32D19D3B" w14:textId="77777777" w:rsidTr="008A53D3">
        <w:trPr>
          <w:trHeight w:val="148"/>
          <w:tblHeader/>
        </w:trPr>
        <w:tc>
          <w:tcPr>
            <w:tcW w:w="230"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22ABEF" w14:textId="77777777" w:rsidR="00187624" w:rsidRPr="00780F3B" w:rsidRDefault="00187624" w:rsidP="008A53D3">
            <w:pPr>
              <w:spacing w:after="0" w:line="240" w:lineRule="auto"/>
              <w:jc w:val="center"/>
              <w:rPr>
                <w:rFonts w:ascii="Arial" w:hAnsi="Arial" w:cs="Arial"/>
                <w:b/>
                <w:sz w:val="18"/>
                <w:szCs w:val="18"/>
              </w:rPr>
            </w:pPr>
            <w:r w:rsidRPr="00780F3B">
              <w:rPr>
                <w:rFonts w:ascii="Arial" w:hAnsi="Arial" w:cs="Arial"/>
                <w:b/>
                <w:sz w:val="18"/>
                <w:szCs w:val="18"/>
              </w:rPr>
              <w:t>No.</w:t>
            </w:r>
          </w:p>
        </w:tc>
        <w:tc>
          <w:tcPr>
            <w:tcW w:w="757"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2AB85B" w14:textId="77777777" w:rsidR="00187624" w:rsidRPr="00780F3B" w:rsidRDefault="00187624" w:rsidP="008A53D3">
            <w:pPr>
              <w:spacing w:after="0" w:line="240" w:lineRule="auto"/>
              <w:jc w:val="center"/>
              <w:rPr>
                <w:rFonts w:ascii="Arial" w:hAnsi="Arial" w:cs="Arial"/>
                <w:b/>
                <w:sz w:val="18"/>
                <w:szCs w:val="18"/>
              </w:rPr>
            </w:pPr>
            <w:r w:rsidRPr="00780F3B">
              <w:rPr>
                <w:rFonts w:ascii="Arial" w:hAnsi="Arial" w:cs="Arial"/>
                <w:b/>
                <w:sz w:val="18"/>
                <w:szCs w:val="18"/>
              </w:rPr>
              <w:t>REFERENCIA</w:t>
            </w:r>
          </w:p>
        </w:tc>
        <w:tc>
          <w:tcPr>
            <w:tcW w:w="2890"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EF4E4D" w14:textId="77777777" w:rsidR="00187624" w:rsidRPr="00780F3B" w:rsidRDefault="00187624" w:rsidP="008A53D3">
            <w:pPr>
              <w:spacing w:after="0" w:line="240" w:lineRule="auto"/>
              <w:jc w:val="center"/>
              <w:rPr>
                <w:rFonts w:ascii="Arial" w:hAnsi="Arial" w:cs="Arial"/>
                <w:b/>
                <w:sz w:val="18"/>
                <w:szCs w:val="18"/>
              </w:rPr>
            </w:pPr>
            <w:r w:rsidRPr="00780F3B">
              <w:rPr>
                <w:rFonts w:ascii="Arial" w:hAnsi="Arial" w:cs="Arial"/>
                <w:b/>
                <w:sz w:val="18"/>
                <w:szCs w:val="18"/>
              </w:rPr>
              <w:t>DESCRIPCIÓN DOCUMENTAL</w:t>
            </w:r>
          </w:p>
        </w:tc>
        <w:tc>
          <w:tcPr>
            <w:tcW w:w="1123"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9BD89B" w14:textId="77777777" w:rsidR="00187624" w:rsidRPr="00780F3B" w:rsidRDefault="00187624" w:rsidP="008A53D3">
            <w:pPr>
              <w:spacing w:after="0" w:line="240" w:lineRule="auto"/>
              <w:jc w:val="center"/>
              <w:rPr>
                <w:rFonts w:ascii="Arial" w:hAnsi="Arial" w:cs="Arial"/>
                <w:b/>
                <w:sz w:val="18"/>
                <w:szCs w:val="18"/>
              </w:rPr>
            </w:pPr>
            <w:r w:rsidRPr="00780F3B">
              <w:rPr>
                <w:rFonts w:ascii="Arial" w:hAnsi="Arial" w:cs="Arial"/>
                <w:b/>
                <w:sz w:val="18"/>
                <w:szCs w:val="18"/>
              </w:rPr>
              <w:t>ENTREGA</w:t>
            </w:r>
          </w:p>
        </w:tc>
      </w:tr>
      <w:tr w:rsidR="00187624" w:rsidRPr="00780F3B" w14:paraId="14937603" w14:textId="77777777" w:rsidTr="00591837">
        <w:trPr>
          <w:trHeight w:val="148"/>
          <w:tblHeader/>
        </w:trPr>
        <w:tc>
          <w:tcPr>
            <w:tcW w:w="230"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89C1FE" w14:textId="77777777" w:rsidR="00187624" w:rsidRPr="00780F3B" w:rsidRDefault="00187624" w:rsidP="008A53D3">
            <w:pPr>
              <w:spacing w:after="0" w:line="240" w:lineRule="auto"/>
              <w:jc w:val="center"/>
              <w:rPr>
                <w:rFonts w:ascii="Arial" w:hAnsi="Arial" w:cs="Arial"/>
                <w:b/>
                <w:sz w:val="18"/>
                <w:szCs w:val="18"/>
              </w:rPr>
            </w:pPr>
          </w:p>
        </w:tc>
        <w:tc>
          <w:tcPr>
            <w:tcW w:w="757"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E3F3C7" w14:textId="77777777" w:rsidR="00187624" w:rsidRPr="00780F3B" w:rsidRDefault="00187624" w:rsidP="008A53D3">
            <w:pPr>
              <w:spacing w:after="0" w:line="240" w:lineRule="auto"/>
              <w:jc w:val="center"/>
              <w:rPr>
                <w:rFonts w:ascii="Arial" w:hAnsi="Arial" w:cs="Arial"/>
                <w:b/>
                <w:sz w:val="18"/>
                <w:szCs w:val="18"/>
              </w:rPr>
            </w:pPr>
          </w:p>
        </w:tc>
        <w:tc>
          <w:tcPr>
            <w:tcW w:w="2890"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0C1693" w14:textId="77777777" w:rsidR="00187624" w:rsidRPr="00780F3B" w:rsidRDefault="00187624" w:rsidP="008A53D3">
            <w:pPr>
              <w:spacing w:after="0" w:line="240" w:lineRule="auto"/>
              <w:rPr>
                <w:rFonts w:ascii="Arial" w:hAnsi="Arial" w:cs="Arial"/>
                <w:b/>
                <w:sz w:val="18"/>
                <w:szCs w:val="18"/>
              </w:rPr>
            </w:pPr>
          </w:p>
        </w:tc>
        <w:tc>
          <w:tcPr>
            <w:tcW w:w="2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CAD3D9" w14:textId="77777777" w:rsidR="00187624" w:rsidRPr="00780F3B" w:rsidRDefault="00187624" w:rsidP="008A53D3">
            <w:pPr>
              <w:spacing w:after="0" w:line="240" w:lineRule="auto"/>
              <w:jc w:val="center"/>
              <w:rPr>
                <w:rFonts w:ascii="Arial" w:hAnsi="Arial" w:cs="Arial"/>
                <w:b/>
                <w:sz w:val="18"/>
                <w:szCs w:val="18"/>
              </w:rPr>
            </w:pPr>
            <w:r w:rsidRPr="00780F3B">
              <w:rPr>
                <w:rFonts w:ascii="Arial" w:hAnsi="Arial" w:cs="Arial"/>
                <w:b/>
                <w:sz w:val="18"/>
                <w:szCs w:val="18"/>
              </w:rPr>
              <w:t>SI</w:t>
            </w:r>
          </w:p>
        </w:tc>
        <w:tc>
          <w:tcPr>
            <w:tcW w:w="2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2E32DB" w14:textId="77777777" w:rsidR="00187624" w:rsidRPr="00780F3B" w:rsidRDefault="00187624" w:rsidP="008A53D3">
            <w:pPr>
              <w:spacing w:after="0" w:line="240" w:lineRule="auto"/>
              <w:jc w:val="center"/>
              <w:rPr>
                <w:rFonts w:ascii="Arial" w:hAnsi="Arial" w:cs="Arial"/>
                <w:b/>
                <w:sz w:val="18"/>
                <w:szCs w:val="18"/>
              </w:rPr>
            </w:pPr>
            <w:r w:rsidRPr="00780F3B">
              <w:rPr>
                <w:rFonts w:ascii="Arial" w:hAnsi="Arial" w:cs="Arial"/>
                <w:b/>
                <w:sz w:val="18"/>
                <w:szCs w:val="18"/>
              </w:rPr>
              <w:t>NO</w:t>
            </w:r>
          </w:p>
        </w:tc>
        <w:tc>
          <w:tcPr>
            <w:tcW w:w="266" w:type="pct"/>
            <w:tcBorders>
              <w:top w:val="single" w:sz="4" w:space="0" w:color="auto"/>
              <w:left w:val="single" w:sz="4" w:space="0" w:color="auto"/>
              <w:right w:val="single" w:sz="4" w:space="0" w:color="000000"/>
            </w:tcBorders>
            <w:shd w:val="clear" w:color="auto" w:fill="F2F2F2" w:themeFill="background1" w:themeFillShade="F2"/>
            <w:vAlign w:val="center"/>
          </w:tcPr>
          <w:p w14:paraId="1A61BB53" w14:textId="181C904C" w:rsidR="00187624" w:rsidRPr="00780F3B" w:rsidRDefault="00187624" w:rsidP="008A53D3">
            <w:pPr>
              <w:spacing w:after="0" w:line="240" w:lineRule="auto"/>
              <w:jc w:val="center"/>
              <w:rPr>
                <w:rFonts w:ascii="Arial" w:hAnsi="Arial" w:cs="Arial"/>
                <w:b/>
                <w:sz w:val="18"/>
                <w:szCs w:val="18"/>
              </w:rPr>
            </w:pPr>
            <w:r w:rsidRPr="00780F3B">
              <w:rPr>
                <w:rFonts w:ascii="Arial" w:hAnsi="Arial" w:cs="Arial"/>
                <w:b/>
                <w:sz w:val="18"/>
                <w:szCs w:val="18"/>
              </w:rPr>
              <w:t>N/A</w:t>
            </w:r>
          </w:p>
        </w:tc>
        <w:tc>
          <w:tcPr>
            <w:tcW w:w="388" w:type="pct"/>
            <w:tcBorders>
              <w:top w:val="single" w:sz="4" w:space="0" w:color="auto"/>
              <w:right w:val="single" w:sz="4" w:space="0" w:color="000000"/>
            </w:tcBorders>
            <w:shd w:val="clear" w:color="auto" w:fill="F2F2F2" w:themeFill="background1" w:themeFillShade="F2"/>
            <w:vAlign w:val="center"/>
          </w:tcPr>
          <w:p w14:paraId="325C28BC" w14:textId="77777777" w:rsidR="00187624" w:rsidRPr="00780F3B" w:rsidRDefault="00187624" w:rsidP="008A53D3">
            <w:pPr>
              <w:spacing w:after="0" w:line="240" w:lineRule="auto"/>
              <w:jc w:val="center"/>
              <w:rPr>
                <w:rFonts w:ascii="Arial" w:hAnsi="Arial" w:cs="Arial"/>
                <w:b/>
                <w:sz w:val="18"/>
                <w:szCs w:val="18"/>
              </w:rPr>
            </w:pPr>
            <w:r w:rsidRPr="00780F3B">
              <w:rPr>
                <w:rFonts w:ascii="Arial" w:hAnsi="Arial" w:cs="Arial"/>
                <w:b/>
                <w:sz w:val="18"/>
                <w:szCs w:val="18"/>
              </w:rPr>
              <w:t>FOLIO</w:t>
            </w:r>
          </w:p>
        </w:tc>
      </w:tr>
      <w:tr w:rsidR="00187624" w:rsidRPr="00780F3B" w14:paraId="22CB614C" w14:textId="77777777" w:rsidTr="008A53D3">
        <w:trPr>
          <w:trHeight w:val="30"/>
        </w:trPr>
        <w:tc>
          <w:tcPr>
            <w:tcW w:w="23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231007" w14:textId="77777777" w:rsidR="00187624" w:rsidRPr="00780F3B" w:rsidRDefault="00187624" w:rsidP="008A53D3">
            <w:pPr>
              <w:spacing w:after="0" w:line="240" w:lineRule="auto"/>
              <w:jc w:val="center"/>
              <w:rPr>
                <w:rFonts w:ascii="Arial" w:hAnsi="Arial" w:cs="Arial"/>
                <w:b/>
                <w:sz w:val="18"/>
                <w:szCs w:val="18"/>
              </w:rPr>
            </w:pPr>
          </w:p>
        </w:tc>
        <w:tc>
          <w:tcPr>
            <w:tcW w:w="4116"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2ACC8F" w14:textId="77777777" w:rsidR="00187624" w:rsidRPr="00780F3B" w:rsidRDefault="00187624" w:rsidP="008A53D3">
            <w:pPr>
              <w:spacing w:after="0" w:line="240" w:lineRule="auto"/>
              <w:jc w:val="center"/>
              <w:rPr>
                <w:rFonts w:ascii="Arial" w:hAnsi="Arial" w:cs="Arial"/>
                <w:b/>
                <w:sz w:val="18"/>
                <w:szCs w:val="18"/>
              </w:rPr>
            </w:pPr>
            <w:r w:rsidRPr="00780F3B">
              <w:rPr>
                <w:rFonts w:ascii="Arial" w:hAnsi="Arial" w:cs="Arial"/>
                <w:b/>
                <w:sz w:val="18"/>
                <w:szCs w:val="18"/>
              </w:rPr>
              <w:t>DOCUMENTACIÓN LEGAL</w:t>
            </w:r>
          </w:p>
        </w:tc>
        <w:tc>
          <w:tcPr>
            <w:tcW w:w="266" w:type="pct"/>
            <w:tcBorders>
              <w:left w:val="single" w:sz="4" w:space="0" w:color="auto"/>
              <w:right w:val="single" w:sz="4" w:space="0" w:color="000000"/>
            </w:tcBorders>
            <w:shd w:val="clear" w:color="auto" w:fill="BFBFBF" w:themeFill="background1" w:themeFillShade="BF"/>
          </w:tcPr>
          <w:p w14:paraId="28F67912" w14:textId="77777777" w:rsidR="00187624" w:rsidRPr="00780F3B" w:rsidRDefault="00187624" w:rsidP="008A53D3">
            <w:pPr>
              <w:spacing w:after="0" w:line="240" w:lineRule="auto"/>
              <w:jc w:val="both"/>
              <w:rPr>
                <w:rFonts w:ascii="Arial" w:hAnsi="Arial" w:cs="Arial"/>
                <w:b/>
                <w:sz w:val="18"/>
                <w:szCs w:val="18"/>
              </w:rPr>
            </w:pPr>
          </w:p>
        </w:tc>
        <w:tc>
          <w:tcPr>
            <w:tcW w:w="388" w:type="pct"/>
            <w:tcBorders>
              <w:right w:val="single" w:sz="4" w:space="0" w:color="000000"/>
            </w:tcBorders>
            <w:shd w:val="clear" w:color="auto" w:fill="BFBFBF" w:themeFill="background1" w:themeFillShade="BF"/>
          </w:tcPr>
          <w:p w14:paraId="128F6967" w14:textId="77777777" w:rsidR="00187624" w:rsidRPr="00780F3B" w:rsidRDefault="00187624" w:rsidP="008A53D3">
            <w:pPr>
              <w:spacing w:after="0" w:line="240" w:lineRule="auto"/>
              <w:jc w:val="both"/>
              <w:rPr>
                <w:rFonts w:ascii="Arial" w:hAnsi="Arial" w:cs="Arial"/>
                <w:b/>
                <w:sz w:val="18"/>
                <w:szCs w:val="18"/>
              </w:rPr>
            </w:pPr>
          </w:p>
        </w:tc>
      </w:tr>
      <w:tr w:rsidR="00187624" w:rsidRPr="00780F3B" w14:paraId="53556814" w14:textId="77777777" w:rsidTr="008A53D3">
        <w:trPr>
          <w:trHeight w:val="169"/>
        </w:trPr>
        <w:tc>
          <w:tcPr>
            <w:tcW w:w="230" w:type="pct"/>
            <w:tcBorders>
              <w:top w:val="single" w:sz="4" w:space="0" w:color="auto"/>
            </w:tcBorders>
            <w:vAlign w:val="center"/>
          </w:tcPr>
          <w:p w14:paraId="6F606205"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1</w:t>
            </w:r>
          </w:p>
        </w:tc>
        <w:tc>
          <w:tcPr>
            <w:tcW w:w="757" w:type="pct"/>
            <w:tcBorders>
              <w:top w:val="single" w:sz="4" w:space="0" w:color="auto"/>
            </w:tcBorders>
            <w:vAlign w:val="center"/>
          </w:tcPr>
          <w:p w14:paraId="5F9D499C"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3.2.1</w:t>
            </w:r>
          </w:p>
        </w:tc>
        <w:tc>
          <w:tcPr>
            <w:tcW w:w="2890" w:type="pct"/>
            <w:tcBorders>
              <w:top w:val="single" w:sz="4" w:space="0" w:color="auto"/>
            </w:tcBorders>
            <w:vAlign w:val="center"/>
          </w:tcPr>
          <w:p w14:paraId="301DBFD0" w14:textId="77777777" w:rsidR="00187624" w:rsidRPr="00780F3B" w:rsidRDefault="00187624" w:rsidP="008A53D3">
            <w:pPr>
              <w:pStyle w:val="ROMANOS"/>
              <w:tabs>
                <w:tab w:val="clear" w:pos="720"/>
              </w:tabs>
              <w:spacing w:after="0" w:line="240" w:lineRule="auto"/>
              <w:ind w:left="0" w:firstLine="0"/>
              <w:rPr>
                <w:rFonts w:cs="Arial"/>
                <w:szCs w:val="18"/>
              </w:rPr>
            </w:pPr>
            <w:r w:rsidRPr="00780F3B">
              <w:rPr>
                <w:rFonts w:cs="Arial"/>
                <w:szCs w:val="18"/>
              </w:rPr>
              <w:t xml:space="preserve">CONSTANCIA DE SITUACIÓN FISCAL DEL </w:t>
            </w:r>
            <w:r w:rsidRPr="00780F3B">
              <w:rPr>
                <w:rFonts w:cs="Arial"/>
                <w:b/>
                <w:szCs w:val="18"/>
              </w:rPr>
              <w:t>“LICITANTE”.</w:t>
            </w:r>
          </w:p>
        </w:tc>
        <w:tc>
          <w:tcPr>
            <w:tcW w:w="215" w:type="pct"/>
            <w:tcBorders>
              <w:top w:val="single" w:sz="4" w:space="0" w:color="auto"/>
            </w:tcBorders>
            <w:vAlign w:val="center"/>
          </w:tcPr>
          <w:p w14:paraId="005455C0" w14:textId="77777777" w:rsidR="00187624" w:rsidRPr="00780F3B" w:rsidRDefault="00187624" w:rsidP="008A53D3">
            <w:pPr>
              <w:spacing w:after="0" w:line="240" w:lineRule="auto"/>
              <w:jc w:val="both"/>
              <w:rPr>
                <w:rFonts w:ascii="Arial" w:hAnsi="Arial" w:cs="Arial"/>
                <w:sz w:val="18"/>
                <w:szCs w:val="18"/>
              </w:rPr>
            </w:pPr>
          </w:p>
        </w:tc>
        <w:tc>
          <w:tcPr>
            <w:tcW w:w="254" w:type="pct"/>
            <w:tcBorders>
              <w:top w:val="single" w:sz="4" w:space="0" w:color="auto"/>
              <w:right w:val="single" w:sz="4" w:space="0" w:color="000000"/>
            </w:tcBorders>
            <w:vAlign w:val="center"/>
          </w:tcPr>
          <w:p w14:paraId="3E6A494B" w14:textId="77777777" w:rsidR="00187624" w:rsidRPr="00780F3B" w:rsidRDefault="00187624" w:rsidP="008A53D3">
            <w:pPr>
              <w:spacing w:after="0" w:line="240" w:lineRule="auto"/>
              <w:jc w:val="both"/>
              <w:rPr>
                <w:rFonts w:ascii="Arial" w:hAnsi="Arial" w:cs="Arial"/>
                <w:sz w:val="18"/>
                <w:szCs w:val="18"/>
              </w:rPr>
            </w:pPr>
          </w:p>
        </w:tc>
        <w:tc>
          <w:tcPr>
            <w:tcW w:w="266" w:type="pct"/>
            <w:tcBorders>
              <w:right w:val="single" w:sz="4" w:space="0" w:color="000000"/>
            </w:tcBorders>
          </w:tcPr>
          <w:p w14:paraId="0E8A91F9" w14:textId="77777777" w:rsidR="00187624" w:rsidRPr="00780F3B" w:rsidRDefault="00187624" w:rsidP="008A53D3">
            <w:pPr>
              <w:spacing w:after="0" w:line="240" w:lineRule="auto"/>
              <w:jc w:val="both"/>
              <w:rPr>
                <w:rFonts w:ascii="Arial" w:hAnsi="Arial" w:cs="Arial"/>
                <w:sz w:val="18"/>
                <w:szCs w:val="18"/>
              </w:rPr>
            </w:pPr>
          </w:p>
        </w:tc>
        <w:tc>
          <w:tcPr>
            <w:tcW w:w="388" w:type="pct"/>
            <w:tcBorders>
              <w:right w:val="single" w:sz="4" w:space="0" w:color="000000"/>
            </w:tcBorders>
          </w:tcPr>
          <w:p w14:paraId="750EC982" w14:textId="77777777" w:rsidR="00187624" w:rsidRPr="00780F3B" w:rsidRDefault="00187624" w:rsidP="008A53D3">
            <w:pPr>
              <w:spacing w:after="0" w:line="240" w:lineRule="auto"/>
              <w:jc w:val="both"/>
              <w:rPr>
                <w:rFonts w:ascii="Arial" w:hAnsi="Arial" w:cs="Arial"/>
                <w:sz w:val="18"/>
                <w:szCs w:val="18"/>
              </w:rPr>
            </w:pPr>
          </w:p>
        </w:tc>
      </w:tr>
      <w:tr w:rsidR="00187624" w:rsidRPr="00780F3B" w14:paraId="1B9AF73C" w14:textId="77777777" w:rsidTr="008A53D3">
        <w:trPr>
          <w:trHeight w:val="169"/>
        </w:trPr>
        <w:tc>
          <w:tcPr>
            <w:tcW w:w="230" w:type="pct"/>
            <w:vAlign w:val="center"/>
          </w:tcPr>
          <w:p w14:paraId="0E8697D1"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2</w:t>
            </w:r>
          </w:p>
        </w:tc>
        <w:tc>
          <w:tcPr>
            <w:tcW w:w="757" w:type="pct"/>
            <w:vAlign w:val="center"/>
          </w:tcPr>
          <w:p w14:paraId="5C7AEA84"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3.2.2</w:t>
            </w:r>
          </w:p>
        </w:tc>
        <w:tc>
          <w:tcPr>
            <w:tcW w:w="2890" w:type="pct"/>
          </w:tcPr>
          <w:p w14:paraId="7283AFA1" w14:textId="77777777" w:rsidR="00187624" w:rsidRPr="00780F3B" w:rsidRDefault="00187624" w:rsidP="008A53D3">
            <w:pPr>
              <w:pStyle w:val="ROMANOS"/>
              <w:tabs>
                <w:tab w:val="clear" w:pos="720"/>
              </w:tabs>
              <w:spacing w:after="0" w:line="240" w:lineRule="auto"/>
              <w:ind w:left="0" w:firstLine="0"/>
              <w:rPr>
                <w:rFonts w:cs="Arial"/>
                <w:szCs w:val="18"/>
              </w:rPr>
            </w:pPr>
            <w:r w:rsidRPr="00780F3B">
              <w:rPr>
                <w:rFonts w:cs="Arial"/>
                <w:szCs w:val="18"/>
              </w:rPr>
              <w:t>ESCRITO EN EL QUE DETERMINEN DOMICILIO EN MÉXICO PARA OÍR Y RECIBIR TODA CLASE DE NOTIFICACIONES.</w:t>
            </w:r>
          </w:p>
        </w:tc>
        <w:tc>
          <w:tcPr>
            <w:tcW w:w="215" w:type="pct"/>
            <w:vAlign w:val="center"/>
          </w:tcPr>
          <w:p w14:paraId="40F59FFC" w14:textId="77777777" w:rsidR="00187624" w:rsidRPr="00780F3B" w:rsidRDefault="00187624" w:rsidP="008A53D3">
            <w:pPr>
              <w:spacing w:after="0" w:line="240" w:lineRule="auto"/>
              <w:jc w:val="both"/>
              <w:rPr>
                <w:rFonts w:ascii="Arial" w:hAnsi="Arial" w:cs="Arial"/>
                <w:sz w:val="18"/>
                <w:szCs w:val="18"/>
              </w:rPr>
            </w:pPr>
          </w:p>
        </w:tc>
        <w:tc>
          <w:tcPr>
            <w:tcW w:w="254" w:type="pct"/>
            <w:tcBorders>
              <w:right w:val="single" w:sz="4" w:space="0" w:color="000000"/>
            </w:tcBorders>
            <w:vAlign w:val="center"/>
          </w:tcPr>
          <w:p w14:paraId="2A0760FD" w14:textId="77777777" w:rsidR="00187624" w:rsidRPr="00780F3B" w:rsidRDefault="00187624" w:rsidP="008A53D3">
            <w:pPr>
              <w:spacing w:after="0" w:line="240" w:lineRule="auto"/>
              <w:jc w:val="both"/>
              <w:rPr>
                <w:rFonts w:ascii="Arial" w:hAnsi="Arial" w:cs="Arial"/>
                <w:sz w:val="18"/>
                <w:szCs w:val="18"/>
              </w:rPr>
            </w:pPr>
          </w:p>
        </w:tc>
        <w:tc>
          <w:tcPr>
            <w:tcW w:w="266" w:type="pct"/>
            <w:tcBorders>
              <w:right w:val="single" w:sz="4" w:space="0" w:color="000000"/>
            </w:tcBorders>
          </w:tcPr>
          <w:p w14:paraId="78208699" w14:textId="77777777" w:rsidR="00187624" w:rsidRPr="00780F3B" w:rsidRDefault="00187624" w:rsidP="008A53D3">
            <w:pPr>
              <w:spacing w:after="0" w:line="240" w:lineRule="auto"/>
              <w:jc w:val="both"/>
              <w:rPr>
                <w:rFonts w:ascii="Arial" w:hAnsi="Arial" w:cs="Arial"/>
                <w:sz w:val="18"/>
                <w:szCs w:val="18"/>
              </w:rPr>
            </w:pPr>
          </w:p>
        </w:tc>
        <w:tc>
          <w:tcPr>
            <w:tcW w:w="388" w:type="pct"/>
            <w:tcBorders>
              <w:right w:val="single" w:sz="4" w:space="0" w:color="000000"/>
            </w:tcBorders>
          </w:tcPr>
          <w:p w14:paraId="12D8A0BC" w14:textId="77777777" w:rsidR="00187624" w:rsidRPr="00780F3B" w:rsidRDefault="00187624" w:rsidP="008A53D3">
            <w:pPr>
              <w:spacing w:after="0" w:line="240" w:lineRule="auto"/>
              <w:jc w:val="both"/>
              <w:rPr>
                <w:rFonts w:ascii="Arial" w:hAnsi="Arial" w:cs="Arial"/>
                <w:sz w:val="18"/>
                <w:szCs w:val="18"/>
              </w:rPr>
            </w:pPr>
          </w:p>
        </w:tc>
      </w:tr>
      <w:tr w:rsidR="00187624" w:rsidRPr="00780F3B" w14:paraId="1ECC5AFF" w14:textId="77777777" w:rsidTr="008A53D3">
        <w:trPr>
          <w:trHeight w:val="227"/>
        </w:trPr>
        <w:tc>
          <w:tcPr>
            <w:tcW w:w="230" w:type="pct"/>
            <w:tcBorders>
              <w:bottom w:val="single" w:sz="4" w:space="0" w:color="auto"/>
            </w:tcBorders>
            <w:vAlign w:val="center"/>
          </w:tcPr>
          <w:p w14:paraId="230B6F59"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3</w:t>
            </w:r>
          </w:p>
        </w:tc>
        <w:tc>
          <w:tcPr>
            <w:tcW w:w="757" w:type="pct"/>
            <w:tcBorders>
              <w:bottom w:val="single" w:sz="4" w:space="0" w:color="auto"/>
            </w:tcBorders>
            <w:vAlign w:val="center"/>
          </w:tcPr>
          <w:p w14:paraId="08BB65CE"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3.2.3</w:t>
            </w:r>
          </w:p>
        </w:tc>
        <w:tc>
          <w:tcPr>
            <w:tcW w:w="2890" w:type="pct"/>
            <w:tcBorders>
              <w:bottom w:val="single" w:sz="4" w:space="0" w:color="auto"/>
            </w:tcBorders>
            <w:vAlign w:val="center"/>
          </w:tcPr>
          <w:p w14:paraId="183D335B" w14:textId="77777777" w:rsidR="00187624" w:rsidRPr="00780F3B" w:rsidRDefault="00187624" w:rsidP="008A53D3">
            <w:pPr>
              <w:autoSpaceDE w:val="0"/>
              <w:autoSpaceDN w:val="0"/>
              <w:spacing w:after="0" w:line="240" w:lineRule="auto"/>
              <w:jc w:val="both"/>
              <w:rPr>
                <w:rFonts w:ascii="Arial" w:hAnsi="Arial" w:cs="Arial"/>
                <w:sz w:val="18"/>
                <w:szCs w:val="18"/>
              </w:rPr>
            </w:pPr>
            <w:r w:rsidRPr="00780F3B">
              <w:rPr>
                <w:rFonts w:ascii="Arial" w:hAnsi="Arial" w:cs="Arial"/>
                <w:sz w:val="18"/>
                <w:szCs w:val="18"/>
              </w:rPr>
              <w:t xml:space="preserve">COPIA SIMPLE LEGIBLE DEL COMPROBANTE DE DOMICILIO DEL </w:t>
            </w:r>
            <w:r w:rsidRPr="00780F3B">
              <w:rPr>
                <w:rFonts w:ascii="Arial" w:hAnsi="Arial" w:cs="Arial"/>
                <w:b/>
                <w:sz w:val="18"/>
                <w:szCs w:val="18"/>
              </w:rPr>
              <w:t xml:space="preserve">“LICITANTE” </w:t>
            </w:r>
            <w:r w:rsidRPr="00780F3B">
              <w:rPr>
                <w:rFonts w:ascii="Arial" w:hAnsi="Arial" w:cs="Arial"/>
                <w:sz w:val="18"/>
                <w:szCs w:val="18"/>
              </w:rPr>
              <w:t>PARA OÍR Y RECIBIR NOTIFICACIONES.</w:t>
            </w:r>
          </w:p>
        </w:tc>
        <w:tc>
          <w:tcPr>
            <w:tcW w:w="215" w:type="pct"/>
            <w:tcBorders>
              <w:bottom w:val="single" w:sz="4" w:space="0" w:color="auto"/>
            </w:tcBorders>
            <w:vAlign w:val="center"/>
          </w:tcPr>
          <w:p w14:paraId="7EE7E147" w14:textId="77777777" w:rsidR="00187624" w:rsidRPr="00780F3B" w:rsidRDefault="00187624" w:rsidP="008A53D3">
            <w:pPr>
              <w:spacing w:after="0" w:line="240" w:lineRule="auto"/>
              <w:jc w:val="both"/>
              <w:rPr>
                <w:rFonts w:ascii="Arial" w:hAnsi="Arial" w:cs="Arial"/>
                <w:sz w:val="18"/>
                <w:szCs w:val="18"/>
              </w:rPr>
            </w:pPr>
          </w:p>
        </w:tc>
        <w:tc>
          <w:tcPr>
            <w:tcW w:w="254" w:type="pct"/>
            <w:tcBorders>
              <w:bottom w:val="single" w:sz="4" w:space="0" w:color="auto"/>
              <w:right w:val="single" w:sz="4" w:space="0" w:color="000000"/>
            </w:tcBorders>
            <w:vAlign w:val="center"/>
          </w:tcPr>
          <w:p w14:paraId="20BA5BFA" w14:textId="77777777" w:rsidR="00187624" w:rsidRPr="00780F3B" w:rsidRDefault="00187624" w:rsidP="008A53D3">
            <w:pPr>
              <w:spacing w:after="0" w:line="240" w:lineRule="auto"/>
              <w:jc w:val="both"/>
              <w:rPr>
                <w:rFonts w:ascii="Arial" w:hAnsi="Arial" w:cs="Arial"/>
                <w:sz w:val="18"/>
                <w:szCs w:val="18"/>
              </w:rPr>
            </w:pPr>
          </w:p>
        </w:tc>
        <w:tc>
          <w:tcPr>
            <w:tcW w:w="266" w:type="pct"/>
            <w:tcBorders>
              <w:bottom w:val="single" w:sz="4" w:space="0" w:color="auto"/>
              <w:right w:val="single" w:sz="4" w:space="0" w:color="000000"/>
            </w:tcBorders>
          </w:tcPr>
          <w:p w14:paraId="286750FA" w14:textId="77777777" w:rsidR="00187624" w:rsidRPr="00780F3B" w:rsidRDefault="00187624" w:rsidP="008A53D3">
            <w:pPr>
              <w:spacing w:after="0" w:line="240" w:lineRule="auto"/>
              <w:jc w:val="both"/>
              <w:rPr>
                <w:rFonts w:ascii="Arial" w:hAnsi="Arial" w:cs="Arial"/>
                <w:sz w:val="18"/>
                <w:szCs w:val="18"/>
              </w:rPr>
            </w:pPr>
          </w:p>
        </w:tc>
        <w:tc>
          <w:tcPr>
            <w:tcW w:w="388" w:type="pct"/>
            <w:tcBorders>
              <w:bottom w:val="single" w:sz="4" w:space="0" w:color="auto"/>
              <w:right w:val="single" w:sz="4" w:space="0" w:color="000000"/>
            </w:tcBorders>
          </w:tcPr>
          <w:p w14:paraId="1E9A416B" w14:textId="77777777" w:rsidR="00187624" w:rsidRPr="00780F3B" w:rsidRDefault="00187624" w:rsidP="008A53D3">
            <w:pPr>
              <w:spacing w:after="0" w:line="240" w:lineRule="auto"/>
              <w:jc w:val="both"/>
              <w:rPr>
                <w:rFonts w:ascii="Arial" w:hAnsi="Arial" w:cs="Arial"/>
                <w:sz w:val="18"/>
                <w:szCs w:val="18"/>
              </w:rPr>
            </w:pPr>
          </w:p>
        </w:tc>
      </w:tr>
      <w:tr w:rsidR="00187624" w:rsidRPr="00780F3B" w14:paraId="26E1ACD2" w14:textId="77777777" w:rsidTr="008A53D3">
        <w:trPr>
          <w:trHeight w:val="277"/>
        </w:trPr>
        <w:tc>
          <w:tcPr>
            <w:tcW w:w="230" w:type="pct"/>
            <w:tcBorders>
              <w:top w:val="single" w:sz="4" w:space="0" w:color="auto"/>
              <w:left w:val="single" w:sz="4" w:space="0" w:color="auto"/>
              <w:bottom w:val="single" w:sz="4" w:space="0" w:color="auto"/>
              <w:right w:val="single" w:sz="4" w:space="0" w:color="auto"/>
            </w:tcBorders>
            <w:vAlign w:val="center"/>
          </w:tcPr>
          <w:p w14:paraId="20CBBA29"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4</w:t>
            </w:r>
          </w:p>
        </w:tc>
        <w:tc>
          <w:tcPr>
            <w:tcW w:w="757" w:type="pct"/>
            <w:tcBorders>
              <w:top w:val="single" w:sz="4" w:space="0" w:color="auto"/>
              <w:left w:val="single" w:sz="4" w:space="0" w:color="auto"/>
              <w:bottom w:val="single" w:sz="4" w:space="0" w:color="auto"/>
              <w:right w:val="single" w:sz="4" w:space="0" w:color="auto"/>
            </w:tcBorders>
            <w:vAlign w:val="center"/>
          </w:tcPr>
          <w:p w14:paraId="42B18259"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3.2.4</w:t>
            </w:r>
          </w:p>
        </w:tc>
        <w:tc>
          <w:tcPr>
            <w:tcW w:w="2890" w:type="pct"/>
            <w:tcBorders>
              <w:top w:val="single" w:sz="4" w:space="0" w:color="auto"/>
              <w:left w:val="single" w:sz="4" w:space="0" w:color="auto"/>
              <w:bottom w:val="single" w:sz="4" w:space="0" w:color="auto"/>
              <w:right w:val="single" w:sz="4" w:space="0" w:color="auto"/>
            </w:tcBorders>
            <w:vAlign w:val="center"/>
          </w:tcPr>
          <w:p w14:paraId="2EE266CD" w14:textId="77777777" w:rsidR="00187624" w:rsidRPr="00780F3B" w:rsidRDefault="00187624" w:rsidP="008A53D3">
            <w:pPr>
              <w:pStyle w:val="Textoindependiente"/>
              <w:rPr>
                <w:rFonts w:ascii="Arial" w:hAnsi="Arial" w:cs="Arial"/>
                <w:bCs/>
                <w:sz w:val="18"/>
                <w:szCs w:val="18"/>
              </w:rPr>
            </w:pPr>
            <w:r w:rsidRPr="00780F3B">
              <w:rPr>
                <w:rFonts w:ascii="Arial" w:hAnsi="Arial" w:cs="Arial"/>
                <w:sz w:val="18"/>
                <w:szCs w:val="18"/>
              </w:rPr>
              <w:t xml:space="preserve">COPIA SIMPLE LEGIBLE DE LA </w:t>
            </w:r>
            <w:r w:rsidRPr="00780F3B">
              <w:rPr>
                <w:rFonts w:ascii="Arial" w:hAnsi="Arial" w:cs="Arial"/>
                <w:b/>
                <w:bCs/>
                <w:sz w:val="18"/>
                <w:szCs w:val="18"/>
              </w:rPr>
              <w:t>“IDENTIFICACIÓN OFICIAL</w:t>
            </w:r>
            <w:r w:rsidRPr="00780F3B">
              <w:rPr>
                <w:rFonts w:ascii="Arial" w:hAnsi="Arial" w:cs="Arial"/>
                <w:bCs/>
                <w:sz w:val="18"/>
                <w:szCs w:val="18"/>
              </w:rPr>
              <w:t xml:space="preserve"> </w:t>
            </w:r>
            <w:r w:rsidRPr="00780F3B">
              <w:rPr>
                <w:rFonts w:ascii="Arial" w:hAnsi="Arial" w:cs="Arial"/>
                <w:b/>
                <w:sz w:val="18"/>
                <w:szCs w:val="18"/>
              </w:rPr>
              <w:t>VIGENTE CON FOTOGRAFÍA”</w:t>
            </w:r>
            <w:r w:rsidRPr="00780F3B">
              <w:rPr>
                <w:rFonts w:ascii="Arial" w:hAnsi="Arial" w:cs="Arial"/>
                <w:bCs/>
                <w:sz w:val="18"/>
                <w:szCs w:val="18"/>
              </w:rPr>
              <w:t xml:space="preserve"> DEL REPRESENTANTE LEGAL, APODERADO LEGAL O PERSONA FACULTADA PARA ELLO QUE FIRMA LA PROPOSICIÓN, DEBIENDO INTEGRAR EN SU PROPOSICIÓN LA IDENTIFICACIÓN </w:t>
            </w:r>
            <w:r w:rsidRPr="00780F3B">
              <w:rPr>
                <w:rFonts w:ascii="Arial" w:hAnsi="Arial" w:cs="Arial"/>
                <w:b/>
                <w:bCs/>
                <w:sz w:val="18"/>
                <w:szCs w:val="18"/>
                <w:u w:val="single"/>
              </w:rPr>
              <w:t>ORIGINAL O COPIA CERTIFICADA (ORIGINAL)</w:t>
            </w:r>
            <w:r w:rsidRPr="00780F3B">
              <w:rPr>
                <w:rFonts w:ascii="Arial" w:hAnsi="Arial" w:cs="Arial"/>
                <w:bCs/>
                <w:sz w:val="18"/>
                <w:szCs w:val="18"/>
              </w:rPr>
              <w:t xml:space="preserve"> PARA COTEJO.</w:t>
            </w:r>
          </w:p>
        </w:tc>
        <w:tc>
          <w:tcPr>
            <w:tcW w:w="215" w:type="pct"/>
            <w:tcBorders>
              <w:top w:val="single" w:sz="4" w:space="0" w:color="auto"/>
              <w:left w:val="single" w:sz="4" w:space="0" w:color="auto"/>
              <w:bottom w:val="single" w:sz="4" w:space="0" w:color="auto"/>
              <w:right w:val="single" w:sz="4" w:space="0" w:color="auto"/>
            </w:tcBorders>
            <w:vAlign w:val="center"/>
          </w:tcPr>
          <w:p w14:paraId="3E8E917A" w14:textId="77777777" w:rsidR="00187624" w:rsidRPr="00780F3B" w:rsidRDefault="00187624" w:rsidP="008A53D3">
            <w:pPr>
              <w:spacing w:after="0" w:line="240" w:lineRule="auto"/>
              <w:jc w:val="both"/>
              <w:rPr>
                <w:rFonts w:ascii="Arial" w:hAnsi="Arial" w:cs="Arial"/>
                <w:sz w:val="18"/>
                <w:szCs w:val="18"/>
              </w:rPr>
            </w:pPr>
          </w:p>
        </w:tc>
        <w:tc>
          <w:tcPr>
            <w:tcW w:w="254" w:type="pct"/>
            <w:tcBorders>
              <w:top w:val="single" w:sz="4" w:space="0" w:color="auto"/>
              <w:left w:val="single" w:sz="4" w:space="0" w:color="auto"/>
              <w:bottom w:val="single" w:sz="4" w:space="0" w:color="auto"/>
              <w:right w:val="single" w:sz="4" w:space="0" w:color="auto"/>
            </w:tcBorders>
            <w:vAlign w:val="center"/>
          </w:tcPr>
          <w:p w14:paraId="7E6FC856" w14:textId="77777777" w:rsidR="00187624" w:rsidRPr="00780F3B" w:rsidRDefault="00187624" w:rsidP="008A53D3">
            <w:pPr>
              <w:spacing w:after="0" w:line="240" w:lineRule="auto"/>
              <w:jc w:val="both"/>
              <w:rPr>
                <w:rFonts w:ascii="Arial" w:hAnsi="Arial" w:cs="Arial"/>
                <w:sz w:val="18"/>
                <w:szCs w:val="18"/>
              </w:rPr>
            </w:pPr>
          </w:p>
        </w:tc>
        <w:tc>
          <w:tcPr>
            <w:tcW w:w="266" w:type="pct"/>
            <w:tcBorders>
              <w:top w:val="single" w:sz="4" w:space="0" w:color="auto"/>
              <w:left w:val="single" w:sz="4" w:space="0" w:color="auto"/>
              <w:bottom w:val="single" w:sz="4" w:space="0" w:color="auto"/>
              <w:right w:val="single" w:sz="4" w:space="0" w:color="auto"/>
            </w:tcBorders>
          </w:tcPr>
          <w:p w14:paraId="21659556" w14:textId="77777777" w:rsidR="00187624" w:rsidRPr="00780F3B" w:rsidRDefault="00187624" w:rsidP="008A53D3">
            <w:pPr>
              <w:spacing w:after="0" w:line="240" w:lineRule="auto"/>
              <w:jc w:val="both"/>
              <w:rPr>
                <w:rFonts w:ascii="Arial" w:hAnsi="Arial" w:cs="Arial"/>
                <w:sz w:val="18"/>
                <w:szCs w:val="18"/>
              </w:rPr>
            </w:pPr>
          </w:p>
        </w:tc>
        <w:tc>
          <w:tcPr>
            <w:tcW w:w="388" w:type="pct"/>
            <w:tcBorders>
              <w:top w:val="single" w:sz="4" w:space="0" w:color="auto"/>
              <w:left w:val="single" w:sz="4" w:space="0" w:color="auto"/>
              <w:bottom w:val="single" w:sz="4" w:space="0" w:color="auto"/>
              <w:right w:val="single" w:sz="4" w:space="0" w:color="auto"/>
            </w:tcBorders>
          </w:tcPr>
          <w:p w14:paraId="511ED517" w14:textId="77777777" w:rsidR="00187624" w:rsidRPr="00780F3B" w:rsidRDefault="00187624" w:rsidP="008A53D3">
            <w:pPr>
              <w:spacing w:after="0" w:line="240" w:lineRule="auto"/>
              <w:jc w:val="both"/>
              <w:rPr>
                <w:rFonts w:ascii="Arial" w:hAnsi="Arial" w:cs="Arial"/>
                <w:sz w:val="18"/>
                <w:szCs w:val="18"/>
              </w:rPr>
            </w:pPr>
          </w:p>
        </w:tc>
      </w:tr>
      <w:tr w:rsidR="00187624" w:rsidRPr="00780F3B" w14:paraId="0B8B6E2E" w14:textId="77777777" w:rsidTr="008A53D3">
        <w:trPr>
          <w:trHeight w:val="184"/>
        </w:trPr>
        <w:tc>
          <w:tcPr>
            <w:tcW w:w="230" w:type="pct"/>
            <w:tcBorders>
              <w:top w:val="single" w:sz="4" w:space="0" w:color="auto"/>
            </w:tcBorders>
            <w:vAlign w:val="center"/>
          </w:tcPr>
          <w:p w14:paraId="3AAFC97C"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5</w:t>
            </w:r>
          </w:p>
        </w:tc>
        <w:tc>
          <w:tcPr>
            <w:tcW w:w="757" w:type="pct"/>
            <w:tcBorders>
              <w:top w:val="single" w:sz="4" w:space="0" w:color="auto"/>
            </w:tcBorders>
            <w:vAlign w:val="center"/>
          </w:tcPr>
          <w:p w14:paraId="04D161AF"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3.2.5</w:t>
            </w:r>
          </w:p>
        </w:tc>
        <w:tc>
          <w:tcPr>
            <w:tcW w:w="2890" w:type="pct"/>
            <w:tcBorders>
              <w:top w:val="single" w:sz="4" w:space="0" w:color="auto"/>
            </w:tcBorders>
            <w:vAlign w:val="center"/>
          </w:tcPr>
          <w:p w14:paraId="6F9D1C8F" w14:textId="77777777" w:rsidR="00187624" w:rsidRPr="00780F3B" w:rsidRDefault="00187624" w:rsidP="008A53D3">
            <w:pPr>
              <w:widowControl w:val="0"/>
              <w:shd w:val="clear" w:color="auto" w:fill="FFFFFF"/>
              <w:autoSpaceDE w:val="0"/>
              <w:autoSpaceDN w:val="0"/>
              <w:adjustRightInd w:val="0"/>
              <w:spacing w:after="0" w:line="240" w:lineRule="auto"/>
              <w:jc w:val="both"/>
              <w:rPr>
                <w:rFonts w:ascii="Arial" w:hAnsi="Arial" w:cs="Arial"/>
                <w:sz w:val="18"/>
                <w:szCs w:val="18"/>
              </w:rPr>
            </w:pPr>
            <w:r w:rsidRPr="00780F3B">
              <w:rPr>
                <w:rFonts w:ascii="Arial" w:hAnsi="Arial" w:cs="Arial"/>
                <w:sz w:val="18"/>
                <w:szCs w:val="18"/>
              </w:rPr>
              <w:t xml:space="preserve">ESCRITO EN EL QUE EL FIRMANTE </w:t>
            </w:r>
            <w:r w:rsidRPr="00780F3B">
              <w:rPr>
                <w:rFonts w:ascii="Arial" w:hAnsi="Arial" w:cs="Arial"/>
                <w:b/>
                <w:sz w:val="18"/>
                <w:szCs w:val="18"/>
                <w:u w:val="single"/>
              </w:rPr>
              <w:t>MANIFIESTE BAJO PROTESTA DE DECIR VERDAD</w:t>
            </w:r>
            <w:r w:rsidRPr="00780F3B">
              <w:rPr>
                <w:rFonts w:ascii="Arial" w:hAnsi="Arial" w:cs="Arial"/>
                <w:sz w:val="18"/>
                <w:szCs w:val="18"/>
              </w:rPr>
              <w:t xml:space="preserve"> QUE CUENTA CON LAS FACULTADES SUFICIENTES PARA SUSCRIBIR A NOMBRE DE SU REPRESENTADA LA PROPOSICIÓN CORRESPONDIENTE.</w:t>
            </w:r>
          </w:p>
        </w:tc>
        <w:tc>
          <w:tcPr>
            <w:tcW w:w="215" w:type="pct"/>
            <w:tcBorders>
              <w:top w:val="single" w:sz="4" w:space="0" w:color="auto"/>
            </w:tcBorders>
            <w:vAlign w:val="center"/>
          </w:tcPr>
          <w:p w14:paraId="795D9DAC" w14:textId="77777777" w:rsidR="00187624" w:rsidRPr="00780F3B" w:rsidRDefault="00187624" w:rsidP="008A53D3">
            <w:pPr>
              <w:spacing w:after="0" w:line="240" w:lineRule="auto"/>
              <w:jc w:val="both"/>
              <w:rPr>
                <w:rFonts w:ascii="Arial" w:hAnsi="Arial" w:cs="Arial"/>
                <w:sz w:val="18"/>
                <w:szCs w:val="18"/>
              </w:rPr>
            </w:pPr>
          </w:p>
        </w:tc>
        <w:tc>
          <w:tcPr>
            <w:tcW w:w="254" w:type="pct"/>
            <w:tcBorders>
              <w:top w:val="single" w:sz="4" w:space="0" w:color="auto"/>
              <w:right w:val="single" w:sz="4" w:space="0" w:color="000000"/>
            </w:tcBorders>
            <w:vAlign w:val="center"/>
          </w:tcPr>
          <w:p w14:paraId="1776B5EA" w14:textId="77777777" w:rsidR="00187624" w:rsidRPr="00780F3B" w:rsidRDefault="00187624" w:rsidP="008A53D3">
            <w:pPr>
              <w:spacing w:after="0" w:line="240" w:lineRule="auto"/>
              <w:jc w:val="both"/>
              <w:rPr>
                <w:rFonts w:ascii="Arial" w:hAnsi="Arial" w:cs="Arial"/>
                <w:sz w:val="18"/>
                <w:szCs w:val="18"/>
              </w:rPr>
            </w:pPr>
          </w:p>
        </w:tc>
        <w:tc>
          <w:tcPr>
            <w:tcW w:w="266" w:type="pct"/>
            <w:tcBorders>
              <w:top w:val="single" w:sz="4" w:space="0" w:color="auto"/>
              <w:right w:val="single" w:sz="4" w:space="0" w:color="000000"/>
            </w:tcBorders>
          </w:tcPr>
          <w:p w14:paraId="402D912C" w14:textId="77777777" w:rsidR="00187624" w:rsidRPr="00780F3B" w:rsidRDefault="00187624" w:rsidP="008A53D3">
            <w:pPr>
              <w:spacing w:after="0" w:line="240" w:lineRule="auto"/>
              <w:jc w:val="both"/>
              <w:rPr>
                <w:rFonts w:ascii="Arial" w:hAnsi="Arial" w:cs="Arial"/>
                <w:sz w:val="18"/>
                <w:szCs w:val="18"/>
              </w:rPr>
            </w:pPr>
          </w:p>
        </w:tc>
        <w:tc>
          <w:tcPr>
            <w:tcW w:w="388" w:type="pct"/>
            <w:tcBorders>
              <w:top w:val="single" w:sz="4" w:space="0" w:color="auto"/>
              <w:right w:val="single" w:sz="4" w:space="0" w:color="000000"/>
            </w:tcBorders>
          </w:tcPr>
          <w:p w14:paraId="2F27238C" w14:textId="77777777" w:rsidR="00187624" w:rsidRPr="00780F3B" w:rsidRDefault="00187624" w:rsidP="008A53D3">
            <w:pPr>
              <w:spacing w:after="0" w:line="240" w:lineRule="auto"/>
              <w:jc w:val="both"/>
              <w:rPr>
                <w:rFonts w:ascii="Arial" w:hAnsi="Arial" w:cs="Arial"/>
                <w:sz w:val="18"/>
                <w:szCs w:val="18"/>
              </w:rPr>
            </w:pPr>
          </w:p>
        </w:tc>
      </w:tr>
      <w:tr w:rsidR="00187624" w:rsidRPr="00780F3B" w14:paraId="7CF7F5CC" w14:textId="77777777" w:rsidTr="008A53D3">
        <w:trPr>
          <w:trHeight w:val="206"/>
        </w:trPr>
        <w:tc>
          <w:tcPr>
            <w:tcW w:w="230" w:type="pct"/>
            <w:vAlign w:val="center"/>
          </w:tcPr>
          <w:p w14:paraId="7F0E96A6"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6</w:t>
            </w:r>
          </w:p>
        </w:tc>
        <w:tc>
          <w:tcPr>
            <w:tcW w:w="757" w:type="pct"/>
            <w:vAlign w:val="center"/>
          </w:tcPr>
          <w:p w14:paraId="6DB66A7E"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3.2.6</w:t>
            </w:r>
          </w:p>
        </w:tc>
        <w:tc>
          <w:tcPr>
            <w:tcW w:w="2890" w:type="pct"/>
            <w:vAlign w:val="center"/>
          </w:tcPr>
          <w:p w14:paraId="0A205E49" w14:textId="77777777" w:rsidR="00187624" w:rsidRPr="00780F3B" w:rsidRDefault="00187624" w:rsidP="008A53D3">
            <w:pPr>
              <w:widowControl w:val="0"/>
              <w:shd w:val="clear" w:color="auto" w:fill="FFFFFF"/>
              <w:autoSpaceDE w:val="0"/>
              <w:autoSpaceDN w:val="0"/>
              <w:adjustRightInd w:val="0"/>
              <w:spacing w:after="0" w:line="240" w:lineRule="auto"/>
              <w:jc w:val="both"/>
              <w:rPr>
                <w:rFonts w:ascii="Arial" w:hAnsi="Arial" w:cs="Arial"/>
                <w:sz w:val="18"/>
                <w:szCs w:val="18"/>
              </w:rPr>
            </w:pPr>
            <w:r w:rsidRPr="00780F3B">
              <w:rPr>
                <w:rFonts w:ascii="Arial" w:hAnsi="Arial" w:cs="Arial"/>
                <w:sz w:val="18"/>
                <w:szCs w:val="18"/>
              </w:rPr>
              <w:t>FORMATO DE ACREDITACIÓN DE PERSONALIDAD JURÍDICA DEL “</w:t>
            </w:r>
            <w:r w:rsidRPr="00780F3B">
              <w:rPr>
                <w:rFonts w:ascii="Arial" w:hAnsi="Arial" w:cs="Arial"/>
                <w:b/>
                <w:sz w:val="18"/>
                <w:szCs w:val="18"/>
              </w:rPr>
              <w:t>LICITANTE”</w:t>
            </w:r>
            <w:r w:rsidRPr="00780F3B">
              <w:rPr>
                <w:rFonts w:ascii="Arial" w:hAnsi="Arial" w:cs="Arial"/>
                <w:sz w:val="18"/>
                <w:szCs w:val="18"/>
              </w:rPr>
              <w:t xml:space="preserve">. </w:t>
            </w:r>
            <w:r w:rsidRPr="00780F3B">
              <w:rPr>
                <w:rFonts w:ascii="Arial" w:hAnsi="Arial" w:cs="Arial"/>
                <w:b/>
                <w:sz w:val="18"/>
                <w:szCs w:val="18"/>
              </w:rPr>
              <w:t>(ANEXO 1).</w:t>
            </w:r>
          </w:p>
        </w:tc>
        <w:tc>
          <w:tcPr>
            <w:tcW w:w="215" w:type="pct"/>
            <w:vAlign w:val="center"/>
          </w:tcPr>
          <w:p w14:paraId="16CDC966" w14:textId="77777777" w:rsidR="00187624" w:rsidRPr="00780F3B" w:rsidRDefault="00187624" w:rsidP="008A53D3">
            <w:pPr>
              <w:spacing w:after="0" w:line="240" w:lineRule="auto"/>
              <w:jc w:val="both"/>
              <w:rPr>
                <w:rFonts w:ascii="Arial" w:hAnsi="Arial" w:cs="Arial"/>
                <w:sz w:val="18"/>
                <w:szCs w:val="18"/>
              </w:rPr>
            </w:pPr>
          </w:p>
        </w:tc>
        <w:tc>
          <w:tcPr>
            <w:tcW w:w="254" w:type="pct"/>
            <w:tcBorders>
              <w:right w:val="single" w:sz="4" w:space="0" w:color="000000"/>
            </w:tcBorders>
            <w:vAlign w:val="center"/>
          </w:tcPr>
          <w:p w14:paraId="6FB40E57" w14:textId="77777777" w:rsidR="00187624" w:rsidRPr="00780F3B" w:rsidRDefault="00187624" w:rsidP="008A53D3">
            <w:pPr>
              <w:spacing w:after="0" w:line="240" w:lineRule="auto"/>
              <w:jc w:val="both"/>
              <w:rPr>
                <w:rFonts w:ascii="Arial" w:hAnsi="Arial" w:cs="Arial"/>
                <w:sz w:val="18"/>
                <w:szCs w:val="18"/>
              </w:rPr>
            </w:pPr>
          </w:p>
        </w:tc>
        <w:tc>
          <w:tcPr>
            <w:tcW w:w="266" w:type="pct"/>
            <w:tcBorders>
              <w:right w:val="single" w:sz="4" w:space="0" w:color="000000"/>
            </w:tcBorders>
          </w:tcPr>
          <w:p w14:paraId="699719F6" w14:textId="77777777" w:rsidR="00187624" w:rsidRPr="00780F3B" w:rsidRDefault="00187624" w:rsidP="008A53D3">
            <w:pPr>
              <w:spacing w:after="0" w:line="240" w:lineRule="auto"/>
              <w:jc w:val="both"/>
              <w:rPr>
                <w:rFonts w:ascii="Arial" w:hAnsi="Arial" w:cs="Arial"/>
                <w:sz w:val="18"/>
                <w:szCs w:val="18"/>
              </w:rPr>
            </w:pPr>
          </w:p>
        </w:tc>
        <w:tc>
          <w:tcPr>
            <w:tcW w:w="388" w:type="pct"/>
            <w:tcBorders>
              <w:right w:val="single" w:sz="4" w:space="0" w:color="000000"/>
            </w:tcBorders>
          </w:tcPr>
          <w:p w14:paraId="64CBE408" w14:textId="77777777" w:rsidR="00187624" w:rsidRPr="00780F3B" w:rsidRDefault="00187624" w:rsidP="008A53D3">
            <w:pPr>
              <w:spacing w:after="0" w:line="240" w:lineRule="auto"/>
              <w:jc w:val="both"/>
              <w:rPr>
                <w:rFonts w:ascii="Arial" w:hAnsi="Arial" w:cs="Arial"/>
                <w:sz w:val="18"/>
                <w:szCs w:val="18"/>
              </w:rPr>
            </w:pPr>
          </w:p>
        </w:tc>
      </w:tr>
      <w:tr w:rsidR="00187624" w:rsidRPr="00780F3B" w14:paraId="280441E4" w14:textId="77777777" w:rsidTr="008A53D3">
        <w:trPr>
          <w:trHeight w:val="245"/>
        </w:trPr>
        <w:tc>
          <w:tcPr>
            <w:tcW w:w="230" w:type="pct"/>
            <w:vAlign w:val="center"/>
          </w:tcPr>
          <w:p w14:paraId="4F9D8CB8"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7</w:t>
            </w:r>
          </w:p>
        </w:tc>
        <w:tc>
          <w:tcPr>
            <w:tcW w:w="757" w:type="pct"/>
            <w:vAlign w:val="center"/>
          </w:tcPr>
          <w:p w14:paraId="6A2C4130"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3.2.7</w:t>
            </w:r>
          </w:p>
        </w:tc>
        <w:tc>
          <w:tcPr>
            <w:tcW w:w="2890" w:type="pct"/>
            <w:vAlign w:val="center"/>
          </w:tcPr>
          <w:p w14:paraId="3ECDC02E" w14:textId="77777777" w:rsidR="00187624" w:rsidRPr="00780F3B" w:rsidRDefault="00187624" w:rsidP="008A53D3">
            <w:pPr>
              <w:widowControl w:val="0"/>
              <w:shd w:val="clear" w:color="auto" w:fill="FFFFFF"/>
              <w:autoSpaceDE w:val="0"/>
              <w:autoSpaceDN w:val="0"/>
              <w:adjustRightInd w:val="0"/>
              <w:spacing w:after="0" w:line="240" w:lineRule="auto"/>
              <w:jc w:val="both"/>
              <w:rPr>
                <w:rFonts w:ascii="Arial" w:hAnsi="Arial" w:cs="Arial"/>
                <w:sz w:val="18"/>
                <w:szCs w:val="18"/>
              </w:rPr>
            </w:pPr>
            <w:r w:rsidRPr="00780F3B">
              <w:rPr>
                <w:rFonts w:ascii="Arial" w:hAnsi="Arial" w:cs="Arial"/>
                <w:sz w:val="18"/>
                <w:szCs w:val="18"/>
              </w:rPr>
              <w:t xml:space="preserve">ESCRITO DE DECLARACIÓN DE INTEGRIDAD, ACORDE AL ARTÍCULO 24, FRACCIÓN IX DEL </w:t>
            </w:r>
            <w:r w:rsidRPr="00780F3B">
              <w:rPr>
                <w:rFonts w:ascii="Arial" w:hAnsi="Arial" w:cs="Arial"/>
                <w:b/>
                <w:sz w:val="18"/>
                <w:szCs w:val="18"/>
              </w:rPr>
              <w:t>“ACUERDO”.</w:t>
            </w:r>
          </w:p>
        </w:tc>
        <w:tc>
          <w:tcPr>
            <w:tcW w:w="215" w:type="pct"/>
            <w:vAlign w:val="center"/>
          </w:tcPr>
          <w:p w14:paraId="76527435" w14:textId="77777777" w:rsidR="00187624" w:rsidRPr="00780F3B" w:rsidRDefault="00187624" w:rsidP="008A53D3">
            <w:pPr>
              <w:spacing w:after="0" w:line="240" w:lineRule="auto"/>
              <w:jc w:val="both"/>
              <w:rPr>
                <w:rFonts w:ascii="Arial" w:hAnsi="Arial" w:cs="Arial"/>
                <w:sz w:val="18"/>
                <w:szCs w:val="18"/>
              </w:rPr>
            </w:pPr>
          </w:p>
        </w:tc>
        <w:tc>
          <w:tcPr>
            <w:tcW w:w="254" w:type="pct"/>
            <w:tcBorders>
              <w:right w:val="single" w:sz="4" w:space="0" w:color="000000"/>
            </w:tcBorders>
            <w:vAlign w:val="center"/>
          </w:tcPr>
          <w:p w14:paraId="54410ABE" w14:textId="77777777" w:rsidR="00187624" w:rsidRPr="00780F3B" w:rsidRDefault="00187624" w:rsidP="008A53D3">
            <w:pPr>
              <w:spacing w:after="0" w:line="240" w:lineRule="auto"/>
              <w:jc w:val="both"/>
              <w:rPr>
                <w:rFonts w:ascii="Arial" w:hAnsi="Arial" w:cs="Arial"/>
                <w:sz w:val="18"/>
                <w:szCs w:val="18"/>
              </w:rPr>
            </w:pPr>
          </w:p>
        </w:tc>
        <w:tc>
          <w:tcPr>
            <w:tcW w:w="266" w:type="pct"/>
            <w:tcBorders>
              <w:right w:val="single" w:sz="4" w:space="0" w:color="000000"/>
            </w:tcBorders>
          </w:tcPr>
          <w:p w14:paraId="5E45EDAB" w14:textId="77777777" w:rsidR="00187624" w:rsidRPr="00780F3B" w:rsidRDefault="00187624" w:rsidP="008A53D3">
            <w:pPr>
              <w:spacing w:after="0" w:line="240" w:lineRule="auto"/>
              <w:jc w:val="both"/>
              <w:rPr>
                <w:rFonts w:ascii="Arial" w:hAnsi="Arial" w:cs="Arial"/>
                <w:sz w:val="18"/>
                <w:szCs w:val="18"/>
              </w:rPr>
            </w:pPr>
          </w:p>
        </w:tc>
        <w:tc>
          <w:tcPr>
            <w:tcW w:w="388" w:type="pct"/>
            <w:tcBorders>
              <w:right w:val="single" w:sz="4" w:space="0" w:color="000000"/>
            </w:tcBorders>
          </w:tcPr>
          <w:p w14:paraId="3BBBA05F" w14:textId="77777777" w:rsidR="00187624" w:rsidRPr="00780F3B" w:rsidRDefault="00187624" w:rsidP="008A53D3">
            <w:pPr>
              <w:spacing w:after="0" w:line="240" w:lineRule="auto"/>
              <w:jc w:val="both"/>
              <w:rPr>
                <w:rFonts w:ascii="Arial" w:hAnsi="Arial" w:cs="Arial"/>
                <w:sz w:val="18"/>
                <w:szCs w:val="18"/>
              </w:rPr>
            </w:pPr>
          </w:p>
        </w:tc>
      </w:tr>
      <w:tr w:rsidR="00187624" w:rsidRPr="00780F3B" w14:paraId="0E3D4E25" w14:textId="77777777" w:rsidTr="008A53D3">
        <w:trPr>
          <w:trHeight w:val="293"/>
        </w:trPr>
        <w:tc>
          <w:tcPr>
            <w:tcW w:w="230" w:type="pct"/>
            <w:vAlign w:val="center"/>
          </w:tcPr>
          <w:p w14:paraId="46609873"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8</w:t>
            </w:r>
          </w:p>
        </w:tc>
        <w:tc>
          <w:tcPr>
            <w:tcW w:w="757" w:type="pct"/>
            <w:vAlign w:val="center"/>
          </w:tcPr>
          <w:p w14:paraId="02C55EB4"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3.2.8</w:t>
            </w:r>
          </w:p>
        </w:tc>
        <w:tc>
          <w:tcPr>
            <w:tcW w:w="2890" w:type="pct"/>
            <w:vAlign w:val="center"/>
          </w:tcPr>
          <w:p w14:paraId="68CEDA95" w14:textId="77777777" w:rsidR="00187624" w:rsidRPr="00780F3B" w:rsidRDefault="00187624" w:rsidP="008A53D3">
            <w:pPr>
              <w:widowControl w:val="0"/>
              <w:shd w:val="clear" w:color="auto" w:fill="FFFFFF"/>
              <w:autoSpaceDE w:val="0"/>
              <w:autoSpaceDN w:val="0"/>
              <w:adjustRightInd w:val="0"/>
              <w:spacing w:after="0" w:line="240" w:lineRule="auto"/>
              <w:jc w:val="both"/>
              <w:rPr>
                <w:rFonts w:ascii="Arial" w:hAnsi="Arial" w:cs="Arial"/>
                <w:sz w:val="18"/>
                <w:szCs w:val="18"/>
              </w:rPr>
            </w:pPr>
            <w:r w:rsidRPr="00780F3B">
              <w:rPr>
                <w:rFonts w:ascii="Arial" w:hAnsi="Arial" w:cs="Arial"/>
                <w:sz w:val="18"/>
                <w:szCs w:val="18"/>
              </w:rPr>
              <w:t xml:space="preserve">ESCRITO EN EL QUE EL </w:t>
            </w:r>
            <w:r w:rsidRPr="00780F3B">
              <w:rPr>
                <w:rFonts w:ascii="Arial" w:hAnsi="Arial" w:cs="Arial"/>
                <w:b/>
                <w:sz w:val="18"/>
                <w:szCs w:val="18"/>
              </w:rPr>
              <w:t>“LICITANTE</w:t>
            </w:r>
            <w:r w:rsidRPr="00780F3B">
              <w:rPr>
                <w:rFonts w:ascii="Arial" w:hAnsi="Arial" w:cs="Arial"/>
                <w:sz w:val="18"/>
                <w:szCs w:val="18"/>
              </w:rPr>
              <w:t xml:space="preserve">” </w:t>
            </w:r>
            <w:r w:rsidRPr="00780F3B">
              <w:rPr>
                <w:rFonts w:ascii="Arial" w:hAnsi="Arial" w:cs="Arial"/>
                <w:b/>
                <w:sz w:val="18"/>
                <w:szCs w:val="18"/>
                <w:u w:val="single"/>
              </w:rPr>
              <w:t>MANIFIESTE BAJO PROTESTA DE DECIR VERDAD</w:t>
            </w:r>
            <w:r w:rsidRPr="00780F3B">
              <w:rPr>
                <w:rFonts w:ascii="Arial" w:hAnsi="Arial" w:cs="Arial"/>
                <w:sz w:val="18"/>
                <w:szCs w:val="18"/>
              </w:rPr>
              <w:t xml:space="preserve"> QUE NO SE ENCUENTRA INHABILITADO POR LA SECRETARIA ANTICORRUPCIÓN Y BUEN GOBIERNO (ANTES SECRETARÍA DE LA FUNCIÓN PÚBLICA) </w:t>
            </w:r>
            <w:r w:rsidRPr="00780F3B">
              <w:rPr>
                <w:rFonts w:ascii="Arial" w:eastAsia="MS Mincho" w:hAnsi="Arial" w:cs="Arial"/>
                <w:sz w:val="18"/>
                <w:szCs w:val="18"/>
              </w:rPr>
              <w:t>O POR AUTORIDAD COMPETENTE</w:t>
            </w:r>
            <w:r w:rsidRPr="00780F3B">
              <w:rPr>
                <w:rFonts w:ascii="Arial" w:hAnsi="Arial" w:cs="Arial"/>
                <w:sz w:val="18"/>
                <w:szCs w:val="18"/>
              </w:rPr>
              <w:t xml:space="preserve">, ASÍ COMO EN NINGUNO DE LOS SUPUESTOS DEL ARTÍCULO 48 DEL </w:t>
            </w:r>
            <w:r w:rsidRPr="00780F3B">
              <w:rPr>
                <w:rFonts w:ascii="Arial" w:hAnsi="Arial" w:cs="Arial"/>
                <w:b/>
                <w:sz w:val="18"/>
                <w:szCs w:val="18"/>
              </w:rPr>
              <w:t>“ACUERDO”.</w:t>
            </w:r>
          </w:p>
        </w:tc>
        <w:tc>
          <w:tcPr>
            <w:tcW w:w="215" w:type="pct"/>
            <w:vAlign w:val="center"/>
          </w:tcPr>
          <w:p w14:paraId="62A47300" w14:textId="77777777" w:rsidR="00187624" w:rsidRPr="00780F3B" w:rsidRDefault="00187624" w:rsidP="008A53D3">
            <w:pPr>
              <w:spacing w:after="0" w:line="240" w:lineRule="auto"/>
              <w:jc w:val="both"/>
              <w:rPr>
                <w:rFonts w:ascii="Arial" w:hAnsi="Arial" w:cs="Arial"/>
                <w:sz w:val="18"/>
                <w:szCs w:val="18"/>
              </w:rPr>
            </w:pPr>
          </w:p>
        </w:tc>
        <w:tc>
          <w:tcPr>
            <w:tcW w:w="254" w:type="pct"/>
            <w:tcBorders>
              <w:right w:val="single" w:sz="4" w:space="0" w:color="000000"/>
            </w:tcBorders>
            <w:vAlign w:val="center"/>
          </w:tcPr>
          <w:p w14:paraId="59DCB4EB" w14:textId="77777777" w:rsidR="00187624" w:rsidRPr="00780F3B" w:rsidRDefault="00187624" w:rsidP="008A53D3">
            <w:pPr>
              <w:spacing w:after="0" w:line="240" w:lineRule="auto"/>
              <w:jc w:val="both"/>
              <w:rPr>
                <w:rFonts w:ascii="Arial" w:hAnsi="Arial" w:cs="Arial"/>
                <w:sz w:val="18"/>
                <w:szCs w:val="18"/>
              </w:rPr>
            </w:pPr>
          </w:p>
        </w:tc>
        <w:tc>
          <w:tcPr>
            <w:tcW w:w="266" w:type="pct"/>
            <w:tcBorders>
              <w:right w:val="single" w:sz="4" w:space="0" w:color="000000"/>
            </w:tcBorders>
          </w:tcPr>
          <w:p w14:paraId="0315871F" w14:textId="77777777" w:rsidR="00187624" w:rsidRPr="00780F3B" w:rsidRDefault="00187624" w:rsidP="008A53D3">
            <w:pPr>
              <w:spacing w:after="0" w:line="240" w:lineRule="auto"/>
              <w:jc w:val="both"/>
              <w:rPr>
                <w:rFonts w:ascii="Arial" w:hAnsi="Arial" w:cs="Arial"/>
                <w:sz w:val="18"/>
                <w:szCs w:val="18"/>
              </w:rPr>
            </w:pPr>
          </w:p>
        </w:tc>
        <w:tc>
          <w:tcPr>
            <w:tcW w:w="388" w:type="pct"/>
            <w:tcBorders>
              <w:right w:val="single" w:sz="4" w:space="0" w:color="000000"/>
            </w:tcBorders>
          </w:tcPr>
          <w:p w14:paraId="6BED6B61" w14:textId="77777777" w:rsidR="00187624" w:rsidRPr="00780F3B" w:rsidRDefault="00187624" w:rsidP="008A53D3">
            <w:pPr>
              <w:spacing w:after="0" w:line="240" w:lineRule="auto"/>
              <w:jc w:val="both"/>
              <w:rPr>
                <w:rFonts w:ascii="Arial" w:hAnsi="Arial" w:cs="Arial"/>
                <w:sz w:val="18"/>
                <w:szCs w:val="18"/>
              </w:rPr>
            </w:pPr>
          </w:p>
        </w:tc>
      </w:tr>
      <w:tr w:rsidR="00187624" w:rsidRPr="00780F3B" w14:paraId="188EC4C5" w14:textId="77777777" w:rsidTr="008A53D3">
        <w:trPr>
          <w:trHeight w:val="200"/>
        </w:trPr>
        <w:tc>
          <w:tcPr>
            <w:tcW w:w="230" w:type="pct"/>
            <w:vAlign w:val="center"/>
          </w:tcPr>
          <w:p w14:paraId="60EBAD31"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9</w:t>
            </w:r>
          </w:p>
        </w:tc>
        <w:tc>
          <w:tcPr>
            <w:tcW w:w="757" w:type="pct"/>
            <w:vAlign w:val="center"/>
          </w:tcPr>
          <w:p w14:paraId="4C602324"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3.2.9</w:t>
            </w:r>
          </w:p>
        </w:tc>
        <w:tc>
          <w:tcPr>
            <w:tcW w:w="2890" w:type="pct"/>
            <w:vAlign w:val="center"/>
          </w:tcPr>
          <w:p w14:paraId="1F30FCF6" w14:textId="77777777" w:rsidR="00187624" w:rsidRPr="00780F3B" w:rsidRDefault="00187624" w:rsidP="008A53D3">
            <w:pPr>
              <w:widowControl w:val="0"/>
              <w:shd w:val="clear" w:color="auto" w:fill="FFFFFF"/>
              <w:autoSpaceDE w:val="0"/>
              <w:autoSpaceDN w:val="0"/>
              <w:adjustRightInd w:val="0"/>
              <w:spacing w:after="0" w:line="240" w:lineRule="auto"/>
              <w:jc w:val="both"/>
              <w:rPr>
                <w:rFonts w:ascii="Arial" w:hAnsi="Arial" w:cs="Arial"/>
                <w:sz w:val="18"/>
                <w:szCs w:val="18"/>
              </w:rPr>
            </w:pPr>
            <w:r w:rsidRPr="00780F3B">
              <w:rPr>
                <w:rFonts w:ascii="Arial" w:hAnsi="Arial" w:cs="Arial"/>
                <w:sz w:val="18"/>
                <w:szCs w:val="18"/>
              </w:rPr>
              <w:t xml:space="preserve">ESCRITO DE CONFORMIDAD DE ACEPTACIÓN DE LA CONVOCATORIA. </w:t>
            </w:r>
            <w:r w:rsidRPr="00780F3B">
              <w:rPr>
                <w:rFonts w:ascii="Arial" w:hAnsi="Arial" w:cs="Arial"/>
                <w:b/>
                <w:sz w:val="18"/>
                <w:szCs w:val="18"/>
              </w:rPr>
              <w:t>(ANEXO 2).</w:t>
            </w:r>
          </w:p>
        </w:tc>
        <w:tc>
          <w:tcPr>
            <w:tcW w:w="215" w:type="pct"/>
            <w:vAlign w:val="center"/>
          </w:tcPr>
          <w:p w14:paraId="35653DE3" w14:textId="77777777" w:rsidR="00187624" w:rsidRPr="00780F3B" w:rsidRDefault="00187624" w:rsidP="008A53D3">
            <w:pPr>
              <w:spacing w:after="0" w:line="240" w:lineRule="auto"/>
              <w:jc w:val="both"/>
              <w:rPr>
                <w:rFonts w:ascii="Arial" w:hAnsi="Arial" w:cs="Arial"/>
                <w:sz w:val="18"/>
                <w:szCs w:val="18"/>
              </w:rPr>
            </w:pPr>
          </w:p>
        </w:tc>
        <w:tc>
          <w:tcPr>
            <w:tcW w:w="254" w:type="pct"/>
            <w:tcBorders>
              <w:right w:val="single" w:sz="4" w:space="0" w:color="000000"/>
            </w:tcBorders>
            <w:vAlign w:val="center"/>
          </w:tcPr>
          <w:p w14:paraId="0804031D" w14:textId="77777777" w:rsidR="00187624" w:rsidRPr="00780F3B" w:rsidRDefault="00187624" w:rsidP="008A53D3">
            <w:pPr>
              <w:spacing w:after="0" w:line="240" w:lineRule="auto"/>
              <w:jc w:val="both"/>
              <w:rPr>
                <w:rFonts w:ascii="Arial" w:hAnsi="Arial" w:cs="Arial"/>
                <w:sz w:val="18"/>
                <w:szCs w:val="18"/>
              </w:rPr>
            </w:pPr>
          </w:p>
        </w:tc>
        <w:tc>
          <w:tcPr>
            <w:tcW w:w="266" w:type="pct"/>
            <w:tcBorders>
              <w:right w:val="single" w:sz="4" w:space="0" w:color="000000"/>
            </w:tcBorders>
          </w:tcPr>
          <w:p w14:paraId="1CF81441" w14:textId="77777777" w:rsidR="00187624" w:rsidRPr="00780F3B" w:rsidRDefault="00187624" w:rsidP="008A53D3">
            <w:pPr>
              <w:spacing w:after="0" w:line="240" w:lineRule="auto"/>
              <w:jc w:val="both"/>
              <w:rPr>
                <w:rFonts w:ascii="Arial" w:hAnsi="Arial" w:cs="Arial"/>
                <w:sz w:val="18"/>
                <w:szCs w:val="18"/>
              </w:rPr>
            </w:pPr>
          </w:p>
        </w:tc>
        <w:tc>
          <w:tcPr>
            <w:tcW w:w="388" w:type="pct"/>
            <w:tcBorders>
              <w:right w:val="single" w:sz="4" w:space="0" w:color="000000"/>
            </w:tcBorders>
          </w:tcPr>
          <w:p w14:paraId="742DB53C" w14:textId="77777777" w:rsidR="00187624" w:rsidRPr="00780F3B" w:rsidRDefault="00187624" w:rsidP="008A53D3">
            <w:pPr>
              <w:spacing w:after="0" w:line="240" w:lineRule="auto"/>
              <w:jc w:val="both"/>
              <w:rPr>
                <w:rFonts w:ascii="Arial" w:hAnsi="Arial" w:cs="Arial"/>
                <w:sz w:val="18"/>
                <w:szCs w:val="18"/>
              </w:rPr>
            </w:pPr>
          </w:p>
        </w:tc>
      </w:tr>
      <w:tr w:rsidR="00187624" w:rsidRPr="00780F3B" w14:paraId="7A306BBF" w14:textId="77777777" w:rsidTr="008A53D3">
        <w:trPr>
          <w:trHeight w:val="262"/>
        </w:trPr>
        <w:tc>
          <w:tcPr>
            <w:tcW w:w="230" w:type="pct"/>
            <w:vAlign w:val="center"/>
          </w:tcPr>
          <w:p w14:paraId="381F8AB7"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10</w:t>
            </w:r>
          </w:p>
        </w:tc>
        <w:tc>
          <w:tcPr>
            <w:tcW w:w="757" w:type="pct"/>
            <w:vAlign w:val="center"/>
          </w:tcPr>
          <w:p w14:paraId="2D195D75"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3.2.10</w:t>
            </w:r>
          </w:p>
        </w:tc>
        <w:tc>
          <w:tcPr>
            <w:tcW w:w="2890" w:type="pct"/>
            <w:vAlign w:val="center"/>
          </w:tcPr>
          <w:p w14:paraId="41231637" w14:textId="77777777" w:rsidR="00187624" w:rsidRPr="00780F3B" w:rsidRDefault="00187624" w:rsidP="008A53D3">
            <w:pPr>
              <w:spacing w:after="0" w:line="240" w:lineRule="auto"/>
              <w:jc w:val="both"/>
              <w:rPr>
                <w:rFonts w:ascii="Arial" w:hAnsi="Arial" w:cs="Arial"/>
                <w:sz w:val="18"/>
                <w:szCs w:val="18"/>
              </w:rPr>
            </w:pPr>
            <w:r w:rsidRPr="00780F3B">
              <w:rPr>
                <w:rFonts w:ascii="Arial" w:hAnsi="Arial" w:cs="Arial"/>
                <w:sz w:val="18"/>
                <w:szCs w:val="18"/>
              </w:rPr>
              <w:t xml:space="preserve">CARTA </w:t>
            </w:r>
            <w:r w:rsidRPr="00780F3B">
              <w:rPr>
                <w:rFonts w:ascii="Arial" w:hAnsi="Arial" w:cs="Arial"/>
                <w:b/>
                <w:sz w:val="18"/>
                <w:szCs w:val="18"/>
                <w:u w:val="single"/>
              </w:rPr>
              <w:t>MANIFIESTO BAJO PROTESTA DE DECIR VERDAD</w:t>
            </w:r>
            <w:r w:rsidRPr="00780F3B">
              <w:rPr>
                <w:rFonts w:ascii="Arial" w:hAnsi="Arial" w:cs="Arial"/>
                <w:sz w:val="18"/>
                <w:szCs w:val="18"/>
              </w:rPr>
              <w:t xml:space="preserve"> DE CONFIDENCIALIDAD Y TRATAMIENTO DE DATOS PERSONALES. (</w:t>
            </w:r>
            <w:r w:rsidRPr="00780F3B">
              <w:rPr>
                <w:rFonts w:ascii="Arial" w:hAnsi="Arial" w:cs="Arial"/>
                <w:b/>
                <w:sz w:val="18"/>
                <w:szCs w:val="18"/>
              </w:rPr>
              <w:t>ANEXO 5).</w:t>
            </w:r>
          </w:p>
        </w:tc>
        <w:tc>
          <w:tcPr>
            <w:tcW w:w="215" w:type="pct"/>
            <w:vAlign w:val="center"/>
          </w:tcPr>
          <w:p w14:paraId="7A18051B" w14:textId="77777777" w:rsidR="00187624" w:rsidRPr="00780F3B" w:rsidRDefault="00187624" w:rsidP="008A53D3">
            <w:pPr>
              <w:spacing w:after="0" w:line="240" w:lineRule="auto"/>
              <w:jc w:val="both"/>
              <w:rPr>
                <w:rFonts w:ascii="Arial" w:hAnsi="Arial" w:cs="Arial"/>
                <w:sz w:val="18"/>
                <w:szCs w:val="18"/>
              </w:rPr>
            </w:pPr>
          </w:p>
        </w:tc>
        <w:tc>
          <w:tcPr>
            <w:tcW w:w="254" w:type="pct"/>
            <w:tcBorders>
              <w:right w:val="single" w:sz="4" w:space="0" w:color="000000"/>
            </w:tcBorders>
            <w:vAlign w:val="center"/>
          </w:tcPr>
          <w:p w14:paraId="0688E7CE" w14:textId="77777777" w:rsidR="00187624" w:rsidRPr="00780F3B" w:rsidRDefault="00187624" w:rsidP="008A53D3">
            <w:pPr>
              <w:spacing w:after="0" w:line="240" w:lineRule="auto"/>
              <w:jc w:val="both"/>
              <w:rPr>
                <w:rFonts w:ascii="Arial" w:hAnsi="Arial" w:cs="Arial"/>
                <w:sz w:val="18"/>
                <w:szCs w:val="18"/>
              </w:rPr>
            </w:pPr>
          </w:p>
        </w:tc>
        <w:tc>
          <w:tcPr>
            <w:tcW w:w="266" w:type="pct"/>
            <w:tcBorders>
              <w:right w:val="single" w:sz="4" w:space="0" w:color="000000"/>
            </w:tcBorders>
          </w:tcPr>
          <w:p w14:paraId="4D317B37" w14:textId="77777777" w:rsidR="00187624" w:rsidRPr="00780F3B" w:rsidRDefault="00187624" w:rsidP="008A53D3">
            <w:pPr>
              <w:spacing w:after="0" w:line="240" w:lineRule="auto"/>
              <w:jc w:val="both"/>
              <w:rPr>
                <w:rFonts w:ascii="Arial" w:hAnsi="Arial" w:cs="Arial"/>
                <w:sz w:val="18"/>
                <w:szCs w:val="18"/>
              </w:rPr>
            </w:pPr>
          </w:p>
        </w:tc>
        <w:tc>
          <w:tcPr>
            <w:tcW w:w="388" w:type="pct"/>
            <w:tcBorders>
              <w:right w:val="single" w:sz="4" w:space="0" w:color="000000"/>
            </w:tcBorders>
          </w:tcPr>
          <w:p w14:paraId="7E50BB5A" w14:textId="77777777" w:rsidR="00187624" w:rsidRPr="00780F3B" w:rsidRDefault="00187624" w:rsidP="008A53D3">
            <w:pPr>
              <w:spacing w:after="0" w:line="240" w:lineRule="auto"/>
              <w:jc w:val="both"/>
              <w:rPr>
                <w:rFonts w:ascii="Arial" w:hAnsi="Arial" w:cs="Arial"/>
                <w:sz w:val="18"/>
                <w:szCs w:val="18"/>
              </w:rPr>
            </w:pPr>
          </w:p>
        </w:tc>
      </w:tr>
      <w:tr w:rsidR="00187624" w:rsidRPr="00780F3B" w14:paraId="13E9518F" w14:textId="77777777" w:rsidTr="008A53D3">
        <w:trPr>
          <w:trHeight w:val="399"/>
        </w:trPr>
        <w:tc>
          <w:tcPr>
            <w:tcW w:w="230" w:type="pct"/>
            <w:vAlign w:val="center"/>
          </w:tcPr>
          <w:p w14:paraId="2EA26890"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11</w:t>
            </w:r>
          </w:p>
        </w:tc>
        <w:tc>
          <w:tcPr>
            <w:tcW w:w="757" w:type="pct"/>
            <w:vAlign w:val="center"/>
          </w:tcPr>
          <w:p w14:paraId="27921EA0"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3.2.11</w:t>
            </w:r>
          </w:p>
        </w:tc>
        <w:tc>
          <w:tcPr>
            <w:tcW w:w="2890" w:type="pct"/>
          </w:tcPr>
          <w:p w14:paraId="2BADB073" w14:textId="77777777" w:rsidR="00187624" w:rsidRPr="00780F3B" w:rsidRDefault="00187624" w:rsidP="008A53D3">
            <w:pPr>
              <w:widowControl w:val="0"/>
              <w:shd w:val="clear" w:color="auto" w:fill="FFFFFF"/>
              <w:tabs>
                <w:tab w:val="left" w:pos="2755"/>
              </w:tabs>
              <w:autoSpaceDE w:val="0"/>
              <w:autoSpaceDN w:val="0"/>
              <w:adjustRightInd w:val="0"/>
              <w:spacing w:after="0" w:line="240" w:lineRule="auto"/>
              <w:jc w:val="both"/>
              <w:rPr>
                <w:rFonts w:ascii="Arial" w:hAnsi="Arial" w:cs="Arial"/>
                <w:sz w:val="18"/>
                <w:szCs w:val="18"/>
              </w:rPr>
            </w:pPr>
            <w:r w:rsidRPr="00780F3B">
              <w:rPr>
                <w:rFonts w:ascii="Arial" w:hAnsi="Arial" w:cs="Arial"/>
                <w:bCs/>
                <w:sz w:val="18"/>
                <w:szCs w:val="18"/>
              </w:rPr>
              <w:t xml:space="preserve">ESCRITO DEL </w:t>
            </w:r>
            <w:r w:rsidRPr="00780F3B">
              <w:rPr>
                <w:rFonts w:ascii="Arial" w:hAnsi="Arial" w:cs="Arial"/>
                <w:b/>
                <w:bCs/>
                <w:sz w:val="18"/>
                <w:szCs w:val="18"/>
              </w:rPr>
              <w:t>“LICITANTE”</w:t>
            </w:r>
            <w:r w:rsidRPr="00780F3B">
              <w:rPr>
                <w:rFonts w:ascii="Arial" w:hAnsi="Arial" w:cs="Arial"/>
                <w:bCs/>
                <w:sz w:val="18"/>
                <w:szCs w:val="18"/>
              </w:rPr>
              <w:t>, EN EL QUE MANIFIESTE QUE EN CASO DE RESULTAR ADJUDICADO SERÁ EL PATRÓN Y ÚNICO RESPONSABLE DE LAS OBLIGACIONES DERIVADAS EN MATERIA DEL TRABAJO Y SEGURIDAD SOCIAL, DE TODO EL PERSONAL QUE SE ENCUENTRE A SU DISPOSICIÓN, MANDO, DIRECCIÓN O SUPERVISIÓN, QUE DESTINE A LA PRESTACIÓN DE LOS SERVICIOS.</w:t>
            </w:r>
            <w:r w:rsidRPr="00780F3B">
              <w:rPr>
                <w:rFonts w:ascii="Arial" w:hAnsi="Arial" w:cs="Arial"/>
                <w:b/>
                <w:spacing w:val="-1"/>
                <w:sz w:val="18"/>
                <w:szCs w:val="18"/>
              </w:rPr>
              <w:t xml:space="preserve"> </w:t>
            </w:r>
          </w:p>
        </w:tc>
        <w:tc>
          <w:tcPr>
            <w:tcW w:w="215" w:type="pct"/>
            <w:vAlign w:val="center"/>
          </w:tcPr>
          <w:p w14:paraId="4156FAD4" w14:textId="77777777" w:rsidR="00187624" w:rsidRPr="00780F3B" w:rsidRDefault="00187624" w:rsidP="008A53D3">
            <w:pPr>
              <w:spacing w:after="0" w:line="240" w:lineRule="auto"/>
              <w:jc w:val="both"/>
              <w:rPr>
                <w:rFonts w:ascii="Arial" w:hAnsi="Arial" w:cs="Arial"/>
                <w:sz w:val="18"/>
                <w:szCs w:val="18"/>
              </w:rPr>
            </w:pPr>
          </w:p>
        </w:tc>
        <w:tc>
          <w:tcPr>
            <w:tcW w:w="254" w:type="pct"/>
            <w:tcBorders>
              <w:right w:val="single" w:sz="4" w:space="0" w:color="000000"/>
            </w:tcBorders>
            <w:vAlign w:val="center"/>
          </w:tcPr>
          <w:p w14:paraId="40E162B2" w14:textId="77777777" w:rsidR="00187624" w:rsidRPr="00780F3B" w:rsidRDefault="00187624" w:rsidP="008A53D3">
            <w:pPr>
              <w:spacing w:after="0" w:line="240" w:lineRule="auto"/>
              <w:jc w:val="both"/>
              <w:rPr>
                <w:rFonts w:ascii="Arial" w:hAnsi="Arial" w:cs="Arial"/>
                <w:sz w:val="18"/>
                <w:szCs w:val="18"/>
              </w:rPr>
            </w:pPr>
          </w:p>
        </w:tc>
        <w:tc>
          <w:tcPr>
            <w:tcW w:w="266" w:type="pct"/>
            <w:tcBorders>
              <w:right w:val="single" w:sz="4" w:space="0" w:color="000000"/>
            </w:tcBorders>
          </w:tcPr>
          <w:p w14:paraId="21940BAD" w14:textId="77777777" w:rsidR="00187624" w:rsidRPr="00780F3B" w:rsidRDefault="00187624" w:rsidP="008A53D3">
            <w:pPr>
              <w:spacing w:after="0" w:line="240" w:lineRule="auto"/>
              <w:jc w:val="both"/>
              <w:rPr>
                <w:rFonts w:ascii="Arial" w:hAnsi="Arial" w:cs="Arial"/>
                <w:sz w:val="18"/>
                <w:szCs w:val="18"/>
              </w:rPr>
            </w:pPr>
          </w:p>
        </w:tc>
        <w:tc>
          <w:tcPr>
            <w:tcW w:w="388" w:type="pct"/>
            <w:tcBorders>
              <w:right w:val="single" w:sz="4" w:space="0" w:color="000000"/>
            </w:tcBorders>
          </w:tcPr>
          <w:p w14:paraId="4790AA7D" w14:textId="77777777" w:rsidR="00187624" w:rsidRPr="00780F3B" w:rsidRDefault="00187624" w:rsidP="008A53D3">
            <w:pPr>
              <w:spacing w:after="0" w:line="240" w:lineRule="auto"/>
              <w:jc w:val="both"/>
              <w:rPr>
                <w:rFonts w:ascii="Arial" w:hAnsi="Arial" w:cs="Arial"/>
                <w:sz w:val="18"/>
                <w:szCs w:val="18"/>
              </w:rPr>
            </w:pPr>
          </w:p>
        </w:tc>
      </w:tr>
      <w:tr w:rsidR="00187624" w:rsidRPr="00780F3B" w14:paraId="777AADF2" w14:textId="77777777" w:rsidTr="008A53D3">
        <w:trPr>
          <w:trHeight w:val="115"/>
        </w:trPr>
        <w:tc>
          <w:tcPr>
            <w:tcW w:w="230" w:type="pct"/>
            <w:vAlign w:val="center"/>
          </w:tcPr>
          <w:p w14:paraId="78EA8DBF"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12</w:t>
            </w:r>
          </w:p>
        </w:tc>
        <w:tc>
          <w:tcPr>
            <w:tcW w:w="757" w:type="pct"/>
            <w:vAlign w:val="center"/>
          </w:tcPr>
          <w:p w14:paraId="594CDE6F"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3.2.12</w:t>
            </w:r>
          </w:p>
        </w:tc>
        <w:tc>
          <w:tcPr>
            <w:tcW w:w="2890" w:type="pct"/>
            <w:vAlign w:val="center"/>
          </w:tcPr>
          <w:p w14:paraId="74FE2083" w14:textId="77777777" w:rsidR="00187624" w:rsidRPr="00780F3B" w:rsidRDefault="00187624" w:rsidP="008A53D3">
            <w:pPr>
              <w:widowControl w:val="0"/>
              <w:shd w:val="clear" w:color="auto" w:fill="FFFFFF"/>
              <w:tabs>
                <w:tab w:val="left" w:pos="2755"/>
              </w:tabs>
              <w:autoSpaceDE w:val="0"/>
              <w:autoSpaceDN w:val="0"/>
              <w:adjustRightInd w:val="0"/>
              <w:spacing w:after="0" w:line="240" w:lineRule="auto"/>
              <w:jc w:val="both"/>
              <w:rPr>
                <w:rFonts w:ascii="Arial" w:hAnsi="Arial" w:cs="Arial"/>
                <w:caps/>
                <w:sz w:val="18"/>
                <w:szCs w:val="18"/>
              </w:rPr>
            </w:pPr>
            <w:r w:rsidRPr="00780F3B">
              <w:rPr>
                <w:rFonts w:ascii="Arial" w:hAnsi="Arial" w:cs="Arial"/>
                <w:sz w:val="18"/>
                <w:szCs w:val="18"/>
              </w:rPr>
              <w:t xml:space="preserve">ESCRITO EN EL QUE MANIFIESTE QUE CONOCE EL CONTENIDO DEL MODELO DEL </w:t>
            </w:r>
            <w:r w:rsidRPr="00780F3B">
              <w:rPr>
                <w:rFonts w:ascii="Arial" w:hAnsi="Arial" w:cs="Arial"/>
                <w:b/>
                <w:sz w:val="18"/>
                <w:szCs w:val="18"/>
              </w:rPr>
              <w:t>“CONTRATO”</w:t>
            </w:r>
            <w:r w:rsidRPr="00780F3B">
              <w:rPr>
                <w:rFonts w:ascii="Arial" w:hAnsi="Arial" w:cs="Arial"/>
                <w:sz w:val="18"/>
                <w:szCs w:val="18"/>
              </w:rPr>
              <w:t xml:space="preserve"> </w:t>
            </w:r>
            <w:r w:rsidRPr="00780F3B">
              <w:rPr>
                <w:rFonts w:ascii="Arial" w:hAnsi="Arial" w:cs="Arial"/>
                <w:b/>
                <w:sz w:val="18"/>
                <w:szCs w:val="18"/>
              </w:rPr>
              <w:t>(ANEXO 4)</w:t>
            </w:r>
            <w:r w:rsidRPr="00780F3B">
              <w:rPr>
                <w:rFonts w:ascii="Arial" w:hAnsi="Arial" w:cs="Arial"/>
                <w:sz w:val="18"/>
                <w:szCs w:val="18"/>
              </w:rPr>
              <w:t>.</w:t>
            </w:r>
          </w:p>
        </w:tc>
        <w:tc>
          <w:tcPr>
            <w:tcW w:w="215" w:type="pct"/>
            <w:vAlign w:val="center"/>
          </w:tcPr>
          <w:p w14:paraId="543239C6" w14:textId="77777777" w:rsidR="00187624" w:rsidRPr="00780F3B" w:rsidRDefault="00187624" w:rsidP="008A53D3">
            <w:pPr>
              <w:spacing w:after="0" w:line="240" w:lineRule="auto"/>
              <w:jc w:val="both"/>
              <w:rPr>
                <w:rFonts w:ascii="Arial" w:hAnsi="Arial" w:cs="Arial"/>
                <w:sz w:val="18"/>
                <w:szCs w:val="18"/>
              </w:rPr>
            </w:pPr>
          </w:p>
        </w:tc>
        <w:tc>
          <w:tcPr>
            <w:tcW w:w="254" w:type="pct"/>
            <w:tcBorders>
              <w:right w:val="single" w:sz="4" w:space="0" w:color="000000"/>
            </w:tcBorders>
            <w:vAlign w:val="center"/>
          </w:tcPr>
          <w:p w14:paraId="25DF4842" w14:textId="77777777" w:rsidR="00187624" w:rsidRPr="00780F3B" w:rsidRDefault="00187624" w:rsidP="008A53D3">
            <w:pPr>
              <w:spacing w:after="0" w:line="240" w:lineRule="auto"/>
              <w:jc w:val="both"/>
              <w:rPr>
                <w:rFonts w:ascii="Arial" w:hAnsi="Arial" w:cs="Arial"/>
                <w:sz w:val="18"/>
                <w:szCs w:val="18"/>
              </w:rPr>
            </w:pPr>
          </w:p>
        </w:tc>
        <w:tc>
          <w:tcPr>
            <w:tcW w:w="266" w:type="pct"/>
            <w:tcBorders>
              <w:right w:val="single" w:sz="4" w:space="0" w:color="000000"/>
            </w:tcBorders>
          </w:tcPr>
          <w:p w14:paraId="01E3D1F7" w14:textId="77777777" w:rsidR="00187624" w:rsidRPr="00780F3B" w:rsidRDefault="00187624" w:rsidP="008A53D3">
            <w:pPr>
              <w:spacing w:after="0" w:line="240" w:lineRule="auto"/>
              <w:jc w:val="both"/>
              <w:rPr>
                <w:rFonts w:ascii="Arial" w:hAnsi="Arial" w:cs="Arial"/>
                <w:sz w:val="18"/>
                <w:szCs w:val="18"/>
              </w:rPr>
            </w:pPr>
          </w:p>
        </w:tc>
        <w:tc>
          <w:tcPr>
            <w:tcW w:w="388" w:type="pct"/>
            <w:tcBorders>
              <w:right w:val="single" w:sz="4" w:space="0" w:color="000000"/>
            </w:tcBorders>
          </w:tcPr>
          <w:p w14:paraId="1BFA96DF" w14:textId="77777777" w:rsidR="00187624" w:rsidRPr="00780F3B" w:rsidRDefault="00187624" w:rsidP="008A53D3">
            <w:pPr>
              <w:spacing w:after="0" w:line="240" w:lineRule="auto"/>
              <w:jc w:val="both"/>
              <w:rPr>
                <w:rFonts w:ascii="Arial" w:hAnsi="Arial" w:cs="Arial"/>
                <w:sz w:val="18"/>
                <w:szCs w:val="18"/>
              </w:rPr>
            </w:pPr>
          </w:p>
        </w:tc>
      </w:tr>
      <w:tr w:rsidR="00187624" w:rsidRPr="00780F3B" w14:paraId="372B8D81" w14:textId="77777777" w:rsidTr="008A53D3">
        <w:trPr>
          <w:trHeight w:val="358"/>
        </w:trPr>
        <w:tc>
          <w:tcPr>
            <w:tcW w:w="230" w:type="pct"/>
            <w:vAlign w:val="center"/>
          </w:tcPr>
          <w:p w14:paraId="387011F4"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13</w:t>
            </w:r>
          </w:p>
        </w:tc>
        <w:tc>
          <w:tcPr>
            <w:tcW w:w="757" w:type="pct"/>
            <w:vAlign w:val="center"/>
          </w:tcPr>
          <w:p w14:paraId="3E6D8CFD"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3.2.13</w:t>
            </w:r>
          </w:p>
        </w:tc>
        <w:tc>
          <w:tcPr>
            <w:tcW w:w="2890" w:type="pct"/>
            <w:vAlign w:val="center"/>
          </w:tcPr>
          <w:p w14:paraId="0BC6AD77" w14:textId="77777777" w:rsidR="00187624" w:rsidRPr="00780F3B" w:rsidRDefault="00187624" w:rsidP="008A53D3">
            <w:pPr>
              <w:spacing w:after="0" w:line="240" w:lineRule="auto"/>
              <w:jc w:val="both"/>
              <w:rPr>
                <w:rFonts w:ascii="Arial" w:hAnsi="Arial" w:cs="Arial"/>
                <w:bCs/>
                <w:sz w:val="18"/>
                <w:szCs w:val="18"/>
              </w:rPr>
            </w:pPr>
            <w:r w:rsidRPr="00780F3B">
              <w:rPr>
                <w:rFonts w:ascii="Arial" w:hAnsi="Arial" w:cs="Arial"/>
                <w:b/>
                <w:bCs/>
                <w:sz w:val="18"/>
                <w:szCs w:val="18"/>
                <w:u w:val="single"/>
                <w:lang w:eastAsia="ar-SA"/>
              </w:rPr>
              <w:t>MANIFIESTO BAJO PROTESTA DE DECIR VERDAD</w:t>
            </w:r>
            <w:r w:rsidRPr="00780F3B">
              <w:rPr>
                <w:rFonts w:ascii="Arial" w:hAnsi="Arial" w:cs="Arial"/>
                <w:bCs/>
                <w:sz w:val="18"/>
                <w:szCs w:val="18"/>
                <w:lang w:eastAsia="ar-SA"/>
              </w:rPr>
              <w:t xml:space="preserve"> DE NORMAS OFICIALES, MEXICANAS, INTERNACIONALES, DE REFERENCIA O ESPECIFICACIONES. </w:t>
            </w:r>
            <w:r w:rsidRPr="00780F3B">
              <w:rPr>
                <w:rFonts w:ascii="Arial" w:hAnsi="Arial" w:cs="Arial"/>
                <w:b/>
                <w:bCs/>
                <w:sz w:val="18"/>
                <w:szCs w:val="18"/>
                <w:lang w:eastAsia="ar-SA"/>
              </w:rPr>
              <w:t>(ANEXO 8).</w:t>
            </w:r>
          </w:p>
        </w:tc>
        <w:tc>
          <w:tcPr>
            <w:tcW w:w="215" w:type="pct"/>
            <w:vAlign w:val="center"/>
          </w:tcPr>
          <w:p w14:paraId="5FF962C1" w14:textId="77777777" w:rsidR="00187624" w:rsidRPr="00780F3B" w:rsidRDefault="00187624" w:rsidP="008A53D3">
            <w:pPr>
              <w:spacing w:after="0" w:line="240" w:lineRule="auto"/>
              <w:jc w:val="both"/>
              <w:rPr>
                <w:rFonts w:ascii="Arial" w:hAnsi="Arial" w:cs="Arial"/>
                <w:sz w:val="18"/>
                <w:szCs w:val="18"/>
              </w:rPr>
            </w:pPr>
          </w:p>
        </w:tc>
        <w:tc>
          <w:tcPr>
            <w:tcW w:w="254" w:type="pct"/>
            <w:tcBorders>
              <w:right w:val="single" w:sz="4" w:space="0" w:color="000000"/>
            </w:tcBorders>
            <w:vAlign w:val="center"/>
          </w:tcPr>
          <w:p w14:paraId="7D4E6C9D" w14:textId="77777777" w:rsidR="00187624" w:rsidRPr="00780F3B" w:rsidRDefault="00187624" w:rsidP="008A53D3">
            <w:pPr>
              <w:spacing w:after="0" w:line="240" w:lineRule="auto"/>
              <w:jc w:val="both"/>
              <w:rPr>
                <w:rFonts w:ascii="Arial" w:hAnsi="Arial" w:cs="Arial"/>
                <w:sz w:val="18"/>
                <w:szCs w:val="18"/>
              </w:rPr>
            </w:pPr>
          </w:p>
        </w:tc>
        <w:tc>
          <w:tcPr>
            <w:tcW w:w="266" w:type="pct"/>
            <w:tcBorders>
              <w:right w:val="single" w:sz="4" w:space="0" w:color="000000"/>
            </w:tcBorders>
          </w:tcPr>
          <w:p w14:paraId="44A9AF75" w14:textId="77777777" w:rsidR="00187624" w:rsidRPr="00780F3B" w:rsidRDefault="00187624" w:rsidP="008A53D3">
            <w:pPr>
              <w:spacing w:after="0" w:line="240" w:lineRule="auto"/>
              <w:jc w:val="both"/>
              <w:rPr>
                <w:rFonts w:ascii="Arial" w:hAnsi="Arial" w:cs="Arial"/>
                <w:sz w:val="18"/>
                <w:szCs w:val="18"/>
              </w:rPr>
            </w:pPr>
          </w:p>
        </w:tc>
        <w:tc>
          <w:tcPr>
            <w:tcW w:w="388" w:type="pct"/>
            <w:tcBorders>
              <w:right w:val="single" w:sz="4" w:space="0" w:color="000000"/>
            </w:tcBorders>
          </w:tcPr>
          <w:p w14:paraId="3CBCEF0D" w14:textId="77777777" w:rsidR="00187624" w:rsidRPr="00780F3B" w:rsidRDefault="00187624" w:rsidP="008A53D3">
            <w:pPr>
              <w:spacing w:after="0" w:line="240" w:lineRule="auto"/>
              <w:jc w:val="both"/>
              <w:rPr>
                <w:rFonts w:ascii="Arial" w:hAnsi="Arial" w:cs="Arial"/>
                <w:sz w:val="18"/>
                <w:szCs w:val="18"/>
              </w:rPr>
            </w:pPr>
          </w:p>
        </w:tc>
      </w:tr>
      <w:tr w:rsidR="00187624" w:rsidRPr="00780F3B" w14:paraId="68B748B5" w14:textId="77777777" w:rsidTr="008A53D3">
        <w:trPr>
          <w:trHeight w:val="306"/>
        </w:trPr>
        <w:tc>
          <w:tcPr>
            <w:tcW w:w="230" w:type="pct"/>
            <w:vAlign w:val="center"/>
          </w:tcPr>
          <w:p w14:paraId="1CE06828"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14</w:t>
            </w:r>
          </w:p>
        </w:tc>
        <w:tc>
          <w:tcPr>
            <w:tcW w:w="757" w:type="pct"/>
            <w:vAlign w:val="center"/>
          </w:tcPr>
          <w:p w14:paraId="68087549"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3.2.14</w:t>
            </w:r>
          </w:p>
        </w:tc>
        <w:tc>
          <w:tcPr>
            <w:tcW w:w="2890" w:type="pct"/>
            <w:vAlign w:val="center"/>
          </w:tcPr>
          <w:p w14:paraId="2788588C" w14:textId="77777777" w:rsidR="00187624" w:rsidRPr="00780F3B" w:rsidRDefault="00187624" w:rsidP="008A53D3">
            <w:pPr>
              <w:spacing w:after="0" w:line="240" w:lineRule="auto"/>
              <w:jc w:val="both"/>
              <w:rPr>
                <w:rFonts w:ascii="Arial" w:hAnsi="Arial" w:cs="Arial"/>
                <w:bCs/>
                <w:sz w:val="18"/>
                <w:szCs w:val="18"/>
              </w:rPr>
            </w:pPr>
            <w:r w:rsidRPr="00780F3B">
              <w:rPr>
                <w:rFonts w:ascii="Arial" w:hAnsi="Arial" w:cs="Arial"/>
                <w:sz w:val="18"/>
                <w:szCs w:val="18"/>
              </w:rPr>
              <w:t xml:space="preserve">PRESENTAR EL MODELO DE CONVENIO DE PARTICIPACIÓN CONJUNTA SOLO EN CASO DE QUE DOS O MÁS “LICITANTES” PRESENTEN CONJUNTAMENTE SU PROPOSICIÓN. </w:t>
            </w:r>
            <w:r w:rsidRPr="00780F3B">
              <w:rPr>
                <w:rFonts w:ascii="Arial" w:hAnsi="Arial" w:cs="Arial"/>
                <w:b/>
                <w:sz w:val="18"/>
                <w:szCs w:val="18"/>
              </w:rPr>
              <w:t>(ANEXO 7).</w:t>
            </w:r>
          </w:p>
        </w:tc>
        <w:tc>
          <w:tcPr>
            <w:tcW w:w="215" w:type="pct"/>
            <w:vAlign w:val="center"/>
          </w:tcPr>
          <w:p w14:paraId="34B9C355" w14:textId="77777777" w:rsidR="00187624" w:rsidRPr="00780F3B" w:rsidRDefault="00187624" w:rsidP="008A53D3">
            <w:pPr>
              <w:spacing w:after="0" w:line="240" w:lineRule="auto"/>
              <w:jc w:val="both"/>
              <w:rPr>
                <w:rFonts w:ascii="Arial" w:hAnsi="Arial" w:cs="Arial"/>
                <w:sz w:val="18"/>
                <w:szCs w:val="18"/>
              </w:rPr>
            </w:pPr>
          </w:p>
        </w:tc>
        <w:tc>
          <w:tcPr>
            <w:tcW w:w="254" w:type="pct"/>
            <w:tcBorders>
              <w:right w:val="single" w:sz="4" w:space="0" w:color="000000"/>
            </w:tcBorders>
            <w:vAlign w:val="center"/>
          </w:tcPr>
          <w:p w14:paraId="558770DD" w14:textId="77777777" w:rsidR="00187624" w:rsidRPr="00780F3B" w:rsidRDefault="00187624" w:rsidP="008A53D3">
            <w:pPr>
              <w:spacing w:after="0" w:line="240" w:lineRule="auto"/>
              <w:jc w:val="both"/>
              <w:rPr>
                <w:rFonts w:ascii="Arial" w:hAnsi="Arial" w:cs="Arial"/>
                <w:sz w:val="18"/>
                <w:szCs w:val="18"/>
              </w:rPr>
            </w:pPr>
          </w:p>
        </w:tc>
        <w:tc>
          <w:tcPr>
            <w:tcW w:w="266" w:type="pct"/>
            <w:tcBorders>
              <w:right w:val="single" w:sz="4" w:space="0" w:color="000000"/>
            </w:tcBorders>
          </w:tcPr>
          <w:p w14:paraId="4801B815" w14:textId="77777777" w:rsidR="00187624" w:rsidRPr="00780F3B" w:rsidRDefault="00187624" w:rsidP="008A53D3">
            <w:pPr>
              <w:spacing w:after="0" w:line="240" w:lineRule="auto"/>
              <w:jc w:val="both"/>
              <w:rPr>
                <w:rFonts w:ascii="Arial" w:hAnsi="Arial" w:cs="Arial"/>
                <w:sz w:val="18"/>
                <w:szCs w:val="18"/>
              </w:rPr>
            </w:pPr>
          </w:p>
        </w:tc>
        <w:tc>
          <w:tcPr>
            <w:tcW w:w="388" w:type="pct"/>
            <w:tcBorders>
              <w:right w:val="single" w:sz="4" w:space="0" w:color="000000"/>
            </w:tcBorders>
          </w:tcPr>
          <w:p w14:paraId="04FFE9C1" w14:textId="77777777" w:rsidR="00187624" w:rsidRPr="00780F3B" w:rsidRDefault="00187624" w:rsidP="008A53D3">
            <w:pPr>
              <w:spacing w:after="0" w:line="240" w:lineRule="auto"/>
              <w:jc w:val="both"/>
              <w:rPr>
                <w:rFonts w:ascii="Arial" w:hAnsi="Arial" w:cs="Arial"/>
                <w:sz w:val="18"/>
                <w:szCs w:val="18"/>
              </w:rPr>
            </w:pPr>
          </w:p>
        </w:tc>
      </w:tr>
      <w:tr w:rsidR="00187624" w:rsidRPr="00780F3B" w14:paraId="48A0AE45" w14:textId="77777777" w:rsidTr="008A53D3">
        <w:trPr>
          <w:trHeight w:val="270"/>
        </w:trPr>
        <w:tc>
          <w:tcPr>
            <w:tcW w:w="230" w:type="pct"/>
            <w:vAlign w:val="center"/>
          </w:tcPr>
          <w:p w14:paraId="5A6D3F6A"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15</w:t>
            </w:r>
          </w:p>
        </w:tc>
        <w:tc>
          <w:tcPr>
            <w:tcW w:w="757" w:type="pct"/>
            <w:vAlign w:val="center"/>
          </w:tcPr>
          <w:p w14:paraId="2C26A26C"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3.2.15</w:t>
            </w:r>
          </w:p>
        </w:tc>
        <w:tc>
          <w:tcPr>
            <w:tcW w:w="2890" w:type="pct"/>
            <w:vAlign w:val="center"/>
          </w:tcPr>
          <w:p w14:paraId="6131C5B3" w14:textId="77777777" w:rsidR="00187624" w:rsidRPr="00780F3B" w:rsidRDefault="00187624" w:rsidP="008A53D3">
            <w:pPr>
              <w:spacing w:after="0" w:line="240" w:lineRule="auto"/>
              <w:jc w:val="both"/>
              <w:rPr>
                <w:rFonts w:ascii="Arial" w:hAnsi="Arial" w:cs="Arial"/>
                <w:sz w:val="18"/>
                <w:szCs w:val="18"/>
              </w:rPr>
            </w:pPr>
            <w:r w:rsidRPr="00780F3B">
              <w:rPr>
                <w:rFonts w:ascii="Arial" w:hAnsi="Arial" w:cs="Arial"/>
                <w:b/>
                <w:sz w:val="18"/>
                <w:szCs w:val="18"/>
                <w:u w:val="single"/>
              </w:rPr>
              <w:t>MANIFIESTO BAJO PROTESTA DE DECIR VERDAD</w:t>
            </w:r>
            <w:r w:rsidRPr="00780F3B">
              <w:rPr>
                <w:rFonts w:ascii="Arial" w:hAnsi="Arial" w:cs="Arial"/>
                <w:sz w:val="18"/>
                <w:szCs w:val="18"/>
              </w:rPr>
              <w:t xml:space="preserve">, QUE ES DE NACIONALIDAD MEXICANA </w:t>
            </w:r>
            <w:r w:rsidRPr="00780F3B">
              <w:rPr>
                <w:rFonts w:ascii="Arial" w:hAnsi="Arial" w:cs="Arial"/>
                <w:b/>
                <w:sz w:val="18"/>
                <w:szCs w:val="18"/>
              </w:rPr>
              <w:t>(ANEXO 9).</w:t>
            </w:r>
          </w:p>
        </w:tc>
        <w:tc>
          <w:tcPr>
            <w:tcW w:w="215" w:type="pct"/>
            <w:vAlign w:val="center"/>
          </w:tcPr>
          <w:p w14:paraId="4D7A5445" w14:textId="77777777" w:rsidR="00187624" w:rsidRPr="00780F3B" w:rsidRDefault="00187624" w:rsidP="008A53D3">
            <w:pPr>
              <w:spacing w:after="0" w:line="240" w:lineRule="auto"/>
              <w:jc w:val="both"/>
              <w:rPr>
                <w:rFonts w:ascii="Arial" w:hAnsi="Arial" w:cs="Arial"/>
                <w:sz w:val="18"/>
                <w:szCs w:val="18"/>
              </w:rPr>
            </w:pPr>
          </w:p>
        </w:tc>
        <w:tc>
          <w:tcPr>
            <w:tcW w:w="254" w:type="pct"/>
            <w:tcBorders>
              <w:right w:val="single" w:sz="4" w:space="0" w:color="000000"/>
            </w:tcBorders>
            <w:vAlign w:val="center"/>
          </w:tcPr>
          <w:p w14:paraId="68FFB8A6" w14:textId="77777777" w:rsidR="00187624" w:rsidRPr="00780F3B" w:rsidRDefault="00187624" w:rsidP="008A53D3">
            <w:pPr>
              <w:spacing w:after="0" w:line="240" w:lineRule="auto"/>
              <w:jc w:val="both"/>
              <w:rPr>
                <w:rFonts w:ascii="Arial" w:hAnsi="Arial" w:cs="Arial"/>
                <w:sz w:val="18"/>
                <w:szCs w:val="18"/>
              </w:rPr>
            </w:pPr>
          </w:p>
        </w:tc>
        <w:tc>
          <w:tcPr>
            <w:tcW w:w="266" w:type="pct"/>
            <w:tcBorders>
              <w:right w:val="single" w:sz="4" w:space="0" w:color="000000"/>
            </w:tcBorders>
          </w:tcPr>
          <w:p w14:paraId="355BB37D" w14:textId="77777777" w:rsidR="00187624" w:rsidRPr="00780F3B" w:rsidRDefault="00187624" w:rsidP="008A53D3">
            <w:pPr>
              <w:spacing w:after="0" w:line="240" w:lineRule="auto"/>
              <w:jc w:val="both"/>
              <w:rPr>
                <w:rFonts w:ascii="Arial" w:hAnsi="Arial" w:cs="Arial"/>
                <w:sz w:val="18"/>
                <w:szCs w:val="18"/>
              </w:rPr>
            </w:pPr>
          </w:p>
        </w:tc>
        <w:tc>
          <w:tcPr>
            <w:tcW w:w="388" w:type="pct"/>
            <w:tcBorders>
              <w:right w:val="single" w:sz="4" w:space="0" w:color="000000"/>
            </w:tcBorders>
          </w:tcPr>
          <w:p w14:paraId="1A018D91" w14:textId="77777777" w:rsidR="00187624" w:rsidRPr="00780F3B" w:rsidRDefault="00187624" w:rsidP="008A53D3">
            <w:pPr>
              <w:spacing w:after="0" w:line="240" w:lineRule="auto"/>
              <w:jc w:val="both"/>
              <w:rPr>
                <w:rFonts w:ascii="Arial" w:hAnsi="Arial" w:cs="Arial"/>
                <w:sz w:val="18"/>
                <w:szCs w:val="18"/>
              </w:rPr>
            </w:pPr>
          </w:p>
        </w:tc>
      </w:tr>
      <w:tr w:rsidR="00187624" w:rsidRPr="00780F3B" w14:paraId="082512C0" w14:textId="77777777" w:rsidTr="008A53D3">
        <w:trPr>
          <w:trHeight w:val="270"/>
        </w:trPr>
        <w:tc>
          <w:tcPr>
            <w:tcW w:w="230" w:type="pct"/>
            <w:vAlign w:val="center"/>
          </w:tcPr>
          <w:p w14:paraId="574A688E"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lastRenderedPageBreak/>
              <w:t>16</w:t>
            </w:r>
          </w:p>
        </w:tc>
        <w:tc>
          <w:tcPr>
            <w:tcW w:w="757" w:type="pct"/>
            <w:vAlign w:val="center"/>
          </w:tcPr>
          <w:p w14:paraId="5C99E11B"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3.2.16</w:t>
            </w:r>
          </w:p>
        </w:tc>
        <w:tc>
          <w:tcPr>
            <w:tcW w:w="2890" w:type="pct"/>
            <w:vAlign w:val="center"/>
          </w:tcPr>
          <w:p w14:paraId="165DBAA1" w14:textId="77777777" w:rsidR="00187624" w:rsidRPr="00780F3B" w:rsidRDefault="00187624" w:rsidP="008A53D3">
            <w:pPr>
              <w:widowControl w:val="0"/>
              <w:shd w:val="clear" w:color="auto" w:fill="FFFFFF"/>
              <w:autoSpaceDE w:val="0"/>
              <w:autoSpaceDN w:val="0"/>
              <w:adjustRightInd w:val="0"/>
              <w:spacing w:after="0" w:line="240" w:lineRule="auto"/>
              <w:jc w:val="both"/>
              <w:rPr>
                <w:rFonts w:ascii="Arial" w:hAnsi="Arial" w:cs="Arial"/>
                <w:sz w:val="18"/>
                <w:szCs w:val="18"/>
              </w:rPr>
            </w:pPr>
            <w:r w:rsidRPr="00780F3B">
              <w:rPr>
                <w:rFonts w:ascii="Arial" w:hAnsi="Arial" w:cs="Arial"/>
                <w:b/>
                <w:sz w:val="18"/>
                <w:szCs w:val="18"/>
                <w:u w:val="single"/>
              </w:rPr>
              <w:t>MANIFIESTO BAJO PROTESTA DE DECIR VERDAD</w:t>
            </w:r>
            <w:r w:rsidRPr="00780F3B">
              <w:rPr>
                <w:rFonts w:ascii="Arial" w:hAnsi="Arial" w:cs="Arial"/>
                <w:sz w:val="18"/>
                <w:szCs w:val="18"/>
              </w:rPr>
              <w:t xml:space="preserve"> DE NO ENCONTRARSE EN LOS SUPUESTOS DEL ARTÍCULO 49, FRACCIÓN IX DE LA LEY GENERAL DE RESPONSABILIDADES ADMINISTRATIVAS.</w:t>
            </w:r>
          </w:p>
        </w:tc>
        <w:tc>
          <w:tcPr>
            <w:tcW w:w="215" w:type="pct"/>
            <w:vAlign w:val="center"/>
          </w:tcPr>
          <w:p w14:paraId="24CD6298" w14:textId="77777777" w:rsidR="00187624" w:rsidRPr="00780F3B" w:rsidRDefault="00187624" w:rsidP="008A53D3">
            <w:pPr>
              <w:spacing w:after="0" w:line="240" w:lineRule="auto"/>
              <w:jc w:val="both"/>
              <w:rPr>
                <w:rFonts w:ascii="Arial" w:hAnsi="Arial" w:cs="Arial"/>
                <w:sz w:val="18"/>
                <w:szCs w:val="18"/>
              </w:rPr>
            </w:pPr>
            <w:r w:rsidRPr="00780F3B">
              <w:rPr>
                <w:rFonts w:ascii="Arial" w:hAnsi="Arial" w:cs="Arial"/>
                <w:sz w:val="18"/>
                <w:szCs w:val="18"/>
              </w:rPr>
              <w:t xml:space="preserve"> </w:t>
            </w:r>
          </w:p>
        </w:tc>
        <w:tc>
          <w:tcPr>
            <w:tcW w:w="254" w:type="pct"/>
            <w:tcBorders>
              <w:right w:val="single" w:sz="4" w:space="0" w:color="000000"/>
            </w:tcBorders>
            <w:vAlign w:val="center"/>
          </w:tcPr>
          <w:p w14:paraId="764C2C38" w14:textId="77777777" w:rsidR="00187624" w:rsidRPr="00780F3B" w:rsidRDefault="00187624" w:rsidP="008A53D3">
            <w:pPr>
              <w:spacing w:after="0" w:line="240" w:lineRule="auto"/>
              <w:jc w:val="both"/>
              <w:rPr>
                <w:rFonts w:ascii="Arial" w:hAnsi="Arial" w:cs="Arial"/>
                <w:sz w:val="18"/>
                <w:szCs w:val="18"/>
              </w:rPr>
            </w:pPr>
          </w:p>
        </w:tc>
        <w:tc>
          <w:tcPr>
            <w:tcW w:w="266" w:type="pct"/>
            <w:tcBorders>
              <w:right w:val="single" w:sz="4" w:space="0" w:color="000000"/>
            </w:tcBorders>
          </w:tcPr>
          <w:p w14:paraId="634959BA" w14:textId="77777777" w:rsidR="00187624" w:rsidRPr="00780F3B" w:rsidRDefault="00187624" w:rsidP="008A53D3">
            <w:pPr>
              <w:spacing w:after="0" w:line="240" w:lineRule="auto"/>
              <w:jc w:val="both"/>
              <w:rPr>
                <w:rFonts w:ascii="Arial" w:hAnsi="Arial" w:cs="Arial"/>
                <w:sz w:val="18"/>
                <w:szCs w:val="18"/>
              </w:rPr>
            </w:pPr>
          </w:p>
        </w:tc>
        <w:tc>
          <w:tcPr>
            <w:tcW w:w="388" w:type="pct"/>
            <w:tcBorders>
              <w:right w:val="single" w:sz="4" w:space="0" w:color="000000"/>
            </w:tcBorders>
          </w:tcPr>
          <w:p w14:paraId="1004184E" w14:textId="77777777" w:rsidR="00187624" w:rsidRPr="00780F3B" w:rsidRDefault="00187624" w:rsidP="008A53D3">
            <w:pPr>
              <w:spacing w:after="0" w:line="240" w:lineRule="auto"/>
              <w:jc w:val="both"/>
              <w:rPr>
                <w:rFonts w:ascii="Arial" w:hAnsi="Arial" w:cs="Arial"/>
                <w:sz w:val="18"/>
                <w:szCs w:val="18"/>
              </w:rPr>
            </w:pPr>
          </w:p>
        </w:tc>
      </w:tr>
      <w:tr w:rsidR="00187624" w:rsidRPr="00780F3B" w14:paraId="22868E98" w14:textId="77777777" w:rsidTr="008A53D3">
        <w:trPr>
          <w:trHeight w:val="270"/>
        </w:trPr>
        <w:tc>
          <w:tcPr>
            <w:tcW w:w="230" w:type="pct"/>
            <w:vAlign w:val="center"/>
          </w:tcPr>
          <w:p w14:paraId="114CFBE3"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17</w:t>
            </w:r>
          </w:p>
        </w:tc>
        <w:tc>
          <w:tcPr>
            <w:tcW w:w="757" w:type="pct"/>
            <w:vAlign w:val="center"/>
          </w:tcPr>
          <w:p w14:paraId="5167E66A"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3.2.17</w:t>
            </w:r>
          </w:p>
        </w:tc>
        <w:tc>
          <w:tcPr>
            <w:tcW w:w="2890" w:type="pct"/>
            <w:vAlign w:val="center"/>
          </w:tcPr>
          <w:p w14:paraId="19FF5E21" w14:textId="77777777" w:rsidR="00187624" w:rsidRPr="00780F3B" w:rsidRDefault="00187624" w:rsidP="008A53D3">
            <w:pPr>
              <w:widowControl w:val="0"/>
              <w:shd w:val="clear" w:color="auto" w:fill="FFFFFF"/>
              <w:autoSpaceDE w:val="0"/>
              <w:autoSpaceDN w:val="0"/>
              <w:adjustRightInd w:val="0"/>
              <w:spacing w:after="0" w:line="240" w:lineRule="auto"/>
              <w:jc w:val="both"/>
              <w:rPr>
                <w:rFonts w:ascii="Arial" w:hAnsi="Arial" w:cs="Arial"/>
                <w:b/>
                <w:sz w:val="18"/>
                <w:szCs w:val="18"/>
                <w:u w:val="single"/>
              </w:rPr>
            </w:pPr>
            <w:r w:rsidRPr="00780F3B">
              <w:rPr>
                <w:rFonts w:ascii="Arial" w:hAnsi="Arial" w:cs="Arial"/>
                <w:b/>
                <w:sz w:val="18"/>
                <w:szCs w:val="18"/>
                <w:u w:val="single"/>
              </w:rPr>
              <w:t xml:space="preserve">MANIFIESTO BAJO PROTESTA DE DECIR VERDAD </w:t>
            </w:r>
            <w:r w:rsidRPr="00780F3B">
              <w:rPr>
                <w:rFonts w:ascii="Arial" w:hAnsi="Arial" w:cs="Arial"/>
                <w:bCs/>
                <w:sz w:val="18"/>
                <w:szCs w:val="18"/>
              </w:rPr>
              <w:t>DE NO ENCONTRARSE EN EL SUPUESTO DEL ARTÍCULO 24 DE LA LEY GENERAL DE RESPONSABILIDADES ADMINISTRATIVAS</w:t>
            </w:r>
          </w:p>
        </w:tc>
        <w:tc>
          <w:tcPr>
            <w:tcW w:w="215" w:type="pct"/>
            <w:vAlign w:val="center"/>
          </w:tcPr>
          <w:p w14:paraId="74CAE7DC" w14:textId="77777777" w:rsidR="00187624" w:rsidRPr="00780F3B" w:rsidRDefault="00187624" w:rsidP="008A53D3">
            <w:pPr>
              <w:spacing w:after="0" w:line="240" w:lineRule="auto"/>
              <w:jc w:val="both"/>
              <w:rPr>
                <w:rFonts w:ascii="Arial" w:hAnsi="Arial" w:cs="Arial"/>
                <w:sz w:val="18"/>
                <w:szCs w:val="18"/>
              </w:rPr>
            </w:pPr>
          </w:p>
        </w:tc>
        <w:tc>
          <w:tcPr>
            <w:tcW w:w="254" w:type="pct"/>
            <w:tcBorders>
              <w:right w:val="single" w:sz="4" w:space="0" w:color="000000"/>
            </w:tcBorders>
            <w:vAlign w:val="center"/>
          </w:tcPr>
          <w:p w14:paraId="272DD4E4" w14:textId="77777777" w:rsidR="00187624" w:rsidRPr="00780F3B" w:rsidRDefault="00187624" w:rsidP="008A53D3">
            <w:pPr>
              <w:spacing w:after="0" w:line="240" w:lineRule="auto"/>
              <w:jc w:val="both"/>
              <w:rPr>
                <w:rFonts w:ascii="Arial" w:hAnsi="Arial" w:cs="Arial"/>
                <w:sz w:val="18"/>
                <w:szCs w:val="18"/>
              </w:rPr>
            </w:pPr>
          </w:p>
        </w:tc>
        <w:tc>
          <w:tcPr>
            <w:tcW w:w="266" w:type="pct"/>
            <w:tcBorders>
              <w:right w:val="single" w:sz="4" w:space="0" w:color="000000"/>
            </w:tcBorders>
          </w:tcPr>
          <w:p w14:paraId="244CECF2" w14:textId="77777777" w:rsidR="00187624" w:rsidRPr="00780F3B" w:rsidRDefault="00187624" w:rsidP="008A53D3">
            <w:pPr>
              <w:spacing w:after="0" w:line="240" w:lineRule="auto"/>
              <w:jc w:val="both"/>
              <w:rPr>
                <w:rFonts w:ascii="Arial" w:hAnsi="Arial" w:cs="Arial"/>
                <w:sz w:val="18"/>
                <w:szCs w:val="18"/>
              </w:rPr>
            </w:pPr>
          </w:p>
        </w:tc>
        <w:tc>
          <w:tcPr>
            <w:tcW w:w="388" w:type="pct"/>
            <w:tcBorders>
              <w:right w:val="single" w:sz="4" w:space="0" w:color="000000"/>
            </w:tcBorders>
          </w:tcPr>
          <w:p w14:paraId="362AC9A5" w14:textId="77777777" w:rsidR="00187624" w:rsidRPr="00780F3B" w:rsidRDefault="00187624" w:rsidP="008A53D3">
            <w:pPr>
              <w:spacing w:after="0" w:line="240" w:lineRule="auto"/>
              <w:jc w:val="both"/>
              <w:rPr>
                <w:rFonts w:ascii="Arial" w:hAnsi="Arial" w:cs="Arial"/>
                <w:sz w:val="18"/>
                <w:szCs w:val="18"/>
              </w:rPr>
            </w:pPr>
          </w:p>
        </w:tc>
      </w:tr>
      <w:tr w:rsidR="00187624" w:rsidRPr="00780F3B" w14:paraId="19C785B4" w14:textId="77777777" w:rsidTr="008A53D3">
        <w:trPr>
          <w:trHeight w:val="270"/>
        </w:trPr>
        <w:tc>
          <w:tcPr>
            <w:tcW w:w="230" w:type="pct"/>
            <w:vAlign w:val="center"/>
          </w:tcPr>
          <w:p w14:paraId="1F1913EB"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18</w:t>
            </w:r>
          </w:p>
        </w:tc>
        <w:tc>
          <w:tcPr>
            <w:tcW w:w="757" w:type="pct"/>
            <w:vAlign w:val="center"/>
          </w:tcPr>
          <w:p w14:paraId="201DE8C7"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3.2.18</w:t>
            </w:r>
          </w:p>
        </w:tc>
        <w:tc>
          <w:tcPr>
            <w:tcW w:w="2890" w:type="pct"/>
            <w:vAlign w:val="center"/>
          </w:tcPr>
          <w:p w14:paraId="3677DBEE" w14:textId="77777777" w:rsidR="00187624" w:rsidRPr="00780F3B" w:rsidRDefault="00187624" w:rsidP="008A53D3">
            <w:pPr>
              <w:widowControl w:val="0"/>
              <w:shd w:val="clear" w:color="auto" w:fill="FFFFFF"/>
              <w:autoSpaceDE w:val="0"/>
              <w:autoSpaceDN w:val="0"/>
              <w:adjustRightInd w:val="0"/>
              <w:spacing w:after="0" w:line="240" w:lineRule="auto"/>
              <w:jc w:val="both"/>
              <w:rPr>
                <w:rFonts w:ascii="Arial" w:hAnsi="Arial" w:cs="Arial"/>
                <w:sz w:val="18"/>
                <w:szCs w:val="18"/>
              </w:rPr>
            </w:pPr>
            <w:r w:rsidRPr="00780F3B">
              <w:rPr>
                <w:rFonts w:ascii="Arial" w:hAnsi="Arial" w:cs="Arial"/>
                <w:spacing w:val="-1"/>
                <w:sz w:val="18"/>
                <w:szCs w:val="18"/>
              </w:rPr>
              <w:t>CARTA DE CONOCIMIENTO DEL AVISO DE PRIVACIDAD INTEGRAL.</w:t>
            </w:r>
            <w:r w:rsidRPr="00780F3B">
              <w:rPr>
                <w:rFonts w:ascii="Arial" w:hAnsi="Arial" w:cs="Arial"/>
                <w:b/>
                <w:spacing w:val="-1"/>
                <w:sz w:val="18"/>
                <w:szCs w:val="18"/>
              </w:rPr>
              <w:t xml:space="preserve"> (ANEXO 6). LA NO PRESENTACIÓN DE ESTE DOCUMENTO </w:t>
            </w:r>
            <w:r w:rsidRPr="00780F3B">
              <w:rPr>
                <w:rFonts w:ascii="Arial" w:hAnsi="Arial" w:cs="Arial"/>
                <w:b/>
                <w:spacing w:val="-1"/>
                <w:sz w:val="18"/>
                <w:szCs w:val="18"/>
                <w:u w:val="single"/>
              </w:rPr>
              <w:t>NO</w:t>
            </w:r>
            <w:r w:rsidRPr="00780F3B">
              <w:rPr>
                <w:rFonts w:ascii="Arial" w:hAnsi="Arial" w:cs="Arial"/>
                <w:b/>
                <w:spacing w:val="-1"/>
                <w:sz w:val="18"/>
                <w:szCs w:val="18"/>
              </w:rPr>
              <w:t xml:space="preserve"> ES CAUSA DE DESECHAMIENTO.</w:t>
            </w:r>
          </w:p>
        </w:tc>
        <w:tc>
          <w:tcPr>
            <w:tcW w:w="215" w:type="pct"/>
            <w:vAlign w:val="center"/>
          </w:tcPr>
          <w:p w14:paraId="2F3D17CC" w14:textId="77777777" w:rsidR="00187624" w:rsidRPr="00780F3B" w:rsidRDefault="00187624" w:rsidP="008A53D3">
            <w:pPr>
              <w:spacing w:after="0" w:line="240" w:lineRule="auto"/>
              <w:jc w:val="both"/>
              <w:rPr>
                <w:rFonts w:ascii="Arial" w:hAnsi="Arial" w:cs="Arial"/>
                <w:sz w:val="18"/>
                <w:szCs w:val="18"/>
              </w:rPr>
            </w:pPr>
          </w:p>
        </w:tc>
        <w:tc>
          <w:tcPr>
            <w:tcW w:w="254" w:type="pct"/>
            <w:tcBorders>
              <w:right w:val="single" w:sz="4" w:space="0" w:color="000000"/>
            </w:tcBorders>
            <w:vAlign w:val="center"/>
          </w:tcPr>
          <w:p w14:paraId="55C6BAE2" w14:textId="77777777" w:rsidR="00187624" w:rsidRPr="00780F3B" w:rsidRDefault="00187624" w:rsidP="008A53D3">
            <w:pPr>
              <w:spacing w:after="0" w:line="240" w:lineRule="auto"/>
              <w:jc w:val="both"/>
              <w:rPr>
                <w:rFonts w:ascii="Arial" w:hAnsi="Arial" w:cs="Arial"/>
                <w:sz w:val="18"/>
                <w:szCs w:val="18"/>
              </w:rPr>
            </w:pPr>
          </w:p>
        </w:tc>
        <w:tc>
          <w:tcPr>
            <w:tcW w:w="266" w:type="pct"/>
            <w:tcBorders>
              <w:right w:val="single" w:sz="4" w:space="0" w:color="000000"/>
            </w:tcBorders>
          </w:tcPr>
          <w:p w14:paraId="43FC5EC5" w14:textId="77777777" w:rsidR="00187624" w:rsidRPr="00780F3B" w:rsidRDefault="00187624" w:rsidP="008A53D3">
            <w:pPr>
              <w:spacing w:after="0" w:line="240" w:lineRule="auto"/>
              <w:jc w:val="both"/>
              <w:rPr>
                <w:rFonts w:ascii="Arial" w:hAnsi="Arial" w:cs="Arial"/>
                <w:sz w:val="18"/>
                <w:szCs w:val="18"/>
              </w:rPr>
            </w:pPr>
          </w:p>
        </w:tc>
        <w:tc>
          <w:tcPr>
            <w:tcW w:w="388" w:type="pct"/>
            <w:tcBorders>
              <w:right w:val="single" w:sz="4" w:space="0" w:color="000000"/>
            </w:tcBorders>
          </w:tcPr>
          <w:p w14:paraId="43CC9045" w14:textId="77777777" w:rsidR="00187624" w:rsidRPr="00780F3B" w:rsidRDefault="00187624" w:rsidP="008A53D3">
            <w:pPr>
              <w:spacing w:after="0" w:line="240" w:lineRule="auto"/>
              <w:jc w:val="both"/>
              <w:rPr>
                <w:rFonts w:ascii="Arial" w:hAnsi="Arial" w:cs="Arial"/>
                <w:sz w:val="18"/>
                <w:szCs w:val="18"/>
              </w:rPr>
            </w:pPr>
          </w:p>
        </w:tc>
      </w:tr>
      <w:tr w:rsidR="00187624" w:rsidRPr="00780F3B" w14:paraId="68009383" w14:textId="77777777" w:rsidTr="008A53D3">
        <w:trPr>
          <w:trHeight w:val="107"/>
        </w:trPr>
        <w:tc>
          <w:tcPr>
            <w:tcW w:w="230" w:type="pct"/>
            <w:tcBorders>
              <w:right w:val="nil"/>
            </w:tcBorders>
            <w:shd w:val="clear" w:color="auto" w:fill="BFBFBF" w:themeFill="background1" w:themeFillShade="BF"/>
            <w:vAlign w:val="center"/>
          </w:tcPr>
          <w:p w14:paraId="16610DAE" w14:textId="77777777" w:rsidR="00187624" w:rsidRPr="00780F3B" w:rsidRDefault="00187624" w:rsidP="008A53D3">
            <w:pPr>
              <w:spacing w:after="0" w:line="240" w:lineRule="auto"/>
              <w:jc w:val="center"/>
              <w:rPr>
                <w:rFonts w:ascii="Arial" w:hAnsi="Arial" w:cs="Arial"/>
                <w:b/>
                <w:sz w:val="18"/>
                <w:szCs w:val="18"/>
              </w:rPr>
            </w:pPr>
          </w:p>
        </w:tc>
        <w:tc>
          <w:tcPr>
            <w:tcW w:w="3647" w:type="pct"/>
            <w:gridSpan w:val="2"/>
            <w:tcBorders>
              <w:left w:val="nil"/>
              <w:right w:val="nil"/>
            </w:tcBorders>
            <w:shd w:val="clear" w:color="auto" w:fill="BFBFBF" w:themeFill="background1" w:themeFillShade="BF"/>
            <w:vAlign w:val="center"/>
          </w:tcPr>
          <w:p w14:paraId="24568409" w14:textId="77777777" w:rsidR="00187624" w:rsidRPr="00780F3B" w:rsidRDefault="00187624" w:rsidP="008A53D3">
            <w:pPr>
              <w:spacing w:after="0" w:line="240" w:lineRule="auto"/>
              <w:jc w:val="center"/>
              <w:rPr>
                <w:rFonts w:ascii="Arial" w:hAnsi="Arial" w:cs="Arial"/>
                <w:b/>
                <w:sz w:val="18"/>
                <w:szCs w:val="18"/>
              </w:rPr>
            </w:pPr>
            <w:r w:rsidRPr="00780F3B">
              <w:rPr>
                <w:rFonts w:ascii="Arial" w:hAnsi="Arial" w:cs="Arial"/>
                <w:b/>
                <w:sz w:val="18"/>
                <w:szCs w:val="18"/>
              </w:rPr>
              <w:t>PROPUESTA TÉCNICA</w:t>
            </w:r>
          </w:p>
        </w:tc>
        <w:tc>
          <w:tcPr>
            <w:tcW w:w="215" w:type="pct"/>
            <w:tcBorders>
              <w:left w:val="nil"/>
              <w:right w:val="nil"/>
            </w:tcBorders>
            <w:shd w:val="clear" w:color="auto" w:fill="BFBFBF" w:themeFill="background1" w:themeFillShade="BF"/>
            <w:vAlign w:val="center"/>
          </w:tcPr>
          <w:p w14:paraId="26140D1C" w14:textId="77777777" w:rsidR="00187624" w:rsidRPr="00780F3B" w:rsidRDefault="00187624" w:rsidP="008A53D3">
            <w:pPr>
              <w:spacing w:after="0" w:line="240" w:lineRule="auto"/>
              <w:jc w:val="center"/>
              <w:rPr>
                <w:rFonts w:ascii="Arial" w:hAnsi="Arial" w:cs="Arial"/>
                <w:b/>
                <w:sz w:val="18"/>
                <w:szCs w:val="18"/>
              </w:rPr>
            </w:pPr>
          </w:p>
        </w:tc>
        <w:tc>
          <w:tcPr>
            <w:tcW w:w="254" w:type="pct"/>
            <w:tcBorders>
              <w:left w:val="nil"/>
              <w:right w:val="single" w:sz="4" w:space="0" w:color="000000"/>
            </w:tcBorders>
            <w:shd w:val="clear" w:color="auto" w:fill="BFBFBF" w:themeFill="background1" w:themeFillShade="BF"/>
            <w:vAlign w:val="center"/>
          </w:tcPr>
          <w:p w14:paraId="6A47BBB8" w14:textId="77777777" w:rsidR="00187624" w:rsidRPr="00780F3B" w:rsidRDefault="00187624" w:rsidP="008A53D3">
            <w:pPr>
              <w:spacing w:after="0" w:line="240" w:lineRule="auto"/>
              <w:jc w:val="center"/>
              <w:rPr>
                <w:rFonts w:ascii="Arial" w:hAnsi="Arial" w:cs="Arial"/>
                <w:b/>
                <w:sz w:val="18"/>
                <w:szCs w:val="18"/>
              </w:rPr>
            </w:pPr>
          </w:p>
        </w:tc>
        <w:tc>
          <w:tcPr>
            <w:tcW w:w="266" w:type="pct"/>
            <w:tcBorders>
              <w:left w:val="nil"/>
              <w:right w:val="single" w:sz="4" w:space="0" w:color="000000"/>
            </w:tcBorders>
            <w:shd w:val="clear" w:color="auto" w:fill="BFBFBF" w:themeFill="background1" w:themeFillShade="BF"/>
          </w:tcPr>
          <w:p w14:paraId="5CF965CC" w14:textId="77777777" w:rsidR="00187624" w:rsidRPr="00780F3B" w:rsidRDefault="00187624" w:rsidP="008A53D3">
            <w:pPr>
              <w:spacing w:after="0" w:line="240" w:lineRule="auto"/>
              <w:jc w:val="center"/>
              <w:rPr>
                <w:rFonts w:ascii="Arial" w:hAnsi="Arial" w:cs="Arial"/>
                <w:b/>
                <w:sz w:val="18"/>
                <w:szCs w:val="18"/>
              </w:rPr>
            </w:pPr>
          </w:p>
        </w:tc>
        <w:tc>
          <w:tcPr>
            <w:tcW w:w="388" w:type="pct"/>
            <w:tcBorders>
              <w:left w:val="nil"/>
              <w:right w:val="single" w:sz="4" w:space="0" w:color="000000"/>
            </w:tcBorders>
            <w:shd w:val="clear" w:color="auto" w:fill="BFBFBF" w:themeFill="background1" w:themeFillShade="BF"/>
          </w:tcPr>
          <w:p w14:paraId="66C328C9" w14:textId="77777777" w:rsidR="00187624" w:rsidRPr="00780F3B" w:rsidRDefault="00187624" w:rsidP="008A53D3">
            <w:pPr>
              <w:spacing w:after="0" w:line="240" w:lineRule="auto"/>
              <w:jc w:val="center"/>
              <w:rPr>
                <w:rFonts w:ascii="Arial" w:hAnsi="Arial" w:cs="Arial"/>
                <w:b/>
                <w:sz w:val="18"/>
                <w:szCs w:val="18"/>
              </w:rPr>
            </w:pPr>
          </w:p>
        </w:tc>
      </w:tr>
      <w:tr w:rsidR="00187624" w:rsidRPr="00780F3B" w14:paraId="7D5218A8" w14:textId="77777777" w:rsidTr="008A53D3">
        <w:trPr>
          <w:trHeight w:val="297"/>
        </w:trPr>
        <w:tc>
          <w:tcPr>
            <w:tcW w:w="230" w:type="pct"/>
            <w:vAlign w:val="center"/>
          </w:tcPr>
          <w:p w14:paraId="79280963"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19</w:t>
            </w:r>
          </w:p>
        </w:tc>
        <w:tc>
          <w:tcPr>
            <w:tcW w:w="757" w:type="pct"/>
            <w:vAlign w:val="center"/>
          </w:tcPr>
          <w:p w14:paraId="0FFD2463"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3.3.1</w:t>
            </w:r>
          </w:p>
        </w:tc>
        <w:tc>
          <w:tcPr>
            <w:tcW w:w="2890" w:type="pct"/>
            <w:vAlign w:val="center"/>
          </w:tcPr>
          <w:p w14:paraId="7D69A288" w14:textId="77777777" w:rsidR="00187624" w:rsidRPr="00780F3B" w:rsidRDefault="00187624" w:rsidP="008A53D3">
            <w:pPr>
              <w:tabs>
                <w:tab w:val="left" w:pos="993"/>
              </w:tabs>
              <w:spacing w:after="0" w:line="240" w:lineRule="auto"/>
              <w:jc w:val="both"/>
              <w:rPr>
                <w:rFonts w:ascii="Arial" w:hAnsi="Arial" w:cs="Arial"/>
                <w:b/>
                <w:sz w:val="18"/>
                <w:szCs w:val="18"/>
              </w:rPr>
            </w:pPr>
            <w:r w:rsidRPr="00780F3B">
              <w:rPr>
                <w:rFonts w:ascii="Arial" w:hAnsi="Arial" w:cs="Arial"/>
                <w:sz w:val="18"/>
                <w:szCs w:val="18"/>
              </w:rPr>
              <w:t xml:space="preserve">EL </w:t>
            </w:r>
            <w:r w:rsidRPr="00780F3B">
              <w:rPr>
                <w:rFonts w:ascii="Arial" w:hAnsi="Arial" w:cs="Arial"/>
                <w:b/>
                <w:sz w:val="18"/>
                <w:szCs w:val="18"/>
              </w:rPr>
              <w:t xml:space="preserve">“LICITANTE” </w:t>
            </w:r>
            <w:r w:rsidRPr="00780F3B">
              <w:rPr>
                <w:rFonts w:ascii="Arial" w:hAnsi="Arial" w:cs="Arial"/>
                <w:sz w:val="18"/>
                <w:szCs w:val="18"/>
              </w:rPr>
              <w:t>PRESENTARÁ PROPUESTA TÉCNICA CONFORME A LO ESTABLECIDO EN</w:t>
            </w:r>
            <w:r w:rsidR="00440996">
              <w:rPr>
                <w:rFonts w:ascii="Arial" w:hAnsi="Arial" w:cs="Arial"/>
                <w:sz w:val="18"/>
                <w:szCs w:val="18"/>
              </w:rPr>
              <w:t>EL</w:t>
            </w:r>
            <w:r w:rsidRPr="00780F3B">
              <w:rPr>
                <w:rFonts w:ascii="Arial" w:hAnsi="Arial" w:cs="Arial"/>
                <w:sz w:val="18"/>
                <w:szCs w:val="18"/>
              </w:rPr>
              <w:t xml:space="preserve"> </w:t>
            </w:r>
            <w:r w:rsidRPr="00780F3B">
              <w:rPr>
                <w:rFonts w:ascii="Arial" w:hAnsi="Arial" w:cs="Arial"/>
                <w:b/>
                <w:bCs/>
                <w:sz w:val="18"/>
                <w:szCs w:val="18"/>
              </w:rPr>
              <w:t>ANEXO</w:t>
            </w:r>
            <w:r w:rsidR="00440996">
              <w:rPr>
                <w:rFonts w:ascii="Arial" w:hAnsi="Arial" w:cs="Arial"/>
                <w:b/>
                <w:bCs/>
                <w:sz w:val="18"/>
                <w:szCs w:val="18"/>
              </w:rPr>
              <w:t xml:space="preserve"> A</w:t>
            </w:r>
            <w:r w:rsidRPr="00780F3B">
              <w:rPr>
                <w:rFonts w:ascii="Arial" w:hAnsi="Arial" w:cs="Arial"/>
                <w:b/>
                <w:bCs/>
                <w:sz w:val="18"/>
                <w:szCs w:val="18"/>
              </w:rPr>
              <w:t xml:space="preserve">, SUS APÉNDICES Y PROGRAMAS DE MANTENIMIENTO, Y </w:t>
            </w:r>
            <w:r w:rsidRPr="00780F3B">
              <w:rPr>
                <w:rFonts w:ascii="Arial" w:hAnsi="Arial" w:cs="Arial"/>
                <w:b/>
                <w:sz w:val="18"/>
                <w:szCs w:val="18"/>
                <w:u w:val="single"/>
              </w:rPr>
              <w:t xml:space="preserve">DEBERÁ DAR TOTAL CUMPLIMIENTO A LOS REQUISITOS SOLICITADOS EN DICHO </w:t>
            </w:r>
            <w:r w:rsidRPr="00780F3B">
              <w:rPr>
                <w:rFonts w:ascii="Arial" w:eastAsia="Calibri" w:hAnsi="Arial" w:cs="Arial"/>
                <w:b/>
                <w:sz w:val="18"/>
                <w:szCs w:val="18"/>
                <w:u w:val="single"/>
              </w:rPr>
              <w:t>ANEXO APÉNDICES Y PROGRAMA DE MANTENIMIENTO</w:t>
            </w:r>
            <w:r w:rsidRPr="00780F3B">
              <w:rPr>
                <w:rFonts w:ascii="Arial" w:hAnsi="Arial" w:cs="Arial"/>
                <w:sz w:val="18"/>
                <w:szCs w:val="18"/>
              </w:rPr>
              <w:t xml:space="preserve">, IMPRESA EN HOJA PREFERENTEMENTE MEMBRETADA, </w:t>
            </w:r>
            <w:r w:rsidRPr="00780F3B">
              <w:rPr>
                <w:rFonts w:ascii="Arial" w:hAnsi="Arial" w:cs="Arial"/>
                <w:bCs/>
                <w:sz w:val="18"/>
                <w:szCs w:val="18"/>
              </w:rPr>
              <w:t>SIN TACHADURAS NI ENMENDADURAS Y CON FIRMA AUTÓGRAFA POR EL REPRESENTANTE LEGAL, APODERADO LEGAL O PERSONA FACULTADA PARA ELLO;</w:t>
            </w:r>
            <w:r w:rsidRPr="00780F3B">
              <w:rPr>
                <w:rFonts w:ascii="Arial" w:hAnsi="Arial" w:cs="Arial"/>
                <w:sz w:val="18"/>
                <w:szCs w:val="18"/>
              </w:rPr>
              <w:t xml:space="preserve"> </w:t>
            </w:r>
            <w:r w:rsidRPr="00780F3B">
              <w:rPr>
                <w:rFonts w:ascii="Arial" w:hAnsi="Arial" w:cs="Arial"/>
                <w:b/>
                <w:sz w:val="18"/>
                <w:szCs w:val="18"/>
                <w:u w:val="single"/>
              </w:rPr>
              <w:t>DEBERÁ INDICAR DE MANERA DETALLADA LAS ESPECIFICACIONES TÉCNICAS, ANEXAR DOCUMENTACIÓN SOPORTE QUE ACREDITE CADA REQUISITO, SIN PRECIOS Y RESPETANDO EL ORDEN</w:t>
            </w:r>
            <w:r w:rsidRPr="00780F3B">
              <w:rPr>
                <w:rFonts w:ascii="Arial" w:hAnsi="Arial" w:cs="Arial"/>
                <w:sz w:val="18"/>
                <w:szCs w:val="18"/>
              </w:rPr>
              <w:t xml:space="preserve"> EN EL QUE APARECEN EN </w:t>
            </w:r>
            <w:r w:rsidR="00440996">
              <w:rPr>
                <w:rFonts w:ascii="Arial" w:hAnsi="Arial" w:cs="Arial"/>
                <w:sz w:val="18"/>
                <w:szCs w:val="18"/>
              </w:rPr>
              <w:t>EL</w:t>
            </w:r>
            <w:r w:rsidR="00440996" w:rsidRPr="00780F3B">
              <w:rPr>
                <w:rFonts w:ascii="Arial" w:hAnsi="Arial" w:cs="Arial"/>
                <w:sz w:val="18"/>
                <w:szCs w:val="18"/>
              </w:rPr>
              <w:t xml:space="preserve"> </w:t>
            </w:r>
            <w:r w:rsidRPr="00780F3B">
              <w:rPr>
                <w:rFonts w:ascii="Arial" w:hAnsi="Arial" w:cs="Arial"/>
                <w:b/>
                <w:bCs/>
                <w:sz w:val="18"/>
                <w:szCs w:val="18"/>
              </w:rPr>
              <w:t xml:space="preserve">ANEXO </w:t>
            </w:r>
            <w:r w:rsidR="00440996">
              <w:rPr>
                <w:rFonts w:ascii="Arial" w:hAnsi="Arial" w:cs="Arial"/>
                <w:b/>
                <w:bCs/>
                <w:sz w:val="18"/>
                <w:szCs w:val="18"/>
              </w:rPr>
              <w:t>A</w:t>
            </w:r>
            <w:r w:rsidRPr="00780F3B">
              <w:rPr>
                <w:rFonts w:ascii="Arial" w:hAnsi="Arial" w:cs="Arial"/>
                <w:b/>
                <w:bCs/>
                <w:sz w:val="18"/>
                <w:szCs w:val="18"/>
              </w:rPr>
              <w:t xml:space="preserve"> SUS APÉNDICES Y PROGRAMA DE MANTENIMIENTO, </w:t>
            </w:r>
            <w:r w:rsidRPr="00780F3B">
              <w:rPr>
                <w:rFonts w:ascii="Arial" w:hAnsi="Arial" w:cs="Arial"/>
                <w:sz w:val="18"/>
                <w:szCs w:val="18"/>
              </w:rPr>
              <w:t xml:space="preserve">DE ESTA CONVOCATORIA, ASÍ COMO </w:t>
            </w:r>
            <w:r w:rsidRPr="00780F3B">
              <w:rPr>
                <w:rFonts w:ascii="Arial" w:hAnsi="Arial" w:cs="Arial"/>
                <w:bCs/>
                <w:sz w:val="18"/>
                <w:szCs w:val="18"/>
              </w:rPr>
              <w:t>LAS PRECISIONES Y/O MODIFICACIONES DERIVADAS DE LA O LAS JUNTAS DE ACLARACIONES A LA CONVOCATORIA</w:t>
            </w:r>
            <w:r w:rsidRPr="00780F3B">
              <w:rPr>
                <w:rFonts w:ascii="Arial" w:hAnsi="Arial" w:cs="Arial"/>
                <w:sz w:val="18"/>
                <w:szCs w:val="18"/>
              </w:rPr>
              <w:t xml:space="preserve"> Y PREFERENTEMENTE ANEXAR LA PROPUESTA TÉCNICA EN MEDIO MAGNÉTICO MEDIANTE </w:t>
            </w:r>
            <w:r w:rsidRPr="00780F3B">
              <w:rPr>
                <w:rFonts w:ascii="Arial" w:hAnsi="Arial" w:cs="Arial"/>
                <w:i/>
                <w:sz w:val="18"/>
                <w:szCs w:val="18"/>
              </w:rPr>
              <w:t>UNIVERSAL SERIAL BUS</w:t>
            </w:r>
            <w:r w:rsidRPr="00780F3B">
              <w:rPr>
                <w:rFonts w:ascii="Arial" w:hAnsi="Arial" w:cs="Arial"/>
                <w:sz w:val="18"/>
                <w:szCs w:val="18"/>
              </w:rPr>
              <w:t xml:space="preserve"> (USB) O DISCO COMPACTO (CD) DE 700 MB, EN FORMATO WORD O EXCEL </w:t>
            </w:r>
            <w:r w:rsidRPr="00780F3B">
              <w:rPr>
                <w:rFonts w:ascii="Arial" w:hAnsi="Arial" w:cs="Arial"/>
                <w:i/>
                <w:sz w:val="18"/>
                <w:szCs w:val="18"/>
              </w:rPr>
              <w:t xml:space="preserve">(SIN EMBARGO, EN CASO DE CONTROVERSIA, LAS QUE PREVALECERÁN, SERÁ LA PROPUESTA TÉCNICA PRESENTADA FÍSICAMENTE POR EL LICITANTE. </w:t>
            </w:r>
            <w:r w:rsidRPr="00780F3B">
              <w:rPr>
                <w:rFonts w:ascii="Arial" w:hAnsi="Arial" w:cs="Arial"/>
                <w:b/>
                <w:i/>
                <w:sz w:val="18"/>
                <w:szCs w:val="18"/>
              </w:rPr>
              <w:t xml:space="preserve">LA NO PRESENTACIÓN DEL MEDIO MAGNÉTICO </w:t>
            </w:r>
            <w:r w:rsidRPr="00780F3B">
              <w:rPr>
                <w:rFonts w:ascii="Arial" w:hAnsi="Arial" w:cs="Arial"/>
                <w:b/>
                <w:i/>
                <w:sz w:val="18"/>
                <w:szCs w:val="18"/>
                <w:u w:val="single"/>
              </w:rPr>
              <w:t>NO</w:t>
            </w:r>
            <w:r w:rsidRPr="00780F3B">
              <w:rPr>
                <w:rFonts w:ascii="Arial" w:hAnsi="Arial" w:cs="Arial"/>
                <w:b/>
                <w:i/>
                <w:sz w:val="18"/>
                <w:szCs w:val="18"/>
              </w:rPr>
              <w:t xml:space="preserve"> ES CAUSA DE DESECHAMIENTO</w:t>
            </w:r>
            <w:r w:rsidRPr="00780F3B">
              <w:rPr>
                <w:rFonts w:ascii="Arial" w:hAnsi="Arial" w:cs="Arial"/>
                <w:bCs/>
                <w:i/>
                <w:sz w:val="18"/>
                <w:szCs w:val="18"/>
              </w:rPr>
              <w:t>)</w:t>
            </w:r>
            <w:r w:rsidRPr="00780F3B">
              <w:rPr>
                <w:rFonts w:ascii="Arial" w:hAnsi="Arial" w:cs="Arial"/>
                <w:sz w:val="18"/>
                <w:szCs w:val="18"/>
              </w:rPr>
              <w:t>.</w:t>
            </w:r>
          </w:p>
        </w:tc>
        <w:tc>
          <w:tcPr>
            <w:tcW w:w="215" w:type="pct"/>
            <w:vAlign w:val="center"/>
          </w:tcPr>
          <w:p w14:paraId="588D40ED" w14:textId="77777777" w:rsidR="00187624" w:rsidRPr="00780F3B" w:rsidRDefault="00187624" w:rsidP="008A53D3">
            <w:pPr>
              <w:spacing w:after="0" w:line="240" w:lineRule="auto"/>
              <w:jc w:val="both"/>
              <w:rPr>
                <w:rFonts w:ascii="Arial" w:hAnsi="Arial" w:cs="Arial"/>
                <w:sz w:val="18"/>
                <w:szCs w:val="18"/>
              </w:rPr>
            </w:pPr>
          </w:p>
        </w:tc>
        <w:tc>
          <w:tcPr>
            <w:tcW w:w="254" w:type="pct"/>
            <w:tcBorders>
              <w:right w:val="single" w:sz="4" w:space="0" w:color="000000"/>
            </w:tcBorders>
            <w:vAlign w:val="center"/>
          </w:tcPr>
          <w:p w14:paraId="3E00B850" w14:textId="77777777" w:rsidR="00187624" w:rsidRPr="00780F3B" w:rsidRDefault="00187624" w:rsidP="008A53D3">
            <w:pPr>
              <w:spacing w:after="0" w:line="240" w:lineRule="auto"/>
              <w:jc w:val="both"/>
              <w:rPr>
                <w:rFonts w:ascii="Arial" w:hAnsi="Arial" w:cs="Arial"/>
                <w:sz w:val="18"/>
                <w:szCs w:val="18"/>
              </w:rPr>
            </w:pPr>
          </w:p>
        </w:tc>
        <w:tc>
          <w:tcPr>
            <w:tcW w:w="266" w:type="pct"/>
            <w:tcBorders>
              <w:right w:val="single" w:sz="4" w:space="0" w:color="000000"/>
            </w:tcBorders>
          </w:tcPr>
          <w:p w14:paraId="3CABA456" w14:textId="77777777" w:rsidR="00187624" w:rsidRPr="00780F3B" w:rsidRDefault="00187624" w:rsidP="008A53D3">
            <w:pPr>
              <w:spacing w:after="0" w:line="240" w:lineRule="auto"/>
              <w:jc w:val="both"/>
              <w:rPr>
                <w:rFonts w:ascii="Arial" w:hAnsi="Arial" w:cs="Arial"/>
                <w:sz w:val="18"/>
                <w:szCs w:val="18"/>
              </w:rPr>
            </w:pPr>
          </w:p>
        </w:tc>
        <w:tc>
          <w:tcPr>
            <w:tcW w:w="388" w:type="pct"/>
            <w:tcBorders>
              <w:right w:val="single" w:sz="4" w:space="0" w:color="000000"/>
            </w:tcBorders>
          </w:tcPr>
          <w:p w14:paraId="1FCC57D4" w14:textId="77777777" w:rsidR="00187624" w:rsidRPr="00780F3B" w:rsidRDefault="00187624" w:rsidP="008A53D3">
            <w:pPr>
              <w:spacing w:after="0" w:line="240" w:lineRule="auto"/>
              <w:jc w:val="both"/>
              <w:rPr>
                <w:rFonts w:ascii="Arial" w:hAnsi="Arial" w:cs="Arial"/>
                <w:sz w:val="18"/>
                <w:szCs w:val="18"/>
              </w:rPr>
            </w:pPr>
          </w:p>
        </w:tc>
      </w:tr>
      <w:tr w:rsidR="00187624" w:rsidRPr="00780F3B" w14:paraId="6D28E166" w14:textId="77777777" w:rsidTr="008A5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230" w:type="pct"/>
            <w:tcBorders>
              <w:top w:val="single" w:sz="4" w:space="0" w:color="000000"/>
              <w:right w:val="nil"/>
            </w:tcBorders>
            <w:shd w:val="clear" w:color="auto" w:fill="BFBFBF" w:themeFill="background1" w:themeFillShade="BF"/>
            <w:vAlign w:val="center"/>
          </w:tcPr>
          <w:p w14:paraId="5188F185" w14:textId="77777777" w:rsidR="00187624" w:rsidRPr="00780F3B" w:rsidRDefault="00187624" w:rsidP="008A53D3">
            <w:pPr>
              <w:spacing w:after="0" w:line="240" w:lineRule="auto"/>
              <w:jc w:val="center"/>
              <w:rPr>
                <w:rFonts w:ascii="Arial" w:hAnsi="Arial" w:cs="Arial"/>
                <w:b/>
                <w:sz w:val="18"/>
                <w:szCs w:val="18"/>
              </w:rPr>
            </w:pPr>
          </w:p>
        </w:tc>
        <w:tc>
          <w:tcPr>
            <w:tcW w:w="4116" w:type="pct"/>
            <w:gridSpan w:val="4"/>
            <w:tcBorders>
              <w:left w:val="nil"/>
            </w:tcBorders>
            <w:shd w:val="clear" w:color="auto" w:fill="BFBFBF" w:themeFill="background1" w:themeFillShade="BF"/>
            <w:vAlign w:val="center"/>
          </w:tcPr>
          <w:p w14:paraId="0DA66B56" w14:textId="77777777" w:rsidR="00187624" w:rsidRPr="00780F3B" w:rsidRDefault="00187624" w:rsidP="008A53D3">
            <w:pPr>
              <w:spacing w:after="0" w:line="240" w:lineRule="auto"/>
              <w:jc w:val="center"/>
              <w:rPr>
                <w:rFonts w:ascii="Arial" w:hAnsi="Arial" w:cs="Arial"/>
                <w:b/>
                <w:sz w:val="18"/>
                <w:szCs w:val="18"/>
              </w:rPr>
            </w:pPr>
            <w:r w:rsidRPr="00780F3B">
              <w:rPr>
                <w:rFonts w:ascii="Arial" w:hAnsi="Arial" w:cs="Arial"/>
                <w:b/>
                <w:sz w:val="18"/>
                <w:szCs w:val="18"/>
              </w:rPr>
              <w:t>PROPUESTA ECONÓMICA</w:t>
            </w:r>
          </w:p>
        </w:tc>
        <w:tc>
          <w:tcPr>
            <w:tcW w:w="266" w:type="pct"/>
            <w:shd w:val="clear" w:color="auto" w:fill="BFBFBF" w:themeFill="background1" w:themeFillShade="BF"/>
          </w:tcPr>
          <w:p w14:paraId="44708AEC" w14:textId="77777777" w:rsidR="00187624" w:rsidRPr="00780F3B" w:rsidRDefault="00187624" w:rsidP="008A53D3">
            <w:pPr>
              <w:spacing w:after="0" w:line="240" w:lineRule="auto"/>
              <w:jc w:val="both"/>
              <w:rPr>
                <w:rFonts w:ascii="Arial" w:hAnsi="Arial" w:cs="Arial"/>
                <w:b/>
                <w:sz w:val="18"/>
                <w:szCs w:val="18"/>
              </w:rPr>
            </w:pPr>
          </w:p>
        </w:tc>
        <w:tc>
          <w:tcPr>
            <w:tcW w:w="388" w:type="pct"/>
            <w:shd w:val="clear" w:color="auto" w:fill="BFBFBF" w:themeFill="background1" w:themeFillShade="BF"/>
          </w:tcPr>
          <w:p w14:paraId="2C8E60EB" w14:textId="77777777" w:rsidR="00187624" w:rsidRPr="00780F3B" w:rsidRDefault="00187624" w:rsidP="008A53D3">
            <w:pPr>
              <w:spacing w:after="0" w:line="240" w:lineRule="auto"/>
              <w:jc w:val="both"/>
              <w:rPr>
                <w:rFonts w:ascii="Arial" w:hAnsi="Arial" w:cs="Arial"/>
                <w:b/>
                <w:sz w:val="18"/>
                <w:szCs w:val="18"/>
              </w:rPr>
            </w:pPr>
          </w:p>
        </w:tc>
      </w:tr>
      <w:tr w:rsidR="00187624" w:rsidRPr="00780F3B" w14:paraId="6E56EC26" w14:textId="77777777" w:rsidTr="008A53D3">
        <w:trPr>
          <w:trHeight w:val="91"/>
        </w:trPr>
        <w:tc>
          <w:tcPr>
            <w:tcW w:w="230" w:type="pct"/>
            <w:vAlign w:val="center"/>
          </w:tcPr>
          <w:p w14:paraId="545BF193"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20</w:t>
            </w:r>
          </w:p>
        </w:tc>
        <w:tc>
          <w:tcPr>
            <w:tcW w:w="757" w:type="pct"/>
            <w:vAlign w:val="center"/>
          </w:tcPr>
          <w:p w14:paraId="664F876A" w14:textId="77777777" w:rsidR="00187624" w:rsidRPr="00780F3B" w:rsidRDefault="00187624" w:rsidP="008A53D3">
            <w:pPr>
              <w:spacing w:after="0" w:line="240" w:lineRule="auto"/>
              <w:jc w:val="center"/>
              <w:rPr>
                <w:rFonts w:ascii="Arial" w:hAnsi="Arial" w:cs="Arial"/>
                <w:sz w:val="18"/>
                <w:szCs w:val="18"/>
              </w:rPr>
            </w:pPr>
            <w:r w:rsidRPr="00780F3B">
              <w:rPr>
                <w:rFonts w:ascii="Arial" w:hAnsi="Arial" w:cs="Arial"/>
                <w:sz w:val="18"/>
                <w:szCs w:val="18"/>
              </w:rPr>
              <w:t>3.4.1</w:t>
            </w:r>
          </w:p>
        </w:tc>
        <w:tc>
          <w:tcPr>
            <w:tcW w:w="2890" w:type="pct"/>
            <w:vAlign w:val="center"/>
          </w:tcPr>
          <w:p w14:paraId="140AE6BF" w14:textId="77777777" w:rsidR="00187624" w:rsidRPr="00780F3B" w:rsidRDefault="00187624" w:rsidP="008A53D3">
            <w:pPr>
              <w:pStyle w:val="Textoindependiente2"/>
              <w:jc w:val="both"/>
              <w:rPr>
                <w:rFonts w:ascii="Arial" w:hAnsi="Arial" w:cs="Arial"/>
                <w:sz w:val="18"/>
                <w:szCs w:val="18"/>
              </w:rPr>
            </w:pPr>
            <w:r w:rsidRPr="00780F3B">
              <w:rPr>
                <w:rFonts w:ascii="Arial" w:hAnsi="Arial" w:cs="Arial"/>
                <w:bCs/>
                <w:sz w:val="18"/>
                <w:szCs w:val="18"/>
              </w:rPr>
              <w:t xml:space="preserve">EL </w:t>
            </w:r>
            <w:r w:rsidRPr="00780F3B">
              <w:rPr>
                <w:rFonts w:ascii="Arial" w:hAnsi="Arial" w:cs="Arial"/>
                <w:b/>
                <w:bCs/>
                <w:sz w:val="18"/>
                <w:szCs w:val="18"/>
              </w:rPr>
              <w:t xml:space="preserve">“LICITANTE” </w:t>
            </w:r>
            <w:r w:rsidRPr="00780F3B">
              <w:rPr>
                <w:rFonts w:ascii="Arial" w:hAnsi="Arial" w:cs="Arial"/>
                <w:bCs/>
                <w:sz w:val="18"/>
                <w:szCs w:val="18"/>
              </w:rPr>
              <w:t xml:space="preserve">PRESENTARÁ PROPUESTA ECONÓMICA CONFORME A LO ESTABLECIDO EN </w:t>
            </w:r>
            <w:r w:rsidR="00440996">
              <w:rPr>
                <w:rFonts w:ascii="Arial" w:hAnsi="Arial" w:cs="Arial"/>
                <w:bCs/>
                <w:sz w:val="18"/>
                <w:szCs w:val="18"/>
              </w:rPr>
              <w:t>EL</w:t>
            </w:r>
            <w:r w:rsidR="00440996" w:rsidRPr="00780F3B">
              <w:rPr>
                <w:rFonts w:ascii="Arial" w:hAnsi="Arial" w:cs="Arial"/>
                <w:bCs/>
                <w:sz w:val="18"/>
                <w:szCs w:val="18"/>
              </w:rPr>
              <w:t xml:space="preserve"> </w:t>
            </w:r>
            <w:r w:rsidRPr="00780F3B">
              <w:rPr>
                <w:rFonts w:ascii="Arial" w:hAnsi="Arial" w:cs="Arial"/>
                <w:b/>
                <w:sz w:val="18"/>
                <w:szCs w:val="18"/>
              </w:rPr>
              <w:t xml:space="preserve">ANEXO </w:t>
            </w:r>
            <w:r w:rsidR="00440996">
              <w:rPr>
                <w:rFonts w:ascii="Arial" w:hAnsi="Arial" w:cs="Arial"/>
                <w:b/>
                <w:sz w:val="18"/>
                <w:szCs w:val="18"/>
              </w:rPr>
              <w:t>B</w:t>
            </w:r>
            <w:r w:rsidRPr="00780F3B">
              <w:rPr>
                <w:rFonts w:ascii="Arial" w:hAnsi="Arial" w:cs="Arial"/>
                <w:bCs/>
                <w:sz w:val="18"/>
                <w:szCs w:val="18"/>
              </w:rPr>
              <w:t xml:space="preserve"> Y </w:t>
            </w:r>
            <w:r w:rsidRPr="00780F3B">
              <w:rPr>
                <w:rFonts w:ascii="Arial" w:hAnsi="Arial" w:cs="Arial"/>
                <w:b/>
                <w:bCs/>
                <w:sz w:val="18"/>
                <w:szCs w:val="18"/>
                <w:u w:val="single"/>
              </w:rPr>
              <w:t>DEBERÁ DAR TOTAL CUMPLIMIENTO A LOS REQUISITOS SOLICITADOS EN DICHO ANEXO</w:t>
            </w:r>
            <w:r w:rsidRPr="00780F3B">
              <w:rPr>
                <w:rFonts w:ascii="Arial" w:hAnsi="Arial" w:cs="Arial"/>
                <w:bCs/>
                <w:sz w:val="18"/>
                <w:szCs w:val="18"/>
              </w:rPr>
              <w:t xml:space="preserve">, IMPRESA EN HOJA PREFERENTEMENTE MEMBRETADA, SIN TACHADURAS NI ENMENDADURAS Y CON FIRMA AUTÓGRAFA POR EL REPRESENTANTE LEGAL, APODERADO LEGAL O PERSONA FACULTADA PARA ELLO; </w:t>
            </w:r>
            <w:r w:rsidRPr="00780F3B">
              <w:rPr>
                <w:rFonts w:ascii="Arial" w:hAnsi="Arial" w:cs="Arial"/>
                <w:b/>
                <w:bCs/>
                <w:sz w:val="18"/>
                <w:szCs w:val="18"/>
              </w:rPr>
              <w:t xml:space="preserve">DE ACUERDO A LO ESTABLECIDO EN </w:t>
            </w:r>
            <w:r w:rsidR="00440996">
              <w:rPr>
                <w:rFonts w:ascii="Arial" w:hAnsi="Arial" w:cs="Arial"/>
                <w:b/>
                <w:sz w:val="18"/>
                <w:szCs w:val="18"/>
              </w:rPr>
              <w:t>EL</w:t>
            </w:r>
            <w:r w:rsidR="00440996" w:rsidRPr="00780F3B">
              <w:rPr>
                <w:rFonts w:ascii="Arial" w:hAnsi="Arial" w:cs="Arial"/>
                <w:bCs/>
                <w:sz w:val="18"/>
                <w:szCs w:val="18"/>
              </w:rPr>
              <w:t xml:space="preserve"> </w:t>
            </w:r>
            <w:r w:rsidRPr="00780F3B">
              <w:rPr>
                <w:rFonts w:ascii="Arial" w:hAnsi="Arial" w:cs="Arial"/>
                <w:b/>
                <w:sz w:val="18"/>
                <w:szCs w:val="18"/>
              </w:rPr>
              <w:t xml:space="preserve">ANEXO </w:t>
            </w:r>
            <w:r w:rsidR="00440996">
              <w:rPr>
                <w:rFonts w:ascii="Arial" w:hAnsi="Arial" w:cs="Arial"/>
                <w:b/>
                <w:sz w:val="18"/>
                <w:szCs w:val="18"/>
              </w:rPr>
              <w:t>B</w:t>
            </w:r>
            <w:r w:rsidRPr="00780F3B">
              <w:rPr>
                <w:rFonts w:ascii="Arial" w:hAnsi="Arial" w:cs="Arial"/>
                <w:bCs/>
                <w:sz w:val="18"/>
                <w:szCs w:val="18"/>
              </w:rPr>
              <w:t xml:space="preserve">  DE ESTA CONVOCATORIA, ASÍ COMO LAS PRECISIONES Y/O MODIFICACIONES DERIVADAS DE LA O LAS JUNTAS DE ACLARACIONES A LA CONVOCATORIA Y PREFERENTEMENTE ANEXAR LA PROPUESTA ECONÓMICA EN MEDIO MAGNÉTICO MEDIANTE UNIVERSAL SERIAL BUS (USB) O DISCO COMPACTO (CD) DE 700 MB, EN FORMATO WORD O EXCEL </w:t>
            </w:r>
            <w:r w:rsidRPr="00780F3B">
              <w:rPr>
                <w:rFonts w:ascii="Arial" w:hAnsi="Arial" w:cs="Arial"/>
                <w:bCs/>
                <w:i/>
                <w:sz w:val="18"/>
                <w:szCs w:val="18"/>
              </w:rPr>
              <w:t xml:space="preserve">(SIN EMBARGO, EN CASO DE CONTROVERSIA, LAS QUE PREVALECERÁN, SERÁ LA PROPUESTA ECONÓMICA PRESENTADA FÍSICAMENTE POR EL LICITANTE. </w:t>
            </w:r>
            <w:r w:rsidRPr="00780F3B">
              <w:rPr>
                <w:rFonts w:ascii="Arial" w:hAnsi="Arial" w:cs="Arial"/>
                <w:b/>
                <w:bCs/>
                <w:i/>
                <w:sz w:val="18"/>
                <w:szCs w:val="18"/>
              </w:rPr>
              <w:t xml:space="preserve">LA NO PRESENTACIÓN DEL MEDIO MAGNÉTICO </w:t>
            </w:r>
            <w:r w:rsidRPr="00780F3B">
              <w:rPr>
                <w:rFonts w:ascii="Arial" w:hAnsi="Arial" w:cs="Arial"/>
                <w:b/>
                <w:bCs/>
                <w:i/>
                <w:sz w:val="18"/>
                <w:szCs w:val="18"/>
                <w:u w:val="single"/>
              </w:rPr>
              <w:t>NO</w:t>
            </w:r>
            <w:r w:rsidRPr="00780F3B">
              <w:rPr>
                <w:rFonts w:ascii="Arial" w:hAnsi="Arial" w:cs="Arial"/>
                <w:b/>
                <w:bCs/>
                <w:i/>
                <w:sz w:val="18"/>
                <w:szCs w:val="18"/>
              </w:rPr>
              <w:t xml:space="preserve"> ES CAUSA DE DESECHAMIENTO</w:t>
            </w:r>
            <w:r w:rsidRPr="00780F3B">
              <w:rPr>
                <w:rFonts w:ascii="Arial" w:hAnsi="Arial" w:cs="Arial"/>
                <w:bCs/>
                <w:i/>
                <w:sz w:val="18"/>
                <w:szCs w:val="18"/>
              </w:rPr>
              <w:t>)</w:t>
            </w:r>
            <w:r w:rsidRPr="00780F3B">
              <w:rPr>
                <w:rFonts w:ascii="Arial" w:hAnsi="Arial" w:cs="Arial"/>
                <w:bCs/>
                <w:sz w:val="18"/>
                <w:szCs w:val="18"/>
              </w:rPr>
              <w:t>.</w:t>
            </w:r>
          </w:p>
        </w:tc>
        <w:tc>
          <w:tcPr>
            <w:tcW w:w="215" w:type="pct"/>
            <w:vAlign w:val="center"/>
          </w:tcPr>
          <w:p w14:paraId="0142DCD2" w14:textId="77777777" w:rsidR="00187624" w:rsidRPr="00780F3B" w:rsidRDefault="00187624" w:rsidP="008A53D3">
            <w:pPr>
              <w:spacing w:after="0" w:line="240" w:lineRule="auto"/>
              <w:jc w:val="both"/>
              <w:rPr>
                <w:rFonts w:ascii="Arial" w:hAnsi="Arial" w:cs="Arial"/>
                <w:sz w:val="18"/>
                <w:szCs w:val="18"/>
              </w:rPr>
            </w:pPr>
          </w:p>
        </w:tc>
        <w:tc>
          <w:tcPr>
            <w:tcW w:w="254" w:type="pct"/>
            <w:tcBorders>
              <w:right w:val="single" w:sz="4" w:space="0" w:color="000000"/>
            </w:tcBorders>
            <w:vAlign w:val="center"/>
          </w:tcPr>
          <w:p w14:paraId="7D1E16F0" w14:textId="77777777" w:rsidR="00187624" w:rsidRPr="00780F3B" w:rsidRDefault="00187624" w:rsidP="008A53D3">
            <w:pPr>
              <w:spacing w:after="0" w:line="240" w:lineRule="auto"/>
              <w:jc w:val="both"/>
              <w:rPr>
                <w:rFonts w:ascii="Arial" w:hAnsi="Arial" w:cs="Arial"/>
                <w:sz w:val="18"/>
                <w:szCs w:val="18"/>
              </w:rPr>
            </w:pPr>
          </w:p>
        </w:tc>
        <w:tc>
          <w:tcPr>
            <w:tcW w:w="266" w:type="pct"/>
            <w:tcBorders>
              <w:right w:val="single" w:sz="4" w:space="0" w:color="000000"/>
            </w:tcBorders>
          </w:tcPr>
          <w:p w14:paraId="0662ED4D" w14:textId="77777777" w:rsidR="00187624" w:rsidRPr="00780F3B" w:rsidRDefault="00187624" w:rsidP="008A53D3">
            <w:pPr>
              <w:spacing w:after="0" w:line="240" w:lineRule="auto"/>
              <w:jc w:val="both"/>
              <w:rPr>
                <w:rFonts w:ascii="Arial" w:hAnsi="Arial" w:cs="Arial"/>
                <w:sz w:val="18"/>
                <w:szCs w:val="18"/>
              </w:rPr>
            </w:pPr>
          </w:p>
        </w:tc>
        <w:tc>
          <w:tcPr>
            <w:tcW w:w="388" w:type="pct"/>
            <w:tcBorders>
              <w:right w:val="single" w:sz="4" w:space="0" w:color="000000"/>
            </w:tcBorders>
          </w:tcPr>
          <w:p w14:paraId="1C366895" w14:textId="77777777" w:rsidR="00187624" w:rsidRPr="00780F3B" w:rsidRDefault="00187624" w:rsidP="008A53D3">
            <w:pPr>
              <w:spacing w:after="0" w:line="240" w:lineRule="auto"/>
              <w:jc w:val="both"/>
              <w:rPr>
                <w:rFonts w:ascii="Arial" w:hAnsi="Arial" w:cs="Arial"/>
                <w:sz w:val="18"/>
                <w:szCs w:val="18"/>
              </w:rPr>
            </w:pPr>
          </w:p>
        </w:tc>
      </w:tr>
    </w:tbl>
    <w:p w14:paraId="19B394FE" w14:textId="77777777" w:rsidR="00187624" w:rsidRPr="005B163E" w:rsidRDefault="00187624" w:rsidP="00187624">
      <w:pPr>
        <w:spacing w:after="0" w:line="240" w:lineRule="auto"/>
        <w:jc w:val="both"/>
        <w:rPr>
          <w:rFonts w:ascii="Arial" w:hAnsi="Arial" w:cs="Arial"/>
          <w:bCs/>
          <w:sz w:val="21"/>
          <w:szCs w:val="21"/>
        </w:rPr>
      </w:pPr>
    </w:p>
    <w:p w14:paraId="19679EC1" w14:textId="77777777" w:rsidR="00187624" w:rsidRPr="00AD6DFB" w:rsidRDefault="00187624" w:rsidP="00187624">
      <w:pPr>
        <w:spacing w:after="0" w:line="240" w:lineRule="auto"/>
        <w:jc w:val="both"/>
        <w:rPr>
          <w:rFonts w:ascii="Arial" w:hAnsi="Arial" w:cs="Arial"/>
          <w:bCs/>
          <w:sz w:val="18"/>
          <w:szCs w:val="18"/>
        </w:rPr>
      </w:pPr>
      <w:r w:rsidRPr="00AD6DFB">
        <w:rPr>
          <w:rFonts w:ascii="Arial" w:hAnsi="Arial" w:cs="Arial"/>
          <w:bCs/>
          <w:sz w:val="18"/>
          <w:szCs w:val="18"/>
        </w:rPr>
        <w:t xml:space="preserve">NOTAS: </w:t>
      </w:r>
    </w:p>
    <w:p w14:paraId="37421AB8" w14:textId="77777777" w:rsidR="00187624" w:rsidRPr="00AD6DFB" w:rsidRDefault="00187624" w:rsidP="00187624">
      <w:pPr>
        <w:numPr>
          <w:ilvl w:val="0"/>
          <w:numId w:val="1"/>
        </w:numPr>
        <w:spacing w:after="0" w:line="240" w:lineRule="auto"/>
        <w:jc w:val="both"/>
        <w:rPr>
          <w:rFonts w:ascii="Arial" w:hAnsi="Arial" w:cs="Arial"/>
          <w:bCs/>
          <w:sz w:val="18"/>
          <w:szCs w:val="18"/>
        </w:rPr>
      </w:pPr>
      <w:r w:rsidRPr="00AD6DFB">
        <w:rPr>
          <w:rFonts w:ascii="Arial" w:hAnsi="Arial" w:cs="Arial"/>
          <w:b/>
          <w:bCs/>
          <w:sz w:val="18"/>
          <w:szCs w:val="18"/>
        </w:rPr>
        <w:t xml:space="preserve">TODA LA INFORMACIÓN QUE SE PRESENTE PARA EVALUAR ESTOS PUNTOS (FORMATO DE DOCUMENTACIÓN LEGAL, TÉCNICA Y ECONÓMICA) </w:t>
      </w:r>
      <w:r w:rsidRPr="00AD6DFB">
        <w:rPr>
          <w:rFonts w:ascii="Arial" w:hAnsi="Arial" w:cs="Arial"/>
          <w:b/>
          <w:bCs/>
          <w:sz w:val="18"/>
          <w:szCs w:val="18"/>
          <w:u w:val="single"/>
        </w:rPr>
        <w:t>DEBERÁ VENIR DEBIDAMENTE IDENTIFICADA CON EL TÍTULO E INCISO AL QUE CORRESPONDE</w:t>
      </w:r>
      <w:bookmarkEnd w:id="158"/>
      <w:r w:rsidRPr="00AD6DFB">
        <w:rPr>
          <w:rFonts w:ascii="Arial" w:hAnsi="Arial" w:cs="Arial"/>
          <w:b/>
          <w:bCs/>
          <w:sz w:val="18"/>
          <w:szCs w:val="18"/>
          <w:u w:val="single"/>
        </w:rPr>
        <w:t>.</w:t>
      </w:r>
    </w:p>
    <w:p w14:paraId="410ABDE7" w14:textId="4838AC3A" w:rsidR="00187624" w:rsidRPr="00854788" w:rsidRDefault="00187624" w:rsidP="00854788">
      <w:pPr>
        <w:numPr>
          <w:ilvl w:val="0"/>
          <w:numId w:val="1"/>
        </w:numPr>
        <w:spacing w:after="0" w:line="240" w:lineRule="auto"/>
        <w:jc w:val="both"/>
        <w:rPr>
          <w:rFonts w:ascii="Arial" w:hAnsi="Arial" w:cs="Arial"/>
          <w:bCs/>
          <w:sz w:val="18"/>
          <w:szCs w:val="18"/>
        </w:rPr>
      </w:pPr>
      <w:r w:rsidRPr="00AD6DFB">
        <w:rPr>
          <w:rFonts w:ascii="Arial" w:hAnsi="Arial" w:cs="Arial"/>
          <w:bCs/>
          <w:sz w:val="18"/>
          <w:szCs w:val="18"/>
        </w:rPr>
        <w:t xml:space="preserve">SE RECIBEN LOS DOCUMENTOS SUJETOS A UNA REVISIÓN EXHAUSTIVA POSTERIOR POR PARTE DEL </w:t>
      </w:r>
      <w:r w:rsidRPr="00AD6DFB">
        <w:rPr>
          <w:rFonts w:ascii="Arial" w:hAnsi="Arial" w:cs="Arial"/>
          <w:b/>
          <w:sz w:val="18"/>
          <w:szCs w:val="18"/>
        </w:rPr>
        <w:t>ÁREA REQUIRENTE/TÉCNICA</w:t>
      </w:r>
    </w:p>
    <w:p w14:paraId="5424234E" w14:textId="77777777" w:rsidR="00187624" w:rsidRPr="005B163E" w:rsidRDefault="00187624" w:rsidP="00187624">
      <w:pPr>
        <w:tabs>
          <w:tab w:val="left" w:pos="4220"/>
        </w:tabs>
        <w:spacing w:after="0" w:line="240" w:lineRule="auto"/>
        <w:jc w:val="center"/>
        <w:rPr>
          <w:rFonts w:ascii="Arial" w:hAnsi="Arial" w:cs="Arial"/>
          <w:b/>
          <w:sz w:val="21"/>
          <w:szCs w:val="21"/>
        </w:rPr>
      </w:pPr>
      <w:r w:rsidRPr="005B163E">
        <w:rPr>
          <w:rFonts w:ascii="Arial" w:hAnsi="Arial" w:cs="Arial"/>
          <w:b/>
          <w:sz w:val="21"/>
          <w:szCs w:val="21"/>
        </w:rPr>
        <w:lastRenderedPageBreak/>
        <w:t>ANEXO 4</w:t>
      </w:r>
    </w:p>
    <w:p w14:paraId="096B3FC1" w14:textId="77777777" w:rsidR="00187624" w:rsidRPr="005B163E" w:rsidRDefault="00187624" w:rsidP="00187624">
      <w:pPr>
        <w:tabs>
          <w:tab w:val="left" w:pos="900"/>
        </w:tabs>
        <w:spacing w:after="0" w:line="240" w:lineRule="auto"/>
        <w:ind w:left="900" w:hanging="900"/>
        <w:jc w:val="center"/>
        <w:rPr>
          <w:rFonts w:ascii="Arial" w:hAnsi="Arial" w:cs="Arial"/>
          <w:b/>
          <w:sz w:val="21"/>
          <w:szCs w:val="21"/>
          <w:lang w:val="es-ES_tradnl"/>
        </w:rPr>
      </w:pPr>
      <w:r w:rsidRPr="005B163E">
        <w:rPr>
          <w:rFonts w:ascii="Arial" w:hAnsi="Arial" w:cs="Arial"/>
          <w:b/>
          <w:sz w:val="21"/>
          <w:szCs w:val="21"/>
          <w:lang w:val="es-ES_tradnl"/>
        </w:rPr>
        <w:t>MODELO DEL “CONTRATO”</w:t>
      </w:r>
    </w:p>
    <w:p w14:paraId="6ADCAD66" w14:textId="77777777" w:rsidR="00854788" w:rsidRDefault="00854788" w:rsidP="00854788">
      <w:pPr>
        <w:pStyle w:val="Textosinformato"/>
        <w:ind w:right="-108"/>
        <w:jc w:val="center"/>
        <w:rPr>
          <w:rFonts w:ascii="Arial" w:eastAsia="MS Mincho" w:hAnsi="Arial" w:cs="Arial"/>
          <w:color w:val="000000" w:themeColor="text1"/>
          <w:sz w:val="21"/>
          <w:szCs w:val="21"/>
        </w:rPr>
      </w:pPr>
    </w:p>
    <w:p w14:paraId="2EF523AF" w14:textId="77777777" w:rsidR="00854788" w:rsidRPr="00356324" w:rsidRDefault="00854788" w:rsidP="00854788">
      <w:pPr>
        <w:pStyle w:val="Textosinformato"/>
        <w:ind w:right="-108"/>
        <w:jc w:val="both"/>
        <w:rPr>
          <w:rFonts w:ascii="Arial" w:eastAsia="MS Mincho" w:hAnsi="Arial" w:cs="Arial"/>
        </w:rPr>
      </w:pPr>
      <w:r w:rsidRPr="00356324">
        <w:rPr>
          <w:rFonts w:ascii="Arial" w:eastAsia="MS Mincho" w:hAnsi="Arial" w:cs="Arial"/>
        </w:rPr>
        <w:t xml:space="preserve">CONTRATO </w:t>
      </w:r>
      <w:r w:rsidRPr="00356324">
        <w:rPr>
          <w:rFonts w:ascii="Arial" w:hAnsi="Arial" w:cs="Arial"/>
        </w:rPr>
        <w:t xml:space="preserve">PARA LOS SERVICIOS DE MANTENIMIENTO PREVENTIVO Y CORRECTIVO A LOS SISTEMAS HIDROSANITARIOS, </w:t>
      </w:r>
      <w:r w:rsidRPr="00356324">
        <w:rPr>
          <w:rFonts w:ascii="Arial" w:eastAsia="MS Mincho" w:hAnsi="Arial" w:cs="Arial"/>
        </w:rPr>
        <w:t xml:space="preserve">QUE CELEBRAN POR UNA PARTE, LA AUDITORÍA SUPERIOR DE LA FEDERACIÓN, A QUIEN EN LO SUCESIVO SE LE DENOMINARÁ </w:t>
      </w:r>
      <w:r w:rsidRPr="00356324">
        <w:rPr>
          <w:rFonts w:ascii="Arial" w:eastAsia="MS Mincho" w:hAnsi="Arial" w:cs="Arial"/>
          <w:b/>
          <w:bCs/>
        </w:rPr>
        <w:t>“LA AUDITORÍA”</w:t>
      </w:r>
      <w:r w:rsidRPr="00356324">
        <w:rPr>
          <w:rFonts w:ascii="Arial" w:eastAsia="MS Mincho" w:hAnsi="Arial" w:cs="Arial"/>
        </w:rPr>
        <w:t>, REPRESENTADA EN ESTE ACTO POR EL LIC. ____</w:t>
      </w:r>
      <w:r w:rsidRPr="00356324">
        <w:rPr>
          <w:rFonts w:ascii="Arial" w:hAnsi="Arial" w:cs="Arial"/>
          <w:bCs/>
        </w:rPr>
        <w:t xml:space="preserve">, EN SU CARÁCTER DE </w:t>
      </w:r>
      <w:r w:rsidRPr="00356324">
        <w:rPr>
          <w:rFonts w:ascii="Arial" w:eastAsia="MS Mincho" w:hAnsi="Arial" w:cs="Arial"/>
        </w:rPr>
        <w:t xml:space="preserve">DIRECTOR GENERAL DE RECURSOS MATERIALES Y SERVICIOS Y POR LA OTRA ______, REPRESENTADA POR EL C. _____, EN SU CARÁCTER DE _______, A QUIEN EN LO SUCESIVO SE LE DENOMINARÁ </w:t>
      </w:r>
      <w:r w:rsidRPr="00356324">
        <w:rPr>
          <w:rFonts w:ascii="Arial" w:eastAsia="MS Mincho" w:hAnsi="Arial" w:cs="Arial"/>
          <w:b/>
          <w:bCs/>
        </w:rPr>
        <w:t>“EL PROVEEDOR”</w:t>
      </w:r>
      <w:r w:rsidRPr="00356324">
        <w:rPr>
          <w:rFonts w:ascii="Arial" w:eastAsia="MS Mincho" w:hAnsi="Arial" w:cs="Arial"/>
          <w:bCs/>
        </w:rPr>
        <w:t xml:space="preserve">, </w:t>
      </w:r>
      <w:r w:rsidRPr="00356324">
        <w:rPr>
          <w:rFonts w:ascii="Arial" w:eastAsia="MS Mincho" w:hAnsi="Arial" w:cs="Arial"/>
        </w:rPr>
        <w:t>DE CONFORMIDAD CON LAS SIGUIENTES:</w:t>
      </w:r>
    </w:p>
    <w:p w14:paraId="0D66C446" w14:textId="77777777" w:rsidR="00854788" w:rsidRPr="00356324" w:rsidRDefault="00854788" w:rsidP="00854788">
      <w:pPr>
        <w:pStyle w:val="Textosinformato"/>
        <w:ind w:right="-108"/>
        <w:jc w:val="both"/>
        <w:rPr>
          <w:rFonts w:ascii="Arial" w:eastAsia="MS Mincho" w:hAnsi="Arial" w:cs="Arial"/>
        </w:rPr>
      </w:pPr>
    </w:p>
    <w:p w14:paraId="3A8460C9" w14:textId="77777777" w:rsidR="00854788" w:rsidRPr="00356324" w:rsidRDefault="00854788" w:rsidP="00854788">
      <w:pPr>
        <w:pStyle w:val="Textosinformato"/>
        <w:ind w:right="99"/>
        <w:jc w:val="center"/>
        <w:rPr>
          <w:rFonts w:ascii="Arial" w:eastAsia="MS Mincho" w:hAnsi="Arial" w:cs="Arial"/>
          <w:b/>
          <w:bCs/>
          <w:lang w:val="pt-PT"/>
        </w:rPr>
      </w:pPr>
      <w:r w:rsidRPr="00356324">
        <w:rPr>
          <w:rFonts w:ascii="Arial" w:eastAsia="MS Mincho" w:hAnsi="Arial" w:cs="Arial"/>
          <w:b/>
          <w:bCs/>
          <w:lang w:val="pt-PT"/>
        </w:rPr>
        <w:t>D E C L A R A C I O N E S</w:t>
      </w:r>
    </w:p>
    <w:p w14:paraId="0381D112" w14:textId="77777777" w:rsidR="00854788" w:rsidRPr="00356324" w:rsidRDefault="00854788" w:rsidP="00854788">
      <w:pPr>
        <w:pStyle w:val="Textosinformato"/>
        <w:ind w:right="-108"/>
        <w:jc w:val="both"/>
        <w:rPr>
          <w:rFonts w:ascii="Arial" w:eastAsia="MS Mincho" w:hAnsi="Arial" w:cs="Arial"/>
          <w:lang w:val="pt-PT"/>
        </w:rPr>
      </w:pPr>
    </w:p>
    <w:p w14:paraId="263E4F0C" w14:textId="77777777" w:rsidR="00854788" w:rsidRPr="00356324" w:rsidRDefault="00854788" w:rsidP="00854788">
      <w:pPr>
        <w:pStyle w:val="Textosinformato"/>
        <w:ind w:right="99"/>
        <w:jc w:val="both"/>
        <w:rPr>
          <w:rFonts w:ascii="Arial" w:eastAsia="MS Mincho" w:hAnsi="Arial" w:cs="Arial"/>
        </w:rPr>
      </w:pPr>
      <w:r w:rsidRPr="00356324">
        <w:rPr>
          <w:rFonts w:ascii="Arial" w:eastAsia="MS Mincho" w:hAnsi="Arial" w:cs="Arial"/>
        </w:rPr>
        <w:t>De</w:t>
      </w:r>
      <w:r w:rsidRPr="00356324">
        <w:rPr>
          <w:rFonts w:ascii="Arial" w:eastAsia="MS Mincho" w:hAnsi="Arial" w:cs="Arial"/>
          <w:b/>
          <w:bCs/>
        </w:rPr>
        <w:t xml:space="preserve"> “LA AUDITORÍA”</w:t>
      </w:r>
    </w:p>
    <w:p w14:paraId="3F6B38FB" w14:textId="77777777" w:rsidR="00854788" w:rsidRPr="00356324" w:rsidRDefault="00854788" w:rsidP="00854788">
      <w:pPr>
        <w:pStyle w:val="Textosinformato"/>
        <w:ind w:right="-108"/>
        <w:jc w:val="both"/>
        <w:rPr>
          <w:rFonts w:ascii="Arial" w:eastAsia="MS Mincho" w:hAnsi="Arial" w:cs="Arial"/>
        </w:rPr>
      </w:pPr>
    </w:p>
    <w:p w14:paraId="0F75C2D0" w14:textId="77777777" w:rsidR="00854788" w:rsidRPr="00356324" w:rsidRDefault="00854788" w:rsidP="00854788">
      <w:pPr>
        <w:pStyle w:val="Textosinformato"/>
        <w:numPr>
          <w:ilvl w:val="0"/>
          <w:numId w:val="137"/>
        </w:numPr>
        <w:ind w:left="426" w:hanging="426"/>
        <w:jc w:val="both"/>
        <w:rPr>
          <w:rFonts w:ascii="Arial" w:hAnsi="Arial" w:cs="Arial"/>
          <w:snapToGrid w:val="0"/>
        </w:rPr>
      </w:pPr>
      <w:r w:rsidRPr="00356324">
        <w:rPr>
          <w:rFonts w:ascii="Arial" w:hAnsi="Arial" w:cs="Arial"/>
          <w:snapToGrid w:val="0"/>
        </w:rPr>
        <w:t>Que la Auditoría Superior de la Federación, tiene autonomía técnica y de gestión en el ejercicio de sus atribuciones y para decidir sobre su organización interna, estructura, funcionamiento y resoluciones; que es el órgano técnico de fiscalización de la Cámara de Diputados del Congreso de la Unión en términos de los artículos 79, párrafo primero de la Constitución Política de los Estados Unidos Mexicanos; 4, fracciones I, III y IV de la Ley de Fiscalización y Rendición de Cuentas de la Federación y 1° del Reglamento Interior de la Auditoría Superior de la Federación.</w:t>
      </w:r>
    </w:p>
    <w:p w14:paraId="33BF5FEF" w14:textId="77777777" w:rsidR="00854788" w:rsidRPr="00356324" w:rsidRDefault="00854788" w:rsidP="00854788">
      <w:pPr>
        <w:pStyle w:val="Textosinformato"/>
        <w:jc w:val="both"/>
        <w:rPr>
          <w:rFonts w:ascii="Arial" w:hAnsi="Arial" w:cs="Arial"/>
          <w:snapToGrid w:val="0"/>
        </w:rPr>
      </w:pPr>
    </w:p>
    <w:p w14:paraId="4FD01A68" w14:textId="77777777" w:rsidR="00854788" w:rsidRPr="00356324" w:rsidRDefault="00854788" w:rsidP="00854788">
      <w:pPr>
        <w:pStyle w:val="Textosinformato"/>
        <w:numPr>
          <w:ilvl w:val="0"/>
          <w:numId w:val="137"/>
        </w:numPr>
        <w:ind w:left="426" w:hanging="426"/>
        <w:jc w:val="both"/>
        <w:rPr>
          <w:rFonts w:ascii="Arial" w:hAnsi="Arial" w:cs="Arial"/>
          <w:snapToGrid w:val="0"/>
        </w:rPr>
      </w:pPr>
      <w:r w:rsidRPr="00356324">
        <w:rPr>
          <w:rFonts w:ascii="Arial" w:eastAsia="MS Mincho" w:hAnsi="Arial" w:cs="Arial"/>
        </w:rPr>
        <w:t>Que el Lic. ______,</w:t>
      </w:r>
      <w:r w:rsidRPr="00356324">
        <w:rPr>
          <w:rFonts w:ascii="Arial" w:hAnsi="Arial" w:cs="Arial"/>
          <w:snapToGrid w:val="0"/>
        </w:rPr>
        <w:t xml:space="preserve"> Director General de Recursos Materiales y Servicios, tiene facultades para elaborar y suscribir a nombre y representación de </w:t>
      </w:r>
      <w:r w:rsidRPr="00356324">
        <w:rPr>
          <w:rFonts w:ascii="Arial" w:hAnsi="Arial" w:cs="Arial"/>
          <w:b/>
          <w:bCs/>
          <w:snapToGrid w:val="0"/>
        </w:rPr>
        <w:t>“LA AUDITORÍA”,</w:t>
      </w:r>
      <w:r w:rsidRPr="00356324">
        <w:rPr>
          <w:rFonts w:ascii="Arial" w:hAnsi="Arial" w:cs="Arial"/>
          <w:snapToGrid w:val="0"/>
        </w:rPr>
        <w:t xml:space="preserve"> los convenios, contratos, pedidos, acuerdos y cualquier otro instrumento jurídico relacionados con las adquisiciones, arrendamientos de bienes muebles e inmuebles y enajenaciones de todo tipo de bienes muebles e inmuebles, prestación de servicios de cualquier naturaleza y la contratación de obra pública y servicios relacionados con la misma, en estricto apego a las disposiciones jurídicas que rijan la materia, en términos de lo dispuesto por los artículos 90 de la Ley de Fiscalización y Rendición de Cuentas de la Federación y 35, fracciones I, XVIII y XX del Reglamento Interior de la Auditoría Superior de la Federación.</w:t>
      </w:r>
    </w:p>
    <w:p w14:paraId="7D91E5AA" w14:textId="77777777" w:rsidR="00854788" w:rsidRPr="00356324" w:rsidRDefault="00854788" w:rsidP="00854788">
      <w:pPr>
        <w:rPr>
          <w:rFonts w:ascii="Arial" w:hAnsi="Arial" w:cs="Arial"/>
          <w:snapToGrid w:val="0"/>
          <w:sz w:val="20"/>
          <w:szCs w:val="20"/>
        </w:rPr>
      </w:pPr>
    </w:p>
    <w:p w14:paraId="61249B73" w14:textId="77777777" w:rsidR="00854788" w:rsidRPr="00356324" w:rsidRDefault="00854788" w:rsidP="00854788">
      <w:pPr>
        <w:pStyle w:val="Textosinformato"/>
        <w:numPr>
          <w:ilvl w:val="0"/>
          <w:numId w:val="137"/>
        </w:numPr>
        <w:ind w:left="426" w:hanging="426"/>
        <w:jc w:val="both"/>
        <w:rPr>
          <w:rFonts w:ascii="Arial" w:hAnsi="Arial" w:cs="Arial"/>
          <w:snapToGrid w:val="0"/>
        </w:rPr>
      </w:pPr>
      <w:r w:rsidRPr="00356324">
        <w:rPr>
          <w:rFonts w:ascii="Arial" w:hAnsi="Arial" w:cs="Arial"/>
          <w:snapToGrid w:val="0"/>
        </w:rPr>
        <w:t xml:space="preserve">Que </w:t>
      </w:r>
      <w:r w:rsidRPr="00356324">
        <w:rPr>
          <w:rFonts w:ascii="Arial" w:eastAsia="MS Mincho" w:hAnsi="Arial" w:cs="Arial"/>
        </w:rPr>
        <w:t xml:space="preserve">la Dirección General de Recursos Materiales y Servicios </w:t>
      </w:r>
      <w:r w:rsidRPr="00356324">
        <w:rPr>
          <w:rFonts w:ascii="Arial" w:eastAsia="MS Mincho" w:hAnsi="Arial" w:cs="Arial"/>
          <w:bCs/>
        </w:rPr>
        <w:t>(</w:t>
      </w:r>
      <w:r w:rsidRPr="00356324">
        <w:rPr>
          <w:rFonts w:ascii="Arial" w:eastAsia="MS Mincho" w:hAnsi="Arial" w:cs="Arial"/>
          <w:b/>
        </w:rPr>
        <w:t>DGRMS</w:t>
      </w:r>
      <w:r w:rsidRPr="00356324">
        <w:rPr>
          <w:rFonts w:ascii="Arial" w:eastAsia="MS Mincho" w:hAnsi="Arial" w:cs="Arial"/>
          <w:bCs/>
        </w:rPr>
        <w:t>)</w:t>
      </w:r>
      <w:r w:rsidRPr="00356324">
        <w:rPr>
          <w:rFonts w:ascii="Arial" w:eastAsia="MS Mincho" w:hAnsi="Arial" w:cs="Arial"/>
          <w:b/>
        </w:rPr>
        <w:t xml:space="preserve"> </w:t>
      </w:r>
      <w:r w:rsidRPr="00356324">
        <w:rPr>
          <w:rFonts w:ascii="Arial" w:eastAsia="MS Mincho" w:hAnsi="Arial" w:cs="Arial"/>
        </w:rPr>
        <w:t>a través de la Dirección de Infraestructura (</w:t>
      </w:r>
      <w:r w:rsidRPr="00356324">
        <w:rPr>
          <w:rFonts w:ascii="Arial" w:eastAsia="MS Mincho" w:hAnsi="Arial" w:cs="Arial"/>
          <w:b/>
          <w:bCs/>
        </w:rPr>
        <w:t>DI</w:t>
      </w:r>
      <w:r w:rsidRPr="00356324">
        <w:rPr>
          <w:rFonts w:ascii="Arial" w:eastAsia="MS Mincho" w:hAnsi="Arial" w:cs="Arial"/>
        </w:rPr>
        <w:t>),</w:t>
      </w:r>
      <w:r w:rsidRPr="00356324">
        <w:rPr>
          <w:rFonts w:ascii="Arial" w:eastAsia="MS Mincho" w:hAnsi="Arial" w:cs="Arial"/>
          <w:b/>
          <w:bCs/>
        </w:rPr>
        <w:t xml:space="preserve"> </w:t>
      </w:r>
      <w:r w:rsidRPr="00356324">
        <w:rPr>
          <w:rFonts w:ascii="Arial" w:eastAsia="MS Mincho" w:hAnsi="Arial" w:cs="Arial"/>
        </w:rPr>
        <w:t xml:space="preserve">requiere los Servicios de Mantenimiento Preventivo y Correctivo a los Sistemas Hidrosanitarios en los Inmuebles de </w:t>
      </w:r>
      <w:r w:rsidRPr="00356324">
        <w:rPr>
          <w:rFonts w:ascii="Arial" w:eastAsia="MS Mincho" w:hAnsi="Arial" w:cs="Arial"/>
          <w:b/>
          <w:bCs/>
        </w:rPr>
        <w:t>“LA AUDITORÍA”</w:t>
      </w:r>
      <w:r w:rsidRPr="00356324">
        <w:rPr>
          <w:rFonts w:ascii="Arial" w:eastAsia="MS Mincho" w:hAnsi="Arial" w:cs="Arial"/>
        </w:rPr>
        <w:t>.</w:t>
      </w:r>
    </w:p>
    <w:p w14:paraId="546C6BCF" w14:textId="77777777" w:rsidR="00854788" w:rsidRPr="00356324" w:rsidRDefault="00854788" w:rsidP="00854788">
      <w:pPr>
        <w:pStyle w:val="Prrafodelista"/>
        <w:rPr>
          <w:rFonts w:ascii="Arial" w:hAnsi="Arial" w:cs="Arial"/>
          <w:snapToGrid w:val="0"/>
          <w:sz w:val="20"/>
          <w:szCs w:val="20"/>
        </w:rPr>
      </w:pPr>
    </w:p>
    <w:p w14:paraId="5E70C6A7" w14:textId="77777777" w:rsidR="00854788" w:rsidRPr="00356324" w:rsidRDefault="00854788" w:rsidP="00854788">
      <w:pPr>
        <w:pStyle w:val="Textosinformato"/>
        <w:numPr>
          <w:ilvl w:val="0"/>
          <w:numId w:val="137"/>
        </w:numPr>
        <w:ind w:left="426" w:hanging="426"/>
        <w:jc w:val="both"/>
        <w:rPr>
          <w:rFonts w:ascii="Arial" w:hAnsi="Arial" w:cs="Arial"/>
          <w:snapToGrid w:val="0"/>
        </w:rPr>
      </w:pPr>
      <w:r w:rsidRPr="00356324">
        <w:rPr>
          <w:rFonts w:ascii="Arial" w:hAnsi="Arial" w:cs="Arial"/>
          <w:snapToGrid w:val="0"/>
        </w:rPr>
        <w:t xml:space="preserve">Que </w:t>
      </w:r>
      <w:r w:rsidRPr="00356324">
        <w:rPr>
          <w:rFonts w:ascii="Arial" w:hAnsi="Arial" w:cs="Arial"/>
        </w:rPr>
        <w:t xml:space="preserve">el C.P. _____, Director General de Recursos Financieros, con fundamento en lo dispuesto por el artículo 36, fracción X del Reglamento Interior de la Auditoría Superior de la Federación, confirma que </w:t>
      </w:r>
      <w:r w:rsidRPr="00356324">
        <w:rPr>
          <w:rFonts w:ascii="Arial" w:hAnsi="Arial" w:cs="Arial"/>
          <w:b/>
        </w:rPr>
        <w:t xml:space="preserve">“LA AUDITORÍA” </w:t>
      </w:r>
      <w:r w:rsidRPr="00356324">
        <w:rPr>
          <w:rFonts w:ascii="Arial" w:hAnsi="Arial" w:cs="Arial"/>
          <w:snapToGrid w:val="0"/>
        </w:rPr>
        <w:t xml:space="preserve">cuenta con los recursos presupuestarios asignados en las partidas presupuestales 35701 “Mantenimiento y conservación de maquinaria y equipo” y 35801 “Servicios de lavandería, limpieza e higiene”, del centro de costo 212,300 “Dirección de Infraestructura”, como consta en las autorizaciones presupuestales de la Dirección General de Recursos Financieros de fecha ______, asentadas en los Formatos Únicos de Solicitud de Suficiencia Presupuestal con folios número 144, 145 y 149, derivado de las Solicitudes de Compra con folios número 162, 163 y 164, de fecha ______. </w:t>
      </w:r>
    </w:p>
    <w:p w14:paraId="2781E86F" w14:textId="77777777" w:rsidR="00854788" w:rsidRPr="00356324" w:rsidRDefault="00854788" w:rsidP="00854788">
      <w:pPr>
        <w:pStyle w:val="Textosinformato"/>
        <w:jc w:val="both"/>
        <w:rPr>
          <w:rFonts w:ascii="Arial" w:hAnsi="Arial" w:cs="Arial"/>
          <w:snapToGrid w:val="0"/>
        </w:rPr>
      </w:pPr>
    </w:p>
    <w:p w14:paraId="3DBEB627" w14:textId="77777777" w:rsidR="00854788" w:rsidRPr="00356324" w:rsidRDefault="00854788" w:rsidP="00854788">
      <w:pPr>
        <w:pStyle w:val="Textosinformato"/>
        <w:numPr>
          <w:ilvl w:val="0"/>
          <w:numId w:val="137"/>
        </w:numPr>
        <w:ind w:left="426" w:hanging="426"/>
        <w:jc w:val="both"/>
        <w:rPr>
          <w:rFonts w:ascii="Arial" w:hAnsi="Arial" w:cs="Arial"/>
          <w:snapToGrid w:val="0"/>
        </w:rPr>
      </w:pPr>
      <w:r w:rsidRPr="00356324">
        <w:rPr>
          <w:rFonts w:ascii="Arial" w:eastAsia="MS Mincho" w:hAnsi="Arial" w:cs="Arial"/>
        </w:rPr>
        <w:t xml:space="preserve">Que el Lic. ______, Director General de Recursos Materiales y Servicios, con fundamento en lo dispuesto por el artículo 35 fracciones V y XVIII, del Reglamento Interior de la Auditoría Superior de la Federación, llevó a cabo el procedimiento de contratación correspondiente, del cual se otorga el presente contrato, mediante fallo de fecha _____, respecto de la partida única, conformada por sus subpartidas 1.1, 1.2, 1.3, 1.4, 1.5, 1.6 y 1.7, derivado del procedimiento de la </w:t>
      </w:r>
      <w:r w:rsidRPr="00356324">
        <w:rPr>
          <w:rFonts w:ascii="Arial" w:eastAsia="MS Mincho" w:hAnsi="Arial" w:cs="Arial"/>
          <w:bCs/>
        </w:rPr>
        <w:t xml:space="preserve">___________ número </w:t>
      </w:r>
      <w:r w:rsidRPr="00356324">
        <w:rPr>
          <w:rFonts w:ascii="Arial" w:eastAsia="MS Mincho" w:hAnsi="Arial" w:cs="Arial"/>
          <w:b/>
          <w:bCs/>
        </w:rPr>
        <w:t>ASF-DGRMS- ___/2026</w:t>
      </w:r>
      <w:r w:rsidRPr="00356324">
        <w:rPr>
          <w:rFonts w:ascii="Arial" w:eastAsia="MS Mincho" w:hAnsi="Arial" w:cs="Arial"/>
        </w:rPr>
        <w:t>,</w:t>
      </w:r>
      <w:r w:rsidRPr="00356324">
        <w:rPr>
          <w:rFonts w:ascii="Arial" w:eastAsia="MS Mincho" w:hAnsi="Arial" w:cs="Arial"/>
          <w:b/>
        </w:rPr>
        <w:t xml:space="preserve"> </w:t>
      </w:r>
      <w:r w:rsidRPr="00356324">
        <w:rPr>
          <w:rFonts w:ascii="Arial" w:eastAsia="MS Mincho" w:hAnsi="Arial" w:cs="Arial"/>
          <w:bCs/>
        </w:rPr>
        <w:t xml:space="preserve">para </w:t>
      </w:r>
      <w:r w:rsidRPr="00356324">
        <w:rPr>
          <w:rFonts w:ascii="Arial" w:eastAsia="MS Mincho" w:hAnsi="Arial" w:cs="Arial"/>
        </w:rPr>
        <w:t xml:space="preserve">los Servicios de Mantenimiento Preventivo y Correctivo a los Sistemas Hidrosanitarios en los Inmuebles de </w:t>
      </w:r>
      <w:r w:rsidRPr="00356324">
        <w:rPr>
          <w:rFonts w:ascii="Arial" w:eastAsia="MS Mincho" w:hAnsi="Arial" w:cs="Arial"/>
          <w:b/>
          <w:bCs/>
        </w:rPr>
        <w:t>“LA AUDITORÍA”</w:t>
      </w:r>
      <w:r w:rsidRPr="00356324">
        <w:rPr>
          <w:rFonts w:ascii="Arial" w:eastAsia="MS Mincho" w:hAnsi="Arial" w:cs="Arial"/>
          <w:bCs/>
        </w:rPr>
        <w:t>,</w:t>
      </w:r>
      <w:r w:rsidRPr="00356324">
        <w:rPr>
          <w:rFonts w:ascii="Arial" w:eastAsia="MS Mincho" w:hAnsi="Arial" w:cs="Arial"/>
        </w:rPr>
        <w:t xml:space="preserve"> de conformidad con los artículos 21, fracción I, párrafo segundo, 23, fracción I, 33, 44 y 45 del Acuerdo que establece las normas administrativas aplicables a las adquisiciones, arrendamientos y servicios, en la Auditoría Superior de la Federación, publicado en el Diario Oficial de la Federación el 09 de agosto de 2023.</w:t>
      </w:r>
    </w:p>
    <w:p w14:paraId="585EC91D" w14:textId="77777777" w:rsidR="00854788" w:rsidRPr="00356324" w:rsidRDefault="00854788" w:rsidP="00854788">
      <w:pPr>
        <w:pStyle w:val="Textosinformato"/>
        <w:ind w:left="426"/>
        <w:jc w:val="both"/>
        <w:rPr>
          <w:rFonts w:ascii="Arial" w:hAnsi="Arial" w:cs="Arial"/>
          <w:snapToGrid w:val="0"/>
        </w:rPr>
      </w:pPr>
    </w:p>
    <w:p w14:paraId="47563A4C" w14:textId="77777777" w:rsidR="00854788" w:rsidRPr="00356324" w:rsidRDefault="00854788" w:rsidP="00854788">
      <w:pPr>
        <w:pStyle w:val="Textosinformato"/>
        <w:numPr>
          <w:ilvl w:val="0"/>
          <w:numId w:val="137"/>
        </w:numPr>
        <w:ind w:left="426" w:hanging="426"/>
        <w:jc w:val="both"/>
        <w:rPr>
          <w:rFonts w:ascii="Arial" w:hAnsi="Arial" w:cs="Arial"/>
          <w:snapToGrid w:val="0"/>
        </w:rPr>
      </w:pPr>
      <w:r w:rsidRPr="00356324">
        <w:rPr>
          <w:rFonts w:ascii="Arial" w:eastAsia="MS Mincho" w:hAnsi="Arial" w:cs="Arial"/>
        </w:rPr>
        <w:lastRenderedPageBreak/>
        <w:t xml:space="preserve">Que </w:t>
      </w:r>
      <w:r w:rsidRPr="00356324">
        <w:rPr>
          <w:rFonts w:ascii="Arial" w:hAnsi="Arial" w:cs="Arial"/>
        </w:rPr>
        <w:t>tiene su domicilio en: Carretera Picacho Ajusco número 167, Colonia Ampliación Fuentes del Pedregal, Demarcación Territorial Tlalpan, Código Postal 14110, en la Ciudad de México, mismo que se señala para los efectos de este contrato</w:t>
      </w:r>
      <w:r w:rsidRPr="00356324">
        <w:rPr>
          <w:rFonts w:ascii="Arial" w:eastAsia="MS Mincho" w:hAnsi="Arial" w:cs="Arial"/>
        </w:rPr>
        <w:t>.</w:t>
      </w:r>
    </w:p>
    <w:p w14:paraId="52074A81" w14:textId="77777777" w:rsidR="00854788" w:rsidRPr="00356324" w:rsidRDefault="00854788" w:rsidP="00854788">
      <w:pPr>
        <w:pStyle w:val="Textosinformato"/>
        <w:jc w:val="both"/>
        <w:rPr>
          <w:rFonts w:ascii="Arial" w:eastAsia="MS Mincho" w:hAnsi="Arial" w:cs="Arial"/>
        </w:rPr>
      </w:pPr>
    </w:p>
    <w:p w14:paraId="7CC208FB" w14:textId="77777777" w:rsidR="00854788" w:rsidRPr="00356324" w:rsidRDefault="00854788" w:rsidP="00854788">
      <w:pPr>
        <w:pStyle w:val="Textosinformato"/>
        <w:ind w:left="539" w:hanging="539"/>
        <w:jc w:val="both"/>
        <w:rPr>
          <w:rFonts w:ascii="Arial" w:hAnsi="Arial" w:cs="Arial"/>
          <w:bCs/>
          <w:iCs/>
        </w:rPr>
      </w:pPr>
      <w:r w:rsidRPr="00356324">
        <w:rPr>
          <w:rFonts w:ascii="Arial" w:eastAsia="MS Mincho" w:hAnsi="Arial" w:cs="Arial"/>
        </w:rPr>
        <w:t>De</w:t>
      </w:r>
      <w:r w:rsidRPr="00356324">
        <w:rPr>
          <w:rFonts w:ascii="Arial" w:eastAsia="MS Mincho" w:hAnsi="Arial" w:cs="Arial"/>
          <w:b/>
          <w:bCs/>
        </w:rPr>
        <w:t xml:space="preserve"> “EL PROVEEDOR”</w:t>
      </w:r>
      <w:r w:rsidRPr="00356324">
        <w:rPr>
          <w:rFonts w:ascii="Arial" w:eastAsia="MS Mincho" w:hAnsi="Arial" w:cs="Arial"/>
        </w:rPr>
        <w:t>,</w:t>
      </w:r>
      <w:r w:rsidRPr="00356324">
        <w:rPr>
          <w:rFonts w:ascii="Arial" w:hAnsi="Arial" w:cs="Arial"/>
          <w:bCs/>
          <w:iCs/>
        </w:rPr>
        <w:t xml:space="preserve"> quien bajo protesta de decir verdad manifiesta lo siguiente:</w:t>
      </w:r>
    </w:p>
    <w:p w14:paraId="3ADF8862" w14:textId="77777777" w:rsidR="00854788" w:rsidRPr="00356324" w:rsidRDefault="00854788" w:rsidP="00854788">
      <w:pPr>
        <w:pStyle w:val="Textosinformato"/>
        <w:jc w:val="both"/>
        <w:rPr>
          <w:rFonts w:ascii="Arial" w:hAnsi="Arial" w:cs="Arial"/>
          <w:bCs/>
          <w:iCs/>
        </w:rPr>
      </w:pPr>
    </w:p>
    <w:p w14:paraId="2C7FF38A" w14:textId="77777777" w:rsidR="00854788" w:rsidRPr="00356324" w:rsidRDefault="00854788" w:rsidP="00854788">
      <w:pPr>
        <w:numPr>
          <w:ilvl w:val="0"/>
          <w:numId w:val="140"/>
        </w:numPr>
        <w:spacing w:after="0" w:line="240" w:lineRule="auto"/>
        <w:ind w:left="540" w:right="-108" w:hanging="540"/>
        <w:jc w:val="both"/>
        <w:rPr>
          <w:rFonts w:ascii="Arial" w:eastAsia="MS Mincho" w:hAnsi="Arial" w:cs="Arial"/>
          <w:sz w:val="20"/>
          <w:szCs w:val="20"/>
        </w:rPr>
      </w:pPr>
      <w:r w:rsidRPr="00356324">
        <w:rPr>
          <w:rFonts w:ascii="Arial" w:eastAsia="MS Mincho" w:hAnsi="Arial" w:cs="Arial"/>
          <w:sz w:val="20"/>
          <w:szCs w:val="20"/>
        </w:rPr>
        <w:t xml:space="preserve">Que acredita la legal existencia de la sociedad mercantil denominada </w:t>
      </w:r>
      <w:r w:rsidRPr="00356324">
        <w:rPr>
          <w:rFonts w:ascii="Arial" w:eastAsia="MS Mincho" w:hAnsi="Arial" w:cs="Arial"/>
          <w:b/>
          <w:bCs/>
          <w:sz w:val="20"/>
          <w:szCs w:val="20"/>
        </w:rPr>
        <w:t xml:space="preserve">_________, </w:t>
      </w:r>
      <w:r w:rsidRPr="00356324">
        <w:rPr>
          <w:rFonts w:ascii="Arial" w:eastAsia="MS Mincho" w:hAnsi="Arial" w:cs="Arial"/>
          <w:sz w:val="20"/>
          <w:szCs w:val="20"/>
        </w:rPr>
        <w:t>mediante Escritura Pública número ______ de fecha _____, otorgada ante la fe del Lic. ______, Notario Público número ___en ________, inscrita en el Registro Público de Comercio de la Ciudad de México, en el Folio Mercantil Electrónico _______ de fecha ____________.</w:t>
      </w:r>
    </w:p>
    <w:p w14:paraId="43AECA1A" w14:textId="77777777" w:rsidR="00854788" w:rsidRPr="00356324" w:rsidRDefault="00854788" w:rsidP="00854788">
      <w:pPr>
        <w:ind w:left="540" w:right="-108"/>
        <w:jc w:val="both"/>
        <w:rPr>
          <w:rFonts w:ascii="Arial" w:eastAsia="MS Mincho" w:hAnsi="Arial" w:cs="Arial"/>
          <w:sz w:val="20"/>
          <w:szCs w:val="20"/>
        </w:rPr>
      </w:pPr>
    </w:p>
    <w:p w14:paraId="238C208A" w14:textId="77777777" w:rsidR="00854788" w:rsidRPr="00356324" w:rsidRDefault="00854788" w:rsidP="00854788">
      <w:pPr>
        <w:numPr>
          <w:ilvl w:val="0"/>
          <w:numId w:val="140"/>
        </w:numPr>
        <w:spacing w:after="0" w:line="240" w:lineRule="auto"/>
        <w:ind w:left="540" w:right="-108" w:hanging="540"/>
        <w:jc w:val="both"/>
        <w:rPr>
          <w:rFonts w:ascii="Arial" w:eastAsia="MS Mincho" w:hAnsi="Arial" w:cs="Arial"/>
          <w:sz w:val="20"/>
          <w:szCs w:val="20"/>
        </w:rPr>
      </w:pPr>
      <w:r w:rsidRPr="00356324">
        <w:rPr>
          <w:rFonts w:ascii="Arial" w:eastAsia="MS Mincho" w:hAnsi="Arial" w:cs="Arial"/>
          <w:sz w:val="20"/>
          <w:szCs w:val="20"/>
        </w:rPr>
        <w:t>Que el C. _____________, en su carácter de __________ tiene facultades para contratar y obligar a su representada en términos de la Escritura Pública número ______ de fecha _____, otorgada ante la fe del Lic. ______, Notario Público número ___en ________, inscrita en el Registro Público de Comercio de la Ciudad de México, en el Folio Mercantil Electrónico _______ de fecha ____________, las cuales no le han sido modificadas o revocadas en forma alguna.</w:t>
      </w:r>
    </w:p>
    <w:p w14:paraId="51C9007C" w14:textId="77777777" w:rsidR="00854788" w:rsidRPr="00356324" w:rsidRDefault="00854788" w:rsidP="00854788">
      <w:pPr>
        <w:pStyle w:val="Textosinformato"/>
        <w:jc w:val="both"/>
        <w:rPr>
          <w:rFonts w:ascii="Arial" w:eastAsia="MS Mincho" w:hAnsi="Arial" w:cs="Arial"/>
        </w:rPr>
      </w:pPr>
    </w:p>
    <w:p w14:paraId="27247149" w14:textId="77777777" w:rsidR="00854788" w:rsidRPr="00356324" w:rsidRDefault="00854788" w:rsidP="00854788">
      <w:pPr>
        <w:pStyle w:val="Textosinformato"/>
        <w:numPr>
          <w:ilvl w:val="0"/>
          <w:numId w:val="140"/>
        </w:numPr>
        <w:tabs>
          <w:tab w:val="clear" w:pos="862"/>
          <w:tab w:val="left" w:pos="567"/>
        </w:tabs>
        <w:ind w:left="567" w:right="57" w:hanging="567"/>
        <w:jc w:val="both"/>
        <w:rPr>
          <w:rFonts w:ascii="Arial" w:eastAsia="MS Mincho" w:hAnsi="Arial" w:cs="Arial"/>
          <w:b/>
          <w:bCs/>
        </w:rPr>
      </w:pPr>
      <w:r w:rsidRPr="00356324">
        <w:rPr>
          <w:rFonts w:ascii="Arial" w:eastAsia="MS Mincho" w:hAnsi="Arial" w:cs="Arial"/>
        </w:rPr>
        <w:t>Que dentro de su objeto social se encuentra: ______________.</w:t>
      </w:r>
    </w:p>
    <w:p w14:paraId="3C1AC800" w14:textId="77777777" w:rsidR="00854788" w:rsidRPr="00356324" w:rsidRDefault="00854788" w:rsidP="00854788">
      <w:pPr>
        <w:pStyle w:val="Textosinformato"/>
        <w:tabs>
          <w:tab w:val="left" w:pos="862"/>
        </w:tabs>
        <w:ind w:right="57"/>
        <w:jc w:val="both"/>
        <w:rPr>
          <w:rFonts w:ascii="Arial" w:eastAsia="MS Mincho" w:hAnsi="Arial" w:cs="Arial"/>
          <w:b/>
          <w:bCs/>
        </w:rPr>
      </w:pPr>
    </w:p>
    <w:p w14:paraId="6A77709A" w14:textId="77777777" w:rsidR="00854788" w:rsidRPr="00356324" w:rsidRDefault="00854788" w:rsidP="00854788">
      <w:pPr>
        <w:pStyle w:val="Textosinformato"/>
        <w:numPr>
          <w:ilvl w:val="0"/>
          <w:numId w:val="140"/>
        </w:numPr>
        <w:ind w:left="540" w:hanging="540"/>
        <w:jc w:val="both"/>
        <w:rPr>
          <w:rFonts w:ascii="Arial" w:eastAsia="MS Mincho" w:hAnsi="Arial" w:cs="Arial"/>
        </w:rPr>
      </w:pPr>
      <w:r w:rsidRPr="00356324">
        <w:rPr>
          <w:rFonts w:ascii="Arial" w:eastAsia="MS Mincho" w:hAnsi="Arial" w:cs="Arial"/>
        </w:rPr>
        <w:t>Que su Registro Federal de Contribuyentes es: _____________.</w:t>
      </w:r>
    </w:p>
    <w:p w14:paraId="0327C487" w14:textId="77777777" w:rsidR="00854788" w:rsidRPr="00356324" w:rsidRDefault="00854788" w:rsidP="00854788">
      <w:pPr>
        <w:pStyle w:val="Prrafodelista"/>
        <w:rPr>
          <w:rFonts w:ascii="Arial" w:eastAsia="MS Mincho" w:hAnsi="Arial" w:cs="Arial"/>
          <w:sz w:val="20"/>
          <w:szCs w:val="20"/>
        </w:rPr>
      </w:pPr>
    </w:p>
    <w:p w14:paraId="27AB16D5" w14:textId="77777777" w:rsidR="00854788" w:rsidRPr="00356324" w:rsidRDefault="00854788" w:rsidP="00854788">
      <w:pPr>
        <w:pStyle w:val="Textosinformato"/>
        <w:numPr>
          <w:ilvl w:val="0"/>
          <w:numId w:val="140"/>
        </w:numPr>
        <w:ind w:left="540" w:hanging="540"/>
        <w:jc w:val="both"/>
        <w:rPr>
          <w:rFonts w:ascii="Arial" w:eastAsia="MS Mincho" w:hAnsi="Arial" w:cs="Arial"/>
        </w:rPr>
      </w:pPr>
      <w:r w:rsidRPr="00356324">
        <w:rPr>
          <w:rFonts w:ascii="Arial" w:eastAsia="MS Mincho" w:hAnsi="Arial" w:cs="Arial"/>
        </w:rPr>
        <w:t>Que cuenta con la capacidad, elementos propios y suficientes, así como con la experiencia y el personal necesario para cumplir con las obligaciones derivadas de este contrato.</w:t>
      </w:r>
      <w:bookmarkStart w:id="159" w:name="_Hlk87521465"/>
    </w:p>
    <w:p w14:paraId="6997AE2A" w14:textId="77777777" w:rsidR="00854788" w:rsidRPr="00356324" w:rsidRDefault="00854788" w:rsidP="00854788">
      <w:pPr>
        <w:pStyle w:val="Prrafodelista"/>
        <w:rPr>
          <w:rFonts w:ascii="Arial" w:eastAsia="MS Mincho" w:hAnsi="Arial" w:cs="Arial"/>
          <w:sz w:val="20"/>
          <w:szCs w:val="20"/>
        </w:rPr>
      </w:pPr>
    </w:p>
    <w:p w14:paraId="7B01685B" w14:textId="77777777" w:rsidR="00854788" w:rsidRPr="00356324" w:rsidRDefault="00854788" w:rsidP="00854788">
      <w:pPr>
        <w:numPr>
          <w:ilvl w:val="0"/>
          <w:numId w:val="140"/>
        </w:numPr>
        <w:tabs>
          <w:tab w:val="clear" w:pos="862"/>
        </w:tabs>
        <w:spacing w:after="0" w:line="240" w:lineRule="auto"/>
        <w:ind w:left="567" w:hanging="567"/>
        <w:jc w:val="both"/>
        <w:rPr>
          <w:rFonts w:ascii="Arial" w:eastAsia="MS Mincho" w:hAnsi="Arial" w:cs="Arial"/>
          <w:sz w:val="20"/>
          <w:szCs w:val="20"/>
        </w:rPr>
      </w:pPr>
      <w:r w:rsidRPr="00356324">
        <w:rPr>
          <w:rFonts w:ascii="Arial" w:eastAsia="MS Mincho" w:hAnsi="Arial" w:cs="Arial"/>
          <w:sz w:val="20"/>
          <w:szCs w:val="20"/>
        </w:rPr>
        <w:t>Que se encuentra al corriente en el cumplimiento de sus obligaciones fiscales de conformidad a lo establecido en el artículo 32-D, del Código Fiscal de la Federación, por lo que cuenta con la constancia expedida por el Servicio de Administración Tributaria, en la que se emite la opinión positiva sobre el cumplimiento de las obligaciones fiscales, de conformidad con lo que establece la Resolución Miscelánea Fiscal para 2026, que fue publicada en el Diario Oficial de la Federación de fecha 28 de diciembre de 2025.</w:t>
      </w:r>
    </w:p>
    <w:p w14:paraId="000D68DE" w14:textId="77777777" w:rsidR="00854788" w:rsidRPr="00356324" w:rsidRDefault="00854788" w:rsidP="00854788">
      <w:pPr>
        <w:jc w:val="both"/>
        <w:rPr>
          <w:rFonts w:ascii="Arial" w:eastAsia="MS Mincho" w:hAnsi="Arial" w:cs="Arial"/>
          <w:sz w:val="20"/>
          <w:szCs w:val="20"/>
        </w:rPr>
      </w:pPr>
    </w:p>
    <w:p w14:paraId="1D7CBF3A" w14:textId="77777777" w:rsidR="00854788" w:rsidRPr="00356324" w:rsidRDefault="00854788" w:rsidP="00854788">
      <w:pPr>
        <w:numPr>
          <w:ilvl w:val="0"/>
          <w:numId w:val="140"/>
        </w:numPr>
        <w:tabs>
          <w:tab w:val="clear" w:pos="862"/>
        </w:tabs>
        <w:spacing w:after="0" w:line="240" w:lineRule="auto"/>
        <w:ind w:left="567" w:hanging="567"/>
        <w:jc w:val="both"/>
        <w:rPr>
          <w:rFonts w:ascii="Arial" w:eastAsia="MS Mincho" w:hAnsi="Arial" w:cs="Arial"/>
          <w:sz w:val="20"/>
          <w:szCs w:val="20"/>
        </w:rPr>
      </w:pPr>
      <w:r w:rsidRPr="00356324">
        <w:rPr>
          <w:rFonts w:ascii="Arial" w:eastAsia="MS Mincho" w:hAnsi="Arial" w:cs="Arial"/>
          <w:sz w:val="20"/>
          <w:szCs w:val="20"/>
        </w:rPr>
        <w:t xml:space="preserve">Que </w:t>
      </w:r>
      <w:r w:rsidRPr="00356324">
        <w:rPr>
          <w:rFonts w:ascii="Arial" w:eastAsia="MS Mincho" w:hAnsi="Arial" w:cs="Arial"/>
          <w:sz w:val="20"/>
          <w:szCs w:val="20"/>
          <w:lang w:val="es-ES"/>
        </w:rPr>
        <w:t xml:space="preserve">para efectos de lo previsto en el artículo 32-D del Código Fiscal de la Federación, presenta a </w:t>
      </w:r>
      <w:r w:rsidRPr="00356324">
        <w:rPr>
          <w:rFonts w:ascii="Arial" w:eastAsia="MS Mincho" w:hAnsi="Arial" w:cs="Arial"/>
          <w:b/>
          <w:bCs/>
          <w:sz w:val="20"/>
          <w:szCs w:val="20"/>
          <w:lang w:val="es-ES"/>
        </w:rPr>
        <w:t xml:space="preserve">“LA AUDITORÍA” </w:t>
      </w:r>
      <w:r w:rsidRPr="00356324">
        <w:rPr>
          <w:rFonts w:ascii="Arial" w:eastAsia="MS Mincho" w:hAnsi="Arial" w:cs="Arial"/>
          <w:sz w:val="20"/>
          <w:szCs w:val="20"/>
          <w:lang w:val="es-ES"/>
        </w:rPr>
        <w:t>la opinión positiva emitida por el Instituto Mexicano del Seguro Social, respecto del cumplimiento de sus obligaciones fiscales en materia de seguridad social, conforme lo dispone la regla primera del “Acuerdo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Diario Oficial de la Federación el 22 de septiembre de 2022 y del “ACUERDO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 publicado en el Diario Oficial de la Federación el 04 de mayo de 2023</w:t>
      </w:r>
      <w:r w:rsidRPr="00356324">
        <w:rPr>
          <w:rFonts w:ascii="Arial" w:eastAsia="MS Mincho" w:hAnsi="Arial" w:cs="Arial"/>
          <w:sz w:val="20"/>
          <w:szCs w:val="20"/>
        </w:rPr>
        <w:t>.</w:t>
      </w:r>
    </w:p>
    <w:p w14:paraId="55C0DED9" w14:textId="77777777" w:rsidR="00854788" w:rsidRPr="00356324" w:rsidRDefault="00854788" w:rsidP="00854788">
      <w:pPr>
        <w:ind w:left="142" w:hanging="567"/>
        <w:jc w:val="both"/>
        <w:rPr>
          <w:rFonts w:ascii="Arial" w:eastAsia="MS Mincho" w:hAnsi="Arial" w:cs="Arial"/>
          <w:sz w:val="20"/>
          <w:szCs w:val="20"/>
        </w:rPr>
      </w:pPr>
    </w:p>
    <w:p w14:paraId="63321CF2" w14:textId="77777777" w:rsidR="00854788" w:rsidRPr="00356324" w:rsidRDefault="00854788" w:rsidP="00854788">
      <w:pPr>
        <w:numPr>
          <w:ilvl w:val="0"/>
          <w:numId w:val="140"/>
        </w:numPr>
        <w:tabs>
          <w:tab w:val="clear" w:pos="862"/>
        </w:tabs>
        <w:spacing w:after="0" w:line="240" w:lineRule="auto"/>
        <w:ind w:left="567" w:hanging="567"/>
        <w:jc w:val="both"/>
        <w:rPr>
          <w:rFonts w:ascii="Arial" w:eastAsia="MS Mincho" w:hAnsi="Arial" w:cs="Arial"/>
          <w:sz w:val="20"/>
          <w:szCs w:val="20"/>
        </w:rPr>
      </w:pPr>
      <w:r w:rsidRPr="00356324">
        <w:rPr>
          <w:rFonts w:ascii="Arial" w:eastAsia="MS Mincho" w:hAnsi="Arial" w:cs="Arial"/>
          <w:sz w:val="20"/>
          <w:szCs w:val="20"/>
        </w:rPr>
        <w:t>Que se encuentra al corriente en el cumplimento de sus obligaciones en Materia de Aportaciones Patronales y Entero de Descuentos, lo cual acredita mediante Constancia de Situación Fiscal emitida por el INFONAVIT, de conformidad con el “AVISO por el que se hace del conocimiento del público en general las modificaciones al Anexo Único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22 de abril del 2024.</w:t>
      </w:r>
    </w:p>
    <w:p w14:paraId="148D6242" w14:textId="77777777" w:rsidR="00854788" w:rsidRPr="00356324" w:rsidRDefault="00854788" w:rsidP="00854788">
      <w:pPr>
        <w:pStyle w:val="Prrafodelista"/>
        <w:rPr>
          <w:rFonts w:ascii="Arial" w:eastAsia="MS Mincho" w:hAnsi="Arial" w:cs="Arial"/>
          <w:sz w:val="20"/>
          <w:szCs w:val="20"/>
        </w:rPr>
      </w:pPr>
    </w:p>
    <w:bookmarkEnd w:id="159"/>
    <w:p w14:paraId="0EFF3880" w14:textId="77777777" w:rsidR="00854788" w:rsidRPr="00356324" w:rsidRDefault="00854788" w:rsidP="00854788">
      <w:pPr>
        <w:pStyle w:val="Textosinformato"/>
        <w:numPr>
          <w:ilvl w:val="0"/>
          <w:numId w:val="140"/>
        </w:numPr>
        <w:ind w:left="540" w:hanging="540"/>
        <w:jc w:val="both"/>
        <w:rPr>
          <w:rFonts w:ascii="Arial" w:eastAsia="MS Mincho" w:hAnsi="Arial" w:cs="Arial"/>
        </w:rPr>
      </w:pPr>
      <w:r w:rsidRPr="00356324">
        <w:rPr>
          <w:rFonts w:ascii="Arial" w:eastAsia="MS Mincho" w:hAnsi="Arial" w:cs="Arial"/>
        </w:rPr>
        <w:t xml:space="preserve">Que </w:t>
      </w:r>
      <w:r w:rsidRPr="00356324">
        <w:rPr>
          <w:rFonts w:ascii="Arial" w:eastAsia="MS Mincho" w:hAnsi="Arial" w:cs="Arial"/>
          <w:lang w:val="es-ES"/>
        </w:rPr>
        <w:t>no se encuentra inhabilitado por la Secretaría Anticorrupción y Buen Gobierno para la suscripción del presente contrato</w:t>
      </w:r>
      <w:r w:rsidRPr="00356324">
        <w:rPr>
          <w:rFonts w:ascii="Arial" w:eastAsia="MS Mincho" w:hAnsi="Arial" w:cs="Arial"/>
        </w:rPr>
        <w:t>.</w:t>
      </w:r>
    </w:p>
    <w:p w14:paraId="702734A7" w14:textId="77777777" w:rsidR="00854788" w:rsidRPr="00356324" w:rsidRDefault="00854788" w:rsidP="00854788">
      <w:pPr>
        <w:pStyle w:val="Prrafodelista"/>
        <w:rPr>
          <w:rFonts w:ascii="Arial" w:eastAsia="MS Mincho" w:hAnsi="Arial" w:cs="Arial"/>
          <w:sz w:val="20"/>
          <w:szCs w:val="20"/>
        </w:rPr>
      </w:pPr>
    </w:p>
    <w:p w14:paraId="2B1BE6AD" w14:textId="77777777" w:rsidR="00854788" w:rsidRPr="00356324" w:rsidRDefault="00854788" w:rsidP="00854788">
      <w:pPr>
        <w:pStyle w:val="Textosinformato"/>
        <w:numPr>
          <w:ilvl w:val="0"/>
          <w:numId w:val="140"/>
        </w:numPr>
        <w:ind w:left="540" w:hanging="540"/>
        <w:jc w:val="both"/>
        <w:rPr>
          <w:rFonts w:ascii="Arial" w:eastAsia="MS Mincho" w:hAnsi="Arial" w:cs="Arial"/>
        </w:rPr>
      </w:pPr>
      <w:r w:rsidRPr="00356324">
        <w:rPr>
          <w:rFonts w:ascii="Arial" w:eastAsia="MS Mincho" w:hAnsi="Arial" w:cs="Arial"/>
        </w:rPr>
        <w:t xml:space="preserve">Que </w:t>
      </w:r>
      <w:r w:rsidRPr="00356324">
        <w:rPr>
          <w:rFonts w:ascii="Arial" w:hAnsi="Arial" w:cs="Arial"/>
          <w:snapToGrid w:val="0"/>
        </w:rPr>
        <w:t>dicha sociedad, sus accionistas y el personal que será asignado para el cumplimiento del presente contrato no se encuentran en ninguno de los supuestos que establece el artículo</w:t>
      </w:r>
      <w:r w:rsidRPr="00356324">
        <w:rPr>
          <w:rFonts w:ascii="Arial" w:eastAsia="MS Mincho" w:hAnsi="Arial" w:cs="Arial"/>
        </w:rPr>
        <w:t xml:space="preserve"> 48 del Acuerdo que establece las normas administrativas aplicables a las adquisiciones, arrendamientos y servicios, en la Auditoría Superior de la Federación.</w:t>
      </w:r>
    </w:p>
    <w:p w14:paraId="686D4600" w14:textId="77777777" w:rsidR="00854788" w:rsidRPr="00356324" w:rsidRDefault="00854788" w:rsidP="00854788">
      <w:pPr>
        <w:pStyle w:val="Prrafodelista"/>
        <w:rPr>
          <w:rFonts w:ascii="Arial" w:eastAsia="MS Mincho" w:hAnsi="Arial" w:cs="Arial"/>
          <w:sz w:val="20"/>
          <w:szCs w:val="20"/>
        </w:rPr>
      </w:pPr>
    </w:p>
    <w:p w14:paraId="43234EF5" w14:textId="77777777" w:rsidR="00854788" w:rsidRPr="00356324" w:rsidRDefault="00854788" w:rsidP="00854788">
      <w:pPr>
        <w:pStyle w:val="Textosinformato"/>
        <w:numPr>
          <w:ilvl w:val="0"/>
          <w:numId w:val="140"/>
        </w:numPr>
        <w:ind w:left="540" w:hanging="540"/>
        <w:jc w:val="both"/>
        <w:rPr>
          <w:rFonts w:ascii="Arial" w:eastAsia="MS Mincho" w:hAnsi="Arial" w:cs="Arial"/>
        </w:rPr>
      </w:pPr>
      <w:bookmarkStart w:id="160" w:name="_Hlk140757344"/>
      <w:r w:rsidRPr="00356324">
        <w:rPr>
          <w:rFonts w:ascii="Arial" w:eastAsia="MS Mincho" w:hAnsi="Arial" w:cs="Arial"/>
        </w:rPr>
        <w:t xml:space="preserve">Que, bajo protesta de decir verdad, el/la _____________ manifiesta que no se encuentra inhabilitado/a en términos de lo dispuesto en el artículo 24 de la </w:t>
      </w:r>
      <w:bookmarkStart w:id="161" w:name="OLE_LINK2"/>
      <w:r w:rsidRPr="00356324">
        <w:rPr>
          <w:rFonts w:ascii="Arial" w:eastAsia="MS Mincho" w:hAnsi="Arial" w:cs="Arial"/>
        </w:rPr>
        <w:t>Ley General de Responsabilidades Administrativas</w:t>
      </w:r>
      <w:bookmarkEnd w:id="161"/>
      <w:r w:rsidRPr="00356324">
        <w:rPr>
          <w:rFonts w:ascii="Arial" w:eastAsia="MS Mincho" w:hAnsi="Arial" w:cs="Arial"/>
        </w:rPr>
        <w:t>.</w:t>
      </w:r>
    </w:p>
    <w:p w14:paraId="3C98E87E" w14:textId="77777777" w:rsidR="00854788" w:rsidRPr="00356324" w:rsidRDefault="00854788" w:rsidP="00854788">
      <w:pPr>
        <w:pStyle w:val="Prrafodelista"/>
        <w:rPr>
          <w:rFonts w:ascii="Arial" w:eastAsia="MS Mincho" w:hAnsi="Arial" w:cs="Arial"/>
          <w:sz w:val="20"/>
          <w:szCs w:val="20"/>
        </w:rPr>
      </w:pPr>
    </w:p>
    <w:bookmarkEnd w:id="160"/>
    <w:p w14:paraId="511BFB4B" w14:textId="77777777" w:rsidR="00854788" w:rsidRPr="00356324" w:rsidRDefault="00854788" w:rsidP="00854788">
      <w:pPr>
        <w:pStyle w:val="Textosinformato"/>
        <w:numPr>
          <w:ilvl w:val="0"/>
          <w:numId w:val="140"/>
        </w:numPr>
        <w:ind w:left="540" w:hanging="540"/>
        <w:jc w:val="both"/>
        <w:rPr>
          <w:rFonts w:ascii="Arial" w:eastAsia="MS Mincho" w:hAnsi="Arial" w:cs="Arial"/>
        </w:rPr>
      </w:pPr>
      <w:r w:rsidRPr="00356324">
        <w:rPr>
          <w:rFonts w:ascii="Arial" w:eastAsia="MS Mincho" w:hAnsi="Arial" w:cs="Arial"/>
        </w:rPr>
        <w:t>Que no existe conflicto de intereses en la prestación de los servicios</w:t>
      </w:r>
      <w:r w:rsidRPr="00356324">
        <w:rPr>
          <w:rFonts w:ascii="Arial" w:hAnsi="Arial" w:cs="Arial"/>
        </w:rPr>
        <w:t xml:space="preserve"> </w:t>
      </w:r>
      <w:r w:rsidRPr="00356324">
        <w:rPr>
          <w:rFonts w:ascii="Arial" w:eastAsia="MS Mincho" w:hAnsi="Arial" w:cs="Arial"/>
        </w:rPr>
        <w:t>objeto del presente contrato, de la sociedad, sus socios, sus empleados y de las personas que utilizará para la ejecución del contrato.</w:t>
      </w:r>
    </w:p>
    <w:p w14:paraId="39845E10" w14:textId="77777777" w:rsidR="00854788" w:rsidRPr="00356324" w:rsidRDefault="00854788" w:rsidP="00854788">
      <w:pPr>
        <w:pStyle w:val="Prrafodelista"/>
        <w:rPr>
          <w:rFonts w:ascii="Arial" w:eastAsia="MS Mincho" w:hAnsi="Arial" w:cs="Arial"/>
          <w:sz w:val="20"/>
          <w:szCs w:val="20"/>
        </w:rPr>
      </w:pPr>
    </w:p>
    <w:p w14:paraId="26196248" w14:textId="77777777" w:rsidR="00854788" w:rsidRPr="00356324" w:rsidRDefault="00854788" w:rsidP="00854788">
      <w:pPr>
        <w:pStyle w:val="Prrafodelista"/>
        <w:numPr>
          <w:ilvl w:val="0"/>
          <w:numId w:val="140"/>
        </w:numPr>
        <w:tabs>
          <w:tab w:val="clear" w:pos="862"/>
        </w:tabs>
        <w:spacing w:after="0" w:line="240" w:lineRule="auto"/>
        <w:ind w:left="567" w:hanging="567"/>
        <w:rPr>
          <w:rFonts w:ascii="Arial" w:eastAsia="MS Mincho" w:hAnsi="Arial" w:cs="Arial"/>
          <w:sz w:val="20"/>
          <w:szCs w:val="20"/>
        </w:rPr>
      </w:pPr>
      <w:r w:rsidRPr="00356324">
        <w:rPr>
          <w:rFonts w:ascii="Arial" w:eastAsia="MS Mincho" w:hAnsi="Arial" w:cs="Arial"/>
          <w:sz w:val="20"/>
          <w:szCs w:val="20"/>
        </w:rPr>
        <w:t>Que tiene su domicilio en: _________, mismo que señala para los efectos de este contrato.</w:t>
      </w:r>
    </w:p>
    <w:p w14:paraId="36DC2F29" w14:textId="77777777" w:rsidR="00854788" w:rsidRPr="00356324" w:rsidRDefault="00854788" w:rsidP="00854788">
      <w:pPr>
        <w:rPr>
          <w:rFonts w:ascii="Arial" w:eastAsia="MS Mincho" w:hAnsi="Arial" w:cs="Arial"/>
          <w:sz w:val="20"/>
          <w:szCs w:val="20"/>
        </w:rPr>
      </w:pPr>
    </w:p>
    <w:p w14:paraId="380A0AEA" w14:textId="77777777" w:rsidR="00854788" w:rsidRPr="00356324" w:rsidRDefault="00854788" w:rsidP="00854788">
      <w:pPr>
        <w:jc w:val="both"/>
        <w:rPr>
          <w:rFonts w:ascii="Arial" w:hAnsi="Arial" w:cs="Arial"/>
          <w:snapToGrid w:val="0"/>
          <w:sz w:val="20"/>
          <w:szCs w:val="20"/>
        </w:rPr>
      </w:pPr>
      <w:r w:rsidRPr="00356324">
        <w:rPr>
          <w:rFonts w:ascii="Arial" w:eastAsia="MS Mincho" w:hAnsi="Arial" w:cs="Arial"/>
          <w:sz w:val="20"/>
          <w:szCs w:val="20"/>
        </w:rPr>
        <w:t xml:space="preserve">Enteradas las partes de las Declaraciones que anteceden, manifiestan su conformidad de obligarse </w:t>
      </w:r>
      <w:r w:rsidRPr="00356324">
        <w:rPr>
          <w:rFonts w:ascii="Arial" w:hAnsi="Arial" w:cs="Arial"/>
          <w:snapToGrid w:val="0"/>
          <w:sz w:val="20"/>
          <w:szCs w:val="20"/>
        </w:rPr>
        <w:t>en los términos de las siguientes:</w:t>
      </w:r>
    </w:p>
    <w:p w14:paraId="745196BC" w14:textId="77777777" w:rsidR="00854788" w:rsidRPr="00356324" w:rsidRDefault="00854788" w:rsidP="00854788">
      <w:pPr>
        <w:jc w:val="both"/>
        <w:rPr>
          <w:rFonts w:ascii="Arial" w:hAnsi="Arial" w:cs="Arial"/>
          <w:snapToGrid w:val="0"/>
          <w:sz w:val="20"/>
          <w:szCs w:val="20"/>
        </w:rPr>
      </w:pPr>
    </w:p>
    <w:p w14:paraId="7910A16E" w14:textId="77777777" w:rsidR="00854788" w:rsidRPr="00356324" w:rsidRDefault="00854788" w:rsidP="00854788">
      <w:pPr>
        <w:pStyle w:val="Textosinformato"/>
        <w:ind w:right="99"/>
        <w:jc w:val="center"/>
        <w:rPr>
          <w:rFonts w:ascii="Arial" w:eastAsia="MS Mincho" w:hAnsi="Arial" w:cs="Arial"/>
          <w:b/>
          <w:bCs/>
        </w:rPr>
      </w:pPr>
      <w:r w:rsidRPr="00356324">
        <w:rPr>
          <w:rFonts w:ascii="Arial" w:eastAsia="MS Mincho" w:hAnsi="Arial" w:cs="Arial"/>
          <w:b/>
          <w:bCs/>
        </w:rPr>
        <w:t xml:space="preserve">C L </w:t>
      </w:r>
      <w:proofErr w:type="spellStart"/>
      <w:r w:rsidRPr="00356324">
        <w:rPr>
          <w:rFonts w:ascii="Arial" w:eastAsia="MS Mincho" w:hAnsi="Arial" w:cs="Arial"/>
          <w:b/>
          <w:bCs/>
        </w:rPr>
        <w:t>Á</w:t>
      </w:r>
      <w:proofErr w:type="spellEnd"/>
      <w:r w:rsidRPr="00356324">
        <w:rPr>
          <w:rFonts w:ascii="Arial" w:eastAsia="MS Mincho" w:hAnsi="Arial" w:cs="Arial"/>
          <w:b/>
          <w:bCs/>
        </w:rPr>
        <w:t xml:space="preserve"> U S U L A S</w:t>
      </w:r>
    </w:p>
    <w:p w14:paraId="0E0DF1F9" w14:textId="77777777" w:rsidR="00854788" w:rsidRPr="00356324" w:rsidRDefault="00854788" w:rsidP="00854788">
      <w:pPr>
        <w:pStyle w:val="Textosinformato"/>
        <w:ind w:right="99"/>
        <w:rPr>
          <w:rFonts w:ascii="Arial" w:eastAsia="MS Mincho" w:hAnsi="Arial" w:cs="Arial"/>
          <w:bCs/>
        </w:rPr>
      </w:pPr>
    </w:p>
    <w:tbl>
      <w:tblPr>
        <w:tblW w:w="9963" w:type="dxa"/>
        <w:tblCellMar>
          <w:left w:w="70" w:type="dxa"/>
          <w:right w:w="70" w:type="dxa"/>
        </w:tblCellMar>
        <w:tblLook w:val="0000" w:firstRow="0" w:lastRow="0" w:firstColumn="0" w:lastColumn="0" w:noHBand="0" w:noVBand="0"/>
      </w:tblPr>
      <w:tblGrid>
        <w:gridCol w:w="1243"/>
        <w:gridCol w:w="71"/>
        <w:gridCol w:w="8649"/>
      </w:tblGrid>
      <w:tr w:rsidR="00356324" w:rsidRPr="00356324" w14:paraId="7251C901" w14:textId="77777777" w:rsidTr="003E3F8A">
        <w:tc>
          <w:tcPr>
            <w:tcW w:w="1314" w:type="dxa"/>
            <w:gridSpan w:val="2"/>
          </w:tcPr>
          <w:p w14:paraId="48089E6B" w14:textId="77777777" w:rsidR="00854788" w:rsidRPr="00356324" w:rsidRDefault="00854788" w:rsidP="003E3F8A">
            <w:pPr>
              <w:pStyle w:val="Textosinformato"/>
              <w:jc w:val="both"/>
              <w:rPr>
                <w:rFonts w:ascii="Arial" w:eastAsia="MS Mincho" w:hAnsi="Arial" w:cs="Arial"/>
                <w:b/>
                <w:bCs/>
              </w:rPr>
            </w:pPr>
            <w:r w:rsidRPr="00356324">
              <w:rPr>
                <w:rFonts w:ascii="Arial" w:eastAsia="MS Mincho" w:hAnsi="Arial" w:cs="Arial"/>
                <w:b/>
                <w:bCs/>
              </w:rPr>
              <w:t>PRIMERA</w:t>
            </w:r>
          </w:p>
        </w:tc>
        <w:tc>
          <w:tcPr>
            <w:tcW w:w="8649" w:type="dxa"/>
          </w:tcPr>
          <w:p w14:paraId="0DB25B39" w14:textId="77777777" w:rsidR="00854788" w:rsidRPr="00356324" w:rsidRDefault="00854788" w:rsidP="003E3F8A">
            <w:pPr>
              <w:pStyle w:val="Textosinformato"/>
              <w:jc w:val="both"/>
              <w:rPr>
                <w:rFonts w:ascii="Arial" w:hAnsi="Arial" w:cs="Arial"/>
                <w:snapToGrid w:val="0"/>
              </w:rPr>
            </w:pPr>
            <w:r w:rsidRPr="00356324">
              <w:rPr>
                <w:rFonts w:ascii="Arial" w:hAnsi="Arial" w:cs="Arial"/>
                <w:b/>
                <w:bCs/>
                <w:lang w:eastAsia="es-MX"/>
              </w:rPr>
              <w:t>OBJETO. - “EL PROVEEDOR”</w:t>
            </w:r>
            <w:r w:rsidRPr="00356324">
              <w:rPr>
                <w:rFonts w:ascii="Arial" w:hAnsi="Arial" w:cs="Arial"/>
                <w:lang w:eastAsia="es-MX"/>
              </w:rPr>
              <w:t xml:space="preserve"> se obliga a prestar con eficiencia y oportunidad a “</w:t>
            </w:r>
            <w:r w:rsidRPr="00356324">
              <w:rPr>
                <w:rFonts w:ascii="Arial" w:hAnsi="Arial" w:cs="Arial"/>
                <w:b/>
                <w:bCs/>
                <w:lang w:eastAsia="es-MX"/>
              </w:rPr>
              <w:t>LA AUDITORÍA</w:t>
            </w:r>
            <w:r w:rsidRPr="00356324">
              <w:rPr>
                <w:rFonts w:ascii="Arial" w:hAnsi="Arial" w:cs="Arial"/>
                <w:lang w:eastAsia="es-MX"/>
              </w:rPr>
              <w:t>”</w:t>
            </w:r>
            <w:r w:rsidRPr="00356324">
              <w:rPr>
                <w:rFonts w:ascii="Arial" w:eastAsia="MS Mincho" w:hAnsi="Arial" w:cs="Arial"/>
              </w:rPr>
              <w:t xml:space="preserve"> los Servicios de Mantenimiento Preventivo y Correctivo a los Sistemas Hidrosanitarios en los Inmuebles de </w:t>
            </w:r>
            <w:r w:rsidRPr="00356324">
              <w:rPr>
                <w:rFonts w:ascii="Arial" w:eastAsia="MS Mincho" w:hAnsi="Arial" w:cs="Arial"/>
                <w:b/>
                <w:bCs/>
              </w:rPr>
              <w:t>“LA AUDITORÍA”</w:t>
            </w:r>
            <w:r w:rsidRPr="00356324">
              <w:rPr>
                <w:rFonts w:ascii="Arial" w:eastAsia="MS Mincho" w:hAnsi="Arial" w:cs="Arial"/>
              </w:rPr>
              <w:t xml:space="preserve">, </w:t>
            </w:r>
            <w:r w:rsidRPr="00356324">
              <w:rPr>
                <w:rFonts w:ascii="Arial" w:eastAsia="MS Mincho" w:hAnsi="Arial" w:cs="Arial"/>
                <w:bCs/>
              </w:rPr>
              <w:t xml:space="preserve">de las bases de la ____ número </w:t>
            </w:r>
            <w:r w:rsidRPr="00356324">
              <w:rPr>
                <w:rFonts w:ascii="Arial" w:eastAsia="MS Mincho" w:hAnsi="Arial" w:cs="Arial"/>
                <w:b/>
                <w:bCs/>
              </w:rPr>
              <w:t>ASF-DGRMS-____/2026</w:t>
            </w:r>
            <w:r w:rsidRPr="00356324">
              <w:rPr>
                <w:rFonts w:ascii="Arial" w:eastAsia="MS Mincho" w:hAnsi="Arial" w:cs="Arial"/>
              </w:rPr>
              <w:t xml:space="preserve">, </w:t>
            </w:r>
            <w:r w:rsidRPr="00356324">
              <w:rPr>
                <w:rFonts w:ascii="Arial" w:hAnsi="Arial" w:cs="Arial"/>
                <w:lang w:eastAsia="es-MX"/>
              </w:rPr>
              <w:t>de acuerdo con las especificaciones señaladas en los</w:t>
            </w:r>
            <w:r w:rsidRPr="00356324">
              <w:rPr>
                <w:rFonts w:ascii="Arial" w:eastAsia="MS Mincho" w:hAnsi="Arial" w:cs="Arial"/>
              </w:rPr>
              <w:t xml:space="preserve"> </w:t>
            </w:r>
            <w:r w:rsidRPr="00356324">
              <w:rPr>
                <w:rFonts w:ascii="Arial" w:eastAsia="MS Mincho" w:hAnsi="Arial" w:cs="Arial"/>
                <w:b/>
                <w:bCs/>
              </w:rPr>
              <w:t>Anexos</w:t>
            </w:r>
            <w:r w:rsidRPr="00356324">
              <w:rPr>
                <w:rFonts w:ascii="Arial" w:eastAsia="MS Mincho" w:hAnsi="Arial" w:cs="Arial"/>
              </w:rPr>
              <w:t>:</w:t>
            </w:r>
          </w:p>
          <w:p w14:paraId="0E623FD9" w14:textId="77777777" w:rsidR="00854788" w:rsidRPr="00356324" w:rsidRDefault="00854788" w:rsidP="003E3F8A">
            <w:pPr>
              <w:pStyle w:val="Encabezado"/>
              <w:ind w:right="-71"/>
              <w:jc w:val="both"/>
              <w:rPr>
                <w:rFonts w:ascii="Arial" w:eastAsia="MS Mincho" w:hAnsi="Arial" w:cs="Arial"/>
                <w:sz w:val="20"/>
                <w:szCs w:val="20"/>
              </w:rPr>
            </w:pPr>
          </w:p>
          <w:p w14:paraId="6A382CC4" w14:textId="77777777" w:rsidR="00854788" w:rsidRPr="00356324" w:rsidRDefault="00854788" w:rsidP="003E3F8A">
            <w:pPr>
              <w:widowControl w:val="0"/>
              <w:ind w:left="1597" w:hanging="1037"/>
              <w:jc w:val="both"/>
              <w:rPr>
                <w:rFonts w:ascii="Arial" w:hAnsi="Arial" w:cs="Arial"/>
                <w:sz w:val="20"/>
                <w:szCs w:val="20"/>
                <w:lang w:val="pt-PT"/>
              </w:rPr>
            </w:pPr>
            <w:r w:rsidRPr="00356324">
              <w:rPr>
                <w:rFonts w:ascii="Arial" w:hAnsi="Arial" w:cs="Arial"/>
                <w:b/>
                <w:bCs/>
                <w:sz w:val="20"/>
                <w:szCs w:val="20"/>
                <w:lang w:val="pt-PT"/>
              </w:rPr>
              <w:t>Anexo 1 – Anexo Técnico</w:t>
            </w:r>
          </w:p>
          <w:p w14:paraId="081A393E" w14:textId="77777777" w:rsidR="00854788" w:rsidRPr="00356324" w:rsidRDefault="00854788" w:rsidP="003E3F8A">
            <w:pPr>
              <w:widowControl w:val="0"/>
              <w:ind w:left="560"/>
              <w:jc w:val="both"/>
              <w:rPr>
                <w:rFonts w:ascii="Arial" w:hAnsi="Arial" w:cs="Arial"/>
                <w:sz w:val="20"/>
                <w:szCs w:val="20"/>
                <w:lang w:val="pt-PT"/>
              </w:rPr>
            </w:pPr>
            <w:r w:rsidRPr="00356324">
              <w:rPr>
                <w:rFonts w:ascii="Arial" w:hAnsi="Arial" w:cs="Arial"/>
                <w:b/>
                <w:bCs/>
                <w:sz w:val="20"/>
                <w:szCs w:val="20"/>
                <w:lang w:val="pt-PT"/>
              </w:rPr>
              <w:t>Anexo 2 – Propuesta Técnica</w:t>
            </w:r>
            <w:r w:rsidRPr="00356324">
              <w:rPr>
                <w:sz w:val="20"/>
                <w:szCs w:val="20"/>
                <w:lang w:val="pt-PT"/>
              </w:rPr>
              <w:t xml:space="preserve"> </w:t>
            </w:r>
          </w:p>
          <w:p w14:paraId="7112B16C" w14:textId="77777777" w:rsidR="00854788" w:rsidRPr="00356324" w:rsidRDefault="00854788" w:rsidP="003E3F8A">
            <w:pPr>
              <w:widowControl w:val="0"/>
              <w:ind w:left="560"/>
              <w:jc w:val="both"/>
              <w:rPr>
                <w:rFonts w:ascii="Arial" w:hAnsi="Arial" w:cs="Arial"/>
                <w:b/>
                <w:bCs/>
                <w:sz w:val="20"/>
                <w:szCs w:val="20"/>
                <w:lang w:val="es-ES"/>
              </w:rPr>
            </w:pPr>
            <w:r w:rsidRPr="00356324">
              <w:rPr>
                <w:rFonts w:ascii="Arial" w:hAnsi="Arial" w:cs="Arial"/>
                <w:b/>
                <w:bCs/>
                <w:sz w:val="20"/>
                <w:szCs w:val="20"/>
                <w:lang w:val="es-ES"/>
              </w:rPr>
              <w:t>Anexo 3 – Propuesta Económica</w:t>
            </w:r>
          </w:p>
          <w:p w14:paraId="752D7B63" w14:textId="77777777" w:rsidR="00854788" w:rsidRPr="00356324" w:rsidRDefault="00854788" w:rsidP="003E3F8A">
            <w:pPr>
              <w:widowControl w:val="0"/>
              <w:ind w:left="560"/>
              <w:jc w:val="both"/>
              <w:rPr>
                <w:rFonts w:ascii="Arial" w:hAnsi="Arial" w:cs="Arial"/>
                <w:b/>
                <w:bCs/>
                <w:sz w:val="20"/>
                <w:szCs w:val="20"/>
                <w:lang w:val="es-ES"/>
              </w:rPr>
            </w:pPr>
            <w:r w:rsidRPr="00356324">
              <w:rPr>
                <w:rFonts w:ascii="Arial" w:hAnsi="Arial" w:cs="Arial"/>
                <w:b/>
                <w:bCs/>
                <w:sz w:val="20"/>
                <w:szCs w:val="20"/>
                <w:lang w:val="es-ES"/>
              </w:rPr>
              <w:t>Anexo 4 – Programa de Mantenimiento</w:t>
            </w:r>
          </w:p>
          <w:p w14:paraId="6CE3683E" w14:textId="77777777" w:rsidR="00854788" w:rsidRPr="00356324" w:rsidRDefault="00854788" w:rsidP="003E3F8A">
            <w:pPr>
              <w:widowControl w:val="0"/>
              <w:jc w:val="both"/>
              <w:rPr>
                <w:rFonts w:ascii="Arial" w:hAnsi="Arial" w:cs="Arial"/>
                <w:b/>
                <w:bCs/>
                <w:sz w:val="20"/>
                <w:szCs w:val="20"/>
                <w:lang w:val="es-ES"/>
              </w:rPr>
            </w:pPr>
          </w:p>
          <w:p w14:paraId="6B230649" w14:textId="77777777" w:rsidR="00854788" w:rsidRPr="00356324" w:rsidRDefault="00854788" w:rsidP="003E3F8A">
            <w:pPr>
              <w:tabs>
                <w:tab w:val="left" w:pos="8560"/>
              </w:tabs>
              <w:jc w:val="both"/>
              <w:rPr>
                <w:rFonts w:ascii="Arial" w:eastAsia="MS Mincho" w:hAnsi="Arial" w:cs="Arial"/>
                <w:b/>
                <w:bCs/>
                <w:sz w:val="20"/>
                <w:szCs w:val="20"/>
              </w:rPr>
            </w:pPr>
            <w:r w:rsidRPr="00356324">
              <w:rPr>
                <w:rFonts w:ascii="Arial" w:eastAsia="MS Mincho" w:hAnsi="Arial" w:cs="Arial"/>
                <w:bCs/>
                <w:sz w:val="20"/>
                <w:szCs w:val="20"/>
              </w:rPr>
              <w:t xml:space="preserve">Que se agregan al presente instrumento como parte integrante del mismo, </w:t>
            </w:r>
            <w:r w:rsidRPr="00356324">
              <w:rPr>
                <w:rFonts w:ascii="Arial" w:eastAsia="Calibri" w:hAnsi="Arial" w:cs="Arial"/>
                <w:sz w:val="20"/>
                <w:szCs w:val="20"/>
              </w:rPr>
              <w:t>de conformidad</w:t>
            </w:r>
            <w:r w:rsidRPr="00356324">
              <w:rPr>
                <w:rFonts w:ascii="Arial" w:eastAsia="MS Mincho" w:hAnsi="Arial" w:cs="Arial"/>
                <w:bCs/>
                <w:sz w:val="20"/>
                <w:szCs w:val="20"/>
              </w:rPr>
              <w:t xml:space="preserve"> con el numeral </w:t>
            </w:r>
            <w:r w:rsidRPr="00356324">
              <w:rPr>
                <w:rFonts w:ascii="Arial" w:eastAsia="MS Mincho" w:hAnsi="Arial" w:cs="Arial"/>
                <w:sz w:val="20"/>
                <w:szCs w:val="20"/>
              </w:rPr>
              <w:t>___ “De la Prestación de los Servicios Objeto de la Contratación”</w:t>
            </w:r>
            <w:r w:rsidRPr="00356324">
              <w:rPr>
                <w:rFonts w:ascii="Arial" w:eastAsia="MS Mincho" w:hAnsi="Arial" w:cs="Arial"/>
                <w:bCs/>
                <w:sz w:val="20"/>
                <w:szCs w:val="20"/>
              </w:rPr>
              <w:t xml:space="preserve">, de las bases de la ___ número </w:t>
            </w:r>
            <w:r w:rsidRPr="00356324">
              <w:rPr>
                <w:rFonts w:ascii="Arial" w:eastAsia="MS Mincho" w:hAnsi="Arial" w:cs="Arial"/>
                <w:b/>
                <w:bCs/>
                <w:sz w:val="20"/>
                <w:szCs w:val="20"/>
              </w:rPr>
              <w:t>ASF-DGRMS-____/2026</w:t>
            </w:r>
            <w:r w:rsidRPr="00356324">
              <w:rPr>
                <w:rFonts w:ascii="Arial" w:eastAsia="MS Mincho" w:hAnsi="Arial" w:cs="Arial"/>
                <w:bCs/>
                <w:sz w:val="20"/>
                <w:szCs w:val="20"/>
              </w:rPr>
              <w:t>.</w:t>
            </w:r>
          </w:p>
          <w:p w14:paraId="39B510C9" w14:textId="77777777" w:rsidR="00854788" w:rsidRPr="00356324" w:rsidRDefault="00854788" w:rsidP="003E3F8A">
            <w:pPr>
              <w:ind w:right="-71"/>
              <w:jc w:val="both"/>
              <w:rPr>
                <w:rFonts w:ascii="Arial" w:hAnsi="Arial" w:cs="Arial"/>
                <w:sz w:val="20"/>
                <w:szCs w:val="20"/>
              </w:rPr>
            </w:pPr>
          </w:p>
        </w:tc>
      </w:tr>
      <w:tr w:rsidR="00356324" w:rsidRPr="00356324" w14:paraId="13AB7D33" w14:textId="77777777" w:rsidTr="003E3F8A">
        <w:tc>
          <w:tcPr>
            <w:tcW w:w="1314" w:type="dxa"/>
            <w:gridSpan w:val="2"/>
          </w:tcPr>
          <w:p w14:paraId="46993156" w14:textId="77777777" w:rsidR="00854788" w:rsidRPr="00356324" w:rsidRDefault="00854788" w:rsidP="003E3F8A">
            <w:pPr>
              <w:pStyle w:val="Textosinformato"/>
              <w:ind w:right="19"/>
              <w:jc w:val="both"/>
              <w:rPr>
                <w:rFonts w:ascii="Arial" w:eastAsia="MS Mincho" w:hAnsi="Arial" w:cs="Arial"/>
                <w:b/>
                <w:bCs/>
              </w:rPr>
            </w:pPr>
            <w:r w:rsidRPr="00356324">
              <w:rPr>
                <w:rFonts w:ascii="Arial" w:eastAsia="MS Mincho" w:hAnsi="Arial" w:cs="Arial"/>
                <w:b/>
                <w:bCs/>
              </w:rPr>
              <w:t>SEGUNDA</w:t>
            </w:r>
          </w:p>
        </w:tc>
        <w:tc>
          <w:tcPr>
            <w:tcW w:w="8649" w:type="dxa"/>
          </w:tcPr>
          <w:p w14:paraId="7E068163" w14:textId="77777777" w:rsidR="00854788" w:rsidRPr="00356324" w:rsidRDefault="00854788" w:rsidP="003E3F8A">
            <w:pPr>
              <w:ind w:right="-71"/>
              <w:jc w:val="both"/>
              <w:rPr>
                <w:rFonts w:ascii="Arial" w:eastAsia="MS Mincho" w:hAnsi="Arial" w:cs="Arial"/>
                <w:b/>
                <w:bCs/>
                <w:sz w:val="20"/>
                <w:szCs w:val="20"/>
              </w:rPr>
            </w:pPr>
            <w:r w:rsidRPr="00356324">
              <w:rPr>
                <w:rFonts w:ascii="Arial" w:eastAsia="MS Mincho" w:hAnsi="Arial" w:cs="Arial"/>
                <w:b/>
                <w:bCs/>
                <w:sz w:val="20"/>
                <w:szCs w:val="20"/>
              </w:rPr>
              <w:t xml:space="preserve">VIGENCIA. - </w:t>
            </w:r>
            <w:r w:rsidRPr="00356324">
              <w:rPr>
                <w:rFonts w:ascii="Arial" w:hAnsi="Arial" w:cs="Arial"/>
                <w:sz w:val="20"/>
                <w:szCs w:val="20"/>
              </w:rPr>
              <w:t xml:space="preserve">La vigencia del presente contrato será a partir del día hábil siguiente de la notificación del fallo _____ hasta el _____, </w:t>
            </w:r>
            <w:r w:rsidRPr="00356324">
              <w:rPr>
                <w:rFonts w:ascii="Arial" w:eastAsia="MS Mincho" w:hAnsi="Arial" w:cs="Arial"/>
                <w:bCs/>
                <w:sz w:val="20"/>
                <w:szCs w:val="20"/>
              </w:rPr>
              <w:t>de conformidad con el numeral ___</w:t>
            </w:r>
            <w:r w:rsidRPr="00356324">
              <w:rPr>
                <w:rFonts w:ascii="Arial" w:eastAsia="MS Mincho" w:hAnsi="Arial" w:cs="Arial"/>
                <w:bCs/>
                <w:sz w:val="20"/>
                <w:szCs w:val="20"/>
                <w:lang w:val="es-ES"/>
              </w:rPr>
              <w:t xml:space="preserve"> “Vigencia del Contrato”</w:t>
            </w:r>
            <w:r w:rsidRPr="00356324">
              <w:rPr>
                <w:rFonts w:ascii="Arial" w:eastAsia="MS Mincho" w:hAnsi="Arial" w:cs="Arial"/>
                <w:bCs/>
                <w:sz w:val="20"/>
                <w:szCs w:val="20"/>
              </w:rPr>
              <w:t xml:space="preserve">, de las bases de la ____ número </w:t>
            </w:r>
            <w:r w:rsidRPr="00356324">
              <w:rPr>
                <w:rFonts w:ascii="Arial" w:eastAsia="MS Mincho" w:hAnsi="Arial" w:cs="Arial"/>
                <w:b/>
                <w:bCs/>
                <w:sz w:val="20"/>
                <w:szCs w:val="20"/>
              </w:rPr>
              <w:t>ASF-DGRMS-___/2026</w:t>
            </w:r>
            <w:r w:rsidRPr="00356324">
              <w:rPr>
                <w:rFonts w:ascii="Arial" w:eastAsia="MS Mincho" w:hAnsi="Arial" w:cs="Arial"/>
                <w:bCs/>
                <w:sz w:val="20"/>
                <w:szCs w:val="20"/>
              </w:rPr>
              <w:t xml:space="preserve"> y los </w:t>
            </w:r>
            <w:r w:rsidRPr="00356324">
              <w:rPr>
                <w:rFonts w:ascii="Arial" w:eastAsia="MS Mincho" w:hAnsi="Arial" w:cs="Arial"/>
                <w:b/>
                <w:bCs/>
                <w:sz w:val="20"/>
                <w:szCs w:val="20"/>
              </w:rPr>
              <w:t>Anexos ___</w:t>
            </w:r>
            <w:r w:rsidRPr="00356324">
              <w:rPr>
                <w:rFonts w:ascii="Arial" w:hAnsi="Arial" w:cs="Arial"/>
                <w:sz w:val="20"/>
                <w:szCs w:val="20"/>
              </w:rPr>
              <w:t>.</w:t>
            </w:r>
          </w:p>
          <w:p w14:paraId="5A9EA84D" w14:textId="77777777" w:rsidR="00854788" w:rsidRPr="00356324" w:rsidRDefault="00854788" w:rsidP="003E3F8A">
            <w:pPr>
              <w:ind w:right="-71"/>
              <w:jc w:val="both"/>
              <w:rPr>
                <w:rFonts w:ascii="Arial" w:eastAsia="MS Mincho" w:hAnsi="Arial" w:cs="Arial"/>
                <w:b/>
                <w:bCs/>
                <w:sz w:val="20"/>
                <w:szCs w:val="20"/>
              </w:rPr>
            </w:pPr>
          </w:p>
        </w:tc>
      </w:tr>
      <w:tr w:rsidR="00356324" w:rsidRPr="00356324" w14:paraId="1EEBBAC2" w14:textId="77777777" w:rsidTr="003E3F8A">
        <w:tc>
          <w:tcPr>
            <w:tcW w:w="1314" w:type="dxa"/>
            <w:gridSpan w:val="2"/>
          </w:tcPr>
          <w:p w14:paraId="34EEBE3B" w14:textId="77777777" w:rsidR="00854788" w:rsidRPr="00356324" w:rsidRDefault="00854788" w:rsidP="003E3F8A">
            <w:pPr>
              <w:pStyle w:val="Textosinformato"/>
              <w:jc w:val="both"/>
              <w:rPr>
                <w:rFonts w:ascii="Arial" w:eastAsia="MS Mincho" w:hAnsi="Arial" w:cs="Arial"/>
                <w:b/>
                <w:bCs/>
              </w:rPr>
            </w:pPr>
            <w:r w:rsidRPr="00356324">
              <w:rPr>
                <w:rFonts w:ascii="Arial" w:eastAsia="MS Mincho" w:hAnsi="Arial" w:cs="Arial"/>
                <w:b/>
                <w:bCs/>
              </w:rPr>
              <w:t>TERCERA</w:t>
            </w:r>
          </w:p>
        </w:tc>
        <w:tc>
          <w:tcPr>
            <w:tcW w:w="8649" w:type="dxa"/>
          </w:tcPr>
          <w:p w14:paraId="4604B9D2" w14:textId="77777777" w:rsidR="00854788" w:rsidRPr="00356324" w:rsidRDefault="00854788" w:rsidP="003E3F8A">
            <w:pPr>
              <w:jc w:val="both"/>
              <w:rPr>
                <w:rFonts w:ascii="Arial" w:eastAsia="MS Mincho" w:hAnsi="Arial" w:cs="Arial"/>
                <w:bCs/>
                <w:sz w:val="20"/>
                <w:szCs w:val="20"/>
                <w:lang w:val="es-ES"/>
              </w:rPr>
            </w:pPr>
            <w:r w:rsidRPr="00356324">
              <w:rPr>
                <w:rFonts w:ascii="Arial" w:eastAsia="MS Mincho" w:hAnsi="Arial" w:cs="Arial"/>
                <w:b/>
                <w:sz w:val="20"/>
                <w:szCs w:val="20"/>
              </w:rPr>
              <w:t>MONTO</w:t>
            </w:r>
            <w:r w:rsidRPr="00356324">
              <w:rPr>
                <w:rFonts w:ascii="Arial" w:eastAsia="MS Mincho" w:hAnsi="Arial" w:cs="Arial"/>
                <w:sz w:val="20"/>
                <w:szCs w:val="20"/>
              </w:rPr>
              <w:t xml:space="preserve">. – </w:t>
            </w:r>
            <w:r w:rsidRPr="00356324">
              <w:rPr>
                <w:rFonts w:ascii="Arial" w:eastAsia="MS Mincho" w:hAnsi="Arial" w:cs="Arial"/>
                <w:sz w:val="20"/>
                <w:szCs w:val="20"/>
                <w:lang w:val="es-ES"/>
              </w:rPr>
              <w:t>El monto total del presente contrato es por la cantidad de _____</w:t>
            </w:r>
            <w:r w:rsidRPr="00356324">
              <w:rPr>
                <w:rFonts w:ascii="Arial" w:eastAsia="MS Mincho" w:hAnsi="Arial" w:cs="Arial"/>
                <w:bCs/>
                <w:sz w:val="20"/>
                <w:szCs w:val="20"/>
                <w:lang w:val="es-ES"/>
              </w:rPr>
              <w:t xml:space="preserve"> (______ PESOS ___/100 M.N.),</w:t>
            </w:r>
            <w:r w:rsidRPr="00356324">
              <w:rPr>
                <w:rFonts w:ascii="Arial" w:eastAsia="MS Mincho" w:hAnsi="Arial" w:cs="Arial"/>
                <w:b/>
                <w:bCs/>
                <w:sz w:val="20"/>
                <w:szCs w:val="20"/>
                <w:lang w:val="es-ES"/>
              </w:rPr>
              <w:t xml:space="preserve"> </w:t>
            </w:r>
            <w:r w:rsidRPr="00356324">
              <w:rPr>
                <w:rFonts w:ascii="Arial" w:eastAsia="MS Mincho" w:hAnsi="Arial" w:cs="Arial"/>
                <w:bCs/>
                <w:sz w:val="20"/>
                <w:szCs w:val="20"/>
                <w:lang w:val="es-ES"/>
              </w:rPr>
              <w:t>más $_____ (____________ PESOS 00/100 M.N.) por concepto del Impuesto al Valor Agregado (I.V.A.) lo que da un monto total de _____ (______ PESOS 00/100 M.N.), de acuerdo con el siguiente desglose por subpartida:</w:t>
            </w:r>
          </w:p>
          <w:p w14:paraId="3E5985B4" w14:textId="77777777" w:rsidR="00854788" w:rsidRPr="00356324" w:rsidRDefault="00854788" w:rsidP="003E3F8A">
            <w:pPr>
              <w:jc w:val="both"/>
              <w:rPr>
                <w:rFonts w:ascii="Arial" w:eastAsia="MS Mincho" w:hAnsi="Arial" w:cs="Arial"/>
                <w:bCs/>
                <w:sz w:val="20"/>
                <w:szCs w:val="20"/>
                <w:lang w:val="es-ES"/>
              </w:rPr>
            </w:pPr>
          </w:p>
          <w:p w14:paraId="0B6B311F" w14:textId="77777777" w:rsidR="00854788" w:rsidRPr="00356324" w:rsidRDefault="00854788" w:rsidP="003E3F8A">
            <w:pPr>
              <w:jc w:val="both"/>
              <w:rPr>
                <w:rFonts w:ascii="Arial" w:eastAsia="MS Mincho" w:hAnsi="Arial" w:cs="Arial"/>
                <w:bCs/>
                <w:sz w:val="20"/>
                <w:szCs w:val="20"/>
                <w:lang w:val="es-ES"/>
              </w:rPr>
            </w:pPr>
            <w:r w:rsidRPr="00356324">
              <w:rPr>
                <w:rFonts w:ascii="Arial" w:eastAsia="MS Mincho" w:hAnsi="Arial" w:cs="Arial"/>
                <w:bCs/>
                <w:sz w:val="20"/>
                <w:szCs w:val="20"/>
                <w:lang w:val="es-ES"/>
              </w:rPr>
              <w:lastRenderedPageBreak/>
              <w:t>El monto para las subpartidas 1.1, 1.2, 1.3, 1.4, 1.5 y 1.6, es por la cantidad de _____ (______ PESOS ___/100 M.N.), más $_____ (____________ PESOS 00/100 M.N.) por concepto del I.V.A. lo que da un monto total de _____ (______ PESOS 00/100 M.N.).</w:t>
            </w:r>
          </w:p>
          <w:p w14:paraId="2A4826DD" w14:textId="77777777" w:rsidR="00854788" w:rsidRPr="00356324" w:rsidRDefault="00854788" w:rsidP="003E3F8A">
            <w:pPr>
              <w:jc w:val="both"/>
              <w:rPr>
                <w:rFonts w:ascii="Arial" w:eastAsia="MS Mincho" w:hAnsi="Arial" w:cs="Arial"/>
                <w:bCs/>
                <w:sz w:val="20"/>
                <w:szCs w:val="20"/>
                <w:lang w:val="es-ES"/>
              </w:rPr>
            </w:pPr>
          </w:p>
          <w:p w14:paraId="2D07B365" w14:textId="77777777" w:rsidR="00854788" w:rsidRPr="00356324" w:rsidRDefault="00854788" w:rsidP="003E3F8A">
            <w:pPr>
              <w:jc w:val="both"/>
              <w:rPr>
                <w:rFonts w:ascii="Arial" w:eastAsia="MS Mincho" w:hAnsi="Arial" w:cs="Arial"/>
                <w:bCs/>
                <w:sz w:val="20"/>
                <w:szCs w:val="20"/>
                <w:lang w:val="es-ES"/>
              </w:rPr>
            </w:pPr>
            <w:r w:rsidRPr="00356324">
              <w:rPr>
                <w:rFonts w:ascii="Arial" w:eastAsia="MS Mincho" w:hAnsi="Arial" w:cs="Arial"/>
                <w:bCs/>
                <w:sz w:val="20"/>
                <w:szCs w:val="20"/>
                <w:lang w:val="es-ES"/>
              </w:rPr>
              <w:t>El presupuesto mínimo para la subpartida 1.7, es por la cantidad de $158,223.33 (CIENTO CINCUENTA Y OCHO MIL DOSCIENTOS VEINTITRÉS PESOS 33/100 M.N.), más $25,315.73 (VEINTICINCO MIL TRESCIENTOS QUINCE PESOS 73/100 M.N.) por concepto del I.V.A. lo que da un presupuesto mínimo total de $183,539.06 (CIENTO OCHENTA Y TRES MIL QUINIENTOS TREINTA Y NUEVE PESOS 06/100 M.N.).</w:t>
            </w:r>
          </w:p>
          <w:p w14:paraId="1B79EBA2" w14:textId="77777777" w:rsidR="00854788" w:rsidRPr="00356324" w:rsidRDefault="00854788" w:rsidP="003E3F8A">
            <w:pPr>
              <w:jc w:val="both"/>
              <w:rPr>
                <w:rFonts w:ascii="Arial" w:eastAsia="MS Mincho" w:hAnsi="Arial" w:cs="Arial"/>
                <w:bCs/>
                <w:sz w:val="20"/>
                <w:szCs w:val="20"/>
                <w:lang w:val="es-ES"/>
              </w:rPr>
            </w:pPr>
          </w:p>
          <w:p w14:paraId="2F515356" w14:textId="77777777" w:rsidR="00854788" w:rsidRPr="00356324" w:rsidRDefault="00854788" w:rsidP="003E3F8A">
            <w:pPr>
              <w:jc w:val="both"/>
              <w:rPr>
                <w:rFonts w:ascii="Arial" w:eastAsia="MS Mincho" w:hAnsi="Arial" w:cs="Arial"/>
                <w:bCs/>
                <w:sz w:val="20"/>
                <w:szCs w:val="20"/>
                <w:lang w:val="es-ES"/>
              </w:rPr>
            </w:pPr>
            <w:r w:rsidRPr="00356324">
              <w:rPr>
                <w:rFonts w:ascii="Arial" w:eastAsia="MS Mincho" w:hAnsi="Arial" w:cs="Arial"/>
                <w:bCs/>
                <w:sz w:val="20"/>
                <w:szCs w:val="20"/>
                <w:lang w:val="es-ES"/>
              </w:rPr>
              <w:t>El presupuesto máximo para la subpartida 1.7, es por la cantidad de $395,558.31 (TRESCIENTOS NOVENTA Y CINCO MIL QUINIENTOS CINCUENTA Y OCHO PESOS 31/100 M.N.), más $63,289.33 (SESENTA Y TRES MIL DOSCIENTOS OCHENTA Y NUEVE PESOS 33/100 M.N.) por concepto del I.V.A. lo que da un presupuesto máximo total de $458,847.64 (CUATROCIENTOS CINCUENTA Y OCHO MIL OCHOCIENTOS CUARENTA Y SIETE PESOS 640/100 M.N.).</w:t>
            </w:r>
          </w:p>
          <w:p w14:paraId="5DF6C788" w14:textId="77777777" w:rsidR="00854788" w:rsidRPr="00356324" w:rsidRDefault="00854788" w:rsidP="003E3F8A">
            <w:pPr>
              <w:jc w:val="both"/>
              <w:rPr>
                <w:rFonts w:ascii="Arial" w:eastAsia="MS Mincho" w:hAnsi="Arial" w:cs="Arial"/>
                <w:bCs/>
                <w:sz w:val="20"/>
                <w:szCs w:val="20"/>
                <w:lang w:val="es-ES"/>
              </w:rPr>
            </w:pPr>
          </w:p>
          <w:p w14:paraId="5F519C93" w14:textId="77777777" w:rsidR="00854788" w:rsidRPr="00356324" w:rsidRDefault="00854788" w:rsidP="003E3F8A">
            <w:pPr>
              <w:ind w:right="-71"/>
              <w:jc w:val="both"/>
              <w:rPr>
                <w:rFonts w:ascii="Arial" w:hAnsi="Arial" w:cs="Arial"/>
                <w:b/>
                <w:snapToGrid w:val="0"/>
                <w:sz w:val="20"/>
                <w:szCs w:val="20"/>
              </w:rPr>
            </w:pPr>
            <w:r w:rsidRPr="00356324">
              <w:rPr>
                <w:rFonts w:ascii="Arial" w:eastAsia="MS Mincho" w:hAnsi="Arial" w:cs="Arial"/>
                <w:bCs/>
                <w:sz w:val="20"/>
                <w:szCs w:val="20"/>
              </w:rPr>
              <w:t xml:space="preserve">De conformidad con el/las __, el/los _y el/los __ establecidos en el/los </w:t>
            </w:r>
            <w:r w:rsidRPr="00356324">
              <w:rPr>
                <w:rFonts w:ascii="Arial" w:eastAsia="MS Mincho" w:hAnsi="Arial" w:cs="Arial"/>
                <w:b/>
                <w:sz w:val="20"/>
                <w:szCs w:val="20"/>
              </w:rPr>
              <w:t xml:space="preserve">Anexo(s) </w:t>
            </w:r>
            <w:r w:rsidRPr="00356324">
              <w:rPr>
                <w:rFonts w:ascii="Arial" w:hAnsi="Arial" w:cs="Arial"/>
                <w:b/>
                <w:snapToGrid w:val="0"/>
                <w:sz w:val="20"/>
                <w:szCs w:val="20"/>
              </w:rPr>
              <w:t>____.</w:t>
            </w:r>
          </w:p>
          <w:p w14:paraId="58F08A05" w14:textId="77777777" w:rsidR="00854788" w:rsidRPr="00356324" w:rsidRDefault="00854788" w:rsidP="003E3F8A">
            <w:pPr>
              <w:pStyle w:val="Textosinformato"/>
              <w:jc w:val="both"/>
              <w:rPr>
                <w:rFonts w:ascii="Arial" w:hAnsi="Arial" w:cs="Arial"/>
                <w:snapToGrid w:val="0"/>
              </w:rPr>
            </w:pPr>
          </w:p>
        </w:tc>
      </w:tr>
      <w:tr w:rsidR="00356324" w:rsidRPr="00356324" w14:paraId="77025C48" w14:textId="77777777" w:rsidTr="003E3F8A">
        <w:tc>
          <w:tcPr>
            <w:tcW w:w="1314" w:type="dxa"/>
            <w:gridSpan w:val="2"/>
          </w:tcPr>
          <w:p w14:paraId="54686F41" w14:textId="77777777" w:rsidR="00854788" w:rsidRPr="00356324" w:rsidRDefault="00854788" w:rsidP="003E3F8A">
            <w:pPr>
              <w:pStyle w:val="Textosinformato"/>
              <w:ind w:right="99"/>
              <w:jc w:val="both"/>
              <w:rPr>
                <w:rFonts w:ascii="Arial" w:eastAsia="MS Mincho" w:hAnsi="Arial" w:cs="Arial"/>
                <w:b/>
                <w:bCs/>
              </w:rPr>
            </w:pPr>
            <w:r w:rsidRPr="00356324">
              <w:br w:type="page"/>
            </w:r>
            <w:r w:rsidRPr="00356324">
              <w:rPr>
                <w:rFonts w:ascii="Arial" w:eastAsia="MS Mincho" w:hAnsi="Arial" w:cs="Arial"/>
                <w:b/>
                <w:bCs/>
              </w:rPr>
              <w:t>CUARTA</w:t>
            </w:r>
          </w:p>
        </w:tc>
        <w:tc>
          <w:tcPr>
            <w:tcW w:w="8649" w:type="dxa"/>
          </w:tcPr>
          <w:p w14:paraId="4580F518" w14:textId="77777777" w:rsidR="00854788" w:rsidRPr="00356324" w:rsidRDefault="00854788" w:rsidP="003E3F8A">
            <w:pPr>
              <w:widowControl w:val="0"/>
              <w:tabs>
                <w:tab w:val="left" w:pos="-250"/>
                <w:tab w:val="left" w:pos="-108"/>
                <w:tab w:val="left" w:pos="8616"/>
              </w:tabs>
              <w:autoSpaceDE w:val="0"/>
              <w:autoSpaceDN w:val="0"/>
              <w:adjustRightInd w:val="0"/>
              <w:ind w:right="-71"/>
              <w:jc w:val="both"/>
              <w:rPr>
                <w:rFonts w:ascii="Arial" w:hAnsi="Arial" w:cs="Arial"/>
                <w:sz w:val="20"/>
                <w:szCs w:val="20"/>
              </w:rPr>
            </w:pPr>
            <w:r w:rsidRPr="00356324">
              <w:rPr>
                <w:rFonts w:ascii="Arial" w:hAnsi="Arial" w:cs="Arial"/>
                <w:b/>
                <w:sz w:val="20"/>
                <w:szCs w:val="20"/>
              </w:rPr>
              <w:t>FORMA, PLAZO Y LUGAR DE PAGO. -</w:t>
            </w:r>
            <w:r w:rsidRPr="00356324">
              <w:rPr>
                <w:rFonts w:ascii="Arial" w:hAnsi="Arial" w:cs="Arial"/>
                <w:sz w:val="20"/>
                <w:szCs w:val="20"/>
              </w:rPr>
              <w:t xml:space="preserve"> </w:t>
            </w:r>
            <w:r w:rsidRPr="00356324">
              <w:rPr>
                <w:rFonts w:ascii="Arial" w:hAnsi="Arial" w:cs="Arial"/>
                <w:b/>
                <w:sz w:val="20"/>
                <w:szCs w:val="20"/>
              </w:rPr>
              <w:t>“EL PROVEEDOR”</w:t>
            </w:r>
            <w:r w:rsidRPr="00356324">
              <w:rPr>
                <w:rFonts w:ascii="Arial" w:hAnsi="Arial" w:cs="Arial"/>
                <w:sz w:val="20"/>
                <w:szCs w:val="20"/>
              </w:rPr>
              <w:t xml:space="preserve"> presentará a </w:t>
            </w:r>
            <w:r w:rsidRPr="00356324">
              <w:rPr>
                <w:rFonts w:ascii="Arial" w:hAnsi="Arial" w:cs="Arial"/>
                <w:b/>
                <w:snapToGrid w:val="0"/>
                <w:sz w:val="20"/>
                <w:szCs w:val="20"/>
              </w:rPr>
              <w:t>“EL ADMINISTRADOR”</w:t>
            </w:r>
            <w:r w:rsidRPr="00356324">
              <w:rPr>
                <w:rFonts w:ascii="Arial" w:hAnsi="Arial" w:cs="Arial"/>
                <w:sz w:val="20"/>
                <w:szCs w:val="20"/>
              </w:rPr>
              <w:t xml:space="preserve"> las facturas, que deberán cumplir con los requisitos fiscales que establezca la legislación aplicable, y que ampare la prestación de los servicios.</w:t>
            </w:r>
          </w:p>
          <w:p w14:paraId="7F476372" w14:textId="77777777" w:rsidR="00854788" w:rsidRPr="00356324" w:rsidRDefault="00854788" w:rsidP="003E3F8A">
            <w:pPr>
              <w:pStyle w:val="Prrafodelista"/>
              <w:ind w:left="0"/>
              <w:jc w:val="both"/>
              <w:rPr>
                <w:rFonts w:ascii="Arial" w:hAnsi="Arial" w:cs="Arial"/>
                <w:sz w:val="20"/>
                <w:szCs w:val="20"/>
              </w:rPr>
            </w:pPr>
          </w:p>
          <w:p w14:paraId="70BF026C" w14:textId="77777777" w:rsidR="00854788" w:rsidRPr="00356324" w:rsidRDefault="00854788" w:rsidP="003E3F8A">
            <w:pPr>
              <w:widowControl w:val="0"/>
              <w:jc w:val="both"/>
              <w:rPr>
                <w:rFonts w:ascii="Arial" w:eastAsia="MS Mincho" w:hAnsi="Arial" w:cs="Arial"/>
                <w:sz w:val="20"/>
                <w:szCs w:val="20"/>
              </w:rPr>
            </w:pPr>
            <w:r w:rsidRPr="00356324">
              <w:rPr>
                <w:rFonts w:ascii="Arial" w:hAnsi="Arial" w:cs="Arial"/>
                <w:b/>
                <w:snapToGrid w:val="0"/>
                <w:sz w:val="20"/>
                <w:szCs w:val="20"/>
              </w:rPr>
              <w:t xml:space="preserve">“EL ADMINISTRADOR”, </w:t>
            </w:r>
            <w:r w:rsidRPr="00356324">
              <w:rPr>
                <w:rFonts w:ascii="Arial" w:hAnsi="Arial" w:cs="Arial"/>
                <w:snapToGrid w:val="0"/>
                <w:sz w:val="20"/>
                <w:szCs w:val="20"/>
              </w:rPr>
              <w:t xml:space="preserve">a satisfacción, harán constar la recepción y aceptación de los servicios en el formato “Solicitud de Pago Múltiple”, al cual adjuntará la factura, el comprobante de envío de la factura electrónica tipo CFDI a los correos electrónicos </w:t>
            </w:r>
            <w:hyperlink r:id="rId22" w:history="1">
              <w:r w:rsidRPr="00356324">
                <w:rPr>
                  <w:rStyle w:val="Hipervnculo"/>
                  <w:rFonts w:ascii="Arial" w:hAnsi="Arial" w:cs="Arial"/>
                  <w:snapToGrid w:val="0"/>
                  <w:color w:val="auto"/>
                  <w:sz w:val="20"/>
                  <w:szCs w:val="20"/>
                  <w:lang w:val="es-ES"/>
                </w:rPr>
                <w:t xml:space="preserve">         gsanchez@asf.gob.mx</w:t>
              </w:r>
            </w:hyperlink>
            <w:r w:rsidRPr="00356324">
              <w:rPr>
                <w:rStyle w:val="Hipervnculo"/>
                <w:rFonts w:ascii="Arial" w:hAnsi="Arial" w:cs="Arial"/>
                <w:snapToGrid w:val="0"/>
                <w:color w:val="auto"/>
                <w:sz w:val="20"/>
                <w:szCs w:val="20"/>
                <w:lang w:val="es-ES"/>
              </w:rPr>
              <w:t xml:space="preserve"> y </w:t>
            </w:r>
            <w:hyperlink r:id="rId23" w:history="1">
              <w:r w:rsidRPr="00356324">
                <w:rPr>
                  <w:rStyle w:val="Hipervnculo"/>
                  <w:rFonts w:ascii="Arial" w:hAnsi="Arial" w:cs="Arial"/>
                  <w:snapToGrid w:val="0"/>
                  <w:color w:val="auto"/>
                  <w:sz w:val="20"/>
                  <w:szCs w:val="20"/>
                  <w:lang w:val="es-ES"/>
                </w:rPr>
                <w:t>gbrindiz@asf.gob.mx</w:t>
              </w:r>
            </w:hyperlink>
            <w:r w:rsidRPr="00356324">
              <w:rPr>
                <w:rFonts w:ascii="Arial" w:hAnsi="Arial" w:cs="Arial"/>
                <w:snapToGrid w:val="0"/>
                <w:sz w:val="20"/>
                <w:szCs w:val="20"/>
                <w:lang w:val="es-ES"/>
              </w:rPr>
              <w:t>,</w:t>
            </w:r>
            <w:r w:rsidRPr="00356324">
              <w:rPr>
                <w:rFonts w:ascii="Arial" w:hAnsi="Arial" w:cs="Arial"/>
                <w:sz w:val="20"/>
                <w:szCs w:val="20"/>
              </w:rPr>
              <w:t xml:space="preserve"> </w:t>
            </w:r>
            <w:r w:rsidRPr="00356324">
              <w:rPr>
                <w:rFonts w:ascii="Arial" w:hAnsi="Arial" w:cs="Arial"/>
                <w:bCs/>
                <w:snapToGrid w:val="0"/>
                <w:sz w:val="20"/>
                <w:szCs w:val="20"/>
              </w:rPr>
              <w:t xml:space="preserve">con copia para </w:t>
            </w:r>
            <w:hyperlink r:id="rId24" w:history="1">
              <w:r w:rsidRPr="00356324">
                <w:rPr>
                  <w:rStyle w:val="Hipervnculo"/>
                  <w:rFonts w:ascii="Arial" w:hAnsi="Arial" w:cs="Arial"/>
                  <w:color w:val="auto"/>
                  <w:sz w:val="20"/>
                  <w:szCs w:val="20"/>
                </w:rPr>
                <w:t>proveedor.asf@asf.gob.mx</w:t>
              </w:r>
            </w:hyperlink>
            <w:r w:rsidRPr="00356324">
              <w:rPr>
                <w:rStyle w:val="Hipervnculo"/>
                <w:rFonts w:ascii="Arial" w:hAnsi="Arial" w:cs="Arial"/>
                <w:color w:val="auto"/>
                <w:sz w:val="20"/>
                <w:szCs w:val="20"/>
              </w:rPr>
              <w:t xml:space="preserve">; </w:t>
            </w:r>
            <w:r w:rsidRPr="00356324">
              <w:rPr>
                <w:rFonts w:ascii="Arial" w:hAnsi="Arial" w:cs="Arial"/>
                <w:bCs/>
                <w:snapToGrid w:val="0"/>
                <w:sz w:val="20"/>
                <w:szCs w:val="20"/>
              </w:rPr>
              <w:t xml:space="preserve">acompañados de los Entregables correspondientes, así como del Acta de Entrega-Recepción correspondiente a cada uno de los pagos estipulados en el presente contrato, mismos que deberán contar con el Visto Bueno de </w:t>
            </w:r>
            <w:r w:rsidRPr="00356324">
              <w:rPr>
                <w:rFonts w:ascii="Arial" w:hAnsi="Arial" w:cs="Arial"/>
                <w:b/>
                <w:snapToGrid w:val="0"/>
                <w:sz w:val="20"/>
                <w:szCs w:val="20"/>
              </w:rPr>
              <w:t>“EL ADMINISTRADOR”</w:t>
            </w:r>
            <w:r w:rsidRPr="00356324">
              <w:rPr>
                <w:rFonts w:ascii="Arial" w:hAnsi="Arial" w:cs="Arial"/>
                <w:bCs/>
                <w:snapToGrid w:val="0"/>
                <w:sz w:val="20"/>
                <w:szCs w:val="20"/>
              </w:rPr>
              <w:t xml:space="preserve">, </w:t>
            </w:r>
            <w:r w:rsidRPr="00356324">
              <w:rPr>
                <w:rFonts w:ascii="Arial" w:hAnsi="Arial" w:cs="Arial"/>
                <w:bCs/>
                <w:sz w:val="20"/>
                <w:szCs w:val="20"/>
                <w:lang w:val="es-ES"/>
              </w:rPr>
              <w:t xml:space="preserve">de conformidad con el numeral __ “Forma y Lugar de Pago”, </w:t>
            </w:r>
            <w:r w:rsidRPr="00356324">
              <w:rPr>
                <w:rFonts w:ascii="Arial" w:eastAsia="MS Mincho" w:hAnsi="Arial" w:cs="Arial"/>
                <w:bCs/>
                <w:sz w:val="20"/>
                <w:szCs w:val="20"/>
              </w:rPr>
              <w:t xml:space="preserve">de las bases de la ____ número </w:t>
            </w:r>
            <w:r w:rsidRPr="00356324">
              <w:rPr>
                <w:rFonts w:ascii="Arial" w:eastAsia="MS Mincho" w:hAnsi="Arial" w:cs="Arial"/>
                <w:b/>
                <w:bCs/>
                <w:sz w:val="20"/>
                <w:szCs w:val="20"/>
              </w:rPr>
              <w:t xml:space="preserve">ASF-DGRMS-____/2026 </w:t>
            </w:r>
            <w:r w:rsidRPr="00356324">
              <w:rPr>
                <w:rFonts w:ascii="Arial" w:eastAsia="MS Mincho" w:hAnsi="Arial" w:cs="Arial"/>
                <w:bCs/>
                <w:sz w:val="20"/>
                <w:szCs w:val="20"/>
              </w:rPr>
              <w:t xml:space="preserve">y los </w:t>
            </w:r>
            <w:r w:rsidRPr="00356324">
              <w:rPr>
                <w:rFonts w:ascii="Arial" w:eastAsia="MS Mincho" w:hAnsi="Arial" w:cs="Arial"/>
                <w:b/>
                <w:sz w:val="20"/>
                <w:szCs w:val="20"/>
              </w:rPr>
              <w:t>Anexos ____</w:t>
            </w:r>
            <w:r w:rsidRPr="00356324">
              <w:rPr>
                <w:rFonts w:ascii="Arial" w:eastAsia="MS Mincho" w:hAnsi="Arial" w:cs="Arial"/>
                <w:sz w:val="20"/>
                <w:szCs w:val="20"/>
              </w:rPr>
              <w:t>.</w:t>
            </w:r>
          </w:p>
          <w:p w14:paraId="6ACCECBB" w14:textId="77777777" w:rsidR="00854788" w:rsidRPr="00356324" w:rsidRDefault="00854788" w:rsidP="003E3F8A">
            <w:pPr>
              <w:widowControl w:val="0"/>
              <w:jc w:val="both"/>
              <w:rPr>
                <w:rFonts w:ascii="Arial" w:eastAsia="MS Mincho" w:hAnsi="Arial" w:cs="Arial"/>
                <w:sz w:val="20"/>
                <w:szCs w:val="20"/>
              </w:rPr>
            </w:pPr>
          </w:p>
          <w:p w14:paraId="52A2B9BE" w14:textId="77777777" w:rsidR="00854788" w:rsidRPr="00356324" w:rsidRDefault="00854788" w:rsidP="003E3F8A">
            <w:pPr>
              <w:jc w:val="both"/>
              <w:rPr>
                <w:rFonts w:ascii="Arial" w:hAnsi="Arial" w:cs="Arial"/>
                <w:bCs/>
                <w:snapToGrid w:val="0"/>
                <w:sz w:val="20"/>
                <w:szCs w:val="20"/>
              </w:rPr>
            </w:pPr>
            <w:r w:rsidRPr="00356324">
              <w:rPr>
                <w:rFonts w:ascii="Arial" w:hAnsi="Arial" w:cs="Arial"/>
                <w:b/>
                <w:snapToGrid w:val="0"/>
                <w:sz w:val="20"/>
                <w:szCs w:val="20"/>
              </w:rPr>
              <w:t>“EL PROVEEDOR”</w:t>
            </w:r>
            <w:r w:rsidRPr="00356324">
              <w:rPr>
                <w:rFonts w:ascii="Arial" w:hAnsi="Arial" w:cs="Arial"/>
                <w:bCs/>
                <w:snapToGrid w:val="0"/>
                <w:sz w:val="20"/>
                <w:szCs w:val="20"/>
              </w:rPr>
              <w:t xml:space="preserve"> deberá presentar a </w:t>
            </w:r>
            <w:r w:rsidRPr="00356324">
              <w:rPr>
                <w:rFonts w:ascii="Arial" w:hAnsi="Arial" w:cs="Arial"/>
                <w:b/>
                <w:snapToGrid w:val="0"/>
                <w:sz w:val="20"/>
                <w:szCs w:val="20"/>
              </w:rPr>
              <w:t>“EL ADMINISTRADOR”</w:t>
            </w:r>
            <w:r w:rsidRPr="00356324">
              <w:rPr>
                <w:rFonts w:ascii="Arial" w:hAnsi="Arial" w:cs="Arial"/>
                <w:bCs/>
                <w:snapToGrid w:val="0"/>
                <w:sz w:val="20"/>
                <w:szCs w:val="20"/>
              </w:rPr>
              <w:t xml:space="preserve"> la factura correspondiente al mes de diciembre a más tardar el 31 de éste.</w:t>
            </w:r>
          </w:p>
          <w:p w14:paraId="47BC98F2" w14:textId="77777777" w:rsidR="00854788" w:rsidRPr="00356324" w:rsidRDefault="00854788" w:rsidP="003E3F8A">
            <w:pPr>
              <w:widowControl w:val="0"/>
              <w:jc w:val="both"/>
              <w:rPr>
                <w:rFonts w:ascii="Arial" w:eastAsia="MS Mincho" w:hAnsi="Arial" w:cs="Arial"/>
                <w:sz w:val="20"/>
                <w:szCs w:val="20"/>
              </w:rPr>
            </w:pPr>
          </w:p>
          <w:p w14:paraId="29445D79" w14:textId="77777777" w:rsidR="00854788" w:rsidRPr="00356324" w:rsidRDefault="00854788" w:rsidP="003E3F8A">
            <w:pPr>
              <w:widowControl w:val="0"/>
              <w:jc w:val="both"/>
              <w:rPr>
                <w:rFonts w:ascii="Arial" w:hAnsi="Arial" w:cs="Arial"/>
                <w:sz w:val="20"/>
                <w:szCs w:val="20"/>
              </w:rPr>
            </w:pPr>
            <w:r w:rsidRPr="00356324">
              <w:rPr>
                <w:rFonts w:ascii="Arial" w:hAnsi="Arial" w:cs="Arial"/>
                <w:b/>
                <w:sz w:val="20"/>
                <w:szCs w:val="20"/>
              </w:rPr>
              <w:t>“LA AUDITORÍA”</w:t>
            </w:r>
            <w:r w:rsidRPr="00356324">
              <w:rPr>
                <w:rFonts w:ascii="Arial" w:hAnsi="Arial" w:cs="Arial"/>
                <w:sz w:val="20"/>
                <w:szCs w:val="20"/>
              </w:rPr>
              <w:t xml:space="preserve"> a través de la Dirección General de Recursos Financieros, dentro del plazo de 20 (</w:t>
            </w:r>
            <w:r w:rsidRPr="00356324">
              <w:rPr>
                <w:rFonts w:ascii="Arial" w:hAnsi="Arial" w:cs="Arial"/>
                <w:bCs/>
                <w:sz w:val="20"/>
                <w:szCs w:val="20"/>
              </w:rPr>
              <w:t xml:space="preserve">veinte) días naturales </w:t>
            </w:r>
            <w:r w:rsidRPr="00356324">
              <w:rPr>
                <w:rFonts w:ascii="Arial" w:hAnsi="Arial" w:cs="Arial"/>
                <w:sz w:val="20"/>
                <w:szCs w:val="20"/>
              </w:rPr>
              <w:t xml:space="preserve">siguientes a la fecha de recepción de la factura y documentación soporte en la Ventanilla de Control de Pagos, realizará los pagos a </w:t>
            </w:r>
            <w:r w:rsidRPr="00356324">
              <w:rPr>
                <w:rFonts w:ascii="Arial" w:hAnsi="Arial" w:cs="Arial"/>
                <w:b/>
                <w:snapToGrid w:val="0"/>
                <w:sz w:val="20"/>
                <w:szCs w:val="20"/>
              </w:rPr>
              <w:t>“EL PROVEEDOR”</w:t>
            </w:r>
            <w:r w:rsidRPr="00356324">
              <w:rPr>
                <w:rFonts w:ascii="Arial" w:hAnsi="Arial" w:cs="Arial"/>
                <w:snapToGrid w:val="0"/>
                <w:sz w:val="20"/>
                <w:szCs w:val="20"/>
              </w:rPr>
              <w:t>, por la prestación de los servicios, de acuerdo con el siguiente desglose:</w:t>
            </w:r>
            <w:r w:rsidRPr="00356324">
              <w:rPr>
                <w:rFonts w:ascii="Arial" w:hAnsi="Arial" w:cs="Arial"/>
                <w:sz w:val="20"/>
                <w:szCs w:val="20"/>
              </w:rPr>
              <w:t xml:space="preserve"> </w:t>
            </w:r>
          </w:p>
          <w:p w14:paraId="3EC2B177" w14:textId="77777777" w:rsidR="00854788" w:rsidRPr="00356324" w:rsidRDefault="00854788" w:rsidP="003E3F8A">
            <w:pPr>
              <w:widowControl w:val="0"/>
              <w:jc w:val="both"/>
              <w:rPr>
                <w:rFonts w:ascii="Arial" w:hAnsi="Arial" w:cs="Arial"/>
                <w:sz w:val="20"/>
                <w:szCs w:val="20"/>
              </w:rPr>
            </w:pPr>
          </w:p>
          <w:p w14:paraId="4E1EF926" w14:textId="77777777" w:rsidR="00854788" w:rsidRPr="00356324" w:rsidRDefault="00854788" w:rsidP="003E3F8A">
            <w:pPr>
              <w:widowControl w:val="0"/>
              <w:jc w:val="both"/>
              <w:rPr>
                <w:rFonts w:ascii="Arial" w:hAnsi="Arial" w:cs="Arial"/>
                <w:bCs/>
                <w:sz w:val="20"/>
                <w:szCs w:val="20"/>
              </w:rPr>
            </w:pPr>
            <w:r w:rsidRPr="00356324">
              <w:rPr>
                <w:rFonts w:ascii="Arial" w:hAnsi="Arial" w:cs="Arial"/>
                <w:bCs/>
                <w:sz w:val="20"/>
                <w:szCs w:val="20"/>
              </w:rPr>
              <w:t xml:space="preserve">Tratándose de pagos en exceso que haya recibido </w:t>
            </w:r>
            <w:r w:rsidRPr="00356324">
              <w:rPr>
                <w:rFonts w:ascii="Arial" w:hAnsi="Arial" w:cs="Arial"/>
                <w:b/>
                <w:sz w:val="20"/>
                <w:szCs w:val="20"/>
              </w:rPr>
              <w:t>“EL PROVEEDOR”</w:t>
            </w:r>
            <w:r w:rsidRPr="00356324">
              <w:rPr>
                <w:rFonts w:ascii="Arial" w:hAnsi="Arial" w:cs="Arial"/>
                <w:bCs/>
                <w:sz w:val="20"/>
                <w:szCs w:val="20"/>
              </w:rPr>
              <w:t xml:space="preserve">, este deberá reintegrar las cantidades en exceso, más los intereses correspondientes. Los intereses se calcularán sobre las cantidades pagadas en cada caso y se computarán por días naturales desde la fecha de </w:t>
            </w:r>
            <w:r w:rsidRPr="00356324">
              <w:rPr>
                <w:rFonts w:ascii="Arial" w:hAnsi="Arial" w:cs="Arial"/>
                <w:bCs/>
                <w:sz w:val="20"/>
                <w:szCs w:val="20"/>
              </w:rPr>
              <w:lastRenderedPageBreak/>
              <w:t xml:space="preserve">pago, hasta la fecha en que se pongan efectivamente las cantidades a disposición de la </w:t>
            </w:r>
            <w:r w:rsidRPr="00356324">
              <w:rPr>
                <w:rFonts w:ascii="Arial" w:hAnsi="Arial" w:cs="Arial"/>
                <w:b/>
                <w:sz w:val="20"/>
                <w:szCs w:val="20"/>
              </w:rPr>
              <w:t>“LA AUDITORÍA”.</w:t>
            </w:r>
          </w:p>
          <w:p w14:paraId="1548F542" w14:textId="77777777" w:rsidR="00854788" w:rsidRPr="00356324" w:rsidRDefault="00854788" w:rsidP="003E3F8A">
            <w:pPr>
              <w:pStyle w:val="Prrafodelista"/>
              <w:ind w:left="0"/>
              <w:rPr>
                <w:rFonts w:ascii="Arial" w:eastAsia="Calibri" w:hAnsi="Arial" w:cs="Arial"/>
                <w:sz w:val="20"/>
                <w:szCs w:val="20"/>
              </w:rPr>
            </w:pPr>
          </w:p>
          <w:p w14:paraId="2AF59F46" w14:textId="77777777" w:rsidR="00854788" w:rsidRPr="00356324" w:rsidRDefault="00854788" w:rsidP="003E3F8A">
            <w:pPr>
              <w:jc w:val="both"/>
              <w:rPr>
                <w:rFonts w:ascii="Arial" w:hAnsi="Arial" w:cs="Arial"/>
                <w:bCs/>
                <w:sz w:val="20"/>
                <w:szCs w:val="20"/>
              </w:rPr>
            </w:pPr>
            <w:r w:rsidRPr="00356324">
              <w:rPr>
                <w:rFonts w:ascii="Arial" w:hAnsi="Arial" w:cs="Arial"/>
                <w:b/>
                <w:bCs/>
                <w:sz w:val="20"/>
                <w:szCs w:val="20"/>
              </w:rPr>
              <w:t xml:space="preserve">“LA AUDITORÍA” </w:t>
            </w:r>
            <w:r w:rsidRPr="00356324">
              <w:rPr>
                <w:rFonts w:ascii="Arial" w:hAnsi="Arial" w:cs="Arial"/>
                <w:bCs/>
                <w:sz w:val="20"/>
                <w:szCs w:val="20"/>
              </w:rPr>
              <w:t xml:space="preserve">y </w:t>
            </w:r>
            <w:r w:rsidRPr="00356324">
              <w:rPr>
                <w:rFonts w:ascii="Arial" w:hAnsi="Arial" w:cs="Arial"/>
                <w:b/>
                <w:bCs/>
                <w:sz w:val="20"/>
                <w:szCs w:val="20"/>
              </w:rPr>
              <w:t xml:space="preserve">“EL PROVEEDOR” </w:t>
            </w:r>
            <w:r w:rsidRPr="00356324">
              <w:rPr>
                <w:rFonts w:ascii="Arial" w:hAnsi="Arial" w:cs="Arial"/>
                <w:bCs/>
                <w:sz w:val="20"/>
                <w:szCs w:val="20"/>
              </w:rPr>
              <w:t xml:space="preserve">acuerdan que los pagos se realizarán por transferencia electrónica, para lo cual </w:t>
            </w:r>
            <w:r w:rsidRPr="00356324">
              <w:rPr>
                <w:rFonts w:ascii="Arial" w:hAnsi="Arial" w:cs="Arial"/>
                <w:b/>
                <w:bCs/>
                <w:sz w:val="20"/>
                <w:szCs w:val="20"/>
              </w:rPr>
              <w:t xml:space="preserve">“EL PROVEEDOR” </w:t>
            </w:r>
            <w:r w:rsidRPr="00356324">
              <w:rPr>
                <w:rFonts w:ascii="Arial" w:hAnsi="Arial" w:cs="Arial"/>
                <w:bCs/>
                <w:sz w:val="20"/>
                <w:szCs w:val="20"/>
              </w:rPr>
              <w:t>proporciona los siguientes datos:</w:t>
            </w:r>
          </w:p>
          <w:p w14:paraId="2BEC000C" w14:textId="77777777" w:rsidR="00854788" w:rsidRPr="00356324" w:rsidRDefault="00854788" w:rsidP="003E3F8A">
            <w:pPr>
              <w:jc w:val="both"/>
              <w:rPr>
                <w:rFonts w:ascii="Arial" w:hAnsi="Arial" w:cs="Arial"/>
                <w:sz w:val="20"/>
                <w:szCs w:val="20"/>
              </w:rPr>
            </w:pPr>
          </w:p>
          <w:tbl>
            <w:tblPr>
              <w:tblStyle w:val="Tablaconcuadrcula1clara"/>
              <w:tblW w:w="5000" w:type="pct"/>
              <w:tblLook w:val="04A0" w:firstRow="1" w:lastRow="0" w:firstColumn="1" w:lastColumn="0" w:noHBand="0" w:noVBand="1"/>
            </w:tblPr>
            <w:tblGrid>
              <w:gridCol w:w="3848"/>
              <w:gridCol w:w="4651"/>
            </w:tblGrid>
            <w:tr w:rsidR="00356324" w:rsidRPr="00356324" w14:paraId="06D8FFFC" w14:textId="77777777" w:rsidTr="003E3F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4" w:type="pct"/>
                  <w:tcBorders>
                    <w:bottom w:val="single" w:sz="12" w:space="0" w:color="auto"/>
                  </w:tcBorders>
                  <w:shd w:val="clear" w:color="auto" w:fill="F2F2F2" w:themeFill="background1" w:themeFillShade="F2"/>
                </w:tcPr>
                <w:p w14:paraId="17CA8801" w14:textId="77777777" w:rsidR="00854788" w:rsidRPr="00356324" w:rsidRDefault="00854788" w:rsidP="003E3F8A">
                  <w:pPr>
                    <w:ind w:firstLine="16"/>
                    <w:jc w:val="both"/>
                    <w:rPr>
                      <w:rFonts w:ascii="Arial Narrow" w:hAnsi="Arial Narrow" w:cs="Arial"/>
                      <w:b w:val="0"/>
                      <w:sz w:val="20"/>
                      <w:szCs w:val="20"/>
                    </w:rPr>
                  </w:pPr>
                  <w:r w:rsidRPr="00356324">
                    <w:rPr>
                      <w:rFonts w:ascii="Arial Narrow" w:hAnsi="Arial Narrow" w:cs="Arial"/>
                      <w:b w:val="0"/>
                      <w:sz w:val="20"/>
                      <w:szCs w:val="20"/>
                    </w:rPr>
                    <w:t xml:space="preserve">Denominación o Razón Social </w:t>
                  </w:r>
                </w:p>
              </w:tc>
              <w:tc>
                <w:tcPr>
                  <w:tcW w:w="2736" w:type="pct"/>
                  <w:tcBorders>
                    <w:bottom w:val="single" w:sz="12" w:space="0" w:color="auto"/>
                  </w:tcBorders>
                  <w:shd w:val="clear" w:color="auto" w:fill="F2F2F2" w:themeFill="background1" w:themeFillShade="F2"/>
                </w:tcPr>
                <w:p w14:paraId="4FD05851" w14:textId="77777777" w:rsidR="00854788" w:rsidRPr="00356324" w:rsidRDefault="00854788" w:rsidP="003E3F8A">
                  <w:pPr>
                    <w:ind w:left="3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sz w:val="20"/>
                      <w:szCs w:val="20"/>
                    </w:rPr>
                  </w:pPr>
                </w:p>
              </w:tc>
            </w:tr>
            <w:tr w:rsidR="00356324" w:rsidRPr="00356324" w14:paraId="26B3F2ED" w14:textId="77777777" w:rsidTr="003E3F8A">
              <w:tc>
                <w:tcPr>
                  <w:cnfStyle w:val="001000000000" w:firstRow="0" w:lastRow="0" w:firstColumn="1" w:lastColumn="0" w:oddVBand="0" w:evenVBand="0" w:oddHBand="0" w:evenHBand="0" w:firstRowFirstColumn="0" w:firstRowLastColumn="0" w:lastRowFirstColumn="0" w:lastRowLastColumn="0"/>
                  <w:tcW w:w="2264" w:type="pct"/>
                  <w:tcBorders>
                    <w:top w:val="single" w:sz="12" w:space="0" w:color="auto"/>
                  </w:tcBorders>
                </w:tcPr>
                <w:p w14:paraId="4DE110E1" w14:textId="77777777" w:rsidR="00854788" w:rsidRPr="00356324" w:rsidRDefault="00854788" w:rsidP="003E3F8A">
                  <w:pPr>
                    <w:ind w:firstLine="16"/>
                    <w:jc w:val="both"/>
                    <w:rPr>
                      <w:rFonts w:ascii="Arial Narrow" w:hAnsi="Arial Narrow" w:cs="Arial"/>
                      <w:b w:val="0"/>
                      <w:sz w:val="20"/>
                      <w:szCs w:val="20"/>
                    </w:rPr>
                  </w:pPr>
                  <w:r w:rsidRPr="00356324">
                    <w:rPr>
                      <w:rFonts w:ascii="Arial Narrow" w:hAnsi="Arial Narrow" w:cs="Arial"/>
                      <w:b w:val="0"/>
                      <w:sz w:val="20"/>
                      <w:szCs w:val="20"/>
                    </w:rPr>
                    <w:t xml:space="preserve">Institución Bancaria </w:t>
                  </w:r>
                </w:p>
              </w:tc>
              <w:tc>
                <w:tcPr>
                  <w:tcW w:w="2736" w:type="pct"/>
                  <w:tcBorders>
                    <w:top w:val="single" w:sz="12" w:space="0" w:color="auto"/>
                  </w:tcBorders>
                </w:tcPr>
                <w:p w14:paraId="4E5179A1" w14:textId="77777777" w:rsidR="00854788" w:rsidRPr="00356324" w:rsidRDefault="00854788" w:rsidP="003E3F8A">
                  <w:pPr>
                    <w:ind w:left="3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356324" w:rsidRPr="00356324" w14:paraId="7B3591F8" w14:textId="77777777" w:rsidTr="003E3F8A">
              <w:tc>
                <w:tcPr>
                  <w:cnfStyle w:val="001000000000" w:firstRow="0" w:lastRow="0" w:firstColumn="1" w:lastColumn="0" w:oddVBand="0" w:evenVBand="0" w:oddHBand="0" w:evenHBand="0" w:firstRowFirstColumn="0" w:firstRowLastColumn="0" w:lastRowFirstColumn="0" w:lastRowLastColumn="0"/>
                  <w:tcW w:w="2264" w:type="pct"/>
                  <w:shd w:val="clear" w:color="auto" w:fill="F2F2F2" w:themeFill="background1" w:themeFillShade="F2"/>
                </w:tcPr>
                <w:p w14:paraId="607B34FA" w14:textId="77777777" w:rsidR="00854788" w:rsidRPr="00356324" w:rsidRDefault="00854788" w:rsidP="003E3F8A">
                  <w:pPr>
                    <w:ind w:firstLine="16"/>
                    <w:jc w:val="both"/>
                    <w:rPr>
                      <w:rFonts w:ascii="Arial Narrow" w:hAnsi="Arial Narrow" w:cs="Arial"/>
                      <w:b w:val="0"/>
                      <w:sz w:val="20"/>
                      <w:szCs w:val="20"/>
                    </w:rPr>
                  </w:pPr>
                  <w:r w:rsidRPr="00356324">
                    <w:rPr>
                      <w:rFonts w:ascii="Arial Narrow" w:hAnsi="Arial Narrow" w:cs="Arial"/>
                      <w:b w:val="0"/>
                      <w:sz w:val="20"/>
                      <w:szCs w:val="20"/>
                    </w:rPr>
                    <w:t xml:space="preserve">Sucursal </w:t>
                  </w:r>
                </w:p>
              </w:tc>
              <w:tc>
                <w:tcPr>
                  <w:tcW w:w="2736" w:type="pct"/>
                  <w:shd w:val="clear" w:color="auto" w:fill="F2F2F2" w:themeFill="background1" w:themeFillShade="F2"/>
                </w:tcPr>
                <w:p w14:paraId="71AC5493" w14:textId="77777777" w:rsidR="00854788" w:rsidRPr="00356324" w:rsidRDefault="00854788" w:rsidP="003E3F8A">
                  <w:pPr>
                    <w:ind w:left="3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356324" w:rsidRPr="00356324" w14:paraId="00648EBD" w14:textId="77777777" w:rsidTr="003E3F8A">
              <w:tc>
                <w:tcPr>
                  <w:cnfStyle w:val="001000000000" w:firstRow="0" w:lastRow="0" w:firstColumn="1" w:lastColumn="0" w:oddVBand="0" w:evenVBand="0" w:oddHBand="0" w:evenHBand="0" w:firstRowFirstColumn="0" w:firstRowLastColumn="0" w:lastRowFirstColumn="0" w:lastRowLastColumn="0"/>
                  <w:tcW w:w="2264" w:type="pct"/>
                </w:tcPr>
                <w:p w14:paraId="512DDFFD" w14:textId="77777777" w:rsidR="00854788" w:rsidRPr="00356324" w:rsidRDefault="00854788" w:rsidP="003E3F8A">
                  <w:pPr>
                    <w:ind w:firstLine="16"/>
                    <w:jc w:val="both"/>
                    <w:rPr>
                      <w:rFonts w:ascii="Arial Narrow" w:hAnsi="Arial Narrow" w:cs="Arial"/>
                      <w:b w:val="0"/>
                      <w:sz w:val="20"/>
                      <w:szCs w:val="20"/>
                    </w:rPr>
                  </w:pPr>
                  <w:r w:rsidRPr="00356324">
                    <w:rPr>
                      <w:rFonts w:ascii="Arial Narrow" w:hAnsi="Arial Narrow" w:cs="Arial"/>
                      <w:b w:val="0"/>
                      <w:sz w:val="20"/>
                      <w:szCs w:val="20"/>
                    </w:rPr>
                    <w:t>Domicilio</w:t>
                  </w:r>
                </w:p>
              </w:tc>
              <w:tc>
                <w:tcPr>
                  <w:tcW w:w="2736" w:type="pct"/>
                </w:tcPr>
                <w:p w14:paraId="67F6C15A" w14:textId="77777777" w:rsidR="00854788" w:rsidRPr="00356324" w:rsidRDefault="00854788" w:rsidP="003E3F8A">
                  <w:pPr>
                    <w:ind w:left="3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356324" w:rsidRPr="00356324" w14:paraId="25874D45" w14:textId="77777777" w:rsidTr="003E3F8A">
              <w:tc>
                <w:tcPr>
                  <w:cnfStyle w:val="001000000000" w:firstRow="0" w:lastRow="0" w:firstColumn="1" w:lastColumn="0" w:oddVBand="0" w:evenVBand="0" w:oddHBand="0" w:evenHBand="0" w:firstRowFirstColumn="0" w:firstRowLastColumn="0" w:lastRowFirstColumn="0" w:lastRowLastColumn="0"/>
                  <w:tcW w:w="2264" w:type="pct"/>
                  <w:shd w:val="clear" w:color="auto" w:fill="F2F2F2" w:themeFill="background1" w:themeFillShade="F2"/>
                </w:tcPr>
                <w:p w14:paraId="2CC4917F" w14:textId="77777777" w:rsidR="00854788" w:rsidRPr="00356324" w:rsidRDefault="00854788" w:rsidP="003E3F8A">
                  <w:pPr>
                    <w:ind w:firstLine="16"/>
                    <w:jc w:val="both"/>
                    <w:rPr>
                      <w:rFonts w:ascii="Arial Narrow" w:hAnsi="Arial Narrow" w:cs="Arial"/>
                      <w:b w:val="0"/>
                      <w:sz w:val="20"/>
                      <w:szCs w:val="20"/>
                    </w:rPr>
                  </w:pPr>
                  <w:r w:rsidRPr="00356324">
                    <w:rPr>
                      <w:rFonts w:ascii="Arial Narrow" w:hAnsi="Arial Narrow" w:cs="Arial"/>
                      <w:b w:val="0"/>
                      <w:sz w:val="20"/>
                      <w:szCs w:val="20"/>
                    </w:rPr>
                    <w:t>Plaza</w:t>
                  </w:r>
                </w:p>
              </w:tc>
              <w:tc>
                <w:tcPr>
                  <w:tcW w:w="2736" w:type="pct"/>
                  <w:shd w:val="clear" w:color="auto" w:fill="F2F2F2" w:themeFill="background1" w:themeFillShade="F2"/>
                </w:tcPr>
                <w:p w14:paraId="0C0E8EC2" w14:textId="77777777" w:rsidR="00854788" w:rsidRPr="00356324" w:rsidRDefault="00854788" w:rsidP="003E3F8A">
                  <w:pPr>
                    <w:ind w:left="3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356324" w:rsidRPr="00356324" w14:paraId="05573FA1" w14:textId="77777777" w:rsidTr="003E3F8A">
              <w:tc>
                <w:tcPr>
                  <w:cnfStyle w:val="001000000000" w:firstRow="0" w:lastRow="0" w:firstColumn="1" w:lastColumn="0" w:oddVBand="0" w:evenVBand="0" w:oddHBand="0" w:evenHBand="0" w:firstRowFirstColumn="0" w:firstRowLastColumn="0" w:lastRowFirstColumn="0" w:lastRowLastColumn="0"/>
                  <w:tcW w:w="2264" w:type="pct"/>
                </w:tcPr>
                <w:p w14:paraId="52AC0AA9" w14:textId="77777777" w:rsidR="00854788" w:rsidRPr="00356324" w:rsidRDefault="00854788" w:rsidP="003E3F8A">
                  <w:pPr>
                    <w:ind w:firstLine="16"/>
                    <w:jc w:val="both"/>
                    <w:rPr>
                      <w:rFonts w:ascii="Arial Narrow" w:hAnsi="Arial Narrow" w:cs="Arial"/>
                      <w:b w:val="0"/>
                      <w:sz w:val="20"/>
                      <w:szCs w:val="20"/>
                    </w:rPr>
                  </w:pPr>
                  <w:r w:rsidRPr="00356324">
                    <w:rPr>
                      <w:rFonts w:ascii="Arial Narrow" w:hAnsi="Arial Narrow" w:cs="Arial"/>
                      <w:b w:val="0"/>
                      <w:sz w:val="20"/>
                      <w:szCs w:val="20"/>
                    </w:rPr>
                    <w:t>Cuenta</w:t>
                  </w:r>
                </w:p>
              </w:tc>
              <w:tc>
                <w:tcPr>
                  <w:tcW w:w="2736" w:type="pct"/>
                </w:tcPr>
                <w:p w14:paraId="2D21D0E2" w14:textId="77777777" w:rsidR="00854788" w:rsidRPr="00356324" w:rsidRDefault="00854788" w:rsidP="003E3F8A">
                  <w:pPr>
                    <w:ind w:left="3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356324" w:rsidRPr="00356324" w14:paraId="4AA224F3" w14:textId="77777777" w:rsidTr="003E3F8A">
              <w:tc>
                <w:tcPr>
                  <w:cnfStyle w:val="001000000000" w:firstRow="0" w:lastRow="0" w:firstColumn="1" w:lastColumn="0" w:oddVBand="0" w:evenVBand="0" w:oddHBand="0" w:evenHBand="0" w:firstRowFirstColumn="0" w:firstRowLastColumn="0" w:lastRowFirstColumn="0" w:lastRowLastColumn="0"/>
                  <w:tcW w:w="2264" w:type="pct"/>
                  <w:shd w:val="clear" w:color="auto" w:fill="F2F2F2" w:themeFill="background1" w:themeFillShade="F2"/>
                </w:tcPr>
                <w:p w14:paraId="7F30A893" w14:textId="77777777" w:rsidR="00854788" w:rsidRPr="00356324" w:rsidRDefault="00854788" w:rsidP="003E3F8A">
                  <w:pPr>
                    <w:ind w:firstLine="16"/>
                    <w:jc w:val="both"/>
                    <w:rPr>
                      <w:rFonts w:ascii="Arial Narrow" w:hAnsi="Arial Narrow" w:cs="Arial"/>
                      <w:b w:val="0"/>
                      <w:sz w:val="20"/>
                      <w:szCs w:val="20"/>
                    </w:rPr>
                  </w:pPr>
                  <w:proofErr w:type="spellStart"/>
                  <w:r w:rsidRPr="00356324">
                    <w:rPr>
                      <w:rFonts w:ascii="Arial Narrow" w:hAnsi="Arial Narrow" w:cs="Arial"/>
                      <w:b w:val="0"/>
                      <w:sz w:val="20"/>
                      <w:szCs w:val="20"/>
                    </w:rPr>
                    <w:t>Clabe</w:t>
                  </w:r>
                  <w:proofErr w:type="spellEnd"/>
                  <w:r w:rsidRPr="00356324">
                    <w:rPr>
                      <w:rFonts w:ascii="Arial Narrow" w:hAnsi="Arial Narrow" w:cs="Arial"/>
                      <w:b w:val="0"/>
                      <w:sz w:val="20"/>
                      <w:szCs w:val="20"/>
                    </w:rPr>
                    <w:t xml:space="preserve"> Interbancaria</w:t>
                  </w:r>
                </w:p>
              </w:tc>
              <w:tc>
                <w:tcPr>
                  <w:tcW w:w="2736" w:type="pct"/>
                  <w:shd w:val="clear" w:color="auto" w:fill="F2F2F2" w:themeFill="background1" w:themeFillShade="F2"/>
                </w:tcPr>
                <w:p w14:paraId="08C00C3D" w14:textId="77777777" w:rsidR="00854788" w:rsidRPr="00356324" w:rsidRDefault="00854788" w:rsidP="003E3F8A">
                  <w:pPr>
                    <w:ind w:left="3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bl>
          <w:p w14:paraId="49705F3C" w14:textId="77777777" w:rsidR="00854788" w:rsidRPr="00356324" w:rsidRDefault="00854788" w:rsidP="003E3F8A">
            <w:pPr>
              <w:jc w:val="both"/>
              <w:rPr>
                <w:rFonts w:ascii="Arial" w:eastAsia="MS Mincho" w:hAnsi="Arial" w:cs="Arial"/>
                <w:sz w:val="20"/>
                <w:szCs w:val="20"/>
              </w:rPr>
            </w:pPr>
          </w:p>
        </w:tc>
      </w:tr>
      <w:tr w:rsidR="00356324" w:rsidRPr="00356324" w14:paraId="1AA8EC5D" w14:textId="77777777" w:rsidTr="003E3F8A">
        <w:tc>
          <w:tcPr>
            <w:tcW w:w="1314" w:type="dxa"/>
            <w:gridSpan w:val="2"/>
          </w:tcPr>
          <w:p w14:paraId="309B2E0B" w14:textId="77777777" w:rsidR="00854788" w:rsidRPr="00356324" w:rsidRDefault="00854788" w:rsidP="003E3F8A">
            <w:pPr>
              <w:pStyle w:val="Textosinformato"/>
              <w:ind w:right="99"/>
              <w:jc w:val="both"/>
              <w:rPr>
                <w:rFonts w:ascii="Arial" w:eastAsia="MS Mincho" w:hAnsi="Arial" w:cs="Arial"/>
                <w:b/>
                <w:bCs/>
              </w:rPr>
            </w:pPr>
          </w:p>
          <w:p w14:paraId="4C422773" w14:textId="77777777" w:rsidR="00854788" w:rsidRPr="00356324" w:rsidRDefault="00854788" w:rsidP="003E3F8A">
            <w:pPr>
              <w:pStyle w:val="Textosinformato"/>
              <w:ind w:right="99"/>
              <w:jc w:val="both"/>
              <w:rPr>
                <w:rFonts w:ascii="Arial" w:eastAsia="MS Mincho" w:hAnsi="Arial" w:cs="Arial"/>
                <w:b/>
                <w:bCs/>
              </w:rPr>
            </w:pPr>
            <w:r w:rsidRPr="00356324">
              <w:rPr>
                <w:rFonts w:ascii="Arial" w:eastAsia="MS Mincho" w:hAnsi="Arial" w:cs="Arial"/>
                <w:b/>
                <w:bCs/>
              </w:rPr>
              <w:t xml:space="preserve">QUINTA </w:t>
            </w:r>
          </w:p>
        </w:tc>
        <w:tc>
          <w:tcPr>
            <w:tcW w:w="8649" w:type="dxa"/>
          </w:tcPr>
          <w:p w14:paraId="20F03D3F" w14:textId="77777777" w:rsidR="00854788" w:rsidRPr="00356324" w:rsidRDefault="00854788" w:rsidP="003E3F8A">
            <w:pPr>
              <w:jc w:val="both"/>
              <w:rPr>
                <w:rFonts w:ascii="Arial" w:hAnsi="Arial" w:cs="Arial"/>
                <w:b/>
                <w:sz w:val="20"/>
                <w:szCs w:val="20"/>
              </w:rPr>
            </w:pPr>
          </w:p>
          <w:p w14:paraId="3B6A64E4" w14:textId="77777777" w:rsidR="00854788" w:rsidRPr="00356324" w:rsidRDefault="00854788" w:rsidP="003E3F8A">
            <w:pPr>
              <w:jc w:val="both"/>
              <w:rPr>
                <w:rFonts w:ascii="Arial" w:hAnsi="Arial" w:cs="Arial"/>
                <w:b/>
                <w:sz w:val="20"/>
                <w:szCs w:val="20"/>
              </w:rPr>
            </w:pPr>
            <w:r w:rsidRPr="00356324">
              <w:rPr>
                <w:rFonts w:ascii="Arial" w:hAnsi="Arial" w:cs="Arial"/>
                <w:b/>
                <w:sz w:val="20"/>
                <w:szCs w:val="20"/>
              </w:rPr>
              <w:t>ADMINISTRADOR DEL CONTRATO. - “LA AUDITORÍA”</w:t>
            </w:r>
            <w:r w:rsidRPr="00356324">
              <w:rPr>
                <w:rFonts w:ascii="Arial" w:hAnsi="Arial" w:cs="Arial"/>
                <w:sz w:val="20"/>
                <w:szCs w:val="20"/>
              </w:rPr>
              <w:t xml:space="preserve"> designa al _______ como</w:t>
            </w:r>
            <w:r w:rsidRPr="00356324">
              <w:rPr>
                <w:rFonts w:ascii="Arial" w:hAnsi="Arial" w:cs="Arial"/>
                <w:b/>
                <w:bCs/>
                <w:sz w:val="20"/>
                <w:szCs w:val="20"/>
              </w:rPr>
              <w:t xml:space="preserve"> “EL ADMINISTRADOR” </w:t>
            </w:r>
            <w:r w:rsidRPr="00356324">
              <w:rPr>
                <w:rFonts w:ascii="Arial" w:hAnsi="Arial" w:cs="Arial"/>
                <w:sz w:val="20"/>
                <w:szCs w:val="20"/>
              </w:rPr>
              <w:t xml:space="preserve">del presente contrato, quien tendrá las facultades para supervisar su estricto cumplimiento, por lo que podrá revisar e inspeccionar las actividades </w:t>
            </w:r>
            <w:r w:rsidRPr="00356324">
              <w:rPr>
                <w:rFonts w:ascii="Arial" w:hAnsi="Arial" w:cs="Arial"/>
                <w:bCs/>
                <w:sz w:val="20"/>
                <w:szCs w:val="20"/>
              </w:rPr>
              <w:t>que</w:t>
            </w:r>
            <w:r w:rsidRPr="00356324">
              <w:rPr>
                <w:rFonts w:ascii="Arial" w:hAnsi="Arial" w:cs="Arial"/>
                <w:sz w:val="20"/>
                <w:szCs w:val="20"/>
              </w:rPr>
              <w:t xml:space="preserve"> desempeñe </w:t>
            </w:r>
            <w:r w:rsidRPr="00356324">
              <w:rPr>
                <w:rFonts w:ascii="Arial" w:hAnsi="Arial" w:cs="Arial"/>
                <w:b/>
                <w:sz w:val="20"/>
                <w:szCs w:val="20"/>
              </w:rPr>
              <w:t>“EL PROVEEDOR”</w:t>
            </w:r>
            <w:r w:rsidRPr="00356324">
              <w:rPr>
                <w:rFonts w:ascii="Arial" w:hAnsi="Arial" w:cs="Arial"/>
                <w:sz w:val="20"/>
                <w:szCs w:val="20"/>
              </w:rPr>
              <w:t xml:space="preserve">, así como girar las instrucciones que considere oportunas y verificar que los servicios cumplan con las especificaciones señaladas en el presente contrato y los </w:t>
            </w:r>
            <w:r w:rsidRPr="00356324">
              <w:rPr>
                <w:rFonts w:ascii="Arial" w:eastAsia="MS Mincho" w:hAnsi="Arial" w:cs="Arial"/>
                <w:b/>
                <w:sz w:val="20"/>
                <w:szCs w:val="20"/>
              </w:rPr>
              <w:t>Anexos _____.</w:t>
            </w:r>
          </w:p>
          <w:p w14:paraId="7BAD51D8" w14:textId="77777777" w:rsidR="00854788" w:rsidRPr="00356324" w:rsidRDefault="00854788" w:rsidP="003E3F8A">
            <w:pPr>
              <w:jc w:val="both"/>
              <w:rPr>
                <w:rFonts w:ascii="Arial" w:hAnsi="Arial" w:cs="Arial"/>
                <w:b/>
                <w:sz w:val="20"/>
                <w:szCs w:val="20"/>
              </w:rPr>
            </w:pPr>
          </w:p>
          <w:p w14:paraId="4329D590" w14:textId="77777777" w:rsidR="00854788" w:rsidRPr="00356324" w:rsidRDefault="00854788" w:rsidP="003E3F8A">
            <w:pPr>
              <w:jc w:val="both"/>
              <w:rPr>
                <w:rFonts w:ascii="Arial" w:eastAsia="MS Mincho" w:hAnsi="Arial" w:cs="Arial"/>
                <w:sz w:val="20"/>
                <w:szCs w:val="20"/>
              </w:rPr>
            </w:pPr>
            <w:r w:rsidRPr="00356324">
              <w:rPr>
                <w:rFonts w:ascii="Arial" w:hAnsi="Arial" w:cs="Arial"/>
                <w:b/>
                <w:bCs/>
                <w:sz w:val="20"/>
                <w:szCs w:val="20"/>
              </w:rPr>
              <w:t xml:space="preserve">“EL ADMINISTRADOR” </w:t>
            </w:r>
            <w:r w:rsidRPr="00356324">
              <w:rPr>
                <w:rFonts w:ascii="Arial" w:hAnsi="Arial" w:cs="Arial"/>
                <w:sz w:val="20"/>
                <w:szCs w:val="20"/>
              </w:rPr>
              <w:t xml:space="preserve">para el cumplimiento de las actividades a su cargo, se auxiliará, del </w:t>
            </w:r>
            <w:proofErr w:type="gramStart"/>
            <w:r w:rsidRPr="00356324">
              <w:rPr>
                <w:rFonts w:ascii="Arial" w:hAnsi="Arial" w:cs="Arial"/>
                <w:sz w:val="20"/>
                <w:szCs w:val="20"/>
              </w:rPr>
              <w:t>Subdirector</w:t>
            </w:r>
            <w:proofErr w:type="gramEnd"/>
            <w:r w:rsidRPr="00356324">
              <w:rPr>
                <w:rFonts w:ascii="Arial" w:hAnsi="Arial" w:cs="Arial"/>
                <w:sz w:val="20"/>
                <w:szCs w:val="20"/>
              </w:rPr>
              <w:t xml:space="preserve"> de Servicios Técnicos y del </w:t>
            </w:r>
            <w:proofErr w:type="gramStart"/>
            <w:r w:rsidRPr="00356324">
              <w:rPr>
                <w:rFonts w:ascii="Arial" w:hAnsi="Arial" w:cs="Arial"/>
                <w:sz w:val="20"/>
                <w:szCs w:val="20"/>
              </w:rPr>
              <w:t>Jefe</w:t>
            </w:r>
            <w:proofErr w:type="gramEnd"/>
            <w:r w:rsidRPr="00356324">
              <w:rPr>
                <w:rFonts w:ascii="Arial" w:hAnsi="Arial" w:cs="Arial"/>
                <w:sz w:val="20"/>
                <w:szCs w:val="20"/>
              </w:rPr>
              <w:t xml:space="preserve"> de Departamento de Servicios Técnicos “2”, como corresponsables para la supervisión, control y verificación de los servicios que preste </w:t>
            </w:r>
            <w:r w:rsidRPr="00356324">
              <w:rPr>
                <w:rFonts w:ascii="Arial" w:hAnsi="Arial" w:cs="Arial"/>
                <w:b/>
                <w:bCs/>
                <w:sz w:val="20"/>
                <w:szCs w:val="20"/>
              </w:rPr>
              <w:t xml:space="preserve">“EL PROVEEDOR” </w:t>
            </w:r>
            <w:r w:rsidRPr="00356324">
              <w:rPr>
                <w:rFonts w:ascii="Arial" w:hAnsi="Arial" w:cs="Arial"/>
                <w:sz w:val="20"/>
                <w:szCs w:val="20"/>
              </w:rPr>
              <w:t>se verifiquen en tiempo y forma, además del cumplimento de todas las obligaciones contractuales.</w:t>
            </w:r>
          </w:p>
          <w:p w14:paraId="36F2C629" w14:textId="77777777" w:rsidR="00854788" w:rsidRPr="00356324" w:rsidRDefault="00854788" w:rsidP="003E3F8A">
            <w:pPr>
              <w:jc w:val="both"/>
              <w:rPr>
                <w:rFonts w:ascii="Arial" w:hAnsi="Arial" w:cs="Arial"/>
                <w:sz w:val="20"/>
                <w:szCs w:val="20"/>
              </w:rPr>
            </w:pPr>
          </w:p>
        </w:tc>
      </w:tr>
      <w:tr w:rsidR="00356324" w:rsidRPr="00356324" w14:paraId="0D351DB3" w14:textId="77777777" w:rsidTr="003E3F8A">
        <w:trPr>
          <w:trHeight w:val="1559"/>
        </w:trPr>
        <w:tc>
          <w:tcPr>
            <w:tcW w:w="1314" w:type="dxa"/>
            <w:gridSpan w:val="2"/>
          </w:tcPr>
          <w:p w14:paraId="5D805A9D" w14:textId="77777777" w:rsidR="00854788" w:rsidRPr="00356324" w:rsidRDefault="00854788" w:rsidP="003E3F8A">
            <w:pPr>
              <w:pStyle w:val="Textosinformato"/>
              <w:ind w:right="99"/>
              <w:jc w:val="both"/>
              <w:rPr>
                <w:rFonts w:ascii="Arial" w:eastAsia="MS Mincho" w:hAnsi="Arial" w:cs="Arial"/>
                <w:b/>
                <w:bCs/>
              </w:rPr>
            </w:pPr>
            <w:r w:rsidRPr="00356324">
              <w:rPr>
                <w:rFonts w:ascii="Arial" w:eastAsia="MS Mincho" w:hAnsi="Arial" w:cs="Arial"/>
                <w:b/>
                <w:bCs/>
              </w:rPr>
              <w:t>SEXTA</w:t>
            </w:r>
          </w:p>
        </w:tc>
        <w:tc>
          <w:tcPr>
            <w:tcW w:w="8649" w:type="dxa"/>
          </w:tcPr>
          <w:p w14:paraId="20212708" w14:textId="77777777" w:rsidR="00854788" w:rsidRPr="00356324" w:rsidRDefault="00854788" w:rsidP="003E3F8A">
            <w:pPr>
              <w:jc w:val="both"/>
              <w:rPr>
                <w:rFonts w:ascii="Arial" w:hAnsi="Arial" w:cs="Arial"/>
                <w:sz w:val="20"/>
                <w:szCs w:val="20"/>
              </w:rPr>
            </w:pPr>
            <w:r w:rsidRPr="00356324">
              <w:rPr>
                <w:rFonts w:ascii="Arial" w:hAnsi="Arial" w:cs="Arial"/>
                <w:b/>
                <w:sz w:val="20"/>
                <w:szCs w:val="20"/>
              </w:rPr>
              <w:t>LUGAR Y FECHA DE LA PRESTACIÓN DE LOS SERVICIOS. –</w:t>
            </w:r>
            <w:r w:rsidRPr="00356324">
              <w:rPr>
                <w:rFonts w:ascii="Arial" w:hAnsi="Arial" w:cs="Arial"/>
                <w:sz w:val="20"/>
                <w:szCs w:val="20"/>
              </w:rPr>
              <w:t xml:space="preserve"> </w:t>
            </w:r>
          </w:p>
          <w:p w14:paraId="32E32A42" w14:textId="77777777" w:rsidR="00854788" w:rsidRPr="00356324" w:rsidRDefault="00854788" w:rsidP="003E3F8A">
            <w:pPr>
              <w:pStyle w:val="SangradetindependienteF"/>
              <w:tabs>
                <w:tab w:val="left" w:pos="0"/>
              </w:tabs>
            </w:pPr>
          </w:p>
          <w:p w14:paraId="4FD90356" w14:textId="77777777" w:rsidR="00854788" w:rsidRPr="00356324" w:rsidRDefault="00854788" w:rsidP="003E3F8A">
            <w:pPr>
              <w:pStyle w:val="SangradetindependienteF"/>
              <w:tabs>
                <w:tab w:val="left" w:pos="0"/>
              </w:tabs>
              <w:rPr>
                <w:rFonts w:cs="Arial"/>
                <w:snapToGrid/>
              </w:rPr>
            </w:pPr>
            <w:r w:rsidRPr="00356324">
              <w:rPr>
                <w:rFonts w:cs="Arial"/>
                <w:snapToGrid/>
              </w:rPr>
              <w:t>Los servicios _____________________________________________________:</w:t>
            </w:r>
          </w:p>
          <w:p w14:paraId="5361E085" w14:textId="77777777" w:rsidR="00854788" w:rsidRPr="00356324" w:rsidRDefault="00854788" w:rsidP="003E3F8A">
            <w:pPr>
              <w:pStyle w:val="SangradetindependienteF"/>
              <w:tabs>
                <w:tab w:val="left" w:pos="0"/>
              </w:tabs>
              <w:rPr>
                <w:highlight w:val="yellow"/>
              </w:rPr>
            </w:pPr>
          </w:p>
          <w:tbl>
            <w:tblPr>
              <w:tblStyle w:val="Tablaconcuadrcula1clara1"/>
              <w:tblW w:w="5000" w:type="pct"/>
              <w:tblLook w:val="04A0" w:firstRow="1" w:lastRow="0" w:firstColumn="1" w:lastColumn="0" w:noHBand="0" w:noVBand="1"/>
            </w:tblPr>
            <w:tblGrid>
              <w:gridCol w:w="1150"/>
              <w:gridCol w:w="1031"/>
              <w:gridCol w:w="1055"/>
              <w:gridCol w:w="1528"/>
              <w:gridCol w:w="1464"/>
              <w:gridCol w:w="1007"/>
              <w:gridCol w:w="1264"/>
            </w:tblGrid>
            <w:tr w:rsidR="00356324" w:rsidRPr="00356324" w14:paraId="447322FA" w14:textId="77777777" w:rsidTr="003E3F8A">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774" w:type="pct"/>
                  <w:shd w:val="clear" w:color="auto" w:fill="D9D9D9" w:themeFill="background1" w:themeFillShade="D9"/>
                </w:tcPr>
                <w:p w14:paraId="6CEF25D5" w14:textId="77777777" w:rsidR="00854788" w:rsidRPr="00356324" w:rsidRDefault="00854788" w:rsidP="003E3F8A">
                  <w:pPr>
                    <w:tabs>
                      <w:tab w:val="left" w:pos="567"/>
                    </w:tabs>
                    <w:jc w:val="center"/>
                    <w:rPr>
                      <w:rFonts w:ascii="Arial Narrow" w:hAnsi="Arial Narrow" w:cs="Arial"/>
                      <w:snapToGrid w:val="0"/>
                      <w:sz w:val="20"/>
                      <w:szCs w:val="20"/>
                    </w:rPr>
                  </w:pPr>
                  <w:r w:rsidRPr="00356324">
                    <w:rPr>
                      <w:rFonts w:ascii="Arial Narrow" w:hAnsi="Arial Narrow" w:cs="Arial"/>
                      <w:snapToGrid w:val="0"/>
                      <w:sz w:val="20"/>
                      <w:szCs w:val="20"/>
                    </w:rPr>
                    <w:t>SEDE</w:t>
                  </w:r>
                </w:p>
              </w:tc>
              <w:tc>
                <w:tcPr>
                  <w:tcW w:w="704" w:type="pct"/>
                  <w:shd w:val="clear" w:color="auto" w:fill="D9D9D9" w:themeFill="background1" w:themeFillShade="D9"/>
                </w:tcPr>
                <w:p w14:paraId="2D8B3C37" w14:textId="77777777" w:rsidR="00854788" w:rsidRPr="00356324" w:rsidRDefault="00854788" w:rsidP="003E3F8A">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snapToGrid w:val="0"/>
                      <w:sz w:val="20"/>
                      <w:szCs w:val="20"/>
                      <w:lang w:val="es-ES"/>
                    </w:rPr>
                  </w:pPr>
                  <w:r w:rsidRPr="00356324">
                    <w:rPr>
                      <w:rFonts w:ascii="Arial Narrow" w:hAnsi="Arial Narrow" w:cs="Arial"/>
                      <w:snapToGrid w:val="0"/>
                      <w:sz w:val="20"/>
                      <w:szCs w:val="20"/>
                      <w:lang w:val="es-ES"/>
                    </w:rPr>
                    <w:t>CALLE</w:t>
                  </w:r>
                </w:p>
              </w:tc>
              <w:tc>
                <w:tcPr>
                  <w:tcW w:w="704" w:type="pct"/>
                  <w:shd w:val="clear" w:color="auto" w:fill="D9D9D9" w:themeFill="background1" w:themeFillShade="D9"/>
                </w:tcPr>
                <w:p w14:paraId="5191C9BE" w14:textId="77777777" w:rsidR="00854788" w:rsidRPr="00356324" w:rsidRDefault="00854788" w:rsidP="003E3F8A">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napToGrid w:val="0"/>
                      <w:sz w:val="20"/>
                      <w:szCs w:val="20"/>
                      <w:lang w:val="es-ES"/>
                    </w:rPr>
                  </w:pPr>
                  <w:r w:rsidRPr="00356324">
                    <w:rPr>
                      <w:rFonts w:ascii="Arial Narrow" w:hAnsi="Arial Narrow" w:cs="Arial"/>
                      <w:snapToGrid w:val="0"/>
                      <w:sz w:val="20"/>
                      <w:szCs w:val="20"/>
                      <w:lang w:val="es-ES"/>
                    </w:rPr>
                    <w:t>NÚMERO EXTERIOR</w:t>
                  </w:r>
                </w:p>
              </w:tc>
              <w:tc>
                <w:tcPr>
                  <w:tcW w:w="704" w:type="pct"/>
                  <w:shd w:val="clear" w:color="auto" w:fill="D9D9D9" w:themeFill="background1" w:themeFillShade="D9"/>
                </w:tcPr>
                <w:p w14:paraId="60F56DF7" w14:textId="77777777" w:rsidR="00854788" w:rsidRPr="00356324" w:rsidRDefault="00854788" w:rsidP="003E3F8A">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napToGrid w:val="0"/>
                      <w:sz w:val="20"/>
                      <w:szCs w:val="20"/>
                      <w:lang w:val="es-ES"/>
                    </w:rPr>
                  </w:pPr>
                  <w:r w:rsidRPr="00356324">
                    <w:rPr>
                      <w:rFonts w:ascii="Arial Narrow" w:hAnsi="Arial Narrow" w:cs="Arial"/>
                      <w:snapToGrid w:val="0"/>
                      <w:sz w:val="20"/>
                      <w:szCs w:val="20"/>
                      <w:lang w:val="es-ES"/>
                    </w:rPr>
                    <w:t>NOMBRE DEL ASENTAMIENTO</w:t>
                  </w:r>
                </w:p>
              </w:tc>
              <w:tc>
                <w:tcPr>
                  <w:tcW w:w="704" w:type="pct"/>
                  <w:shd w:val="clear" w:color="auto" w:fill="D9D9D9" w:themeFill="background1" w:themeFillShade="D9"/>
                </w:tcPr>
                <w:p w14:paraId="428884CE" w14:textId="77777777" w:rsidR="00854788" w:rsidRPr="00356324" w:rsidRDefault="00854788" w:rsidP="003E3F8A">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napToGrid w:val="0"/>
                      <w:sz w:val="20"/>
                      <w:szCs w:val="20"/>
                      <w:lang w:val="es-ES"/>
                    </w:rPr>
                  </w:pPr>
                  <w:r w:rsidRPr="00356324">
                    <w:rPr>
                      <w:rFonts w:ascii="Arial Narrow" w:hAnsi="Arial Narrow" w:cs="Arial"/>
                      <w:snapToGrid w:val="0"/>
                      <w:sz w:val="20"/>
                      <w:szCs w:val="20"/>
                      <w:lang w:val="es-ES"/>
                    </w:rPr>
                    <w:t>DEMARCACIÓN TERRITORIAL</w:t>
                  </w:r>
                </w:p>
              </w:tc>
              <w:tc>
                <w:tcPr>
                  <w:tcW w:w="704" w:type="pct"/>
                  <w:shd w:val="clear" w:color="auto" w:fill="D9D9D9" w:themeFill="background1" w:themeFillShade="D9"/>
                </w:tcPr>
                <w:p w14:paraId="0A5BB825" w14:textId="77777777" w:rsidR="00854788" w:rsidRPr="00356324" w:rsidRDefault="00854788" w:rsidP="003E3F8A">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napToGrid w:val="0"/>
                      <w:sz w:val="20"/>
                      <w:szCs w:val="20"/>
                      <w:lang w:val="es-ES"/>
                    </w:rPr>
                  </w:pPr>
                  <w:r w:rsidRPr="00356324">
                    <w:rPr>
                      <w:rFonts w:ascii="Arial Narrow" w:hAnsi="Arial Narrow" w:cs="Arial"/>
                      <w:snapToGrid w:val="0"/>
                      <w:sz w:val="20"/>
                      <w:szCs w:val="20"/>
                      <w:lang w:val="es-ES"/>
                    </w:rPr>
                    <w:t>CÓDIGO POSTAL</w:t>
                  </w:r>
                </w:p>
              </w:tc>
              <w:tc>
                <w:tcPr>
                  <w:tcW w:w="705" w:type="pct"/>
                  <w:shd w:val="clear" w:color="auto" w:fill="D9D9D9" w:themeFill="background1" w:themeFillShade="D9"/>
                </w:tcPr>
                <w:p w14:paraId="7BB406BB" w14:textId="77777777" w:rsidR="00854788" w:rsidRPr="00356324" w:rsidRDefault="00854788" w:rsidP="003E3F8A">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napToGrid w:val="0"/>
                      <w:sz w:val="20"/>
                      <w:szCs w:val="20"/>
                      <w:lang w:val="es-ES"/>
                    </w:rPr>
                  </w:pPr>
                  <w:r w:rsidRPr="00356324">
                    <w:rPr>
                      <w:rFonts w:ascii="Arial Narrow" w:hAnsi="Arial Narrow" w:cs="Arial"/>
                      <w:snapToGrid w:val="0"/>
                      <w:sz w:val="20"/>
                      <w:szCs w:val="20"/>
                      <w:lang w:val="es-ES"/>
                    </w:rPr>
                    <w:t>ENTIDAD FEDERATIVA</w:t>
                  </w:r>
                </w:p>
              </w:tc>
            </w:tr>
            <w:tr w:rsidR="00356324" w:rsidRPr="00356324" w14:paraId="56B2A052" w14:textId="77777777" w:rsidTr="003E3F8A">
              <w:trPr>
                <w:trHeight w:val="470"/>
              </w:trPr>
              <w:tc>
                <w:tcPr>
                  <w:cnfStyle w:val="001000000000" w:firstRow="0" w:lastRow="0" w:firstColumn="1" w:lastColumn="0" w:oddVBand="0" w:evenVBand="0" w:oddHBand="0" w:evenHBand="0" w:firstRowFirstColumn="0" w:firstRowLastColumn="0" w:lastRowFirstColumn="0" w:lastRowLastColumn="0"/>
                  <w:tcW w:w="774" w:type="pct"/>
                </w:tcPr>
                <w:p w14:paraId="1011B228" w14:textId="77777777" w:rsidR="00854788" w:rsidRPr="00356324" w:rsidRDefault="00854788" w:rsidP="003E3F8A">
                  <w:pPr>
                    <w:tabs>
                      <w:tab w:val="left" w:pos="567"/>
                    </w:tabs>
                    <w:contextualSpacing/>
                    <w:jc w:val="center"/>
                    <w:rPr>
                      <w:rFonts w:ascii="Arial Narrow" w:hAnsi="Arial Narrow" w:cs="Arial"/>
                      <w:b w:val="0"/>
                      <w:bCs w:val="0"/>
                      <w:snapToGrid w:val="0"/>
                      <w:sz w:val="20"/>
                      <w:szCs w:val="20"/>
                      <w:lang w:val="es-ES"/>
                    </w:rPr>
                  </w:pPr>
                  <w:r w:rsidRPr="00356324">
                    <w:rPr>
                      <w:rFonts w:ascii="Arial Narrow" w:hAnsi="Arial Narrow" w:cs="Arial"/>
                      <w:b w:val="0"/>
                      <w:bCs w:val="0"/>
                      <w:snapToGrid w:val="0"/>
                      <w:sz w:val="20"/>
                      <w:szCs w:val="20"/>
                      <w:lang w:val="es-ES"/>
                    </w:rPr>
                    <w:t>Ajusco</w:t>
                  </w:r>
                </w:p>
              </w:tc>
              <w:tc>
                <w:tcPr>
                  <w:tcW w:w="704" w:type="pct"/>
                </w:tcPr>
                <w:p w14:paraId="11EC5A23" w14:textId="77777777" w:rsidR="00854788" w:rsidRPr="00356324" w:rsidRDefault="00854788" w:rsidP="003E3F8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20"/>
                      <w:szCs w:val="20"/>
                      <w:lang w:val="es-ES"/>
                    </w:rPr>
                  </w:pPr>
                </w:p>
              </w:tc>
              <w:tc>
                <w:tcPr>
                  <w:tcW w:w="704" w:type="pct"/>
                </w:tcPr>
                <w:p w14:paraId="334AADA2" w14:textId="77777777" w:rsidR="00854788" w:rsidRPr="00356324" w:rsidRDefault="00854788" w:rsidP="003E3F8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20"/>
                      <w:szCs w:val="20"/>
                      <w:lang w:val="es-ES"/>
                    </w:rPr>
                  </w:pPr>
                </w:p>
              </w:tc>
              <w:tc>
                <w:tcPr>
                  <w:tcW w:w="704" w:type="pct"/>
                </w:tcPr>
                <w:p w14:paraId="52F3ED2D" w14:textId="77777777" w:rsidR="00854788" w:rsidRPr="00356324" w:rsidRDefault="00854788" w:rsidP="003E3F8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20"/>
                      <w:szCs w:val="20"/>
                      <w:lang w:val="es-ES"/>
                    </w:rPr>
                  </w:pPr>
                </w:p>
              </w:tc>
              <w:tc>
                <w:tcPr>
                  <w:tcW w:w="704" w:type="pct"/>
                </w:tcPr>
                <w:p w14:paraId="72DEC291" w14:textId="77777777" w:rsidR="00854788" w:rsidRPr="00356324" w:rsidRDefault="00854788" w:rsidP="003E3F8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20"/>
                      <w:szCs w:val="20"/>
                      <w:lang w:val="es-ES"/>
                    </w:rPr>
                  </w:pPr>
                </w:p>
              </w:tc>
              <w:tc>
                <w:tcPr>
                  <w:tcW w:w="704" w:type="pct"/>
                </w:tcPr>
                <w:p w14:paraId="66DB321B" w14:textId="77777777" w:rsidR="00854788" w:rsidRPr="00356324" w:rsidRDefault="00854788" w:rsidP="003E3F8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20"/>
                      <w:szCs w:val="20"/>
                      <w:lang w:val="es-ES"/>
                    </w:rPr>
                  </w:pPr>
                </w:p>
              </w:tc>
              <w:tc>
                <w:tcPr>
                  <w:tcW w:w="705" w:type="pct"/>
                </w:tcPr>
                <w:p w14:paraId="021E1259" w14:textId="77777777" w:rsidR="00854788" w:rsidRPr="00356324" w:rsidRDefault="00854788" w:rsidP="003E3F8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20"/>
                      <w:szCs w:val="20"/>
                      <w:lang w:val="es-ES"/>
                    </w:rPr>
                  </w:pPr>
                </w:p>
              </w:tc>
            </w:tr>
            <w:tr w:rsidR="00356324" w:rsidRPr="00356324" w14:paraId="0C1FA84A" w14:textId="77777777" w:rsidTr="003E3F8A">
              <w:trPr>
                <w:trHeight w:val="470"/>
              </w:trPr>
              <w:tc>
                <w:tcPr>
                  <w:cnfStyle w:val="001000000000" w:firstRow="0" w:lastRow="0" w:firstColumn="1" w:lastColumn="0" w:oddVBand="0" w:evenVBand="0" w:oddHBand="0" w:evenHBand="0" w:firstRowFirstColumn="0" w:firstRowLastColumn="0" w:lastRowFirstColumn="0" w:lastRowLastColumn="0"/>
                  <w:tcW w:w="774" w:type="pct"/>
                </w:tcPr>
                <w:p w14:paraId="1DBD4847" w14:textId="77777777" w:rsidR="00854788" w:rsidRPr="00356324" w:rsidRDefault="00854788" w:rsidP="003E3F8A">
                  <w:pPr>
                    <w:tabs>
                      <w:tab w:val="left" w:pos="567"/>
                    </w:tabs>
                    <w:contextualSpacing/>
                    <w:jc w:val="center"/>
                    <w:rPr>
                      <w:rFonts w:ascii="Arial Narrow" w:hAnsi="Arial Narrow" w:cs="Arial"/>
                      <w:b w:val="0"/>
                      <w:bCs w:val="0"/>
                      <w:snapToGrid w:val="0"/>
                      <w:sz w:val="20"/>
                      <w:szCs w:val="20"/>
                      <w:lang w:val="es-ES"/>
                    </w:rPr>
                  </w:pPr>
                  <w:r w:rsidRPr="00356324">
                    <w:rPr>
                      <w:rFonts w:ascii="Arial Narrow" w:hAnsi="Arial Narrow" w:cs="Arial"/>
                      <w:b w:val="0"/>
                      <w:bCs w:val="0"/>
                      <w:snapToGrid w:val="0"/>
                      <w:sz w:val="20"/>
                      <w:szCs w:val="20"/>
                      <w:lang w:val="es-ES"/>
                    </w:rPr>
                    <w:t>Coyoacán</w:t>
                  </w:r>
                </w:p>
              </w:tc>
              <w:tc>
                <w:tcPr>
                  <w:tcW w:w="704" w:type="pct"/>
                </w:tcPr>
                <w:p w14:paraId="018A9826" w14:textId="77777777" w:rsidR="00854788" w:rsidRPr="00356324" w:rsidRDefault="00854788" w:rsidP="003E3F8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20"/>
                      <w:szCs w:val="20"/>
                      <w:lang w:val="es-ES"/>
                    </w:rPr>
                  </w:pPr>
                </w:p>
              </w:tc>
              <w:tc>
                <w:tcPr>
                  <w:tcW w:w="704" w:type="pct"/>
                </w:tcPr>
                <w:p w14:paraId="3CFBA0CD" w14:textId="77777777" w:rsidR="00854788" w:rsidRPr="00356324" w:rsidRDefault="00854788" w:rsidP="003E3F8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20"/>
                      <w:szCs w:val="20"/>
                      <w:lang w:val="es-ES"/>
                    </w:rPr>
                  </w:pPr>
                </w:p>
              </w:tc>
              <w:tc>
                <w:tcPr>
                  <w:tcW w:w="704" w:type="pct"/>
                </w:tcPr>
                <w:p w14:paraId="1C54BEC1" w14:textId="77777777" w:rsidR="00854788" w:rsidRPr="00356324" w:rsidRDefault="00854788" w:rsidP="003E3F8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20"/>
                      <w:szCs w:val="20"/>
                      <w:lang w:val="es-ES"/>
                    </w:rPr>
                  </w:pPr>
                </w:p>
              </w:tc>
              <w:tc>
                <w:tcPr>
                  <w:tcW w:w="704" w:type="pct"/>
                </w:tcPr>
                <w:p w14:paraId="7A26AEBA" w14:textId="77777777" w:rsidR="00854788" w:rsidRPr="00356324" w:rsidRDefault="00854788" w:rsidP="003E3F8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20"/>
                      <w:szCs w:val="20"/>
                      <w:lang w:val="es-ES"/>
                    </w:rPr>
                  </w:pPr>
                </w:p>
              </w:tc>
              <w:tc>
                <w:tcPr>
                  <w:tcW w:w="704" w:type="pct"/>
                </w:tcPr>
                <w:p w14:paraId="390A13C0" w14:textId="77777777" w:rsidR="00854788" w:rsidRPr="00356324" w:rsidRDefault="00854788" w:rsidP="003E3F8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20"/>
                      <w:szCs w:val="20"/>
                      <w:lang w:val="es-ES"/>
                    </w:rPr>
                  </w:pPr>
                </w:p>
              </w:tc>
              <w:tc>
                <w:tcPr>
                  <w:tcW w:w="705" w:type="pct"/>
                </w:tcPr>
                <w:p w14:paraId="52A48218" w14:textId="77777777" w:rsidR="00854788" w:rsidRPr="00356324" w:rsidRDefault="00854788" w:rsidP="003E3F8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20"/>
                      <w:szCs w:val="20"/>
                      <w:lang w:val="es-ES"/>
                    </w:rPr>
                  </w:pPr>
                </w:p>
              </w:tc>
            </w:tr>
            <w:tr w:rsidR="00356324" w:rsidRPr="00356324" w14:paraId="2996C7E2" w14:textId="77777777" w:rsidTr="003E3F8A">
              <w:trPr>
                <w:trHeight w:val="470"/>
              </w:trPr>
              <w:tc>
                <w:tcPr>
                  <w:cnfStyle w:val="001000000000" w:firstRow="0" w:lastRow="0" w:firstColumn="1" w:lastColumn="0" w:oddVBand="0" w:evenVBand="0" w:oddHBand="0" w:evenHBand="0" w:firstRowFirstColumn="0" w:firstRowLastColumn="0" w:lastRowFirstColumn="0" w:lastRowLastColumn="0"/>
                  <w:tcW w:w="774" w:type="pct"/>
                </w:tcPr>
                <w:p w14:paraId="3587E2FE" w14:textId="77777777" w:rsidR="00854788" w:rsidRPr="00356324" w:rsidRDefault="00854788" w:rsidP="003E3F8A">
                  <w:pPr>
                    <w:tabs>
                      <w:tab w:val="left" w:pos="567"/>
                    </w:tabs>
                    <w:contextualSpacing/>
                    <w:jc w:val="center"/>
                    <w:rPr>
                      <w:rFonts w:ascii="Arial Narrow" w:hAnsi="Arial Narrow" w:cs="Arial"/>
                      <w:b w:val="0"/>
                      <w:bCs w:val="0"/>
                      <w:snapToGrid w:val="0"/>
                      <w:sz w:val="20"/>
                      <w:szCs w:val="20"/>
                      <w:lang w:val="es-ES"/>
                    </w:rPr>
                  </w:pPr>
                  <w:r w:rsidRPr="00356324">
                    <w:rPr>
                      <w:rFonts w:ascii="Arial Narrow" w:hAnsi="Arial Narrow" w:cs="Arial"/>
                      <w:b w:val="0"/>
                      <w:bCs w:val="0"/>
                      <w:snapToGrid w:val="0"/>
                      <w:sz w:val="20"/>
                      <w:szCs w:val="20"/>
                      <w:lang w:val="es-ES"/>
                    </w:rPr>
                    <w:t>Morelos</w:t>
                  </w:r>
                </w:p>
              </w:tc>
              <w:tc>
                <w:tcPr>
                  <w:tcW w:w="704" w:type="pct"/>
                </w:tcPr>
                <w:p w14:paraId="391C0862" w14:textId="77777777" w:rsidR="00854788" w:rsidRPr="00356324" w:rsidRDefault="00854788" w:rsidP="003E3F8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20"/>
                      <w:szCs w:val="20"/>
                      <w:lang w:val="es-ES"/>
                    </w:rPr>
                  </w:pPr>
                </w:p>
              </w:tc>
              <w:tc>
                <w:tcPr>
                  <w:tcW w:w="704" w:type="pct"/>
                </w:tcPr>
                <w:p w14:paraId="037A76D7" w14:textId="77777777" w:rsidR="00854788" w:rsidRPr="00356324" w:rsidRDefault="00854788" w:rsidP="003E3F8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20"/>
                      <w:szCs w:val="20"/>
                      <w:lang w:val="es-ES"/>
                    </w:rPr>
                  </w:pPr>
                </w:p>
              </w:tc>
              <w:tc>
                <w:tcPr>
                  <w:tcW w:w="704" w:type="pct"/>
                </w:tcPr>
                <w:p w14:paraId="0C2DC46A" w14:textId="77777777" w:rsidR="00854788" w:rsidRPr="00356324" w:rsidRDefault="00854788" w:rsidP="003E3F8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20"/>
                      <w:szCs w:val="20"/>
                      <w:lang w:val="es-ES"/>
                    </w:rPr>
                  </w:pPr>
                </w:p>
              </w:tc>
              <w:tc>
                <w:tcPr>
                  <w:tcW w:w="704" w:type="pct"/>
                </w:tcPr>
                <w:p w14:paraId="52D4D3B9" w14:textId="77777777" w:rsidR="00854788" w:rsidRPr="00356324" w:rsidRDefault="00854788" w:rsidP="003E3F8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20"/>
                      <w:szCs w:val="20"/>
                      <w:lang w:val="es-ES"/>
                    </w:rPr>
                  </w:pPr>
                </w:p>
              </w:tc>
              <w:tc>
                <w:tcPr>
                  <w:tcW w:w="704" w:type="pct"/>
                </w:tcPr>
                <w:p w14:paraId="49CB4968" w14:textId="77777777" w:rsidR="00854788" w:rsidRPr="00356324" w:rsidRDefault="00854788" w:rsidP="003E3F8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20"/>
                      <w:szCs w:val="20"/>
                      <w:lang w:val="es-ES"/>
                    </w:rPr>
                  </w:pPr>
                </w:p>
              </w:tc>
              <w:tc>
                <w:tcPr>
                  <w:tcW w:w="705" w:type="pct"/>
                </w:tcPr>
                <w:p w14:paraId="16CBF586" w14:textId="77777777" w:rsidR="00854788" w:rsidRPr="00356324" w:rsidRDefault="00854788" w:rsidP="003E3F8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20"/>
                      <w:szCs w:val="20"/>
                      <w:lang w:val="es-ES"/>
                    </w:rPr>
                  </w:pPr>
                </w:p>
              </w:tc>
            </w:tr>
            <w:tr w:rsidR="00356324" w:rsidRPr="00356324" w14:paraId="7855C417" w14:textId="77777777" w:rsidTr="003E3F8A">
              <w:trPr>
                <w:trHeight w:val="470"/>
              </w:trPr>
              <w:tc>
                <w:tcPr>
                  <w:cnfStyle w:val="001000000000" w:firstRow="0" w:lastRow="0" w:firstColumn="1" w:lastColumn="0" w:oddVBand="0" w:evenVBand="0" w:oddHBand="0" w:evenHBand="0" w:firstRowFirstColumn="0" w:firstRowLastColumn="0" w:lastRowFirstColumn="0" w:lastRowLastColumn="0"/>
                  <w:tcW w:w="774" w:type="pct"/>
                </w:tcPr>
                <w:p w14:paraId="187EF768" w14:textId="77777777" w:rsidR="00854788" w:rsidRPr="00356324" w:rsidRDefault="00854788" w:rsidP="003E3F8A">
                  <w:pPr>
                    <w:tabs>
                      <w:tab w:val="left" w:pos="567"/>
                    </w:tabs>
                    <w:contextualSpacing/>
                    <w:jc w:val="center"/>
                    <w:rPr>
                      <w:rFonts w:ascii="Arial Narrow" w:hAnsi="Arial Narrow" w:cs="Arial"/>
                      <w:b w:val="0"/>
                      <w:bCs w:val="0"/>
                      <w:snapToGrid w:val="0"/>
                      <w:sz w:val="20"/>
                      <w:szCs w:val="20"/>
                      <w:lang w:val="es-ES"/>
                    </w:rPr>
                  </w:pPr>
                  <w:r w:rsidRPr="00356324">
                    <w:rPr>
                      <w:rFonts w:ascii="Arial Narrow" w:hAnsi="Arial Narrow" w:cs="Arial"/>
                      <w:b w:val="0"/>
                      <w:bCs w:val="0"/>
                      <w:snapToGrid w:val="0"/>
                      <w:sz w:val="20"/>
                      <w:szCs w:val="20"/>
                      <w:lang w:val="es-ES"/>
                    </w:rPr>
                    <w:t>Uruguay</w:t>
                  </w:r>
                </w:p>
              </w:tc>
              <w:tc>
                <w:tcPr>
                  <w:tcW w:w="704" w:type="pct"/>
                </w:tcPr>
                <w:p w14:paraId="59E5FD23" w14:textId="77777777" w:rsidR="00854788" w:rsidRPr="00356324" w:rsidRDefault="00854788" w:rsidP="003E3F8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20"/>
                      <w:szCs w:val="20"/>
                      <w:lang w:val="es-ES"/>
                    </w:rPr>
                  </w:pPr>
                </w:p>
              </w:tc>
              <w:tc>
                <w:tcPr>
                  <w:tcW w:w="704" w:type="pct"/>
                </w:tcPr>
                <w:p w14:paraId="672D15EF" w14:textId="77777777" w:rsidR="00854788" w:rsidRPr="00356324" w:rsidRDefault="00854788" w:rsidP="003E3F8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20"/>
                      <w:szCs w:val="20"/>
                      <w:lang w:val="es-ES"/>
                    </w:rPr>
                  </w:pPr>
                </w:p>
              </w:tc>
              <w:tc>
                <w:tcPr>
                  <w:tcW w:w="704" w:type="pct"/>
                </w:tcPr>
                <w:p w14:paraId="47AF5315" w14:textId="77777777" w:rsidR="00854788" w:rsidRPr="00356324" w:rsidRDefault="00854788" w:rsidP="003E3F8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20"/>
                      <w:szCs w:val="20"/>
                      <w:lang w:val="es-ES"/>
                    </w:rPr>
                  </w:pPr>
                </w:p>
              </w:tc>
              <w:tc>
                <w:tcPr>
                  <w:tcW w:w="704" w:type="pct"/>
                </w:tcPr>
                <w:p w14:paraId="2C131DA1" w14:textId="77777777" w:rsidR="00854788" w:rsidRPr="00356324" w:rsidRDefault="00854788" w:rsidP="003E3F8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20"/>
                      <w:szCs w:val="20"/>
                      <w:lang w:val="es-ES"/>
                    </w:rPr>
                  </w:pPr>
                </w:p>
              </w:tc>
              <w:tc>
                <w:tcPr>
                  <w:tcW w:w="704" w:type="pct"/>
                </w:tcPr>
                <w:p w14:paraId="74646A86" w14:textId="77777777" w:rsidR="00854788" w:rsidRPr="00356324" w:rsidRDefault="00854788" w:rsidP="003E3F8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20"/>
                      <w:szCs w:val="20"/>
                      <w:lang w:val="es-ES"/>
                    </w:rPr>
                  </w:pPr>
                </w:p>
              </w:tc>
              <w:tc>
                <w:tcPr>
                  <w:tcW w:w="705" w:type="pct"/>
                </w:tcPr>
                <w:p w14:paraId="4B5789FE" w14:textId="77777777" w:rsidR="00854788" w:rsidRPr="00356324" w:rsidRDefault="00854788" w:rsidP="003E3F8A">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20"/>
                      <w:szCs w:val="20"/>
                      <w:lang w:val="es-ES"/>
                    </w:rPr>
                  </w:pPr>
                </w:p>
              </w:tc>
            </w:tr>
          </w:tbl>
          <w:p w14:paraId="0D509900" w14:textId="77777777" w:rsidR="00854788" w:rsidRPr="00356324" w:rsidRDefault="00854788" w:rsidP="003E3F8A">
            <w:pPr>
              <w:pStyle w:val="SangradetindependienteF"/>
              <w:tabs>
                <w:tab w:val="left" w:pos="0"/>
              </w:tabs>
              <w:rPr>
                <w:highlight w:val="yellow"/>
              </w:rPr>
            </w:pPr>
          </w:p>
          <w:p w14:paraId="680A452D" w14:textId="77777777" w:rsidR="00854788" w:rsidRPr="00356324" w:rsidRDefault="00854788" w:rsidP="003E3F8A">
            <w:pPr>
              <w:pStyle w:val="SangradetindependienteF"/>
              <w:tabs>
                <w:tab w:val="left" w:pos="0"/>
              </w:tabs>
            </w:pPr>
            <w:r w:rsidRPr="00356324">
              <w:t>Los servicios _____________________________________________________.</w:t>
            </w:r>
          </w:p>
          <w:p w14:paraId="6D0CC7AE" w14:textId="77777777" w:rsidR="00854788" w:rsidRPr="00356324" w:rsidRDefault="00854788" w:rsidP="003E3F8A">
            <w:pPr>
              <w:pStyle w:val="SangradetindependienteF"/>
              <w:tabs>
                <w:tab w:val="left" w:pos="0"/>
              </w:tabs>
              <w:jc w:val="left"/>
              <w:rPr>
                <w:rFonts w:cs="Arial"/>
                <w:bCs/>
              </w:rPr>
            </w:pPr>
          </w:p>
          <w:p w14:paraId="1E55537A" w14:textId="77777777" w:rsidR="00854788" w:rsidRPr="00356324" w:rsidRDefault="00854788" w:rsidP="003E3F8A">
            <w:pPr>
              <w:pStyle w:val="SangradetindependienteF"/>
              <w:tabs>
                <w:tab w:val="left" w:pos="0"/>
              </w:tabs>
              <w:jc w:val="left"/>
              <w:rPr>
                <w:rFonts w:cs="Arial"/>
                <w:bCs/>
              </w:rPr>
            </w:pPr>
            <w:r w:rsidRPr="00356324">
              <w:rPr>
                <w:rFonts w:cs="Arial"/>
                <w:bCs/>
              </w:rPr>
              <w:t>En el caso de mantenimientos _____________________________________.</w:t>
            </w:r>
          </w:p>
          <w:p w14:paraId="4A702D23" w14:textId="77777777" w:rsidR="00854788" w:rsidRPr="00356324" w:rsidRDefault="00854788" w:rsidP="003E3F8A">
            <w:pPr>
              <w:pStyle w:val="SangradetindependienteF"/>
              <w:tabs>
                <w:tab w:val="left" w:pos="0"/>
              </w:tabs>
              <w:rPr>
                <w:rFonts w:cs="Arial"/>
                <w:bCs/>
                <w:highlight w:val="yellow"/>
              </w:rPr>
            </w:pPr>
          </w:p>
          <w:p w14:paraId="4C806BEF" w14:textId="77777777" w:rsidR="00854788" w:rsidRPr="00356324" w:rsidRDefault="00854788" w:rsidP="003E3F8A">
            <w:pPr>
              <w:pStyle w:val="SangradetindependienteF"/>
              <w:tabs>
                <w:tab w:val="left" w:pos="0"/>
              </w:tabs>
              <w:rPr>
                <w:rFonts w:cs="Arial"/>
                <w:bCs/>
                <w:highlight w:val="yellow"/>
              </w:rPr>
            </w:pPr>
            <w:r w:rsidRPr="00356324">
              <w:rPr>
                <w:rFonts w:cs="Arial"/>
                <w:bCs/>
              </w:rPr>
              <w:t>En el caso de mantenimientos _____________________________________.</w:t>
            </w:r>
          </w:p>
          <w:p w14:paraId="75B98FF4" w14:textId="77777777" w:rsidR="00854788" w:rsidRPr="00356324" w:rsidRDefault="00854788" w:rsidP="003E3F8A">
            <w:pPr>
              <w:pStyle w:val="SangradetindependienteF"/>
              <w:tabs>
                <w:tab w:val="left" w:pos="0"/>
              </w:tabs>
              <w:rPr>
                <w:rFonts w:cs="Arial"/>
                <w:bCs/>
                <w:highlight w:val="yellow"/>
              </w:rPr>
            </w:pPr>
          </w:p>
          <w:p w14:paraId="6AD48590" w14:textId="77777777" w:rsidR="00854788" w:rsidRPr="00356324" w:rsidRDefault="00854788" w:rsidP="003E3F8A">
            <w:pPr>
              <w:pStyle w:val="SangradetindependienteF"/>
              <w:tabs>
                <w:tab w:val="left" w:pos="0"/>
              </w:tabs>
            </w:pPr>
            <w:r w:rsidRPr="00356324">
              <w:rPr>
                <w:rFonts w:cs="Arial"/>
                <w:bCs/>
              </w:rPr>
              <w:lastRenderedPageBreak/>
              <w:t>La documentación _______________________________________________.</w:t>
            </w:r>
          </w:p>
          <w:p w14:paraId="7614E450" w14:textId="77777777" w:rsidR="00854788" w:rsidRPr="00356324" w:rsidRDefault="00854788" w:rsidP="003E3F8A">
            <w:pPr>
              <w:spacing w:line="256" w:lineRule="auto"/>
              <w:jc w:val="both"/>
              <w:rPr>
                <w:rFonts w:ascii="Arial" w:hAnsi="Arial" w:cs="Arial"/>
                <w:sz w:val="20"/>
                <w:szCs w:val="20"/>
              </w:rPr>
            </w:pPr>
          </w:p>
          <w:p w14:paraId="1A87CCC6" w14:textId="77777777" w:rsidR="00854788" w:rsidRPr="00356324" w:rsidRDefault="00854788" w:rsidP="003E3F8A">
            <w:pPr>
              <w:spacing w:line="256" w:lineRule="auto"/>
              <w:jc w:val="both"/>
              <w:rPr>
                <w:rFonts w:ascii="Arial" w:hAnsi="Arial" w:cs="Arial"/>
                <w:sz w:val="20"/>
                <w:szCs w:val="20"/>
              </w:rPr>
            </w:pPr>
            <w:r w:rsidRPr="00356324">
              <w:rPr>
                <w:rFonts w:ascii="Arial" w:hAnsi="Arial" w:cs="Arial"/>
                <w:sz w:val="20"/>
                <w:szCs w:val="20"/>
              </w:rPr>
              <w:t xml:space="preserve">De conformidad con el numeral ___ “Plazo, Lugar y Tiempo de la Prestación de los Servicios Solicitados”, de las bases de la __________ número </w:t>
            </w:r>
            <w:r w:rsidRPr="00356324">
              <w:rPr>
                <w:rFonts w:ascii="Arial" w:hAnsi="Arial" w:cs="Arial"/>
                <w:b/>
                <w:bCs/>
                <w:sz w:val="20"/>
                <w:szCs w:val="20"/>
              </w:rPr>
              <w:t>ASF-DGRMS-_____/2026</w:t>
            </w:r>
            <w:r w:rsidRPr="00356324">
              <w:rPr>
                <w:rFonts w:ascii="Arial" w:hAnsi="Arial" w:cs="Arial"/>
                <w:sz w:val="20"/>
                <w:szCs w:val="20"/>
              </w:rPr>
              <w:t xml:space="preserve"> y los </w:t>
            </w:r>
            <w:r w:rsidRPr="00356324">
              <w:rPr>
                <w:rFonts w:ascii="Arial" w:hAnsi="Arial" w:cs="Arial"/>
                <w:b/>
                <w:bCs/>
                <w:sz w:val="20"/>
                <w:szCs w:val="20"/>
              </w:rPr>
              <w:t>Anexos ________</w:t>
            </w:r>
            <w:r w:rsidRPr="00356324">
              <w:rPr>
                <w:rFonts w:ascii="Arial" w:hAnsi="Arial" w:cs="Arial"/>
                <w:sz w:val="20"/>
                <w:szCs w:val="20"/>
              </w:rPr>
              <w:t>.</w:t>
            </w:r>
          </w:p>
          <w:p w14:paraId="66C77735" w14:textId="77777777" w:rsidR="00854788" w:rsidRPr="00356324" w:rsidRDefault="00854788" w:rsidP="003E3F8A">
            <w:pPr>
              <w:pStyle w:val="SangradetindependienteF"/>
              <w:tabs>
                <w:tab w:val="left" w:pos="0"/>
              </w:tabs>
            </w:pPr>
          </w:p>
        </w:tc>
      </w:tr>
      <w:tr w:rsidR="00356324" w:rsidRPr="00356324" w14:paraId="687505B9" w14:textId="77777777" w:rsidTr="003E3F8A">
        <w:trPr>
          <w:trHeight w:val="708"/>
        </w:trPr>
        <w:tc>
          <w:tcPr>
            <w:tcW w:w="1314" w:type="dxa"/>
            <w:gridSpan w:val="2"/>
          </w:tcPr>
          <w:p w14:paraId="49C10FA7" w14:textId="77777777" w:rsidR="00854788" w:rsidRPr="00356324" w:rsidRDefault="00854788" w:rsidP="003E3F8A">
            <w:pPr>
              <w:pStyle w:val="Textosinformato"/>
              <w:ind w:right="99"/>
              <w:jc w:val="both"/>
              <w:rPr>
                <w:rFonts w:ascii="Arial" w:eastAsia="MS Mincho" w:hAnsi="Arial" w:cs="Arial"/>
                <w:b/>
                <w:bCs/>
              </w:rPr>
            </w:pPr>
            <w:r w:rsidRPr="00356324">
              <w:rPr>
                <w:rFonts w:ascii="Arial" w:eastAsia="MS Mincho" w:hAnsi="Arial" w:cs="Arial"/>
                <w:b/>
                <w:bCs/>
              </w:rPr>
              <w:t>SÉPTIMA</w:t>
            </w:r>
          </w:p>
        </w:tc>
        <w:tc>
          <w:tcPr>
            <w:tcW w:w="8649" w:type="dxa"/>
          </w:tcPr>
          <w:p w14:paraId="0E825948" w14:textId="77777777" w:rsidR="00854788" w:rsidRPr="00356324" w:rsidRDefault="00854788" w:rsidP="003E3F8A">
            <w:pPr>
              <w:jc w:val="both"/>
              <w:rPr>
                <w:rFonts w:ascii="Arial" w:hAnsi="Arial" w:cs="Arial"/>
                <w:b/>
                <w:sz w:val="20"/>
                <w:szCs w:val="20"/>
              </w:rPr>
            </w:pPr>
            <w:r w:rsidRPr="00356324">
              <w:rPr>
                <w:rFonts w:ascii="Arial" w:hAnsi="Arial" w:cs="Arial"/>
                <w:b/>
                <w:sz w:val="20"/>
                <w:szCs w:val="20"/>
              </w:rPr>
              <w:t>CONDICIONES DE LA PRESTACIÓN DE LOS SERVICIOS</w:t>
            </w:r>
          </w:p>
          <w:p w14:paraId="39A7C9F1" w14:textId="77777777" w:rsidR="00854788" w:rsidRPr="00356324" w:rsidRDefault="00854788" w:rsidP="003E3F8A">
            <w:pPr>
              <w:pStyle w:val="SangradetindependienteF"/>
              <w:tabs>
                <w:tab w:val="left" w:pos="0"/>
              </w:tabs>
              <w:rPr>
                <w:highlight w:val="yellow"/>
              </w:rPr>
            </w:pPr>
          </w:p>
          <w:p w14:paraId="74FAF186" w14:textId="77777777" w:rsidR="00854788" w:rsidRPr="00356324" w:rsidRDefault="00854788" w:rsidP="00854788">
            <w:pPr>
              <w:pStyle w:val="Prrafodelista"/>
              <w:numPr>
                <w:ilvl w:val="0"/>
                <w:numId w:val="141"/>
              </w:numPr>
              <w:spacing w:after="0" w:line="256" w:lineRule="auto"/>
              <w:contextualSpacing w:val="0"/>
              <w:jc w:val="both"/>
              <w:rPr>
                <w:rFonts w:ascii="Arial" w:hAnsi="Arial" w:cs="Arial"/>
                <w:bCs/>
                <w:sz w:val="20"/>
                <w:szCs w:val="20"/>
                <w:lang w:val="es-ES"/>
              </w:rPr>
            </w:pPr>
            <w:r w:rsidRPr="00356324">
              <w:rPr>
                <w:rFonts w:ascii="Arial" w:hAnsi="Arial" w:cs="Arial"/>
                <w:bCs/>
                <w:sz w:val="20"/>
                <w:szCs w:val="20"/>
                <w:lang w:val="es-ES"/>
              </w:rPr>
              <w:t>(Las condiciones para la prestación de lo</w:t>
            </w:r>
            <w:r w:rsidRPr="00356324">
              <w:rPr>
                <w:sz w:val="20"/>
                <w:szCs w:val="20"/>
              </w:rPr>
              <w:t>s</w:t>
            </w:r>
            <w:r w:rsidRPr="00356324">
              <w:rPr>
                <w:rFonts w:ascii="Arial" w:hAnsi="Arial" w:cs="Arial"/>
                <w:bCs/>
                <w:sz w:val="20"/>
                <w:szCs w:val="20"/>
                <w:lang w:val="es-ES"/>
              </w:rPr>
              <w:t xml:space="preserve"> servicios será conforme a lo estipulado en el Anexo Técnico y sus apéndices A1.1, A1.2, A1.3, A1.4, A1.5, A1.6 y A1.7).</w:t>
            </w:r>
          </w:p>
          <w:p w14:paraId="5A108CC0" w14:textId="77777777" w:rsidR="00854788" w:rsidRPr="00356324" w:rsidRDefault="00854788" w:rsidP="003E3F8A">
            <w:pPr>
              <w:pStyle w:val="SangradetindependienteF"/>
              <w:tabs>
                <w:tab w:val="left" w:pos="426"/>
              </w:tabs>
              <w:rPr>
                <w:rFonts w:cs="Arial"/>
              </w:rPr>
            </w:pPr>
          </w:p>
          <w:p w14:paraId="47F49151" w14:textId="77777777" w:rsidR="00854788" w:rsidRPr="00356324" w:rsidRDefault="00854788" w:rsidP="003E3F8A">
            <w:pPr>
              <w:pStyle w:val="SangradetindependienteF"/>
              <w:tabs>
                <w:tab w:val="left" w:pos="426"/>
              </w:tabs>
              <w:rPr>
                <w:rFonts w:cs="Arial"/>
              </w:rPr>
            </w:pPr>
            <w:r w:rsidRPr="00356324">
              <w:rPr>
                <w:rFonts w:cs="Arial"/>
              </w:rPr>
              <w:t xml:space="preserve">De conformidad con lo establecido en los </w:t>
            </w:r>
            <w:r w:rsidRPr="00356324">
              <w:rPr>
                <w:rFonts w:cs="Arial"/>
                <w:b/>
              </w:rPr>
              <w:t>Anexos____</w:t>
            </w:r>
            <w:r w:rsidRPr="00356324">
              <w:rPr>
                <w:rFonts w:cs="Arial"/>
              </w:rPr>
              <w:t>.</w:t>
            </w:r>
          </w:p>
          <w:p w14:paraId="0C77BC07" w14:textId="77777777" w:rsidR="00854788" w:rsidRPr="00356324" w:rsidRDefault="00854788" w:rsidP="003E3F8A">
            <w:pPr>
              <w:pStyle w:val="SangradetindependienteF"/>
              <w:tabs>
                <w:tab w:val="left" w:pos="426"/>
              </w:tabs>
              <w:rPr>
                <w:rFonts w:cs="Arial"/>
              </w:rPr>
            </w:pPr>
          </w:p>
        </w:tc>
      </w:tr>
      <w:tr w:rsidR="00356324" w:rsidRPr="00356324" w14:paraId="26B2D389" w14:textId="77777777" w:rsidTr="003E3F8A">
        <w:tc>
          <w:tcPr>
            <w:tcW w:w="1243" w:type="dxa"/>
          </w:tcPr>
          <w:p w14:paraId="6C697859" w14:textId="77777777" w:rsidR="00854788" w:rsidRPr="00356324" w:rsidRDefault="00854788" w:rsidP="003E3F8A">
            <w:pPr>
              <w:jc w:val="both"/>
              <w:rPr>
                <w:rFonts w:ascii="Arial" w:eastAsia="MS Mincho" w:hAnsi="Arial" w:cs="Arial"/>
                <w:b/>
                <w:bCs/>
                <w:sz w:val="20"/>
                <w:szCs w:val="20"/>
              </w:rPr>
            </w:pPr>
            <w:r w:rsidRPr="00356324">
              <w:rPr>
                <w:rFonts w:ascii="Arial" w:eastAsia="MS Mincho" w:hAnsi="Arial" w:cs="Arial"/>
                <w:b/>
                <w:bCs/>
                <w:sz w:val="20"/>
                <w:szCs w:val="20"/>
              </w:rPr>
              <w:t>OCTAVA</w:t>
            </w:r>
          </w:p>
        </w:tc>
        <w:tc>
          <w:tcPr>
            <w:tcW w:w="8720" w:type="dxa"/>
            <w:gridSpan w:val="2"/>
          </w:tcPr>
          <w:p w14:paraId="253AEEFC" w14:textId="77777777" w:rsidR="00854788" w:rsidRPr="00356324" w:rsidRDefault="00854788" w:rsidP="003E3F8A">
            <w:pPr>
              <w:ind w:left="57"/>
              <w:jc w:val="both"/>
              <w:rPr>
                <w:rFonts w:ascii="Arial" w:hAnsi="Arial" w:cs="Arial"/>
                <w:bCs/>
                <w:sz w:val="20"/>
                <w:szCs w:val="20"/>
              </w:rPr>
            </w:pPr>
            <w:r w:rsidRPr="00356324">
              <w:rPr>
                <w:rFonts w:ascii="Arial" w:hAnsi="Arial" w:cs="Arial"/>
                <w:b/>
                <w:bCs/>
                <w:sz w:val="20"/>
                <w:szCs w:val="20"/>
              </w:rPr>
              <w:t>ENTREGABLES. – “EL PROVEEDOR”</w:t>
            </w:r>
            <w:r w:rsidRPr="00356324">
              <w:rPr>
                <w:rFonts w:ascii="Arial" w:hAnsi="Arial" w:cs="Arial"/>
                <w:bCs/>
                <w:sz w:val="20"/>
                <w:szCs w:val="20"/>
              </w:rPr>
              <w:t xml:space="preserve"> _____________________________:</w:t>
            </w:r>
          </w:p>
          <w:p w14:paraId="60EF0EBD" w14:textId="77777777" w:rsidR="00854788" w:rsidRPr="00356324" w:rsidRDefault="00854788" w:rsidP="003E3F8A">
            <w:pPr>
              <w:jc w:val="both"/>
              <w:rPr>
                <w:rFonts w:ascii="Arial" w:hAnsi="Arial" w:cs="Arial"/>
                <w:bCs/>
                <w:sz w:val="20"/>
                <w:szCs w:val="20"/>
              </w:rPr>
            </w:pPr>
          </w:p>
          <w:p w14:paraId="4E1556A8" w14:textId="77777777" w:rsidR="00854788" w:rsidRPr="00356324" w:rsidRDefault="00854788" w:rsidP="003E3F8A">
            <w:pPr>
              <w:jc w:val="both"/>
              <w:rPr>
                <w:rFonts w:ascii="Arial" w:hAnsi="Arial" w:cs="Arial"/>
                <w:sz w:val="20"/>
                <w:szCs w:val="20"/>
              </w:rPr>
            </w:pPr>
            <w:r w:rsidRPr="00356324">
              <w:rPr>
                <w:rFonts w:ascii="Arial" w:hAnsi="Arial" w:cs="Arial"/>
                <w:sz w:val="20"/>
                <w:szCs w:val="20"/>
              </w:rPr>
              <w:t>Para los Servicios de las subpartidas 1.1, 1.2, 1.3, 1.4, 1.5 y 1.6</w:t>
            </w:r>
          </w:p>
          <w:p w14:paraId="23AA3763" w14:textId="77777777" w:rsidR="00854788" w:rsidRPr="00356324" w:rsidRDefault="00854788" w:rsidP="003E3F8A">
            <w:pPr>
              <w:jc w:val="both"/>
              <w:rPr>
                <w:rFonts w:ascii="Arial" w:hAnsi="Arial" w:cs="Arial"/>
                <w:bCs/>
                <w:sz w:val="20"/>
                <w:szCs w:val="20"/>
              </w:rPr>
            </w:pPr>
          </w:p>
          <w:p w14:paraId="541B87F6" w14:textId="77777777" w:rsidR="00854788" w:rsidRPr="00356324" w:rsidRDefault="00854788" w:rsidP="003E3F8A">
            <w:pPr>
              <w:jc w:val="both"/>
              <w:rPr>
                <w:rFonts w:ascii="Arial" w:hAnsi="Arial" w:cs="Arial"/>
                <w:bCs/>
                <w:sz w:val="20"/>
                <w:szCs w:val="20"/>
              </w:rPr>
            </w:pPr>
            <w:r w:rsidRPr="00356324">
              <w:rPr>
                <w:rFonts w:ascii="Arial" w:hAnsi="Arial" w:cs="Arial"/>
                <w:b/>
                <w:sz w:val="20"/>
                <w:szCs w:val="20"/>
              </w:rPr>
              <w:t xml:space="preserve">“EL PROVEEDOR” </w:t>
            </w:r>
            <w:r w:rsidRPr="00356324">
              <w:rPr>
                <w:rFonts w:ascii="Arial" w:hAnsi="Arial" w:cs="Arial"/>
                <w:bCs/>
                <w:sz w:val="20"/>
                <w:szCs w:val="20"/>
              </w:rPr>
              <w:t>____________________________________________.</w:t>
            </w:r>
          </w:p>
          <w:p w14:paraId="3F3BCEA5" w14:textId="77777777" w:rsidR="00854788" w:rsidRPr="00356324" w:rsidRDefault="00854788" w:rsidP="003E3F8A">
            <w:pPr>
              <w:jc w:val="both"/>
              <w:rPr>
                <w:rFonts w:ascii="Arial" w:hAnsi="Arial" w:cs="Arial"/>
                <w:bCs/>
                <w:sz w:val="20"/>
                <w:szCs w:val="20"/>
              </w:rPr>
            </w:pPr>
          </w:p>
          <w:tbl>
            <w:tblPr>
              <w:tblStyle w:val="Tablaconcuadrcula1clara1"/>
              <w:tblW w:w="4999" w:type="pct"/>
              <w:tblLook w:val="04A0" w:firstRow="1" w:lastRow="0" w:firstColumn="1" w:lastColumn="0" w:noHBand="0" w:noVBand="1"/>
            </w:tblPr>
            <w:tblGrid>
              <w:gridCol w:w="4915"/>
              <w:gridCol w:w="3653"/>
            </w:tblGrid>
            <w:tr w:rsidR="00356324" w:rsidRPr="00356324" w14:paraId="0A54D357" w14:textId="77777777" w:rsidTr="003E3F8A">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74736774" w14:textId="77777777" w:rsidR="00854788" w:rsidRPr="00356324" w:rsidRDefault="00854788" w:rsidP="003E3F8A">
                  <w:pPr>
                    <w:tabs>
                      <w:tab w:val="left" w:pos="7560"/>
                    </w:tabs>
                    <w:ind w:left="34"/>
                    <w:jc w:val="center"/>
                    <w:rPr>
                      <w:rFonts w:ascii="Arial Narrow" w:hAnsi="Arial Narrow" w:cs="Arial"/>
                      <w:sz w:val="20"/>
                      <w:szCs w:val="20"/>
                      <w:lang w:val="es-ES"/>
                    </w:rPr>
                  </w:pPr>
                  <w:r w:rsidRPr="00356324">
                    <w:rPr>
                      <w:rFonts w:ascii="Arial Narrow" w:hAnsi="Arial Narrow" w:cs="Arial"/>
                      <w:sz w:val="20"/>
                      <w:szCs w:val="20"/>
                      <w:lang w:val="es-ES"/>
                    </w:rPr>
                    <w:t xml:space="preserve">TABLA 1. ENTREGABLES PARA LOS SERVICIOS DE LAS SUBPARTIDAS </w:t>
                  </w:r>
                  <w:r w:rsidRPr="00356324">
                    <w:rPr>
                      <w:rFonts w:ascii="Arial" w:eastAsia="MS Mincho" w:hAnsi="Arial" w:cs="Arial"/>
                      <w:sz w:val="20"/>
                      <w:szCs w:val="20"/>
                    </w:rPr>
                    <w:t xml:space="preserve">1.1, 1.2, 1.3, 1.4, 1.5, y 1.6 </w:t>
                  </w:r>
                  <w:r w:rsidRPr="00356324">
                    <w:rPr>
                      <w:rFonts w:ascii="Arial Narrow" w:hAnsi="Arial Narrow" w:cs="Arial"/>
                      <w:sz w:val="20"/>
                      <w:szCs w:val="20"/>
                      <w:lang w:val="es-ES"/>
                    </w:rPr>
                    <w:t xml:space="preserve"> </w:t>
                  </w:r>
                </w:p>
              </w:tc>
            </w:tr>
            <w:tr w:rsidR="00356324" w:rsidRPr="00356324" w14:paraId="1FE97895" w14:textId="77777777" w:rsidTr="003E3F8A">
              <w:trPr>
                <w:trHeight w:val="50"/>
              </w:trPr>
              <w:tc>
                <w:tcPr>
                  <w:cnfStyle w:val="001000000000" w:firstRow="0" w:lastRow="0" w:firstColumn="1" w:lastColumn="0" w:oddVBand="0" w:evenVBand="0" w:oddHBand="0" w:evenHBand="0" w:firstRowFirstColumn="0" w:firstRowLastColumn="0" w:lastRowFirstColumn="0" w:lastRowLastColumn="0"/>
                  <w:tcW w:w="2868" w:type="pct"/>
                  <w:shd w:val="clear" w:color="auto" w:fill="F2F2F2" w:themeFill="background1" w:themeFillShade="F2"/>
                </w:tcPr>
                <w:p w14:paraId="733C705E" w14:textId="77777777" w:rsidR="00854788" w:rsidRPr="00356324" w:rsidRDefault="00854788" w:rsidP="003E3F8A">
                  <w:pPr>
                    <w:tabs>
                      <w:tab w:val="left" w:pos="7560"/>
                    </w:tabs>
                    <w:ind w:left="32"/>
                    <w:jc w:val="center"/>
                    <w:rPr>
                      <w:rFonts w:ascii="Arial Narrow" w:hAnsi="Arial Narrow" w:cs="Arial"/>
                      <w:b w:val="0"/>
                      <w:bCs w:val="0"/>
                      <w:sz w:val="20"/>
                      <w:szCs w:val="20"/>
                      <w:lang w:val="es-ES"/>
                    </w:rPr>
                  </w:pPr>
                  <w:r w:rsidRPr="00356324">
                    <w:rPr>
                      <w:rFonts w:ascii="Arial Narrow" w:hAnsi="Arial Narrow" w:cs="Arial"/>
                      <w:sz w:val="20"/>
                      <w:szCs w:val="20"/>
                      <w:lang w:val="es-ES"/>
                    </w:rPr>
                    <w:t>ENTREGABLE</w:t>
                  </w:r>
                </w:p>
              </w:tc>
              <w:tc>
                <w:tcPr>
                  <w:tcW w:w="2132" w:type="pct"/>
                  <w:shd w:val="clear" w:color="auto" w:fill="F2F2F2" w:themeFill="background1" w:themeFillShade="F2"/>
                  <w:hideMark/>
                </w:tcPr>
                <w:p w14:paraId="70AFB617" w14:textId="77777777" w:rsidR="00854788" w:rsidRPr="00356324" w:rsidRDefault="00854788" w:rsidP="003E3F8A">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lang w:val="es-ES"/>
                    </w:rPr>
                  </w:pPr>
                  <w:r w:rsidRPr="00356324">
                    <w:rPr>
                      <w:rFonts w:ascii="Arial Narrow" w:hAnsi="Arial Narrow" w:cs="Arial"/>
                      <w:b/>
                      <w:bCs/>
                      <w:sz w:val="20"/>
                      <w:szCs w:val="20"/>
                      <w:lang w:val="es-ES"/>
                    </w:rPr>
                    <w:t>PLAZO DE ENTREGA</w:t>
                  </w:r>
                </w:p>
              </w:tc>
            </w:tr>
            <w:tr w:rsidR="00356324" w:rsidRPr="00356324" w14:paraId="176BEF67" w14:textId="77777777" w:rsidTr="003E3F8A">
              <w:trPr>
                <w:trHeight w:val="280"/>
              </w:trPr>
              <w:tc>
                <w:tcPr>
                  <w:cnfStyle w:val="001000000000" w:firstRow="0" w:lastRow="0" w:firstColumn="1" w:lastColumn="0" w:oddVBand="0" w:evenVBand="0" w:oddHBand="0" w:evenHBand="0" w:firstRowFirstColumn="0" w:firstRowLastColumn="0" w:lastRowFirstColumn="0" w:lastRowLastColumn="0"/>
                  <w:tcW w:w="2868" w:type="pct"/>
                  <w:shd w:val="clear" w:color="auto" w:fill="FFFFFF" w:themeFill="background1"/>
                </w:tcPr>
                <w:p w14:paraId="5AC3B914" w14:textId="77777777" w:rsidR="00854788" w:rsidRPr="00356324" w:rsidRDefault="00854788" w:rsidP="003E3F8A">
                  <w:pPr>
                    <w:tabs>
                      <w:tab w:val="left" w:pos="7560"/>
                    </w:tabs>
                    <w:ind w:left="32"/>
                    <w:jc w:val="both"/>
                    <w:rPr>
                      <w:rFonts w:ascii="Arial Narrow" w:hAnsi="Arial Narrow" w:cs="Arial"/>
                      <w:b w:val="0"/>
                      <w:bCs w:val="0"/>
                      <w:sz w:val="20"/>
                      <w:szCs w:val="20"/>
                      <w:lang w:val="es-ES"/>
                    </w:rPr>
                  </w:pPr>
                </w:p>
              </w:tc>
              <w:tc>
                <w:tcPr>
                  <w:tcW w:w="2132" w:type="pct"/>
                  <w:vMerge w:val="restart"/>
                  <w:shd w:val="clear" w:color="auto" w:fill="FFFFFF" w:themeFill="background1"/>
                </w:tcPr>
                <w:p w14:paraId="21A02303" w14:textId="77777777" w:rsidR="00854788" w:rsidRPr="00356324" w:rsidRDefault="00854788" w:rsidP="003E3F8A">
                  <w:pPr>
                    <w:tabs>
                      <w:tab w:val="left" w:pos="7560"/>
                    </w:tabs>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lang w:val="es-ES"/>
                    </w:rPr>
                  </w:pPr>
                </w:p>
              </w:tc>
            </w:tr>
            <w:tr w:rsidR="00356324" w:rsidRPr="00356324" w14:paraId="0BD767B2" w14:textId="77777777" w:rsidTr="003E3F8A">
              <w:trPr>
                <w:trHeight w:val="252"/>
              </w:trPr>
              <w:tc>
                <w:tcPr>
                  <w:cnfStyle w:val="001000000000" w:firstRow="0" w:lastRow="0" w:firstColumn="1" w:lastColumn="0" w:oddVBand="0" w:evenVBand="0" w:oddHBand="0" w:evenHBand="0" w:firstRowFirstColumn="0" w:firstRowLastColumn="0" w:lastRowFirstColumn="0" w:lastRowLastColumn="0"/>
                  <w:tcW w:w="2868" w:type="pct"/>
                  <w:shd w:val="clear" w:color="auto" w:fill="F2F2F2" w:themeFill="background1" w:themeFillShade="F2"/>
                </w:tcPr>
                <w:p w14:paraId="22CBF692" w14:textId="77777777" w:rsidR="00854788" w:rsidRPr="00356324" w:rsidRDefault="00854788" w:rsidP="003E3F8A">
                  <w:pPr>
                    <w:tabs>
                      <w:tab w:val="left" w:pos="7560"/>
                    </w:tabs>
                    <w:ind w:left="32"/>
                    <w:jc w:val="both"/>
                    <w:rPr>
                      <w:rFonts w:ascii="Arial Narrow" w:hAnsi="Arial Narrow" w:cs="Arial"/>
                      <w:b w:val="0"/>
                      <w:bCs w:val="0"/>
                      <w:sz w:val="20"/>
                      <w:szCs w:val="20"/>
                      <w:lang w:val="es-ES"/>
                    </w:rPr>
                  </w:pPr>
                </w:p>
              </w:tc>
              <w:tc>
                <w:tcPr>
                  <w:tcW w:w="2132" w:type="pct"/>
                  <w:vMerge/>
                  <w:shd w:val="clear" w:color="auto" w:fill="F2F2F2" w:themeFill="background1" w:themeFillShade="F2"/>
                </w:tcPr>
                <w:p w14:paraId="05BF02B4" w14:textId="77777777" w:rsidR="00854788" w:rsidRPr="00356324" w:rsidRDefault="00854788" w:rsidP="003E3F8A">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lang w:val="es-ES"/>
                    </w:rPr>
                  </w:pPr>
                </w:p>
              </w:tc>
            </w:tr>
            <w:tr w:rsidR="00356324" w:rsidRPr="00356324" w14:paraId="2F01202B" w14:textId="77777777" w:rsidTr="003E3F8A">
              <w:trPr>
                <w:trHeight w:val="178"/>
              </w:trPr>
              <w:tc>
                <w:tcPr>
                  <w:cnfStyle w:val="001000000000" w:firstRow="0" w:lastRow="0" w:firstColumn="1" w:lastColumn="0" w:oddVBand="0" w:evenVBand="0" w:oddHBand="0" w:evenHBand="0" w:firstRowFirstColumn="0" w:firstRowLastColumn="0" w:lastRowFirstColumn="0" w:lastRowLastColumn="0"/>
                  <w:tcW w:w="2868" w:type="pct"/>
                  <w:shd w:val="clear" w:color="auto" w:fill="FFFFFF" w:themeFill="background1"/>
                </w:tcPr>
                <w:p w14:paraId="61B1C2E5" w14:textId="77777777" w:rsidR="00854788" w:rsidRPr="00356324" w:rsidRDefault="00854788" w:rsidP="003E3F8A">
                  <w:pPr>
                    <w:tabs>
                      <w:tab w:val="left" w:pos="7560"/>
                    </w:tabs>
                    <w:ind w:left="32"/>
                    <w:jc w:val="both"/>
                    <w:rPr>
                      <w:rFonts w:ascii="Arial Narrow" w:hAnsi="Arial Narrow" w:cs="Arial"/>
                      <w:b w:val="0"/>
                      <w:bCs w:val="0"/>
                      <w:sz w:val="20"/>
                      <w:szCs w:val="20"/>
                      <w:lang w:val="es-ES"/>
                    </w:rPr>
                  </w:pPr>
                </w:p>
              </w:tc>
              <w:tc>
                <w:tcPr>
                  <w:tcW w:w="2132" w:type="pct"/>
                  <w:vMerge/>
                  <w:shd w:val="clear" w:color="auto" w:fill="FFFFFF" w:themeFill="background1"/>
                </w:tcPr>
                <w:p w14:paraId="7B8EC3F9" w14:textId="77777777" w:rsidR="00854788" w:rsidRPr="00356324" w:rsidRDefault="00854788" w:rsidP="003E3F8A">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lang w:val="es-ES"/>
                    </w:rPr>
                  </w:pPr>
                </w:p>
              </w:tc>
            </w:tr>
            <w:tr w:rsidR="00356324" w:rsidRPr="00356324" w14:paraId="68F11F83" w14:textId="77777777" w:rsidTr="003E3F8A">
              <w:trPr>
                <w:trHeight w:val="178"/>
              </w:trPr>
              <w:tc>
                <w:tcPr>
                  <w:cnfStyle w:val="001000000000" w:firstRow="0" w:lastRow="0" w:firstColumn="1" w:lastColumn="0" w:oddVBand="0" w:evenVBand="0" w:oddHBand="0" w:evenHBand="0" w:firstRowFirstColumn="0" w:firstRowLastColumn="0" w:lastRowFirstColumn="0" w:lastRowLastColumn="0"/>
                  <w:tcW w:w="2868" w:type="pct"/>
                  <w:shd w:val="clear" w:color="auto" w:fill="F2F2F2" w:themeFill="background1" w:themeFillShade="F2"/>
                </w:tcPr>
                <w:p w14:paraId="593BDD13" w14:textId="77777777" w:rsidR="00854788" w:rsidRPr="00356324" w:rsidRDefault="00854788" w:rsidP="003E3F8A">
                  <w:pPr>
                    <w:tabs>
                      <w:tab w:val="left" w:pos="7560"/>
                    </w:tabs>
                    <w:ind w:left="32"/>
                    <w:jc w:val="both"/>
                    <w:rPr>
                      <w:rFonts w:ascii="Arial Narrow" w:hAnsi="Arial Narrow" w:cs="Arial"/>
                      <w:b w:val="0"/>
                      <w:bCs w:val="0"/>
                      <w:sz w:val="20"/>
                      <w:szCs w:val="20"/>
                      <w:lang w:val="es-ES"/>
                    </w:rPr>
                  </w:pPr>
                </w:p>
              </w:tc>
              <w:tc>
                <w:tcPr>
                  <w:tcW w:w="2132" w:type="pct"/>
                  <w:vMerge/>
                  <w:shd w:val="clear" w:color="auto" w:fill="F2F2F2" w:themeFill="background1" w:themeFillShade="F2"/>
                </w:tcPr>
                <w:p w14:paraId="689CF85E" w14:textId="77777777" w:rsidR="00854788" w:rsidRPr="00356324" w:rsidRDefault="00854788" w:rsidP="003E3F8A">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lang w:val="es-ES"/>
                    </w:rPr>
                  </w:pPr>
                </w:p>
              </w:tc>
            </w:tr>
          </w:tbl>
          <w:p w14:paraId="0552DDFA" w14:textId="77777777" w:rsidR="00854788" w:rsidRPr="00356324" w:rsidRDefault="00854788" w:rsidP="003E3F8A">
            <w:pPr>
              <w:jc w:val="both"/>
              <w:rPr>
                <w:rFonts w:ascii="Arial" w:hAnsi="Arial" w:cs="Arial"/>
                <w:bCs/>
                <w:sz w:val="20"/>
                <w:szCs w:val="20"/>
              </w:rPr>
            </w:pPr>
          </w:p>
          <w:p w14:paraId="571A7D2F" w14:textId="77777777" w:rsidR="00854788" w:rsidRPr="00356324" w:rsidRDefault="00854788" w:rsidP="003E3F8A">
            <w:pPr>
              <w:jc w:val="both"/>
              <w:rPr>
                <w:rFonts w:ascii="Arial" w:hAnsi="Arial" w:cs="Arial"/>
                <w:bCs/>
                <w:sz w:val="20"/>
                <w:szCs w:val="20"/>
              </w:rPr>
            </w:pPr>
            <w:r w:rsidRPr="00356324">
              <w:rPr>
                <w:rFonts w:ascii="Arial" w:hAnsi="Arial" w:cs="Arial"/>
                <w:bCs/>
                <w:sz w:val="20"/>
                <w:szCs w:val="20"/>
              </w:rPr>
              <w:t>a)</w:t>
            </w:r>
          </w:p>
          <w:p w14:paraId="2E416B36" w14:textId="77777777" w:rsidR="00854788" w:rsidRPr="00356324" w:rsidRDefault="00854788" w:rsidP="003E3F8A">
            <w:pPr>
              <w:jc w:val="both"/>
              <w:rPr>
                <w:rFonts w:ascii="Arial" w:hAnsi="Arial" w:cs="Arial"/>
                <w:bCs/>
                <w:sz w:val="20"/>
                <w:szCs w:val="20"/>
              </w:rPr>
            </w:pPr>
            <w:r w:rsidRPr="00356324">
              <w:rPr>
                <w:rFonts w:ascii="Arial" w:hAnsi="Arial" w:cs="Arial"/>
                <w:bCs/>
                <w:sz w:val="20"/>
                <w:szCs w:val="20"/>
              </w:rPr>
              <w:t>b)</w:t>
            </w:r>
          </w:p>
          <w:p w14:paraId="1EBAC91E" w14:textId="77777777" w:rsidR="00854788" w:rsidRPr="00356324" w:rsidRDefault="00854788" w:rsidP="003E3F8A">
            <w:pPr>
              <w:jc w:val="both"/>
              <w:rPr>
                <w:rFonts w:ascii="Arial" w:hAnsi="Arial" w:cs="Arial"/>
                <w:bCs/>
                <w:sz w:val="20"/>
                <w:szCs w:val="20"/>
              </w:rPr>
            </w:pPr>
            <w:r w:rsidRPr="00356324">
              <w:rPr>
                <w:rFonts w:ascii="Arial" w:hAnsi="Arial" w:cs="Arial"/>
                <w:bCs/>
                <w:sz w:val="20"/>
                <w:szCs w:val="20"/>
              </w:rPr>
              <w:t>c)</w:t>
            </w:r>
          </w:p>
          <w:p w14:paraId="7EC236D9" w14:textId="77777777" w:rsidR="00854788" w:rsidRPr="00356324" w:rsidRDefault="00854788" w:rsidP="003E3F8A">
            <w:pPr>
              <w:jc w:val="both"/>
              <w:rPr>
                <w:rFonts w:ascii="Arial" w:hAnsi="Arial" w:cs="Arial"/>
                <w:bCs/>
                <w:sz w:val="20"/>
                <w:szCs w:val="20"/>
              </w:rPr>
            </w:pPr>
            <w:r w:rsidRPr="00356324">
              <w:rPr>
                <w:rFonts w:ascii="Arial" w:hAnsi="Arial" w:cs="Arial"/>
                <w:bCs/>
                <w:sz w:val="20"/>
                <w:szCs w:val="20"/>
              </w:rPr>
              <w:t>d)</w:t>
            </w:r>
          </w:p>
          <w:p w14:paraId="7BBF1073" w14:textId="77777777" w:rsidR="00854788" w:rsidRPr="00356324" w:rsidRDefault="00854788" w:rsidP="003E3F8A">
            <w:pPr>
              <w:jc w:val="both"/>
              <w:rPr>
                <w:rFonts w:ascii="Arial" w:hAnsi="Arial" w:cs="Arial"/>
                <w:bCs/>
                <w:sz w:val="20"/>
                <w:szCs w:val="20"/>
              </w:rPr>
            </w:pPr>
          </w:p>
          <w:p w14:paraId="6BE70216" w14:textId="77777777" w:rsidR="00854788" w:rsidRPr="00356324" w:rsidRDefault="00854788" w:rsidP="003E3F8A">
            <w:pPr>
              <w:jc w:val="both"/>
              <w:rPr>
                <w:rFonts w:ascii="Arial" w:hAnsi="Arial" w:cs="Arial"/>
                <w:bCs/>
                <w:sz w:val="20"/>
                <w:szCs w:val="20"/>
              </w:rPr>
            </w:pPr>
            <w:r w:rsidRPr="00356324">
              <w:rPr>
                <w:rFonts w:ascii="Arial" w:hAnsi="Arial" w:cs="Arial"/>
                <w:bCs/>
                <w:sz w:val="20"/>
                <w:szCs w:val="20"/>
              </w:rPr>
              <w:t>La documentación _________</w:t>
            </w:r>
          </w:p>
          <w:p w14:paraId="1847FF01" w14:textId="77777777" w:rsidR="00854788" w:rsidRPr="00356324" w:rsidRDefault="00854788" w:rsidP="003E3F8A">
            <w:pPr>
              <w:jc w:val="both"/>
              <w:rPr>
                <w:rFonts w:ascii="Arial" w:hAnsi="Arial" w:cs="Arial"/>
                <w:bCs/>
                <w:sz w:val="20"/>
                <w:szCs w:val="20"/>
              </w:rPr>
            </w:pPr>
          </w:p>
          <w:p w14:paraId="1D0E8A54" w14:textId="77777777" w:rsidR="00854788" w:rsidRPr="00356324" w:rsidRDefault="00854788" w:rsidP="003E3F8A">
            <w:pPr>
              <w:jc w:val="both"/>
              <w:rPr>
                <w:rFonts w:ascii="Arial" w:hAnsi="Arial" w:cs="Arial"/>
                <w:bCs/>
                <w:sz w:val="20"/>
                <w:szCs w:val="20"/>
              </w:rPr>
            </w:pPr>
            <w:r w:rsidRPr="00356324">
              <w:rPr>
                <w:rFonts w:ascii="Arial" w:hAnsi="Arial" w:cs="Arial"/>
                <w:bCs/>
                <w:sz w:val="20"/>
                <w:szCs w:val="20"/>
              </w:rPr>
              <w:t>En caso de _____________</w:t>
            </w:r>
          </w:p>
          <w:p w14:paraId="51DD7E7F" w14:textId="77777777" w:rsidR="00854788" w:rsidRPr="00356324" w:rsidRDefault="00854788" w:rsidP="003E3F8A">
            <w:pPr>
              <w:jc w:val="both"/>
              <w:rPr>
                <w:rFonts w:ascii="Arial" w:hAnsi="Arial" w:cs="Arial"/>
                <w:bCs/>
                <w:sz w:val="20"/>
                <w:szCs w:val="20"/>
              </w:rPr>
            </w:pPr>
          </w:p>
          <w:p w14:paraId="394AC101" w14:textId="77777777" w:rsidR="00854788" w:rsidRPr="00356324" w:rsidRDefault="00854788" w:rsidP="003E3F8A">
            <w:pPr>
              <w:jc w:val="both"/>
              <w:rPr>
                <w:rFonts w:ascii="Arial" w:hAnsi="Arial" w:cs="Arial"/>
                <w:bCs/>
                <w:sz w:val="20"/>
                <w:szCs w:val="20"/>
              </w:rPr>
            </w:pPr>
            <w:r w:rsidRPr="00356324">
              <w:rPr>
                <w:rFonts w:ascii="Arial" w:hAnsi="Arial" w:cs="Arial"/>
                <w:bCs/>
                <w:sz w:val="20"/>
                <w:szCs w:val="20"/>
              </w:rPr>
              <w:t>Para Mantenimientos Correctivos (Subpartida 1.7)</w:t>
            </w:r>
          </w:p>
          <w:p w14:paraId="03DB084D" w14:textId="77777777" w:rsidR="00854788" w:rsidRPr="00356324" w:rsidRDefault="00854788" w:rsidP="003E3F8A">
            <w:pPr>
              <w:jc w:val="both"/>
              <w:rPr>
                <w:rFonts w:ascii="Arial" w:hAnsi="Arial" w:cs="Arial"/>
                <w:bCs/>
                <w:sz w:val="20"/>
                <w:szCs w:val="20"/>
              </w:rPr>
            </w:pPr>
          </w:p>
          <w:p w14:paraId="04DA29A6" w14:textId="77777777" w:rsidR="00854788" w:rsidRPr="00356324" w:rsidRDefault="00854788" w:rsidP="003E3F8A">
            <w:pPr>
              <w:jc w:val="both"/>
              <w:rPr>
                <w:rFonts w:ascii="Arial" w:hAnsi="Arial" w:cs="Arial"/>
                <w:bCs/>
                <w:sz w:val="20"/>
                <w:szCs w:val="20"/>
              </w:rPr>
            </w:pPr>
            <w:r w:rsidRPr="00356324">
              <w:rPr>
                <w:rFonts w:ascii="Arial" w:hAnsi="Arial" w:cs="Arial"/>
                <w:b/>
                <w:sz w:val="20"/>
                <w:szCs w:val="20"/>
              </w:rPr>
              <w:t xml:space="preserve">“EL PROVEEDOR” </w:t>
            </w:r>
            <w:r w:rsidRPr="00356324">
              <w:rPr>
                <w:rFonts w:ascii="Arial" w:hAnsi="Arial" w:cs="Arial"/>
                <w:bCs/>
                <w:sz w:val="20"/>
                <w:szCs w:val="20"/>
              </w:rPr>
              <w:t>________________.</w:t>
            </w:r>
          </w:p>
          <w:p w14:paraId="407C7735" w14:textId="77777777" w:rsidR="00854788" w:rsidRPr="00356324" w:rsidRDefault="00854788" w:rsidP="003E3F8A">
            <w:pPr>
              <w:jc w:val="both"/>
              <w:rPr>
                <w:rFonts w:ascii="Arial" w:hAnsi="Arial" w:cs="Arial"/>
                <w:bCs/>
                <w:sz w:val="20"/>
                <w:szCs w:val="20"/>
              </w:rPr>
            </w:pPr>
          </w:p>
          <w:tbl>
            <w:tblPr>
              <w:tblStyle w:val="Tablaconcuadrcula1clara1"/>
              <w:tblW w:w="4999" w:type="pct"/>
              <w:tblLook w:val="04A0" w:firstRow="1" w:lastRow="0" w:firstColumn="1" w:lastColumn="0" w:noHBand="0" w:noVBand="1"/>
            </w:tblPr>
            <w:tblGrid>
              <w:gridCol w:w="4915"/>
              <w:gridCol w:w="3653"/>
            </w:tblGrid>
            <w:tr w:rsidR="00356324" w:rsidRPr="00356324" w14:paraId="562C5A33" w14:textId="77777777" w:rsidTr="003E3F8A">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01F6050C" w14:textId="77777777" w:rsidR="00854788" w:rsidRPr="00356324" w:rsidRDefault="00854788" w:rsidP="003E3F8A">
                  <w:pPr>
                    <w:tabs>
                      <w:tab w:val="left" w:pos="7560"/>
                    </w:tabs>
                    <w:ind w:left="34"/>
                    <w:jc w:val="center"/>
                    <w:rPr>
                      <w:rFonts w:ascii="Arial Narrow" w:hAnsi="Arial Narrow" w:cs="Arial"/>
                      <w:sz w:val="20"/>
                      <w:szCs w:val="20"/>
                      <w:lang w:val="es-ES"/>
                    </w:rPr>
                  </w:pPr>
                  <w:r w:rsidRPr="00356324">
                    <w:rPr>
                      <w:rFonts w:ascii="Arial Narrow" w:hAnsi="Arial Narrow" w:cs="Arial"/>
                      <w:sz w:val="20"/>
                      <w:szCs w:val="20"/>
                      <w:lang w:val="es-ES"/>
                    </w:rPr>
                    <w:t>TABLA 2. ENTREGABLES PARA MANTENIMIENTOS CORRECTIVOS</w:t>
                  </w:r>
                </w:p>
              </w:tc>
            </w:tr>
            <w:tr w:rsidR="00356324" w:rsidRPr="00356324" w14:paraId="6C49A17F" w14:textId="77777777" w:rsidTr="003E3F8A">
              <w:trPr>
                <w:trHeight w:val="50"/>
              </w:trPr>
              <w:tc>
                <w:tcPr>
                  <w:cnfStyle w:val="001000000000" w:firstRow="0" w:lastRow="0" w:firstColumn="1" w:lastColumn="0" w:oddVBand="0" w:evenVBand="0" w:oddHBand="0" w:evenHBand="0" w:firstRowFirstColumn="0" w:firstRowLastColumn="0" w:lastRowFirstColumn="0" w:lastRowLastColumn="0"/>
                  <w:tcW w:w="2868" w:type="pct"/>
                  <w:tcBorders>
                    <w:bottom w:val="single" w:sz="4" w:space="0" w:color="auto"/>
                  </w:tcBorders>
                  <w:shd w:val="clear" w:color="auto" w:fill="F2F2F2" w:themeFill="background1" w:themeFillShade="F2"/>
                </w:tcPr>
                <w:p w14:paraId="7E8D433F" w14:textId="77777777" w:rsidR="00854788" w:rsidRPr="00356324" w:rsidRDefault="00854788" w:rsidP="003E3F8A">
                  <w:pPr>
                    <w:tabs>
                      <w:tab w:val="left" w:pos="7560"/>
                    </w:tabs>
                    <w:ind w:left="32"/>
                    <w:jc w:val="center"/>
                    <w:rPr>
                      <w:rFonts w:ascii="Arial Narrow" w:hAnsi="Arial Narrow" w:cs="Arial"/>
                      <w:b w:val="0"/>
                      <w:bCs w:val="0"/>
                      <w:sz w:val="20"/>
                      <w:szCs w:val="20"/>
                      <w:lang w:val="es-ES"/>
                    </w:rPr>
                  </w:pPr>
                  <w:r w:rsidRPr="00356324">
                    <w:rPr>
                      <w:rFonts w:ascii="Arial Narrow" w:hAnsi="Arial Narrow" w:cs="Arial"/>
                      <w:sz w:val="20"/>
                      <w:szCs w:val="20"/>
                      <w:lang w:val="es-ES"/>
                    </w:rPr>
                    <w:t>ENTREGABLE</w:t>
                  </w:r>
                </w:p>
              </w:tc>
              <w:tc>
                <w:tcPr>
                  <w:tcW w:w="2132" w:type="pct"/>
                  <w:tcBorders>
                    <w:bottom w:val="single" w:sz="4" w:space="0" w:color="auto"/>
                  </w:tcBorders>
                  <w:shd w:val="clear" w:color="auto" w:fill="F2F2F2" w:themeFill="background1" w:themeFillShade="F2"/>
                  <w:hideMark/>
                </w:tcPr>
                <w:p w14:paraId="0C59CE3D" w14:textId="77777777" w:rsidR="00854788" w:rsidRPr="00356324" w:rsidRDefault="00854788" w:rsidP="003E3F8A">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0"/>
                      <w:szCs w:val="20"/>
                      <w:lang w:val="es-ES"/>
                    </w:rPr>
                  </w:pPr>
                  <w:r w:rsidRPr="00356324">
                    <w:rPr>
                      <w:rFonts w:ascii="Arial Narrow" w:hAnsi="Arial Narrow" w:cs="Arial"/>
                      <w:b/>
                      <w:bCs/>
                      <w:sz w:val="20"/>
                      <w:szCs w:val="20"/>
                      <w:lang w:val="es-ES"/>
                    </w:rPr>
                    <w:t>PLAZO DE ENTREGA</w:t>
                  </w:r>
                </w:p>
              </w:tc>
            </w:tr>
            <w:tr w:rsidR="00356324" w:rsidRPr="00356324" w14:paraId="2E5336F0" w14:textId="77777777" w:rsidTr="003E3F8A">
              <w:trPr>
                <w:trHeight w:val="280"/>
              </w:trPr>
              <w:tc>
                <w:tcPr>
                  <w:cnfStyle w:val="001000000000" w:firstRow="0" w:lastRow="0" w:firstColumn="1" w:lastColumn="0" w:oddVBand="0" w:evenVBand="0" w:oddHBand="0" w:evenHBand="0" w:firstRowFirstColumn="0" w:firstRowLastColumn="0" w:lastRowFirstColumn="0" w:lastRowLastColumn="0"/>
                  <w:tcW w:w="2868" w:type="pct"/>
                  <w:shd w:val="clear" w:color="auto" w:fill="FFFFFF" w:themeFill="background1"/>
                </w:tcPr>
                <w:p w14:paraId="5FC56CD6" w14:textId="77777777" w:rsidR="00854788" w:rsidRPr="00356324" w:rsidRDefault="00854788" w:rsidP="003E3F8A">
                  <w:pPr>
                    <w:tabs>
                      <w:tab w:val="left" w:pos="7560"/>
                    </w:tabs>
                    <w:ind w:left="32"/>
                    <w:jc w:val="both"/>
                    <w:rPr>
                      <w:rFonts w:ascii="Arial Narrow" w:hAnsi="Arial Narrow" w:cs="Arial"/>
                      <w:b w:val="0"/>
                      <w:bCs w:val="0"/>
                      <w:sz w:val="20"/>
                      <w:szCs w:val="20"/>
                      <w:lang w:val="es-ES"/>
                    </w:rPr>
                  </w:pPr>
                </w:p>
              </w:tc>
              <w:tc>
                <w:tcPr>
                  <w:tcW w:w="2132" w:type="pct"/>
                  <w:tcBorders>
                    <w:bottom w:val="single" w:sz="4" w:space="0" w:color="auto"/>
                  </w:tcBorders>
                  <w:shd w:val="clear" w:color="auto" w:fill="FFFFFF" w:themeFill="background1"/>
                </w:tcPr>
                <w:p w14:paraId="33ED3691" w14:textId="77777777" w:rsidR="00854788" w:rsidRPr="00356324" w:rsidRDefault="00854788" w:rsidP="003E3F8A">
                  <w:pPr>
                    <w:tabs>
                      <w:tab w:val="left" w:pos="7560"/>
                    </w:tabs>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lang w:val="es-ES"/>
                    </w:rPr>
                  </w:pPr>
                </w:p>
              </w:tc>
            </w:tr>
            <w:tr w:rsidR="00356324" w:rsidRPr="00356324" w14:paraId="52A6D424" w14:textId="77777777" w:rsidTr="003E3F8A">
              <w:trPr>
                <w:trHeight w:val="252"/>
              </w:trPr>
              <w:tc>
                <w:tcPr>
                  <w:cnfStyle w:val="001000000000" w:firstRow="0" w:lastRow="0" w:firstColumn="1" w:lastColumn="0" w:oddVBand="0" w:evenVBand="0" w:oddHBand="0" w:evenHBand="0" w:firstRowFirstColumn="0" w:firstRowLastColumn="0" w:lastRowFirstColumn="0" w:lastRowLastColumn="0"/>
                  <w:tcW w:w="2868" w:type="pct"/>
                  <w:shd w:val="clear" w:color="auto" w:fill="F2F2F2" w:themeFill="background1" w:themeFillShade="F2"/>
                </w:tcPr>
                <w:p w14:paraId="496F5BFF" w14:textId="77777777" w:rsidR="00854788" w:rsidRPr="00356324" w:rsidRDefault="00854788" w:rsidP="003E3F8A">
                  <w:pPr>
                    <w:tabs>
                      <w:tab w:val="left" w:pos="7560"/>
                    </w:tabs>
                    <w:ind w:left="32"/>
                    <w:jc w:val="both"/>
                    <w:rPr>
                      <w:rFonts w:ascii="Arial Narrow" w:hAnsi="Arial Narrow" w:cs="Arial"/>
                      <w:b w:val="0"/>
                      <w:bCs w:val="0"/>
                      <w:sz w:val="20"/>
                      <w:szCs w:val="20"/>
                      <w:lang w:val="es-ES"/>
                    </w:rPr>
                  </w:pPr>
                </w:p>
              </w:tc>
              <w:tc>
                <w:tcPr>
                  <w:tcW w:w="2132" w:type="pct"/>
                  <w:vMerge w:val="restart"/>
                  <w:tcBorders>
                    <w:top w:val="single" w:sz="4" w:space="0" w:color="auto"/>
                  </w:tcBorders>
                  <w:shd w:val="clear" w:color="auto" w:fill="F2F2F2" w:themeFill="background1" w:themeFillShade="F2"/>
                </w:tcPr>
                <w:p w14:paraId="50291210" w14:textId="77777777" w:rsidR="00854788" w:rsidRPr="00356324" w:rsidRDefault="00854788" w:rsidP="003E3F8A">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lang w:val="es-ES"/>
                    </w:rPr>
                  </w:pPr>
                </w:p>
              </w:tc>
            </w:tr>
            <w:tr w:rsidR="00356324" w:rsidRPr="00356324" w14:paraId="175A8041" w14:textId="77777777" w:rsidTr="003E3F8A">
              <w:trPr>
                <w:trHeight w:val="178"/>
              </w:trPr>
              <w:tc>
                <w:tcPr>
                  <w:cnfStyle w:val="001000000000" w:firstRow="0" w:lastRow="0" w:firstColumn="1" w:lastColumn="0" w:oddVBand="0" w:evenVBand="0" w:oddHBand="0" w:evenHBand="0" w:firstRowFirstColumn="0" w:firstRowLastColumn="0" w:lastRowFirstColumn="0" w:lastRowLastColumn="0"/>
                  <w:tcW w:w="2868" w:type="pct"/>
                  <w:shd w:val="clear" w:color="auto" w:fill="FFFFFF" w:themeFill="background1"/>
                </w:tcPr>
                <w:p w14:paraId="65254B3B" w14:textId="77777777" w:rsidR="00854788" w:rsidRPr="00356324" w:rsidRDefault="00854788" w:rsidP="003E3F8A">
                  <w:pPr>
                    <w:tabs>
                      <w:tab w:val="left" w:pos="7560"/>
                    </w:tabs>
                    <w:ind w:left="32"/>
                    <w:jc w:val="both"/>
                    <w:rPr>
                      <w:rFonts w:ascii="Arial Narrow" w:hAnsi="Arial Narrow" w:cs="Arial"/>
                      <w:b w:val="0"/>
                      <w:bCs w:val="0"/>
                      <w:sz w:val="20"/>
                      <w:szCs w:val="20"/>
                      <w:lang w:val="es-ES"/>
                    </w:rPr>
                  </w:pPr>
                </w:p>
              </w:tc>
              <w:tc>
                <w:tcPr>
                  <w:tcW w:w="2132" w:type="pct"/>
                  <w:vMerge/>
                  <w:shd w:val="clear" w:color="auto" w:fill="FFFFFF" w:themeFill="background1"/>
                </w:tcPr>
                <w:p w14:paraId="62C414B0" w14:textId="77777777" w:rsidR="00854788" w:rsidRPr="00356324" w:rsidRDefault="00854788" w:rsidP="003E3F8A">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lang w:val="es-ES"/>
                    </w:rPr>
                  </w:pPr>
                </w:p>
              </w:tc>
            </w:tr>
            <w:tr w:rsidR="00356324" w:rsidRPr="00356324" w14:paraId="69107F2D" w14:textId="77777777" w:rsidTr="003E3F8A">
              <w:trPr>
                <w:trHeight w:val="178"/>
              </w:trPr>
              <w:tc>
                <w:tcPr>
                  <w:cnfStyle w:val="001000000000" w:firstRow="0" w:lastRow="0" w:firstColumn="1" w:lastColumn="0" w:oddVBand="0" w:evenVBand="0" w:oddHBand="0" w:evenHBand="0" w:firstRowFirstColumn="0" w:firstRowLastColumn="0" w:lastRowFirstColumn="0" w:lastRowLastColumn="0"/>
                  <w:tcW w:w="2868" w:type="pct"/>
                  <w:shd w:val="clear" w:color="auto" w:fill="F2F2F2" w:themeFill="background1" w:themeFillShade="F2"/>
                </w:tcPr>
                <w:p w14:paraId="05F6E8B3" w14:textId="77777777" w:rsidR="00854788" w:rsidRPr="00356324" w:rsidRDefault="00854788" w:rsidP="003E3F8A">
                  <w:pPr>
                    <w:tabs>
                      <w:tab w:val="left" w:pos="7560"/>
                    </w:tabs>
                    <w:ind w:left="32"/>
                    <w:jc w:val="both"/>
                    <w:rPr>
                      <w:rFonts w:ascii="Arial Narrow" w:hAnsi="Arial Narrow" w:cs="Arial"/>
                      <w:b w:val="0"/>
                      <w:bCs w:val="0"/>
                      <w:sz w:val="20"/>
                      <w:szCs w:val="20"/>
                      <w:lang w:val="es-ES"/>
                    </w:rPr>
                  </w:pPr>
                </w:p>
              </w:tc>
              <w:tc>
                <w:tcPr>
                  <w:tcW w:w="2132" w:type="pct"/>
                  <w:vMerge/>
                  <w:shd w:val="clear" w:color="auto" w:fill="F2F2F2" w:themeFill="background1" w:themeFillShade="F2"/>
                </w:tcPr>
                <w:p w14:paraId="6C49DF82" w14:textId="77777777" w:rsidR="00854788" w:rsidRPr="00356324" w:rsidRDefault="00854788" w:rsidP="003E3F8A">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lang w:val="es-ES"/>
                    </w:rPr>
                  </w:pPr>
                </w:p>
              </w:tc>
            </w:tr>
          </w:tbl>
          <w:p w14:paraId="38EBD26A" w14:textId="77777777" w:rsidR="00854788" w:rsidRPr="00356324" w:rsidRDefault="00854788" w:rsidP="003E3F8A">
            <w:pPr>
              <w:jc w:val="both"/>
              <w:rPr>
                <w:rFonts w:ascii="Arial" w:hAnsi="Arial" w:cs="Arial"/>
                <w:bCs/>
                <w:sz w:val="20"/>
                <w:szCs w:val="20"/>
              </w:rPr>
            </w:pPr>
          </w:p>
          <w:p w14:paraId="49F40A05" w14:textId="77777777" w:rsidR="00854788" w:rsidRPr="00356324" w:rsidRDefault="00854788" w:rsidP="003E3F8A">
            <w:pPr>
              <w:jc w:val="both"/>
              <w:rPr>
                <w:rFonts w:ascii="Arial" w:hAnsi="Arial" w:cs="Arial"/>
                <w:bCs/>
                <w:sz w:val="20"/>
                <w:szCs w:val="20"/>
              </w:rPr>
            </w:pPr>
            <w:r w:rsidRPr="00356324">
              <w:rPr>
                <w:rFonts w:ascii="Arial" w:hAnsi="Arial" w:cs="Arial"/>
                <w:bCs/>
                <w:sz w:val="20"/>
                <w:szCs w:val="20"/>
              </w:rPr>
              <w:t>a)</w:t>
            </w:r>
          </w:p>
          <w:p w14:paraId="32312FAB" w14:textId="77777777" w:rsidR="00854788" w:rsidRPr="00356324" w:rsidRDefault="00854788" w:rsidP="003E3F8A">
            <w:pPr>
              <w:jc w:val="both"/>
              <w:rPr>
                <w:rFonts w:ascii="Arial" w:hAnsi="Arial" w:cs="Arial"/>
                <w:bCs/>
                <w:sz w:val="20"/>
                <w:szCs w:val="20"/>
              </w:rPr>
            </w:pPr>
            <w:r w:rsidRPr="00356324">
              <w:rPr>
                <w:rFonts w:ascii="Arial" w:hAnsi="Arial" w:cs="Arial"/>
                <w:bCs/>
                <w:sz w:val="20"/>
                <w:szCs w:val="20"/>
              </w:rPr>
              <w:t>b)</w:t>
            </w:r>
          </w:p>
          <w:p w14:paraId="23FE8266" w14:textId="77777777" w:rsidR="00854788" w:rsidRPr="00356324" w:rsidRDefault="00854788" w:rsidP="003E3F8A">
            <w:pPr>
              <w:jc w:val="both"/>
              <w:rPr>
                <w:rFonts w:ascii="Arial" w:hAnsi="Arial" w:cs="Arial"/>
                <w:bCs/>
                <w:sz w:val="20"/>
                <w:szCs w:val="20"/>
              </w:rPr>
            </w:pPr>
            <w:r w:rsidRPr="00356324">
              <w:rPr>
                <w:rFonts w:ascii="Arial" w:hAnsi="Arial" w:cs="Arial"/>
                <w:bCs/>
                <w:sz w:val="20"/>
                <w:szCs w:val="20"/>
              </w:rPr>
              <w:t>c)</w:t>
            </w:r>
          </w:p>
          <w:p w14:paraId="75DD3D45" w14:textId="77777777" w:rsidR="00854788" w:rsidRPr="00356324" w:rsidRDefault="00854788" w:rsidP="003E3F8A">
            <w:pPr>
              <w:jc w:val="both"/>
              <w:rPr>
                <w:rFonts w:ascii="Arial" w:hAnsi="Arial" w:cs="Arial"/>
                <w:bCs/>
                <w:sz w:val="20"/>
                <w:szCs w:val="20"/>
              </w:rPr>
            </w:pPr>
            <w:r w:rsidRPr="00356324">
              <w:rPr>
                <w:rFonts w:ascii="Arial" w:hAnsi="Arial" w:cs="Arial"/>
                <w:bCs/>
                <w:sz w:val="20"/>
                <w:szCs w:val="20"/>
              </w:rPr>
              <w:t>d)</w:t>
            </w:r>
          </w:p>
          <w:p w14:paraId="43848570" w14:textId="77777777" w:rsidR="00854788" w:rsidRPr="00356324" w:rsidRDefault="00854788" w:rsidP="003E3F8A">
            <w:pPr>
              <w:jc w:val="both"/>
              <w:rPr>
                <w:rFonts w:ascii="Arial" w:hAnsi="Arial" w:cs="Arial"/>
                <w:bCs/>
                <w:sz w:val="20"/>
                <w:szCs w:val="20"/>
              </w:rPr>
            </w:pPr>
          </w:p>
          <w:p w14:paraId="4DFFFFD0" w14:textId="77777777" w:rsidR="00854788" w:rsidRPr="00356324" w:rsidRDefault="00854788" w:rsidP="003E3F8A">
            <w:pPr>
              <w:jc w:val="both"/>
              <w:rPr>
                <w:rFonts w:ascii="Arial" w:hAnsi="Arial" w:cs="Arial"/>
                <w:bCs/>
                <w:sz w:val="20"/>
                <w:szCs w:val="20"/>
              </w:rPr>
            </w:pPr>
            <w:r w:rsidRPr="00356324">
              <w:rPr>
                <w:rFonts w:ascii="Arial" w:hAnsi="Arial" w:cs="Arial"/>
                <w:bCs/>
                <w:sz w:val="20"/>
                <w:szCs w:val="20"/>
              </w:rPr>
              <w:t>La documentación ______________________.</w:t>
            </w:r>
          </w:p>
          <w:p w14:paraId="7105BE81" w14:textId="77777777" w:rsidR="00854788" w:rsidRPr="00356324" w:rsidRDefault="00854788" w:rsidP="003E3F8A">
            <w:pPr>
              <w:jc w:val="both"/>
              <w:rPr>
                <w:rFonts w:ascii="Arial" w:hAnsi="Arial" w:cs="Arial"/>
                <w:bCs/>
                <w:sz w:val="20"/>
                <w:szCs w:val="20"/>
              </w:rPr>
            </w:pPr>
          </w:p>
          <w:p w14:paraId="046A42F1" w14:textId="77777777" w:rsidR="00854788" w:rsidRPr="00356324" w:rsidRDefault="00854788" w:rsidP="003E3F8A">
            <w:pPr>
              <w:jc w:val="both"/>
              <w:rPr>
                <w:rFonts w:ascii="Arial" w:hAnsi="Arial" w:cs="Arial"/>
                <w:sz w:val="20"/>
                <w:szCs w:val="20"/>
              </w:rPr>
            </w:pPr>
            <w:r w:rsidRPr="00356324">
              <w:rPr>
                <w:rFonts w:ascii="Arial" w:hAnsi="Arial" w:cs="Arial"/>
                <w:sz w:val="20"/>
                <w:szCs w:val="20"/>
              </w:rPr>
              <w:t>En caso ______________________________.</w:t>
            </w:r>
          </w:p>
          <w:p w14:paraId="7B96D690" w14:textId="77777777" w:rsidR="00854788" w:rsidRPr="00356324" w:rsidRDefault="00854788" w:rsidP="003E3F8A">
            <w:pPr>
              <w:jc w:val="both"/>
              <w:rPr>
                <w:rFonts w:ascii="Arial" w:hAnsi="Arial" w:cs="Arial"/>
                <w:sz w:val="20"/>
                <w:szCs w:val="20"/>
              </w:rPr>
            </w:pPr>
          </w:p>
          <w:p w14:paraId="64B2494C" w14:textId="77777777" w:rsidR="00854788" w:rsidRPr="00356324" w:rsidRDefault="00854788" w:rsidP="003E3F8A">
            <w:pPr>
              <w:jc w:val="both"/>
              <w:rPr>
                <w:rFonts w:ascii="Arial" w:hAnsi="Arial" w:cs="Arial"/>
                <w:sz w:val="20"/>
                <w:szCs w:val="20"/>
              </w:rPr>
            </w:pPr>
            <w:r w:rsidRPr="00356324">
              <w:rPr>
                <w:rFonts w:ascii="Arial" w:hAnsi="Arial" w:cs="Arial"/>
                <w:sz w:val="20"/>
                <w:szCs w:val="20"/>
              </w:rPr>
              <w:t xml:space="preserve">De conformidad con lo establecido en los </w:t>
            </w:r>
            <w:r w:rsidRPr="00356324">
              <w:rPr>
                <w:rFonts w:ascii="Arial" w:hAnsi="Arial" w:cs="Arial"/>
                <w:b/>
                <w:sz w:val="20"/>
                <w:szCs w:val="20"/>
              </w:rPr>
              <w:t>Anexos _____</w:t>
            </w:r>
            <w:r w:rsidRPr="00356324">
              <w:rPr>
                <w:rFonts w:ascii="Arial" w:hAnsi="Arial" w:cs="Arial"/>
                <w:sz w:val="20"/>
                <w:szCs w:val="20"/>
              </w:rPr>
              <w:t>.</w:t>
            </w:r>
          </w:p>
        </w:tc>
      </w:tr>
      <w:tr w:rsidR="00356324" w:rsidRPr="00356324" w14:paraId="2F11A04F" w14:textId="77777777" w:rsidTr="003E3F8A">
        <w:tc>
          <w:tcPr>
            <w:tcW w:w="1243" w:type="dxa"/>
          </w:tcPr>
          <w:p w14:paraId="3569E9F7" w14:textId="77777777" w:rsidR="00854788" w:rsidRPr="00356324" w:rsidRDefault="00854788" w:rsidP="003E3F8A">
            <w:pPr>
              <w:pStyle w:val="Textosinformato"/>
              <w:ind w:right="99"/>
              <w:jc w:val="both"/>
              <w:rPr>
                <w:rFonts w:ascii="Arial" w:eastAsia="MS Mincho" w:hAnsi="Arial" w:cs="Arial"/>
                <w:b/>
                <w:bCs/>
              </w:rPr>
            </w:pPr>
          </w:p>
          <w:p w14:paraId="3B416F3D" w14:textId="77777777" w:rsidR="00854788" w:rsidRPr="00356324" w:rsidRDefault="00854788" w:rsidP="003E3F8A">
            <w:pPr>
              <w:pStyle w:val="Textosinformato"/>
              <w:ind w:right="99"/>
              <w:jc w:val="both"/>
              <w:rPr>
                <w:rFonts w:ascii="Arial" w:eastAsia="MS Mincho" w:hAnsi="Arial" w:cs="Arial"/>
                <w:b/>
                <w:bCs/>
              </w:rPr>
            </w:pPr>
            <w:r w:rsidRPr="00356324">
              <w:rPr>
                <w:rFonts w:ascii="Arial" w:eastAsia="MS Mincho" w:hAnsi="Arial" w:cs="Arial"/>
                <w:b/>
                <w:bCs/>
              </w:rPr>
              <w:t>NOVENA</w:t>
            </w:r>
          </w:p>
          <w:p w14:paraId="58554E13" w14:textId="77777777" w:rsidR="00854788" w:rsidRPr="00356324" w:rsidRDefault="00854788" w:rsidP="003E3F8A">
            <w:pPr>
              <w:jc w:val="both"/>
              <w:rPr>
                <w:rFonts w:ascii="Arial" w:eastAsia="MS Mincho" w:hAnsi="Arial" w:cs="Arial"/>
                <w:b/>
                <w:bCs/>
                <w:sz w:val="20"/>
                <w:szCs w:val="20"/>
              </w:rPr>
            </w:pPr>
          </w:p>
        </w:tc>
        <w:tc>
          <w:tcPr>
            <w:tcW w:w="8720" w:type="dxa"/>
            <w:gridSpan w:val="2"/>
          </w:tcPr>
          <w:p w14:paraId="5BA123B7" w14:textId="77777777" w:rsidR="00854788" w:rsidRPr="00356324" w:rsidRDefault="00854788" w:rsidP="003E3F8A">
            <w:pPr>
              <w:jc w:val="both"/>
              <w:rPr>
                <w:rFonts w:ascii="Arial" w:hAnsi="Arial" w:cs="Arial"/>
                <w:b/>
                <w:bCs/>
                <w:sz w:val="20"/>
                <w:szCs w:val="20"/>
              </w:rPr>
            </w:pPr>
          </w:p>
          <w:p w14:paraId="4FE40423" w14:textId="77777777" w:rsidR="00854788" w:rsidRPr="00356324" w:rsidRDefault="00854788" w:rsidP="003E3F8A">
            <w:pPr>
              <w:ind w:right="-71"/>
              <w:jc w:val="both"/>
              <w:rPr>
                <w:rFonts w:ascii="Arial" w:eastAsia="MS Mincho" w:hAnsi="Arial" w:cs="Arial"/>
                <w:bCs/>
                <w:sz w:val="20"/>
                <w:szCs w:val="20"/>
              </w:rPr>
            </w:pPr>
            <w:r w:rsidRPr="00356324">
              <w:rPr>
                <w:rFonts w:ascii="Arial" w:hAnsi="Arial" w:cs="Arial"/>
                <w:b/>
                <w:snapToGrid w:val="0"/>
                <w:sz w:val="20"/>
                <w:szCs w:val="20"/>
                <w:lang w:val="es-ES"/>
              </w:rPr>
              <w:t xml:space="preserve">CALIDAD DE LOS SERVICIOS. - </w:t>
            </w:r>
            <w:r w:rsidRPr="00356324">
              <w:rPr>
                <w:rFonts w:ascii="Arial" w:hAnsi="Arial" w:cs="Arial"/>
                <w:b/>
                <w:bCs/>
                <w:sz w:val="20"/>
                <w:szCs w:val="20"/>
              </w:rPr>
              <w:t>“EL PROVEEDOR”</w:t>
            </w:r>
            <w:r w:rsidRPr="00356324">
              <w:rPr>
                <w:rFonts w:ascii="Arial" w:hAnsi="Arial" w:cs="Arial"/>
                <w:sz w:val="20"/>
                <w:szCs w:val="20"/>
              </w:rPr>
              <w:t xml:space="preserve"> queda obligado ante </w:t>
            </w:r>
            <w:r w:rsidRPr="00356324">
              <w:rPr>
                <w:rFonts w:ascii="Arial" w:hAnsi="Arial" w:cs="Arial"/>
                <w:sz w:val="20"/>
                <w:szCs w:val="20"/>
              </w:rPr>
              <w:br/>
            </w:r>
            <w:r w:rsidRPr="00356324">
              <w:rPr>
                <w:rFonts w:ascii="Arial" w:hAnsi="Arial" w:cs="Arial"/>
                <w:b/>
                <w:bCs/>
                <w:sz w:val="20"/>
                <w:szCs w:val="20"/>
              </w:rPr>
              <w:t>“LA AUDITORÍA”</w:t>
            </w:r>
            <w:r w:rsidRPr="00356324">
              <w:rPr>
                <w:rFonts w:ascii="Arial" w:hAnsi="Arial" w:cs="Arial"/>
                <w:sz w:val="20"/>
                <w:szCs w:val="20"/>
              </w:rPr>
              <w:t xml:space="preserve"> a responder por la calidad de los servicios objeto del contrato, así como de cualquier otra responsabilidad en que hubiere incurrido, en los términos señalados en el presente contrato y en la legislación aplicable, quedando a salvo los derechos de </w:t>
            </w:r>
            <w:r w:rsidRPr="00356324">
              <w:rPr>
                <w:rFonts w:ascii="Arial" w:hAnsi="Arial" w:cs="Arial"/>
                <w:sz w:val="20"/>
                <w:szCs w:val="20"/>
              </w:rPr>
              <w:br/>
            </w:r>
            <w:r w:rsidRPr="00356324">
              <w:rPr>
                <w:rFonts w:ascii="Arial" w:hAnsi="Arial" w:cs="Arial"/>
                <w:b/>
                <w:bCs/>
                <w:sz w:val="20"/>
                <w:szCs w:val="20"/>
              </w:rPr>
              <w:t xml:space="preserve">“LA AUDITORÍA” </w:t>
            </w:r>
            <w:r w:rsidRPr="00356324">
              <w:rPr>
                <w:rFonts w:ascii="Arial" w:hAnsi="Arial" w:cs="Arial"/>
                <w:sz w:val="20"/>
                <w:szCs w:val="20"/>
              </w:rPr>
              <w:t xml:space="preserve">para ejercitar las acciones legales que le correspondan, </w:t>
            </w:r>
            <w:r w:rsidRPr="00356324">
              <w:rPr>
                <w:rFonts w:ascii="Arial" w:eastAsia="Calibri" w:hAnsi="Arial" w:cs="Arial"/>
                <w:sz w:val="20"/>
                <w:szCs w:val="20"/>
              </w:rPr>
              <w:t>de conformidad</w:t>
            </w:r>
            <w:r w:rsidRPr="00356324">
              <w:rPr>
                <w:rFonts w:ascii="Arial" w:eastAsia="MS Mincho" w:hAnsi="Arial" w:cs="Arial"/>
                <w:bCs/>
                <w:sz w:val="20"/>
                <w:szCs w:val="20"/>
              </w:rPr>
              <w:t xml:space="preserve"> con el numeral ____ “Calidad de los Servicios”, de las bases de la _____ número </w:t>
            </w:r>
            <w:r w:rsidRPr="00356324">
              <w:rPr>
                <w:rFonts w:ascii="Arial" w:eastAsia="MS Mincho" w:hAnsi="Arial" w:cs="Arial"/>
                <w:b/>
                <w:bCs/>
                <w:sz w:val="20"/>
                <w:szCs w:val="20"/>
              </w:rPr>
              <w:t xml:space="preserve">ASF-DGRMS-________/2026 </w:t>
            </w:r>
            <w:r w:rsidRPr="00356324">
              <w:rPr>
                <w:rFonts w:ascii="Arial" w:eastAsia="MS Mincho" w:hAnsi="Arial" w:cs="Arial"/>
                <w:bCs/>
                <w:sz w:val="20"/>
                <w:szCs w:val="20"/>
              </w:rPr>
              <w:t xml:space="preserve">y los </w:t>
            </w:r>
            <w:r w:rsidRPr="00356324">
              <w:rPr>
                <w:rFonts w:ascii="Arial" w:hAnsi="Arial" w:cs="Arial"/>
                <w:b/>
                <w:sz w:val="20"/>
                <w:szCs w:val="20"/>
                <w:lang w:val="es-ES"/>
              </w:rPr>
              <w:t>Anexos ___</w:t>
            </w:r>
            <w:r w:rsidRPr="00356324">
              <w:rPr>
                <w:rFonts w:ascii="Arial" w:eastAsia="MS Mincho" w:hAnsi="Arial" w:cs="Arial"/>
                <w:sz w:val="20"/>
                <w:szCs w:val="20"/>
              </w:rPr>
              <w:t>.</w:t>
            </w:r>
          </w:p>
          <w:p w14:paraId="797F98B0" w14:textId="77777777" w:rsidR="00854788" w:rsidRPr="00356324" w:rsidRDefault="00854788" w:rsidP="003E3F8A">
            <w:pPr>
              <w:jc w:val="both"/>
              <w:rPr>
                <w:rFonts w:ascii="Arial" w:eastAsia="MS Mincho" w:hAnsi="Arial" w:cs="Arial"/>
                <w:b/>
                <w:bCs/>
                <w:sz w:val="20"/>
                <w:szCs w:val="20"/>
              </w:rPr>
            </w:pPr>
          </w:p>
        </w:tc>
      </w:tr>
      <w:tr w:rsidR="00356324" w:rsidRPr="00356324" w14:paraId="7268AC96" w14:textId="77777777" w:rsidTr="003E3F8A">
        <w:tc>
          <w:tcPr>
            <w:tcW w:w="1243" w:type="dxa"/>
          </w:tcPr>
          <w:p w14:paraId="523FC0A7" w14:textId="77777777" w:rsidR="00854788" w:rsidRPr="00356324" w:rsidRDefault="00854788" w:rsidP="003E3F8A">
            <w:pPr>
              <w:jc w:val="both"/>
              <w:rPr>
                <w:rFonts w:ascii="Arial" w:eastAsia="MS Mincho" w:hAnsi="Arial" w:cs="Arial"/>
                <w:b/>
                <w:bCs/>
                <w:sz w:val="20"/>
                <w:szCs w:val="20"/>
              </w:rPr>
            </w:pPr>
            <w:r w:rsidRPr="00356324">
              <w:rPr>
                <w:rFonts w:ascii="Arial" w:eastAsia="MS Mincho" w:hAnsi="Arial" w:cs="Arial"/>
                <w:b/>
                <w:bCs/>
                <w:sz w:val="20"/>
                <w:szCs w:val="20"/>
              </w:rPr>
              <w:t xml:space="preserve">DÉCIMA </w:t>
            </w:r>
          </w:p>
        </w:tc>
        <w:tc>
          <w:tcPr>
            <w:tcW w:w="8720" w:type="dxa"/>
            <w:gridSpan w:val="2"/>
          </w:tcPr>
          <w:p w14:paraId="72CEAB38" w14:textId="77777777" w:rsidR="00854788" w:rsidRPr="00356324" w:rsidRDefault="00854788" w:rsidP="003E3F8A">
            <w:pPr>
              <w:tabs>
                <w:tab w:val="left" w:pos="1200"/>
              </w:tabs>
              <w:jc w:val="both"/>
              <w:rPr>
                <w:rFonts w:ascii="Arial" w:hAnsi="Arial" w:cs="Arial"/>
                <w:bCs/>
                <w:sz w:val="20"/>
                <w:szCs w:val="20"/>
              </w:rPr>
            </w:pPr>
            <w:r w:rsidRPr="00356324">
              <w:rPr>
                <w:rFonts w:ascii="Arial" w:hAnsi="Arial" w:cs="Arial"/>
                <w:b/>
                <w:bCs/>
                <w:sz w:val="20"/>
                <w:szCs w:val="20"/>
              </w:rPr>
              <w:t>NORMAS APLICABLES. – “EL PROVEEDOR”</w:t>
            </w:r>
            <w:r w:rsidRPr="00356324">
              <w:rPr>
                <w:rFonts w:ascii="Arial" w:hAnsi="Arial" w:cs="Arial"/>
                <w:sz w:val="20"/>
                <w:szCs w:val="20"/>
              </w:rPr>
              <w:t xml:space="preserve"> se compromete al cumplimiento de aquellas Normas Oficiales Mexicanas, Normas Mexicanas, Normas Internacionales o Normas de Referencia o Especificaciones, conforme a la Ley de Infraestructura de la Calidad que directa o indirectamente se relacionen con el objeto del presente contrato, además de las que se enlistan a continuación: </w:t>
            </w:r>
          </w:p>
          <w:p w14:paraId="7D8B7A67" w14:textId="77777777" w:rsidR="00854788" w:rsidRPr="00356324" w:rsidRDefault="00854788" w:rsidP="003E3F8A">
            <w:pPr>
              <w:tabs>
                <w:tab w:val="left" w:pos="1200"/>
              </w:tabs>
              <w:jc w:val="both"/>
              <w:rPr>
                <w:rFonts w:ascii="Arial" w:hAnsi="Arial" w:cs="Arial"/>
                <w:b/>
                <w:bCs/>
                <w:sz w:val="20"/>
                <w:szCs w:val="20"/>
              </w:rPr>
            </w:pPr>
          </w:p>
          <w:tbl>
            <w:tblPr>
              <w:tblStyle w:val="Tablaconcuadrcula1clara"/>
              <w:tblW w:w="5000" w:type="pct"/>
              <w:tblLook w:val="04A0" w:firstRow="1" w:lastRow="0" w:firstColumn="1" w:lastColumn="0" w:noHBand="0" w:noVBand="1"/>
            </w:tblPr>
            <w:tblGrid>
              <w:gridCol w:w="1661"/>
              <w:gridCol w:w="3275"/>
              <w:gridCol w:w="3634"/>
            </w:tblGrid>
            <w:tr w:rsidR="00356324" w:rsidRPr="00356324" w14:paraId="6196FEF1" w14:textId="77777777" w:rsidTr="003E3F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 w:type="pct"/>
                  <w:shd w:val="clear" w:color="auto" w:fill="D9D9D9" w:themeFill="background1" w:themeFillShade="D9"/>
                </w:tcPr>
                <w:p w14:paraId="6AE3B362" w14:textId="77777777" w:rsidR="00854788" w:rsidRPr="00356324" w:rsidRDefault="00854788" w:rsidP="003E3F8A">
                  <w:pPr>
                    <w:pStyle w:val="SangradetindependienteF"/>
                    <w:tabs>
                      <w:tab w:val="left" w:pos="3119"/>
                    </w:tabs>
                    <w:jc w:val="center"/>
                    <w:rPr>
                      <w:rFonts w:cs="Arial"/>
                      <w:b w:val="0"/>
                    </w:rPr>
                  </w:pPr>
                  <w:r w:rsidRPr="00356324">
                    <w:rPr>
                      <w:rFonts w:cs="Arial"/>
                    </w:rPr>
                    <w:t>SUBPARTIDAS</w:t>
                  </w:r>
                </w:p>
              </w:tc>
              <w:tc>
                <w:tcPr>
                  <w:tcW w:w="1911" w:type="pct"/>
                  <w:shd w:val="clear" w:color="auto" w:fill="D9D9D9" w:themeFill="background1" w:themeFillShade="D9"/>
                </w:tcPr>
                <w:p w14:paraId="3C659B15" w14:textId="77777777" w:rsidR="00854788" w:rsidRPr="00356324" w:rsidRDefault="00854788" w:rsidP="003E3F8A">
                  <w:pPr>
                    <w:pStyle w:val="SangradetindependienteF"/>
                    <w:tabs>
                      <w:tab w:val="left" w:pos="3119"/>
                    </w:tabs>
                    <w:jc w:val="center"/>
                    <w:cnfStyle w:val="100000000000" w:firstRow="1" w:lastRow="0" w:firstColumn="0" w:lastColumn="0" w:oddVBand="0" w:evenVBand="0" w:oddHBand="0" w:evenHBand="0" w:firstRowFirstColumn="0" w:firstRowLastColumn="0" w:lastRowFirstColumn="0" w:lastRowLastColumn="0"/>
                    <w:rPr>
                      <w:rFonts w:cs="Arial"/>
                      <w:b w:val="0"/>
                    </w:rPr>
                  </w:pPr>
                  <w:r w:rsidRPr="00356324">
                    <w:rPr>
                      <w:rFonts w:cs="Arial"/>
                    </w:rPr>
                    <w:t>DESCRIPCIÓN</w:t>
                  </w:r>
                </w:p>
              </w:tc>
              <w:tc>
                <w:tcPr>
                  <w:tcW w:w="2120" w:type="pct"/>
                  <w:shd w:val="clear" w:color="auto" w:fill="D9D9D9" w:themeFill="background1" w:themeFillShade="D9"/>
                </w:tcPr>
                <w:p w14:paraId="20FB3E6F" w14:textId="77777777" w:rsidR="00854788" w:rsidRPr="00356324" w:rsidRDefault="00854788" w:rsidP="003E3F8A">
                  <w:pPr>
                    <w:pStyle w:val="SangradetindependienteF"/>
                    <w:tabs>
                      <w:tab w:val="left" w:pos="3119"/>
                    </w:tabs>
                    <w:jc w:val="center"/>
                    <w:cnfStyle w:val="100000000000" w:firstRow="1" w:lastRow="0" w:firstColumn="0" w:lastColumn="0" w:oddVBand="0" w:evenVBand="0" w:oddHBand="0" w:evenHBand="0" w:firstRowFirstColumn="0" w:firstRowLastColumn="0" w:lastRowFirstColumn="0" w:lastRowLastColumn="0"/>
                    <w:rPr>
                      <w:rFonts w:cs="Arial"/>
                      <w:b w:val="0"/>
                    </w:rPr>
                  </w:pPr>
                  <w:r w:rsidRPr="00356324">
                    <w:rPr>
                      <w:rFonts w:cs="Arial"/>
                    </w:rPr>
                    <w:t>NORMA</w:t>
                  </w:r>
                </w:p>
              </w:tc>
            </w:tr>
            <w:tr w:rsidR="00356324" w:rsidRPr="00356324" w14:paraId="3BBD8BDD" w14:textId="77777777" w:rsidTr="003E3F8A">
              <w:tc>
                <w:tcPr>
                  <w:cnfStyle w:val="001000000000" w:firstRow="0" w:lastRow="0" w:firstColumn="1" w:lastColumn="0" w:oddVBand="0" w:evenVBand="0" w:oddHBand="0" w:evenHBand="0" w:firstRowFirstColumn="0" w:firstRowLastColumn="0" w:lastRowFirstColumn="0" w:lastRowLastColumn="0"/>
                  <w:tcW w:w="969" w:type="pct"/>
                </w:tcPr>
                <w:p w14:paraId="78BF3C7D" w14:textId="77777777" w:rsidR="00854788" w:rsidRPr="00356324" w:rsidRDefault="00854788" w:rsidP="003E3F8A">
                  <w:pPr>
                    <w:pStyle w:val="SangradetindependienteF"/>
                    <w:tabs>
                      <w:tab w:val="left" w:pos="3119"/>
                    </w:tabs>
                    <w:jc w:val="center"/>
                    <w:rPr>
                      <w:rFonts w:cs="Arial"/>
                      <w:b w:val="0"/>
                    </w:rPr>
                  </w:pPr>
                </w:p>
              </w:tc>
              <w:tc>
                <w:tcPr>
                  <w:tcW w:w="1911" w:type="pct"/>
                </w:tcPr>
                <w:p w14:paraId="5B80788D" w14:textId="77777777" w:rsidR="00854788" w:rsidRPr="00356324" w:rsidRDefault="00854788" w:rsidP="003E3F8A">
                  <w:pPr>
                    <w:pStyle w:val="SangradetindependienteF"/>
                    <w:tabs>
                      <w:tab w:val="left" w:pos="3119"/>
                    </w:tabs>
                    <w:cnfStyle w:val="000000000000" w:firstRow="0" w:lastRow="0" w:firstColumn="0" w:lastColumn="0" w:oddVBand="0" w:evenVBand="0" w:oddHBand="0" w:evenHBand="0" w:firstRowFirstColumn="0" w:firstRowLastColumn="0" w:lastRowFirstColumn="0" w:lastRowLastColumn="0"/>
                    <w:rPr>
                      <w:rFonts w:cs="Arial"/>
                      <w:b/>
                    </w:rPr>
                  </w:pPr>
                </w:p>
              </w:tc>
              <w:tc>
                <w:tcPr>
                  <w:tcW w:w="2120" w:type="pct"/>
                </w:tcPr>
                <w:p w14:paraId="6A9D9DD9" w14:textId="77777777" w:rsidR="00854788" w:rsidRPr="00356324" w:rsidRDefault="00854788" w:rsidP="003E3F8A">
                  <w:pPr>
                    <w:pStyle w:val="SangradetindependienteF"/>
                    <w:tabs>
                      <w:tab w:val="left" w:pos="3119"/>
                    </w:tabs>
                    <w:jc w:val="center"/>
                    <w:cnfStyle w:val="000000000000" w:firstRow="0" w:lastRow="0" w:firstColumn="0" w:lastColumn="0" w:oddVBand="0" w:evenVBand="0" w:oddHBand="0" w:evenHBand="0" w:firstRowFirstColumn="0" w:firstRowLastColumn="0" w:lastRowFirstColumn="0" w:lastRowLastColumn="0"/>
                    <w:rPr>
                      <w:rFonts w:cs="Arial"/>
                      <w:b/>
                    </w:rPr>
                  </w:pPr>
                </w:p>
              </w:tc>
            </w:tr>
            <w:tr w:rsidR="00356324" w:rsidRPr="00356324" w14:paraId="07A27D59" w14:textId="77777777" w:rsidTr="003E3F8A">
              <w:tc>
                <w:tcPr>
                  <w:cnfStyle w:val="001000000000" w:firstRow="0" w:lastRow="0" w:firstColumn="1" w:lastColumn="0" w:oddVBand="0" w:evenVBand="0" w:oddHBand="0" w:evenHBand="0" w:firstRowFirstColumn="0" w:firstRowLastColumn="0" w:lastRowFirstColumn="0" w:lastRowLastColumn="0"/>
                  <w:tcW w:w="969" w:type="pct"/>
                </w:tcPr>
                <w:p w14:paraId="71AB64B0" w14:textId="77777777" w:rsidR="00854788" w:rsidRPr="00356324" w:rsidRDefault="00854788" w:rsidP="003E3F8A">
                  <w:pPr>
                    <w:pStyle w:val="SangradetindependienteF"/>
                    <w:tabs>
                      <w:tab w:val="left" w:pos="3119"/>
                    </w:tabs>
                    <w:jc w:val="center"/>
                    <w:rPr>
                      <w:rFonts w:cs="Arial"/>
                      <w:b w:val="0"/>
                    </w:rPr>
                  </w:pPr>
                </w:p>
              </w:tc>
              <w:tc>
                <w:tcPr>
                  <w:tcW w:w="1911" w:type="pct"/>
                </w:tcPr>
                <w:p w14:paraId="5742B81C" w14:textId="77777777" w:rsidR="00854788" w:rsidRPr="00356324" w:rsidRDefault="00854788" w:rsidP="003E3F8A">
                  <w:pPr>
                    <w:pStyle w:val="SangradetindependienteF"/>
                    <w:tabs>
                      <w:tab w:val="left" w:pos="3119"/>
                    </w:tabs>
                    <w:cnfStyle w:val="000000000000" w:firstRow="0" w:lastRow="0" w:firstColumn="0" w:lastColumn="0" w:oddVBand="0" w:evenVBand="0" w:oddHBand="0" w:evenHBand="0" w:firstRowFirstColumn="0" w:firstRowLastColumn="0" w:lastRowFirstColumn="0" w:lastRowLastColumn="0"/>
                    <w:rPr>
                      <w:rFonts w:cs="Arial"/>
                      <w:b/>
                    </w:rPr>
                  </w:pPr>
                </w:p>
              </w:tc>
              <w:tc>
                <w:tcPr>
                  <w:tcW w:w="2120" w:type="pct"/>
                </w:tcPr>
                <w:p w14:paraId="359DF3E6" w14:textId="77777777" w:rsidR="00854788" w:rsidRPr="00356324" w:rsidRDefault="00854788" w:rsidP="003E3F8A">
                  <w:pPr>
                    <w:pStyle w:val="SangradetindependienteF"/>
                    <w:tabs>
                      <w:tab w:val="left" w:pos="3119"/>
                    </w:tabs>
                    <w:jc w:val="center"/>
                    <w:cnfStyle w:val="000000000000" w:firstRow="0" w:lastRow="0" w:firstColumn="0" w:lastColumn="0" w:oddVBand="0" w:evenVBand="0" w:oddHBand="0" w:evenHBand="0" w:firstRowFirstColumn="0" w:firstRowLastColumn="0" w:lastRowFirstColumn="0" w:lastRowLastColumn="0"/>
                    <w:rPr>
                      <w:rFonts w:cs="Arial"/>
                      <w:b/>
                    </w:rPr>
                  </w:pPr>
                </w:p>
              </w:tc>
            </w:tr>
            <w:tr w:rsidR="00356324" w:rsidRPr="00356324" w14:paraId="25B3A7F3" w14:textId="77777777" w:rsidTr="003E3F8A">
              <w:tc>
                <w:tcPr>
                  <w:cnfStyle w:val="001000000000" w:firstRow="0" w:lastRow="0" w:firstColumn="1" w:lastColumn="0" w:oddVBand="0" w:evenVBand="0" w:oddHBand="0" w:evenHBand="0" w:firstRowFirstColumn="0" w:firstRowLastColumn="0" w:lastRowFirstColumn="0" w:lastRowLastColumn="0"/>
                  <w:tcW w:w="969" w:type="pct"/>
                </w:tcPr>
                <w:p w14:paraId="7FAF7B0C" w14:textId="77777777" w:rsidR="00854788" w:rsidRPr="00356324" w:rsidRDefault="00854788" w:rsidP="003E3F8A">
                  <w:pPr>
                    <w:pStyle w:val="SangradetindependienteF"/>
                    <w:tabs>
                      <w:tab w:val="left" w:pos="3119"/>
                    </w:tabs>
                    <w:jc w:val="center"/>
                    <w:rPr>
                      <w:rFonts w:cs="Arial"/>
                      <w:b w:val="0"/>
                    </w:rPr>
                  </w:pPr>
                </w:p>
              </w:tc>
              <w:tc>
                <w:tcPr>
                  <w:tcW w:w="1911" w:type="pct"/>
                </w:tcPr>
                <w:p w14:paraId="0A1072A6" w14:textId="77777777" w:rsidR="00854788" w:rsidRPr="00356324" w:rsidRDefault="00854788" w:rsidP="003E3F8A">
                  <w:pPr>
                    <w:pStyle w:val="SangradetindependienteF"/>
                    <w:tabs>
                      <w:tab w:val="left" w:pos="3119"/>
                    </w:tabs>
                    <w:cnfStyle w:val="000000000000" w:firstRow="0" w:lastRow="0" w:firstColumn="0" w:lastColumn="0" w:oddVBand="0" w:evenVBand="0" w:oddHBand="0" w:evenHBand="0" w:firstRowFirstColumn="0" w:firstRowLastColumn="0" w:lastRowFirstColumn="0" w:lastRowLastColumn="0"/>
                    <w:rPr>
                      <w:rFonts w:cs="Arial"/>
                      <w:b/>
                    </w:rPr>
                  </w:pPr>
                </w:p>
              </w:tc>
              <w:tc>
                <w:tcPr>
                  <w:tcW w:w="2120" w:type="pct"/>
                </w:tcPr>
                <w:p w14:paraId="340B0460" w14:textId="77777777" w:rsidR="00854788" w:rsidRPr="00356324" w:rsidRDefault="00854788" w:rsidP="003E3F8A">
                  <w:pPr>
                    <w:pStyle w:val="SangradetindependienteF"/>
                    <w:tabs>
                      <w:tab w:val="left" w:pos="3119"/>
                    </w:tabs>
                    <w:jc w:val="center"/>
                    <w:cnfStyle w:val="000000000000" w:firstRow="0" w:lastRow="0" w:firstColumn="0" w:lastColumn="0" w:oddVBand="0" w:evenVBand="0" w:oddHBand="0" w:evenHBand="0" w:firstRowFirstColumn="0" w:firstRowLastColumn="0" w:lastRowFirstColumn="0" w:lastRowLastColumn="0"/>
                    <w:rPr>
                      <w:rFonts w:cs="Arial"/>
                      <w:b/>
                    </w:rPr>
                  </w:pPr>
                </w:p>
              </w:tc>
            </w:tr>
            <w:tr w:rsidR="00356324" w:rsidRPr="00356324" w14:paraId="46FEC6ED" w14:textId="77777777" w:rsidTr="003E3F8A">
              <w:trPr>
                <w:trHeight w:val="70"/>
              </w:trPr>
              <w:tc>
                <w:tcPr>
                  <w:cnfStyle w:val="001000000000" w:firstRow="0" w:lastRow="0" w:firstColumn="1" w:lastColumn="0" w:oddVBand="0" w:evenVBand="0" w:oddHBand="0" w:evenHBand="0" w:firstRowFirstColumn="0" w:firstRowLastColumn="0" w:lastRowFirstColumn="0" w:lastRowLastColumn="0"/>
                  <w:tcW w:w="969" w:type="pct"/>
                </w:tcPr>
                <w:p w14:paraId="783EDD48" w14:textId="77777777" w:rsidR="00854788" w:rsidRPr="00356324" w:rsidRDefault="00854788" w:rsidP="003E3F8A">
                  <w:pPr>
                    <w:pStyle w:val="SangradetindependienteF"/>
                    <w:tabs>
                      <w:tab w:val="left" w:pos="3119"/>
                    </w:tabs>
                    <w:jc w:val="center"/>
                    <w:rPr>
                      <w:rFonts w:cs="Arial"/>
                      <w:b w:val="0"/>
                    </w:rPr>
                  </w:pPr>
                </w:p>
              </w:tc>
              <w:tc>
                <w:tcPr>
                  <w:tcW w:w="1911" w:type="pct"/>
                </w:tcPr>
                <w:p w14:paraId="1EBC025A" w14:textId="77777777" w:rsidR="00854788" w:rsidRPr="00356324" w:rsidRDefault="00854788" w:rsidP="003E3F8A">
                  <w:pPr>
                    <w:tabs>
                      <w:tab w:val="left" w:pos="7560"/>
                    </w:tabs>
                    <w:contextualSpacing/>
                    <w:jc w:val="both"/>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2120" w:type="pct"/>
                </w:tcPr>
                <w:p w14:paraId="2DB2FF74" w14:textId="77777777" w:rsidR="00854788" w:rsidRPr="00356324" w:rsidRDefault="00854788" w:rsidP="003E3F8A">
                  <w:pPr>
                    <w:pStyle w:val="SangradetindependienteF"/>
                    <w:tabs>
                      <w:tab w:val="left" w:pos="3119"/>
                    </w:tabs>
                    <w:jc w:val="center"/>
                    <w:cnfStyle w:val="000000000000" w:firstRow="0" w:lastRow="0" w:firstColumn="0" w:lastColumn="0" w:oddVBand="0" w:evenVBand="0" w:oddHBand="0" w:evenHBand="0" w:firstRowFirstColumn="0" w:firstRowLastColumn="0" w:lastRowFirstColumn="0" w:lastRowLastColumn="0"/>
                    <w:rPr>
                      <w:rFonts w:cs="Arial"/>
                      <w:b/>
                    </w:rPr>
                  </w:pPr>
                </w:p>
              </w:tc>
            </w:tr>
            <w:tr w:rsidR="00356324" w:rsidRPr="00356324" w14:paraId="3751492B" w14:textId="77777777" w:rsidTr="003E3F8A">
              <w:tc>
                <w:tcPr>
                  <w:cnfStyle w:val="001000000000" w:firstRow="0" w:lastRow="0" w:firstColumn="1" w:lastColumn="0" w:oddVBand="0" w:evenVBand="0" w:oddHBand="0" w:evenHBand="0" w:firstRowFirstColumn="0" w:firstRowLastColumn="0" w:lastRowFirstColumn="0" w:lastRowLastColumn="0"/>
                  <w:tcW w:w="969" w:type="pct"/>
                </w:tcPr>
                <w:p w14:paraId="37225E5F" w14:textId="77777777" w:rsidR="00854788" w:rsidRPr="00356324" w:rsidRDefault="00854788" w:rsidP="003E3F8A">
                  <w:pPr>
                    <w:pStyle w:val="SangradetindependienteF"/>
                    <w:tabs>
                      <w:tab w:val="left" w:pos="3119"/>
                    </w:tabs>
                    <w:jc w:val="center"/>
                    <w:rPr>
                      <w:rFonts w:cs="Arial"/>
                      <w:b w:val="0"/>
                    </w:rPr>
                  </w:pPr>
                </w:p>
              </w:tc>
              <w:tc>
                <w:tcPr>
                  <w:tcW w:w="1911" w:type="pct"/>
                </w:tcPr>
                <w:p w14:paraId="3C8B280C" w14:textId="77777777" w:rsidR="00854788" w:rsidRPr="00356324" w:rsidRDefault="00854788" w:rsidP="003E3F8A">
                  <w:pPr>
                    <w:pStyle w:val="SangradetindependienteF"/>
                    <w:tabs>
                      <w:tab w:val="left" w:pos="3119"/>
                    </w:tabs>
                    <w:cnfStyle w:val="000000000000" w:firstRow="0" w:lastRow="0" w:firstColumn="0" w:lastColumn="0" w:oddVBand="0" w:evenVBand="0" w:oddHBand="0" w:evenHBand="0" w:firstRowFirstColumn="0" w:firstRowLastColumn="0" w:lastRowFirstColumn="0" w:lastRowLastColumn="0"/>
                    <w:rPr>
                      <w:rFonts w:cs="Arial"/>
                      <w:b/>
                    </w:rPr>
                  </w:pPr>
                </w:p>
              </w:tc>
              <w:tc>
                <w:tcPr>
                  <w:tcW w:w="2120" w:type="pct"/>
                </w:tcPr>
                <w:p w14:paraId="418C1D6A" w14:textId="77777777" w:rsidR="00854788" w:rsidRPr="00356324" w:rsidRDefault="00854788" w:rsidP="003E3F8A">
                  <w:pPr>
                    <w:pStyle w:val="SangradetindependienteF"/>
                    <w:tabs>
                      <w:tab w:val="left" w:pos="3119"/>
                    </w:tabs>
                    <w:jc w:val="center"/>
                    <w:cnfStyle w:val="000000000000" w:firstRow="0" w:lastRow="0" w:firstColumn="0" w:lastColumn="0" w:oddVBand="0" w:evenVBand="0" w:oddHBand="0" w:evenHBand="0" w:firstRowFirstColumn="0" w:firstRowLastColumn="0" w:lastRowFirstColumn="0" w:lastRowLastColumn="0"/>
                    <w:rPr>
                      <w:rFonts w:cs="Arial"/>
                      <w:b/>
                    </w:rPr>
                  </w:pPr>
                </w:p>
              </w:tc>
            </w:tr>
            <w:tr w:rsidR="00356324" w:rsidRPr="00356324" w14:paraId="7E3FA32C" w14:textId="77777777" w:rsidTr="003E3F8A">
              <w:tc>
                <w:tcPr>
                  <w:cnfStyle w:val="001000000000" w:firstRow="0" w:lastRow="0" w:firstColumn="1" w:lastColumn="0" w:oddVBand="0" w:evenVBand="0" w:oddHBand="0" w:evenHBand="0" w:firstRowFirstColumn="0" w:firstRowLastColumn="0" w:lastRowFirstColumn="0" w:lastRowLastColumn="0"/>
                  <w:tcW w:w="969" w:type="pct"/>
                </w:tcPr>
                <w:p w14:paraId="4470D269" w14:textId="77777777" w:rsidR="00854788" w:rsidRPr="00356324" w:rsidRDefault="00854788" w:rsidP="003E3F8A">
                  <w:pPr>
                    <w:pStyle w:val="SangradetindependienteF"/>
                    <w:tabs>
                      <w:tab w:val="left" w:pos="3119"/>
                    </w:tabs>
                    <w:jc w:val="center"/>
                    <w:rPr>
                      <w:rFonts w:cs="Arial"/>
                      <w:b w:val="0"/>
                    </w:rPr>
                  </w:pPr>
                </w:p>
              </w:tc>
              <w:tc>
                <w:tcPr>
                  <w:tcW w:w="1911" w:type="pct"/>
                </w:tcPr>
                <w:p w14:paraId="3744CD2D" w14:textId="77777777" w:rsidR="00854788" w:rsidRPr="00356324" w:rsidRDefault="00854788" w:rsidP="003E3F8A">
                  <w:pPr>
                    <w:pStyle w:val="SangradetindependienteF"/>
                    <w:tabs>
                      <w:tab w:val="left" w:pos="3119"/>
                    </w:tabs>
                    <w:cnfStyle w:val="000000000000" w:firstRow="0" w:lastRow="0" w:firstColumn="0" w:lastColumn="0" w:oddVBand="0" w:evenVBand="0" w:oddHBand="0" w:evenHBand="0" w:firstRowFirstColumn="0" w:firstRowLastColumn="0" w:lastRowFirstColumn="0" w:lastRowLastColumn="0"/>
                    <w:rPr>
                      <w:rFonts w:cs="Arial"/>
                      <w:b/>
                    </w:rPr>
                  </w:pPr>
                </w:p>
              </w:tc>
              <w:tc>
                <w:tcPr>
                  <w:tcW w:w="2120" w:type="pct"/>
                </w:tcPr>
                <w:p w14:paraId="658018AD" w14:textId="77777777" w:rsidR="00854788" w:rsidRPr="00356324" w:rsidRDefault="00854788" w:rsidP="003E3F8A">
                  <w:pPr>
                    <w:pStyle w:val="SangradetindependienteF"/>
                    <w:tabs>
                      <w:tab w:val="left" w:pos="3119"/>
                    </w:tabs>
                    <w:jc w:val="center"/>
                    <w:cnfStyle w:val="000000000000" w:firstRow="0" w:lastRow="0" w:firstColumn="0" w:lastColumn="0" w:oddVBand="0" w:evenVBand="0" w:oddHBand="0" w:evenHBand="0" w:firstRowFirstColumn="0" w:firstRowLastColumn="0" w:lastRowFirstColumn="0" w:lastRowLastColumn="0"/>
                    <w:rPr>
                      <w:rFonts w:cs="Arial"/>
                      <w:b/>
                    </w:rPr>
                  </w:pPr>
                </w:p>
              </w:tc>
            </w:tr>
            <w:tr w:rsidR="00356324" w:rsidRPr="00356324" w14:paraId="7663AAF9" w14:textId="77777777" w:rsidTr="003E3F8A">
              <w:tc>
                <w:tcPr>
                  <w:cnfStyle w:val="001000000000" w:firstRow="0" w:lastRow="0" w:firstColumn="1" w:lastColumn="0" w:oddVBand="0" w:evenVBand="0" w:oddHBand="0" w:evenHBand="0" w:firstRowFirstColumn="0" w:firstRowLastColumn="0" w:lastRowFirstColumn="0" w:lastRowLastColumn="0"/>
                  <w:tcW w:w="969" w:type="pct"/>
                </w:tcPr>
                <w:p w14:paraId="6A63D8A0" w14:textId="77777777" w:rsidR="00854788" w:rsidRPr="00356324" w:rsidRDefault="00854788" w:rsidP="003E3F8A">
                  <w:pPr>
                    <w:pStyle w:val="SangradetindependienteF"/>
                    <w:tabs>
                      <w:tab w:val="left" w:pos="3119"/>
                    </w:tabs>
                    <w:jc w:val="center"/>
                    <w:rPr>
                      <w:rFonts w:cs="Arial"/>
                      <w:b w:val="0"/>
                    </w:rPr>
                  </w:pPr>
                </w:p>
              </w:tc>
              <w:tc>
                <w:tcPr>
                  <w:tcW w:w="1911" w:type="pct"/>
                </w:tcPr>
                <w:p w14:paraId="137A65E4" w14:textId="77777777" w:rsidR="00854788" w:rsidRPr="00356324" w:rsidRDefault="00854788" w:rsidP="003E3F8A">
                  <w:pPr>
                    <w:pStyle w:val="SangradetindependienteF"/>
                    <w:tabs>
                      <w:tab w:val="left" w:pos="3119"/>
                    </w:tabs>
                    <w:cnfStyle w:val="000000000000" w:firstRow="0" w:lastRow="0" w:firstColumn="0" w:lastColumn="0" w:oddVBand="0" w:evenVBand="0" w:oddHBand="0" w:evenHBand="0" w:firstRowFirstColumn="0" w:firstRowLastColumn="0" w:lastRowFirstColumn="0" w:lastRowLastColumn="0"/>
                    <w:rPr>
                      <w:rFonts w:cs="Arial"/>
                      <w:b/>
                    </w:rPr>
                  </w:pPr>
                </w:p>
              </w:tc>
              <w:tc>
                <w:tcPr>
                  <w:tcW w:w="2120" w:type="pct"/>
                </w:tcPr>
                <w:p w14:paraId="59A3A7A8" w14:textId="77777777" w:rsidR="00854788" w:rsidRPr="00356324" w:rsidRDefault="00854788" w:rsidP="003E3F8A">
                  <w:pPr>
                    <w:pStyle w:val="SangradetindependienteF"/>
                    <w:tabs>
                      <w:tab w:val="left" w:pos="3119"/>
                    </w:tabs>
                    <w:jc w:val="center"/>
                    <w:cnfStyle w:val="000000000000" w:firstRow="0" w:lastRow="0" w:firstColumn="0" w:lastColumn="0" w:oddVBand="0" w:evenVBand="0" w:oddHBand="0" w:evenHBand="0" w:firstRowFirstColumn="0" w:firstRowLastColumn="0" w:lastRowFirstColumn="0" w:lastRowLastColumn="0"/>
                    <w:rPr>
                      <w:rFonts w:cs="Arial"/>
                      <w:b/>
                    </w:rPr>
                  </w:pPr>
                </w:p>
              </w:tc>
            </w:tr>
          </w:tbl>
          <w:p w14:paraId="68A31594" w14:textId="77777777" w:rsidR="00854788" w:rsidRPr="00356324" w:rsidRDefault="00854788" w:rsidP="003E3F8A">
            <w:pPr>
              <w:tabs>
                <w:tab w:val="left" w:pos="1200"/>
              </w:tabs>
              <w:jc w:val="both"/>
              <w:rPr>
                <w:rFonts w:ascii="Arial" w:hAnsi="Arial" w:cs="Arial"/>
                <w:b/>
                <w:bCs/>
                <w:sz w:val="20"/>
                <w:szCs w:val="20"/>
              </w:rPr>
            </w:pPr>
          </w:p>
          <w:p w14:paraId="537FCA2C" w14:textId="77777777" w:rsidR="00854788" w:rsidRPr="00356324" w:rsidRDefault="00854788" w:rsidP="003E3F8A">
            <w:pPr>
              <w:tabs>
                <w:tab w:val="left" w:pos="1200"/>
              </w:tabs>
              <w:jc w:val="both"/>
              <w:rPr>
                <w:rFonts w:ascii="Arial" w:hAnsi="Arial" w:cs="Arial"/>
                <w:sz w:val="20"/>
                <w:szCs w:val="20"/>
              </w:rPr>
            </w:pPr>
            <w:r w:rsidRPr="00356324">
              <w:rPr>
                <w:rFonts w:ascii="Arial" w:hAnsi="Arial" w:cs="Arial"/>
                <w:sz w:val="20"/>
                <w:szCs w:val="20"/>
              </w:rPr>
              <w:t xml:space="preserve">De conformidad con lo establecido en los </w:t>
            </w:r>
            <w:r w:rsidRPr="00356324">
              <w:rPr>
                <w:rFonts w:ascii="Arial" w:hAnsi="Arial" w:cs="Arial"/>
                <w:b/>
                <w:sz w:val="20"/>
                <w:szCs w:val="20"/>
              </w:rPr>
              <w:t>Anexos _____</w:t>
            </w:r>
            <w:r w:rsidRPr="00356324">
              <w:rPr>
                <w:rFonts w:ascii="Arial" w:hAnsi="Arial" w:cs="Arial"/>
                <w:sz w:val="20"/>
                <w:szCs w:val="20"/>
              </w:rPr>
              <w:t>.</w:t>
            </w:r>
          </w:p>
          <w:p w14:paraId="687BDA0A" w14:textId="77777777" w:rsidR="00854788" w:rsidRPr="00356324" w:rsidRDefault="00854788" w:rsidP="003E3F8A">
            <w:pPr>
              <w:tabs>
                <w:tab w:val="left" w:pos="1200"/>
              </w:tabs>
              <w:jc w:val="both"/>
              <w:rPr>
                <w:rFonts w:ascii="Arial" w:hAnsi="Arial" w:cs="Arial"/>
                <w:b/>
                <w:snapToGrid w:val="0"/>
                <w:sz w:val="20"/>
                <w:szCs w:val="20"/>
              </w:rPr>
            </w:pPr>
          </w:p>
        </w:tc>
      </w:tr>
      <w:tr w:rsidR="00356324" w:rsidRPr="00356324" w14:paraId="2D0BBB55" w14:textId="77777777" w:rsidTr="003E3F8A">
        <w:tc>
          <w:tcPr>
            <w:tcW w:w="1243" w:type="dxa"/>
          </w:tcPr>
          <w:p w14:paraId="34B1F978" w14:textId="77777777" w:rsidR="00854788" w:rsidRPr="00356324" w:rsidRDefault="00854788" w:rsidP="003E3F8A">
            <w:pPr>
              <w:jc w:val="both"/>
              <w:rPr>
                <w:rFonts w:ascii="Arial" w:hAnsi="Arial" w:cs="Arial"/>
                <w:b/>
                <w:bCs/>
                <w:sz w:val="20"/>
                <w:szCs w:val="20"/>
              </w:rPr>
            </w:pPr>
            <w:r w:rsidRPr="00356324">
              <w:rPr>
                <w:rFonts w:ascii="Arial" w:eastAsia="MS Mincho" w:hAnsi="Arial" w:cs="Arial"/>
                <w:b/>
                <w:bCs/>
                <w:sz w:val="20"/>
                <w:szCs w:val="20"/>
              </w:rPr>
              <w:t xml:space="preserve">DÉCIMA PRIMERA </w:t>
            </w:r>
          </w:p>
        </w:tc>
        <w:tc>
          <w:tcPr>
            <w:tcW w:w="8720" w:type="dxa"/>
            <w:gridSpan w:val="2"/>
          </w:tcPr>
          <w:p w14:paraId="2ABC378D" w14:textId="77777777" w:rsidR="00854788" w:rsidRPr="00356324" w:rsidRDefault="00854788" w:rsidP="003E3F8A">
            <w:pPr>
              <w:jc w:val="both"/>
              <w:rPr>
                <w:rFonts w:ascii="Arial" w:hAnsi="Arial" w:cs="Arial"/>
                <w:sz w:val="20"/>
                <w:szCs w:val="20"/>
              </w:rPr>
            </w:pPr>
            <w:r w:rsidRPr="00356324">
              <w:rPr>
                <w:rFonts w:ascii="Arial" w:hAnsi="Arial" w:cs="Arial"/>
                <w:b/>
                <w:sz w:val="20"/>
                <w:szCs w:val="20"/>
              </w:rPr>
              <w:t xml:space="preserve">RESPONSABILIDADES. - </w:t>
            </w:r>
            <w:r w:rsidRPr="00356324">
              <w:rPr>
                <w:rFonts w:ascii="Arial" w:hAnsi="Arial" w:cs="Arial"/>
                <w:b/>
                <w:bCs/>
                <w:sz w:val="20"/>
                <w:szCs w:val="20"/>
              </w:rPr>
              <w:t>“EL PROVEEDOR”</w:t>
            </w:r>
            <w:r w:rsidRPr="00356324">
              <w:rPr>
                <w:rFonts w:ascii="Arial" w:hAnsi="Arial" w:cs="Arial"/>
                <w:sz w:val="20"/>
                <w:szCs w:val="20"/>
              </w:rPr>
              <w:t xml:space="preserve"> será el único responsable de la ejecución del objeto del presente contrato.</w:t>
            </w:r>
          </w:p>
          <w:p w14:paraId="11ABF697" w14:textId="77777777" w:rsidR="00854788" w:rsidRPr="00356324" w:rsidRDefault="00854788" w:rsidP="003E3F8A">
            <w:pPr>
              <w:pStyle w:val="Textosinformato"/>
              <w:jc w:val="both"/>
              <w:rPr>
                <w:rFonts w:ascii="Arial" w:hAnsi="Arial" w:cs="Arial"/>
                <w:b/>
                <w:snapToGrid w:val="0"/>
              </w:rPr>
            </w:pPr>
          </w:p>
          <w:p w14:paraId="0D1FB495" w14:textId="77777777" w:rsidR="00854788" w:rsidRPr="00356324" w:rsidRDefault="00854788" w:rsidP="003E3F8A">
            <w:pPr>
              <w:jc w:val="both"/>
              <w:rPr>
                <w:rFonts w:ascii="Arial" w:hAnsi="Arial" w:cs="Arial"/>
                <w:snapToGrid w:val="0"/>
                <w:sz w:val="20"/>
                <w:szCs w:val="20"/>
              </w:rPr>
            </w:pPr>
            <w:r w:rsidRPr="00356324">
              <w:rPr>
                <w:rFonts w:ascii="Arial" w:hAnsi="Arial" w:cs="Arial"/>
                <w:b/>
                <w:snapToGrid w:val="0"/>
                <w:sz w:val="20"/>
                <w:szCs w:val="20"/>
              </w:rPr>
              <w:t>“EL PROVEEDOR”</w:t>
            </w:r>
            <w:r w:rsidRPr="00356324">
              <w:rPr>
                <w:rFonts w:ascii="Arial" w:hAnsi="Arial" w:cs="Arial"/>
                <w:snapToGrid w:val="0"/>
                <w:sz w:val="20"/>
                <w:szCs w:val="20"/>
              </w:rPr>
              <w:t xml:space="preserve"> acepta que los servicios objeto del presente contrato no se tendrán por recibidos hasta que </w:t>
            </w:r>
            <w:r w:rsidRPr="00356324">
              <w:rPr>
                <w:rFonts w:ascii="Arial" w:hAnsi="Arial" w:cs="Arial"/>
                <w:b/>
                <w:snapToGrid w:val="0"/>
                <w:sz w:val="20"/>
                <w:szCs w:val="20"/>
              </w:rPr>
              <w:t>“EL ADMINISTRADOR”</w:t>
            </w:r>
            <w:r w:rsidRPr="00356324">
              <w:rPr>
                <w:rFonts w:ascii="Arial" w:hAnsi="Arial" w:cs="Arial"/>
                <w:snapToGrid w:val="0"/>
                <w:sz w:val="20"/>
                <w:szCs w:val="20"/>
              </w:rPr>
              <w:t xml:space="preserve"> hayan efectuado la verificación y aceptación de </w:t>
            </w:r>
            <w:proofErr w:type="gramStart"/>
            <w:r w:rsidRPr="00356324">
              <w:rPr>
                <w:rFonts w:ascii="Arial" w:hAnsi="Arial" w:cs="Arial"/>
                <w:snapToGrid w:val="0"/>
                <w:sz w:val="20"/>
                <w:szCs w:val="20"/>
              </w:rPr>
              <w:t>los mismos</w:t>
            </w:r>
            <w:proofErr w:type="gramEnd"/>
            <w:r w:rsidRPr="00356324">
              <w:rPr>
                <w:rFonts w:ascii="Arial" w:hAnsi="Arial" w:cs="Arial"/>
                <w:snapToGrid w:val="0"/>
                <w:sz w:val="20"/>
                <w:szCs w:val="20"/>
              </w:rPr>
              <w:t>.</w:t>
            </w:r>
          </w:p>
          <w:p w14:paraId="145F74AD" w14:textId="77777777" w:rsidR="00854788" w:rsidRPr="00356324" w:rsidRDefault="00854788" w:rsidP="003E3F8A">
            <w:pPr>
              <w:jc w:val="both"/>
              <w:rPr>
                <w:rFonts w:ascii="Arial" w:hAnsi="Arial" w:cs="Arial"/>
                <w:snapToGrid w:val="0"/>
                <w:sz w:val="20"/>
                <w:szCs w:val="20"/>
              </w:rPr>
            </w:pPr>
          </w:p>
        </w:tc>
      </w:tr>
      <w:tr w:rsidR="00356324" w:rsidRPr="00356324" w14:paraId="557BD913" w14:textId="77777777" w:rsidTr="003E3F8A">
        <w:tc>
          <w:tcPr>
            <w:tcW w:w="1314" w:type="dxa"/>
            <w:gridSpan w:val="2"/>
          </w:tcPr>
          <w:p w14:paraId="361E8558" w14:textId="77777777" w:rsidR="00854788" w:rsidRPr="00356324" w:rsidRDefault="00854788" w:rsidP="003E3F8A">
            <w:pPr>
              <w:pStyle w:val="Textosinformato"/>
              <w:ind w:right="99"/>
              <w:jc w:val="both"/>
              <w:rPr>
                <w:rFonts w:ascii="Arial" w:eastAsia="MS Mincho" w:hAnsi="Arial" w:cs="Arial"/>
                <w:b/>
                <w:bCs/>
              </w:rPr>
            </w:pPr>
            <w:r w:rsidRPr="00356324">
              <w:rPr>
                <w:rFonts w:ascii="Arial" w:eastAsia="MS Mincho" w:hAnsi="Arial" w:cs="Arial"/>
                <w:b/>
                <w:bCs/>
              </w:rPr>
              <w:t xml:space="preserve">DÉCIMA </w:t>
            </w:r>
            <w:r w:rsidRPr="00356324">
              <w:rPr>
                <w:rFonts w:ascii="Arial" w:hAnsi="Arial" w:cs="Arial"/>
                <w:b/>
                <w:bCs/>
              </w:rPr>
              <w:t>SEGUNDA</w:t>
            </w:r>
            <w:r w:rsidRPr="00356324">
              <w:rPr>
                <w:rFonts w:ascii="Arial" w:eastAsia="MS Mincho" w:hAnsi="Arial" w:cs="Arial"/>
                <w:b/>
                <w:bCs/>
              </w:rPr>
              <w:t xml:space="preserve"> </w:t>
            </w:r>
          </w:p>
        </w:tc>
        <w:tc>
          <w:tcPr>
            <w:tcW w:w="8649" w:type="dxa"/>
          </w:tcPr>
          <w:p w14:paraId="4BEE5629" w14:textId="77777777" w:rsidR="00854788" w:rsidRPr="00356324" w:rsidRDefault="00854788" w:rsidP="003E3F8A">
            <w:pPr>
              <w:jc w:val="both"/>
              <w:rPr>
                <w:rFonts w:ascii="Arial" w:hAnsi="Arial" w:cs="Arial"/>
                <w:snapToGrid w:val="0"/>
                <w:sz w:val="20"/>
                <w:szCs w:val="20"/>
              </w:rPr>
            </w:pPr>
            <w:r w:rsidRPr="00356324">
              <w:rPr>
                <w:rFonts w:ascii="Arial" w:hAnsi="Arial" w:cs="Arial"/>
                <w:b/>
                <w:snapToGrid w:val="0"/>
                <w:sz w:val="20"/>
                <w:szCs w:val="20"/>
              </w:rPr>
              <w:t xml:space="preserve">CONFLICTO DE INTERESES. - </w:t>
            </w:r>
            <w:r w:rsidRPr="00356324">
              <w:rPr>
                <w:rFonts w:ascii="Arial" w:hAnsi="Arial" w:cs="Arial"/>
                <w:snapToGrid w:val="0"/>
                <w:sz w:val="20"/>
                <w:szCs w:val="20"/>
              </w:rPr>
              <w:t>Se entenderá que existe conflicto de intereses cuando:</w:t>
            </w:r>
          </w:p>
          <w:p w14:paraId="116C50E4" w14:textId="77777777" w:rsidR="00854788" w:rsidRPr="00356324" w:rsidRDefault="00854788" w:rsidP="003E3F8A">
            <w:pPr>
              <w:pStyle w:val="Textosinformato"/>
              <w:jc w:val="both"/>
              <w:rPr>
                <w:rFonts w:ascii="Arial" w:hAnsi="Arial" w:cs="Arial"/>
                <w:b/>
                <w:snapToGrid w:val="0"/>
              </w:rPr>
            </w:pPr>
          </w:p>
          <w:p w14:paraId="0368072F" w14:textId="77777777" w:rsidR="00854788" w:rsidRPr="00356324" w:rsidRDefault="00854788" w:rsidP="00854788">
            <w:pPr>
              <w:numPr>
                <w:ilvl w:val="0"/>
                <w:numId w:val="139"/>
              </w:numPr>
              <w:spacing w:after="0" w:line="240" w:lineRule="auto"/>
              <w:ind w:hanging="452"/>
              <w:jc w:val="both"/>
              <w:rPr>
                <w:rFonts w:ascii="Arial" w:hAnsi="Arial" w:cs="Arial"/>
                <w:snapToGrid w:val="0"/>
                <w:sz w:val="20"/>
                <w:szCs w:val="20"/>
              </w:rPr>
            </w:pPr>
            <w:r w:rsidRPr="00356324">
              <w:rPr>
                <w:rFonts w:ascii="Arial" w:hAnsi="Arial" w:cs="Arial"/>
                <w:b/>
                <w:snapToGrid w:val="0"/>
                <w:sz w:val="20"/>
                <w:szCs w:val="20"/>
              </w:rPr>
              <w:t xml:space="preserve">“EL PROVEEDOR” </w:t>
            </w:r>
            <w:r w:rsidRPr="00356324">
              <w:rPr>
                <w:rFonts w:ascii="Arial" w:hAnsi="Arial" w:cs="Arial"/>
                <w:snapToGrid w:val="0"/>
                <w:sz w:val="20"/>
                <w:szCs w:val="20"/>
              </w:rPr>
              <w:t>tenga interés personal, familiar o de negocios con algún servidor público, incluyendo el hecho de que pueda resultar beneficiado el servidor público, su cónyuge o sus parientes consanguíneos hasta el cuarto grado, por afinidad o civiles, o bien, terceros con los que tenga relaciones profesionales, laborales o de negocio;</w:t>
            </w:r>
          </w:p>
          <w:p w14:paraId="48E84D12" w14:textId="77777777" w:rsidR="00854788" w:rsidRPr="00356324" w:rsidRDefault="00854788" w:rsidP="003E3F8A">
            <w:pPr>
              <w:ind w:left="720"/>
              <w:jc w:val="both"/>
              <w:rPr>
                <w:rFonts w:ascii="Arial" w:hAnsi="Arial" w:cs="Arial"/>
                <w:snapToGrid w:val="0"/>
                <w:sz w:val="20"/>
                <w:szCs w:val="20"/>
              </w:rPr>
            </w:pPr>
          </w:p>
          <w:p w14:paraId="12E191D2" w14:textId="77777777" w:rsidR="00854788" w:rsidRPr="00356324" w:rsidRDefault="00854788" w:rsidP="00854788">
            <w:pPr>
              <w:numPr>
                <w:ilvl w:val="0"/>
                <w:numId w:val="139"/>
              </w:numPr>
              <w:spacing w:after="0" w:line="240" w:lineRule="auto"/>
              <w:ind w:hanging="452"/>
              <w:jc w:val="both"/>
              <w:rPr>
                <w:rFonts w:ascii="Arial" w:hAnsi="Arial" w:cs="Arial"/>
                <w:snapToGrid w:val="0"/>
                <w:sz w:val="20"/>
                <w:szCs w:val="20"/>
              </w:rPr>
            </w:pPr>
            <w:r w:rsidRPr="00356324">
              <w:rPr>
                <w:rFonts w:ascii="Arial" w:hAnsi="Arial" w:cs="Arial"/>
                <w:b/>
                <w:snapToGrid w:val="0"/>
                <w:sz w:val="20"/>
                <w:szCs w:val="20"/>
              </w:rPr>
              <w:t>“EL PROVEEDOR”</w:t>
            </w:r>
            <w:r w:rsidRPr="00356324">
              <w:rPr>
                <w:rFonts w:ascii="Arial" w:hAnsi="Arial" w:cs="Arial"/>
                <w:snapToGrid w:val="0"/>
                <w:sz w:val="20"/>
                <w:szCs w:val="20"/>
              </w:rPr>
              <w:t xml:space="preserve"> o alguno de sus socios, empleados o personas que utilizará para el cumplimiento del contrato desempeñen un empleo, cargo o comisión en el servicio público;</w:t>
            </w:r>
          </w:p>
          <w:p w14:paraId="72A3D670" w14:textId="77777777" w:rsidR="00854788" w:rsidRPr="00356324" w:rsidRDefault="00854788" w:rsidP="003E3F8A">
            <w:pPr>
              <w:pStyle w:val="Textosinformato"/>
              <w:ind w:left="360" w:hanging="452"/>
              <w:jc w:val="both"/>
              <w:rPr>
                <w:rFonts w:ascii="Arial" w:hAnsi="Arial" w:cs="Arial"/>
                <w:b/>
                <w:snapToGrid w:val="0"/>
              </w:rPr>
            </w:pPr>
          </w:p>
          <w:p w14:paraId="12668CE3" w14:textId="77777777" w:rsidR="00854788" w:rsidRPr="00356324" w:rsidRDefault="00854788" w:rsidP="00854788">
            <w:pPr>
              <w:numPr>
                <w:ilvl w:val="0"/>
                <w:numId w:val="139"/>
              </w:numPr>
              <w:spacing w:after="0" w:line="240" w:lineRule="auto"/>
              <w:ind w:hanging="452"/>
              <w:jc w:val="both"/>
              <w:rPr>
                <w:rFonts w:ascii="Arial" w:hAnsi="Arial" w:cs="Arial"/>
                <w:snapToGrid w:val="0"/>
                <w:sz w:val="20"/>
                <w:szCs w:val="20"/>
              </w:rPr>
            </w:pPr>
            <w:r w:rsidRPr="00356324">
              <w:rPr>
                <w:rFonts w:ascii="Arial" w:hAnsi="Arial" w:cs="Arial"/>
                <w:b/>
                <w:snapToGrid w:val="0"/>
                <w:sz w:val="20"/>
                <w:szCs w:val="20"/>
              </w:rPr>
              <w:t>“EL PROVEEDOR”</w:t>
            </w:r>
            <w:r w:rsidRPr="00356324">
              <w:rPr>
                <w:rFonts w:ascii="Arial" w:hAnsi="Arial" w:cs="Arial"/>
                <w:snapToGrid w:val="0"/>
                <w:sz w:val="20"/>
                <w:szCs w:val="20"/>
              </w:rPr>
              <w:t xml:space="preserve"> previamente haya realizado o se encuentre realizando, trabajos de análisis y control de calidad, preparación de especificaciones, presupuesto o haya elaborado cualquier documento vinculado con el objeto del presente contrato;</w:t>
            </w:r>
          </w:p>
          <w:p w14:paraId="0337A03C" w14:textId="77777777" w:rsidR="00854788" w:rsidRPr="00356324" w:rsidRDefault="00854788" w:rsidP="003E3F8A">
            <w:pPr>
              <w:jc w:val="both"/>
              <w:rPr>
                <w:rFonts w:ascii="Arial" w:hAnsi="Arial" w:cs="Arial"/>
                <w:snapToGrid w:val="0"/>
                <w:sz w:val="20"/>
                <w:szCs w:val="20"/>
              </w:rPr>
            </w:pPr>
          </w:p>
          <w:p w14:paraId="080AC104" w14:textId="77777777" w:rsidR="00854788" w:rsidRPr="00356324" w:rsidRDefault="00854788" w:rsidP="00854788">
            <w:pPr>
              <w:numPr>
                <w:ilvl w:val="0"/>
                <w:numId w:val="139"/>
              </w:numPr>
              <w:spacing w:after="0" w:line="240" w:lineRule="auto"/>
              <w:ind w:hanging="452"/>
              <w:jc w:val="both"/>
              <w:rPr>
                <w:rFonts w:ascii="Arial" w:hAnsi="Arial" w:cs="Arial"/>
                <w:snapToGrid w:val="0"/>
                <w:sz w:val="20"/>
                <w:szCs w:val="20"/>
              </w:rPr>
            </w:pPr>
            <w:r w:rsidRPr="00356324">
              <w:rPr>
                <w:rFonts w:ascii="Arial" w:hAnsi="Arial" w:cs="Arial"/>
                <w:b/>
                <w:snapToGrid w:val="0"/>
                <w:sz w:val="20"/>
                <w:szCs w:val="20"/>
              </w:rPr>
              <w:t>“EL PROVEEDOR”</w:t>
            </w:r>
            <w:r w:rsidRPr="00356324">
              <w:rPr>
                <w:rFonts w:ascii="Arial" w:hAnsi="Arial" w:cs="Arial"/>
                <w:snapToGrid w:val="0"/>
                <w:sz w:val="20"/>
                <w:szCs w:val="20"/>
              </w:rPr>
              <w:t xml:space="preserve"> resuelva discrepancias derivadas de otros contratos y que tengan relación con la ejecución del objeto del presente contrato;</w:t>
            </w:r>
          </w:p>
          <w:p w14:paraId="1F9B782B" w14:textId="77777777" w:rsidR="00854788" w:rsidRPr="00356324" w:rsidRDefault="00854788" w:rsidP="003E3F8A">
            <w:pPr>
              <w:pStyle w:val="Textosinformato"/>
              <w:ind w:left="360" w:hanging="452"/>
              <w:jc w:val="both"/>
              <w:rPr>
                <w:rFonts w:ascii="Arial" w:hAnsi="Arial" w:cs="Arial"/>
                <w:b/>
                <w:snapToGrid w:val="0"/>
              </w:rPr>
            </w:pPr>
          </w:p>
          <w:p w14:paraId="2A5DDF8E" w14:textId="77777777" w:rsidR="00854788" w:rsidRPr="00356324" w:rsidRDefault="00854788" w:rsidP="00854788">
            <w:pPr>
              <w:numPr>
                <w:ilvl w:val="0"/>
                <w:numId w:val="139"/>
              </w:numPr>
              <w:spacing w:after="0" w:line="240" w:lineRule="auto"/>
              <w:ind w:hanging="452"/>
              <w:jc w:val="both"/>
              <w:rPr>
                <w:rFonts w:ascii="Arial" w:hAnsi="Arial" w:cs="Arial"/>
                <w:snapToGrid w:val="0"/>
                <w:sz w:val="20"/>
                <w:szCs w:val="20"/>
              </w:rPr>
            </w:pPr>
            <w:r w:rsidRPr="00356324">
              <w:rPr>
                <w:rFonts w:ascii="Arial" w:hAnsi="Arial" w:cs="Arial"/>
                <w:b/>
                <w:snapToGrid w:val="0"/>
                <w:sz w:val="20"/>
                <w:szCs w:val="20"/>
              </w:rPr>
              <w:t>“EL PROVEEDOR”</w:t>
            </w:r>
            <w:r w:rsidRPr="00356324">
              <w:rPr>
                <w:rFonts w:ascii="Arial" w:hAnsi="Arial" w:cs="Arial"/>
                <w:snapToGrid w:val="0"/>
                <w:sz w:val="20"/>
                <w:szCs w:val="20"/>
              </w:rPr>
              <w:t xml:space="preserve"> se encuentre directamente vinculado con alguna persona o entidad que implique intereses en conflicto. Esta prevención es aplicable hasta un año después de que se haya concluido dicho vínculo;</w:t>
            </w:r>
          </w:p>
          <w:p w14:paraId="6E562249" w14:textId="77777777" w:rsidR="00854788" w:rsidRPr="00356324" w:rsidRDefault="00854788" w:rsidP="003E3F8A">
            <w:pPr>
              <w:pStyle w:val="Textosinformato"/>
              <w:tabs>
                <w:tab w:val="left" w:pos="1090"/>
              </w:tabs>
              <w:ind w:left="360" w:hanging="452"/>
              <w:jc w:val="both"/>
              <w:rPr>
                <w:rFonts w:ascii="Arial" w:hAnsi="Arial" w:cs="Arial"/>
                <w:b/>
                <w:snapToGrid w:val="0"/>
              </w:rPr>
            </w:pPr>
            <w:r w:rsidRPr="00356324">
              <w:rPr>
                <w:rFonts w:ascii="Arial" w:hAnsi="Arial" w:cs="Arial"/>
                <w:b/>
                <w:snapToGrid w:val="0"/>
              </w:rPr>
              <w:tab/>
            </w:r>
          </w:p>
          <w:p w14:paraId="796E4EF4" w14:textId="77777777" w:rsidR="00854788" w:rsidRPr="00356324" w:rsidRDefault="00854788" w:rsidP="00854788">
            <w:pPr>
              <w:numPr>
                <w:ilvl w:val="0"/>
                <w:numId w:val="139"/>
              </w:numPr>
              <w:spacing w:after="0" w:line="240" w:lineRule="auto"/>
              <w:ind w:hanging="452"/>
              <w:jc w:val="both"/>
              <w:rPr>
                <w:rFonts w:ascii="Arial" w:hAnsi="Arial" w:cs="Arial"/>
                <w:snapToGrid w:val="0"/>
                <w:sz w:val="20"/>
                <w:szCs w:val="20"/>
              </w:rPr>
            </w:pPr>
            <w:r w:rsidRPr="00356324">
              <w:rPr>
                <w:rFonts w:ascii="Arial" w:hAnsi="Arial" w:cs="Arial"/>
                <w:b/>
                <w:snapToGrid w:val="0"/>
                <w:sz w:val="20"/>
                <w:szCs w:val="20"/>
              </w:rPr>
              <w:t>“EL PROVEEDOR”</w:t>
            </w:r>
            <w:r w:rsidRPr="00356324">
              <w:rPr>
                <w:rFonts w:ascii="Arial" w:hAnsi="Arial" w:cs="Arial"/>
                <w:snapToGrid w:val="0"/>
                <w:sz w:val="20"/>
                <w:szCs w:val="20"/>
              </w:rPr>
              <w:t xml:space="preserve"> tenga intereses que puedan afectar o perjudicar la imparcialidad en el cumplimiento del objeto del presente contrato.</w:t>
            </w:r>
          </w:p>
          <w:p w14:paraId="17D7D59D" w14:textId="77777777" w:rsidR="00854788" w:rsidRPr="00356324" w:rsidRDefault="00854788" w:rsidP="003E3F8A">
            <w:pPr>
              <w:jc w:val="both"/>
              <w:rPr>
                <w:rFonts w:ascii="Arial" w:hAnsi="Arial" w:cs="Arial"/>
                <w:snapToGrid w:val="0"/>
                <w:sz w:val="20"/>
                <w:szCs w:val="20"/>
              </w:rPr>
            </w:pPr>
          </w:p>
          <w:p w14:paraId="4E2A9BF6" w14:textId="77777777" w:rsidR="00854788" w:rsidRPr="00356324" w:rsidRDefault="00854788" w:rsidP="003E3F8A">
            <w:pPr>
              <w:jc w:val="both"/>
              <w:rPr>
                <w:rFonts w:ascii="Arial" w:hAnsi="Arial" w:cs="Arial"/>
                <w:snapToGrid w:val="0"/>
                <w:sz w:val="20"/>
                <w:szCs w:val="20"/>
              </w:rPr>
            </w:pPr>
            <w:r w:rsidRPr="00356324">
              <w:rPr>
                <w:rFonts w:ascii="Arial" w:hAnsi="Arial" w:cs="Arial"/>
                <w:snapToGrid w:val="0"/>
                <w:sz w:val="20"/>
                <w:szCs w:val="20"/>
              </w:rPr>
              <w:t xml:space="preserve">Lo anterior sin perjuicio de las responsabilidades que procedan por los actos u omisiones en que incurran los servidores públicos de </w:t>
            </w:r>
            <w:r w:rsidRPr="00356324">
              <w:rPr>
                <w:rFonts w:ascii="Arial" w:hAnsi="Arial" w:cs="Arial"/>
                <w:b/>
                <w:snapToGrid w:val="0"/>
                <w:sz w:val="20"/>
                <w:szCs w:val="20"/>
              </w:rPr>
              <w:t>“LA AUDITORÍA”</w:t>
            </w:r>
            <w:r w:rsidRPr="00356324">
              <w:rPr>
                <w:rFonts w:ascii="Arial" w:hAnsi="Arial" w:cs="Arial"/>
                <w:snapToGrid w:val="0"/>
                <w:sz w:val="20"/>
                <w:szCs w:val="20"/>
              </w:rPr>
              <w:t>.</w:t>
            </w:r>
          </w:p>
          <w:p w14:paraId="53AE017C" w14:textId="77777777" w:rsidR="00854788" w:rsidRPr="00356324" w:rsidRDefault="00854788" w:rsidP="003E3F8A">
            <w:pPr>
              <w:jc w:val="both"/>
              <w:rPr>
                <w:rFonts w:ascii="Arial" w:hAnsi="Arial" w:cs="Arial"/>
                <w:snapToGrid w:val="0"/>
                <w:sz w:val="20"/>
                <w:szCs w:val="20"/>
              </w:rPr>
            </w:pPr>
          </w:p>
        </w:tc>
      </w:tr>
      <w:tr w:rsidR="00356324" w:rsidRPr="00356324" w14:paraId="2D71B2B9" w14:textId="77777777" w:rsidTr="003E3F8A">
        <w:tc>
          <w:tcPr>
            <w:tcW w:w="1243" w:type="dxa"/>
          </w:tcPr>
          <w:p w14:paraId="0B437E61" w14:textId="77777777" w:rsidR="00854788" w:rsidRPr="00356324" w:rsidRDefault="00854788" w:rsidP="003E3F8A">
            <w:pPr>
              <w:rPr>
                <w:rFonts w:ascii="Arial" w:hAnsi="Arial" w:cs="Arial"/>
                <w:b/>
                <w:sz w:val="20"/>
                <w:szCs w:val="20"/>
              </w:rPr>
            </w:pPr>
            <w:r w:rsidRPr="00356324">
              <w:rPr>
                <w:rFonts w:ascii="Arial" w:eastAsia="MS Mincho" w:hAnsi="Arial" w:cs="Arial"/>
                <w:b/>
                <w:bCs/>
                <w:sz w:val="20"/>
                <w:szCs w:val="20"/>
              </w:rPr>
              <w:t xml:space="preserve">DÉCIMA TERCERA </w:t>
            </w:r>
          </w:p>
        </w:tc>
        <w:tc>
          <w:tcPr>
            <w:tcW w:w="8720" w:type="dxa"/>
            <w:gridSpan w:val="2"/>
          </w:tcPr>
          <w:p w14:paraId="375405DD" w14:textId="77777777" w:rsidR="00854788" w:rsidRPr="00356324" w:rsidRDefault="00854788" w:rsidP="003E3F8A">
            <w:pPr>
              <w:ind w:left="57"/>
              <w:jc w:val="both"/>
              <w:rPr>
                <w:rFonts w:ascii="Arial" w:hAnsi="Arial" w:cs="Arial"/>
                <w:sz w:val="20"/>
                <w:szCs w:val="20"/>
              </w:rPr>
            </w:pPr>
            <w:r w:rsidRPr="00356324">
              <w:rPr>
                <w:rFonts w:ascii="Arial" w:eastAsia="MS Mincho" w:hAnsi="Arial" w:cs="Arial"/>
                <w:b/>
                <w:bCs/>
                <w:sz w:val="20"/>
                <w:szCs w:val="20"/>
              </w:rPr>
              <w:t xml:space="preserve">CONTRIBUCIONES. - </w:t>
            </w:r>
            <w:r w:rsidRPr="00356324">
              <w:rPr>
                <w:rFonts w:ascii="Arial" w:eastAsia="MS Mincho" w:hAnsi="Arial" w:cs="Arial"/>
                <w:sz w:val="20"/>
                <w:szCs w:val="20"/>
              </w:rPr>
              <w:t>Todas las contribuciones y obligaciones fiscales que se originen con motivo de la celebración y cumplimiento de este contrato, serán a cargo de la parte que resulte causante en los términos de la legislación aplicable.</w:t>
            </w:r>
          </w:p>
        </w:tc>
      </w:tr>
      <w:tr w:rsidR="00356324" w:rsidRPr="00356324" w14:paraId="684A69B0" w14:textId="77777777" w:rsidTr="003E3F8A">
        <w:trPr>
          <w:gridAfter w:val="2"/>
          <w:wAfter w:w="8720" w:type="dxa"/>
        </w:trPr>
        <w:tc>
          <w:tcPr>
            <w:tcW w:w="1243" w:type="dxa"/>
          </w:tcPr>
          <w:p w14:paraId="7DE228F6" w14:textId="77777777" w:rsidR="00854788" w:rsidRPr="00356324" w:rsidRDefault="00854788" w:rsidP="003E3F8A">
            <w:pPr>
              <w:rPr>
                <w:rFonts w:ascii="Arial" w:hAnsi="Arial" w:cs="Arial"/>
                <w:b/>
                <w:sz w:val="20"/>
                <w:szCs w:val="20"/>
              </w:rPr>
            </w:pPr>
          </w:p>
        </w:tc>
      </w:tr>
      <w:tr w:rsidR="00356324" w:rsidRPr="00356324" w14:paraId="3190F797" w14:textId="77777777" w:rsidTr="003E3F8A">
        <w:tc>
          <w:tcPr>
            <w:tcW w:w="1314" w:type="dxa"/>
            <w:gridSpan w:val="2"/>
          </w:tcPr>
          <w:p w14:paraId="09C57CC0" w14:textId="77777777" w:rsidR="00854788" w:rsidRPr="00356324" w:rsidRDefault="00854788" w:rsidP="003E3F8A">
            <w:pPr>
              <w:jc w:val="both"/>
              <w:rPr>
                <w:rFonts w:ascii="Arial" w:eastAsia="MS Mincho" w:hAnsi="Arial" w:cs="Arial"/>
                <w:b/>
                <w:bCs/>
                <w:sz w:val="20"/>
                <w:szCs w:val="20"/>
              </w:rPr>
            </w:pPr>
            <w:r w:rsidRPr="00356324">
              <w:rPr>
                <w:rFonts w:ascii="Arial" w:eastAsia="MS Mincho" w:hAnsi="Arial" w:cs="Arial"/>
                <w:b/>
                <w:bCs/>
                <w:sz w:val="20"/>
                <w:szCs w:val="20"/>
              </w:rPr>
              <w:t xml:space="preserve">DÉCIMA CUARTA </w:t>
            </w:r>
          </w:p>
        </w:tc>
        <w:tc>
          <w:tcPr>
            <w:tcW w:w="8649" w:type="dxa"/>
          </w:tcPr>
          <w:p w14:paraId="784F963B" w14:textId="77777777" w:rsidR="00854788" w:rsidRPr="00356324" w:rsidRDefault="00854788" w:rsidP="003E3F8A">
            <w:pPr>
              <w:contextualSpacing/>
              <w:jc w:val="both"/>
              <w:rPr>
                <w:rFonts w:ascii="Arial" w:hAnsi="Arial" w:cs="Arial"/>
                <w:bCs/>
                <w:sz w:val="20"/>
                <w:szCs w:val="20"/>
              </w:rPr>
            </w:pPr>
            <w:r w:rsidRPr="00356324">
              <w:rPr>
                <w:rFonts w:ascii="Arial" w:hAnsi="Arial" w:cs="Arial"/>
                <w:b/>
                <w:bCs/>
                <w:sz w:val="20"/>
                <w:szCs w:val="20"/>
              </w:rPr>
              <w:t>GARANTÍA DE CUMPLIMIENTO. -</w:t>
            </w:r>
            <w:r w:rsidRPr="00356324">
              <w:rPr>
                <w:rFonts w:ascii="Arial" w:eastAsia="Arial" w:hAnsi="Arial" w:cs="Arial"/>
                <w:sz w:val="20"/>
                <w:szCs w:val="20"/>
              </w:rPr>
              <w:t xml:space="preserve"> </w:t>
            </w:r>
            <w:r w:rsidRPr="00356324">
              <w:rPr>
                <w:rFonts w:ascii="Arial" w:hAnsi="Arial" w:cs="Arial"/>
                <w:b/>
                <w:bCs/>
                <w:sz w:val="20"/>
                <w:szCs w:val="20"/>
              </w:rPr>
              <w:t>“EL PROVEEDOR”</w:t>
            </w:r>
            <w:r w:rsidRPr="00356324">
              <w:rPr>
                <w:rFonts w:ascii="Arial" w:hAnsi="Arial" w:cs="Arial"/>
                <w:bCs/>
                <w:sz w:val="20"/>
                <w:szCs w:val="20"/>
              </w:rPr>
              <w:t xml:space="preserve"> deberá presentar a la Dirección de Recursos Materiales de </w:t>
            </w:r>
            <w:r w:rsidRPr="00356324">
              <w:rPr>
                <w:rFonts w:ascii="Arial" w:hAnsi="Arial" w:cs="Arial"/>
                <w:b/>
                <w:bCs/>
                <w:sz w:val="20"/>
                <w:szCs w:val="20"/>
              </w:rPr>
              <w:t>“LA AUDITORÍA”</w:t>
            </w:r>
            <w:r w:rsidRPr="00356324">
              <w:rPr>
                <w:rFonts w:ascii="Arial" w:hAnsi="Arial" w:cs="Arial"/>
                <w:bCs/>
                <w:sz w:val="20"/>
                <w:szCs w:val="20"/>
              </w:rPr>
              <w:t xml:space="preserve"> la garantía de cumplimiento </w:t>
            </w:r>
            <w:r w:rsidRPr="00356324">
              <w:rPr>
                <w:rFonts w:ascii="Arial" w:hAnsi="Arial" w:cs="Arial"/>
                <w:b/>
                <w:sz w:val="20"/>
                <w:szCs w:val="20"/>
              </w:rPr>
              <w:t>Divisible</w:t>
            </w:r>
            <w:r w:rsidRPr="00356324">
              <w:rPr>
                <w:rFonts w:ascii="Arial" w:hAnsi="Arial" w:cs="Arial"/>
                <w:bCs/>
                <w:sz w:val="20"/>
                <w:szCs w:val="20"/>
              </w:rPr>
              <w:t xml:space="preserve"> del presente contrato dentro de los 15 (quince) días hábiles siguientes a la firma </w:t>
            </w:r>
            <w:proofErr w:type="gramStart"/>
            <w:r w:rsidRPr="00356324">
              <w:rPr>
                <w:rFonts w:ascii="Arial" w:hAnsi="Arial" w:cs="Arial"/>
                <w:bCs/>
                <w:sz w:val="20"/>
                <w:szCs w:val="20"/>
              </w:rPr>
              <w:t>del mismo</w:t>
            </w:r>
            <w:proofErr w:type="gramEnd"/>
            <w:r w:rsidRPr="00356324">
              <w:rPr>
                <w:rFonts w:ascii="Arial" w:hAnsi="Arial" w:cs="Arial"/>
                <w:bCs/>
                <w:sz w:val="20"/>
                <w:szCs w:val="20"/>
              </w:rPr>
              <w:t xml:space="preserve">, </w:t>
            </w:r>
            <w:r w:rsidRPr="00356324">
              <w:rPr>
                <w:rFonts w:ascii="Arial" w:hAnsi="Arial" w:cs="Arial"/>
                <w:sz w:val="20"/>
                <w:szCs w:val="20"/>
              </w:rPr>
              <w:t xml:space="preserve">en días y horarios hábiles en términos de lo establecido en el Capítulo IV. De los Contratos y Pedidos, Subcapítulo </w:t>
            </w:r>
            <w:r w:rsidRPr="00356324">
              <w:rPr>
                <w:rFonts w:ascii="Arial" w:hAnsi="Arial" w:cs="Arial"/>
                <w:sz w:val="20"/>
                <w:szCs w:val="20"/>
              </w:rPr>
              <w:lastRenderedPageBreak/>
              <w:t xml:space="preserve">IV.3. De las Garantías, Inciso 3 de las Reglas de Operación para Adquisiciones Arrendamiento de Bienes Muebles y Prestación de Servicios en </w:t>
            </w:r>
            <w:r w:rsidRPr="00356324">
              <w:rPr>
                <w:rFonts w:ascii="Arial" w:hAnsi="Arial" w:cs="Arial"/>
                <w:b/>
                <w:sz w:val="20"/>
                <w:szCs w:val="20"/>
              </w:rPr>
              <w:t>“LA AUDITORÍA”</w:t>
            </w:r>
            <w:r w:rsidRPr="00356324">
              <w:rPr>
                <w:rFonts w:ascii="Arial" w:hAnsi="Arial" w:cs="Arial"/>
                <w:sz w:val="20"/>
                <w:szCs w:val="20"/>
              </w:rPr>
              <w:t xml:space="preserve">, </w:t>
            </w:r>
            <w:r w:rsidRPr="00356324">
              <w:rPr>
                <w:rFonts w:ascii="Arial" w:hAnsi="Arial" w:cs="Arial"/>
                <w:bCs/>
                <w:sz w:val="20"/>
                <w:szCs w:val="20"/>
              </w:rPr>
              <w:t xml:space="preserve">salvo que los servicios, se realicen dentro del citado plazo, constituida en moneda nacional a favor de la Auditoría Superior de la Federación, mediante fianza expedida por institución legalmente autorizada, que contenga los requisitos previstos por el artículo 166 de la Ley de Instituciones de Seguros y de Fianzas, por un importe equivalente al 10% (diez por ciento) del monto </w:t>
            </w:r>
            <w:r w:rsidRPr="00356324">
              <w:rPr>
                <w:rFonts w:ascii="Arial" w:hAnsi="Arial" w:cs="Arial"/>
                <w:sz w:val="20"/>
                <w:szCs w:val="20"/>
              </w:rPr>
              <w:t xml:space="preserve">total </w:t>
            </w:r>
            <w:r w:rsidRPr="00356324">
              <w:rPr>
                <w:rFonts w:ascii="Arial" w:hAnsi="Arial" w:cs="Arial"/>
                <w:bCs/>
                <w:sz w:val="20"/>
                <w:szCs w:val="20"/>
              </w:rPr>
              <w:t>del contrato antes del I.V.A., d</w:t>
            </w:r>
            <w:r w:rsidRPr="00356324">
              <w:rPr>
                <w:rFonts w:ascii="Arial" w:hAnsi="Arial" w:cs="Arial"/>
                <w:snapToGrid w:val="0"/>
                <w:sz w:val="20"/>
                <w:szCs w:val="20"/>
              </w:rPr>
              <w:t>e conformidad con la fracción VI de dicho artículo, el texto de la misma deberá especificar:</w:t>
            </w:r>
          </w:p>
          <w:p w14:paraId="20435663" w14:textId="77777777" w:rsidR="00854788" w:rsidRPr="00356324" w:rsidRDefault="00854788" w:rsidP="003E3F8A">
            <w:pPr>
              <w:contextualSpacing/>
              <w:rPr>
                <w:rFonts w:ascii="Arial" w:hAnsi="Arial" w:cs="Arial"/>
                <w:sz w:val="20"/>
                <w:szCs w:val="20"/>
              </w:rPr>
            </w:pPr>
          </w:p>
          <w:p w14:paraId="5255DEAB" w14:textId="77777777" w:rsidR="00854788" w:rsidRPr="00356324" w:rsidRDefault="00854788" w:rsidP="00854788">
            <w:pPr>
              <w:pStyle w:val="Prrafodelista"/>
              <w:numPr>
                <w:ilvl w:val="0"/>
                <w:numId w:val="136"/>
              </w:numPr>
              <w:spacing w:after="0" w:line="240" w:lineRule="auto"/>
              <w:ind w:left="561" w:hanging="425"/>
              <w:jc w:val="both"/>
              <w:rPr>
                <w:rFonts w:ascii="Arial" w:hAnsi="Arial" w:cs="Arial"/>
                <w:sz w:val="20"/>
                <w:szCs w:val="20"/>
              </w:rPr>
            </w:pPr>
            <w:r w:rsidRPr="00356324">
              <w:rPr>
                <w:rFonts w:ascii="Arial" w:hAnsi="Arial" w:cs="Arial"/>
                <w:sz w:val="20"/>
                <w:szCs w:val="20"/>
              </w:rPr>
              <w:t>Que la presente fianza se otorga atendiendo a todas las estipulaciones contenidas en el CONTRATO y sus ANEXOS;</w:t>
            </w:r>
          </w:p>
          <w:p w14:paraId="434C23A2" w14:textId="77777777" w:rsidR="00854788" w:rsidRPr="00356324" w:rsidRDefault="00854788" w:rsidP="003E3F8A">
            <w:pPr>
              <w:pStyle w:val="Prrafodelista"/>
              <w:ind w:left="561" w:hanging="425"/>
              <w:jc w:val="both"/>
              <w:rPr>
                <w:rFonts w:ascii="Arial" w:hAnsi="Arial" w:cs="Arial"/>
                <w:sz w:val="20"/>
                <w:szCs w:val="20"/>
              </w:rPr>
            </w:pPr>
          </w:p>
          <w:p w14:paraId="5AFFCBB3" w14:textId="77777777" w:rsidR="00854788" w:rsidRPr="00356324" w:rsidRDefault="00854788" w:rsidP="00854788">
            <w:pPr>
              <w:pStyle w:val="Prrafodelista"/>
              <w:numPr>
                <w:ilvl w:val="0"/>
                <w:numId w:val="136"/>
              </w:numPr>
              <w:spacing w:after="0" w:line="240" w:lineRule="auto"/>
              <w:ind w:left="561" w:hanging="425"/>
              <w:jc w:val="both"/>
              <w:rPr>
                <w:rFonts w:ascii="Arial" w:hAnsi="Arial" w:cs="Arial"/>
                <w:sz w:val="20"/>
                <w:szCs w:val="20"/>
              </w:rPr>
            </w:pPr>
            <w:r w:rsidRPr="00356324">
              <w:rPr>
                <w:rFonts w:ascii="Arial" w:hAnsi="Arial" w:cs="Arial"/>
                <w:sz w:val="20"/>
                <w:szCs w:val="20"/>
              </w:rPr>
              <w:t xml:space="preserve">Que la fianza se otorga de conformidad por lo dispuesto por el artículo  46 del Acuerdo que establece las normas administrativas aplicables a las adquisiciones, arrendamientos y servicios en la Auditoría Superior de la Federación, Capítulo IV De los Contratos y Pedidos, Subcapítulo IV.3 De las Garantías de las Reglas de Operación para Adquisiciones, Arrendamiento de Bienes Muebles y Prestación de Servicios en </w:t>
            </w:r>
            <w:r w:rsidRPr="00356324">
              <w:rPr>
                <w:rFonts w:ascii="Arial" w:hAnsi="Arial" w:cs="Arial"/>
                <w:b/>
                <w:snapToGrid w:val="0"/>
                <w:sz w:val="20"/>
                <w:szCs w:val="20"/>
              </w:rPr>
              <w:t>“LA AUDITORÍA”</w:t>
            </w:r>
            <w:r w:rsidRPr="00356324">
              <w:rPr>
                <w:rFonts w:ascii="Arial" w:hAnsi="Arial" w:cs="Arial"/>
                <w:sz w:val="20"/>
                <w:szCs w:val="20"/>
              </w:rPr>
              <w:t xml:space="preserve">, y demás normatividad aplicable en los términos del CONTRATO y se hará efectiva solo en la proporción correspondiente al incumplimiento de la obligación principal antes del Impuesto al Valor Agregado, de las obligaciones garantizadas de conformidad, cuando </w:t>
            </w:r>
            <w:r w:rsidRPr="00356324">
              <w:rPr>
                <w:rFonts w:ascii="Arial" w:hAnsi="Arial" w:cs="Arial"/>
                <w:b/>
                <w:bCs/>
                <w:sz w:val="20"/>
                <w:szCs w:val="20"/>
              </w:rPr>
              <w:t>“EL PROVEEDOR”</w:t>
            </w:r>
            <w:r w:rsidRPr="00356324">
              <w:rPr>
                <w:rFonts w:ascii="Arial" w:hAnsi="Arial" w:cs="Arial"/>
                <w:sz w:val="20"/>
                <w:szCs w:val="20"/>
              </w:rPr>
              <w:t xml:space="preserve"> no cumpla con las obligaciones divisibles establecidas en el CONTRATO o sus ANEXOS, o incurra en alguno de los supuestos de incumplimiento establecidos en dicho instrumento jurídico;</w:t>
            </w:r>
          </w:p>
          <w:p w14:paraId="223687AB" w14:textId="77777777" w:rsidR="00854788" w:rsidRPr="00356324" w:rsidRDefault="00854788" w:rsidP="003E3F8A">
            <w:pPr>
              <w:pStyle w:val="Prrafodelista"/>
              <w:ind w:left="561" w:hanging="425"/>
              <w:jc w:val="both"/>
              <w:rPr>
                <w:rFonts w:ascii="Arial" w:hAnsi="Arial" w:cs="Arial"/>
                <w:sz w:val="20"/>
                <w:szCs w:val="20"/>
              </w:rPr>
            </w:pPr>
          </w:p>
          <w:p w14:paraId="20FF6558" w14:textId="77777777" w:rsidR="00854788" w:rsidRPr="00356324" w:rsidRDefault="00854788" w:rsidP="00854788">
            <w:pPr>
              <w:pStyle w:val="Prrafodelista"/>
              <w:numPr>
                <w:ilvl w:val="0"/>
                <w:numId w:val="136"/>
              </w:numPr>
              <w:spacing w:after="0" w:line="240" w:lineRule="auto"/>
              <w:ind w:left="561" w:hanging="425"/>
              <w:jc w:val="both"/>
              <w:rPr>
                <w:rFonts w:ascii="Arial" w:hAnsi="Arial" w:cs="Arial"/>
                <w:sz w:val="20"/>
                <w:szCs w:val="20"/>
              </w:rPr>
            </w:pPr>
            <w:r w:rsidRPr="00356324">
              <w:rPr>
                <w:rFonts w:ascii="Arial" w:hAnsi="Arial" w:cs="Arial"/>
                <w:sz w:val="20"/>
                <w:szCs w:val="20"/>
              </w:rPr>
              <w:t>En caso de que esta fianza se haga exigible A LA AFIANZADORA acepta expresamente someterse al procedimiento de ejecución establecido en el artículo 282 de la Ley de Instituciones de Seguros y de Fianzas, para la efectividad de la presente garantía, con exclusión de cualquier otro procedimiento, al que también se sujetarán para el caso de cobro de intereses que prevé el artículo 283, del mismo ordenamiento legal, por pago extemporáneo del importe;</w:t>
            </w:r>
          </w:p>
          <w:p w14:paraId="00DF999E" w14:textId="77777777" w:rsidR="00854788" w:rsidRPr="00356324" w:rsidRDefault="00854788" w:rsidP="003E3F8A">
            <w:pPr>
              <w:contextualSpacing/>
              <w:jc w:val="both"/>
              <w:rPr>
                <w:rFonts w:ascii="Arial" w:hAnsi="Arial" w:cs="Arial"/>
                <w:sz w:val="20"/>
                <w:szCs w:val="20"/>
              </w:rPr>
            </w:pPr>
          </w:p>
          <w:p w14:paraId="1D15022A" w14:textId="77777777" w:rsidR="00854788" w:rsidRPr="00356324" w:rsidRDefault="00854788" w:rsidP="00854788">
            <w:pPr>
              <w:pStyle w:val="Prrafodelista"/>
              <w:numPr>
                <w:ilvl w:val="0"/>
                <w:numId w:val="136"/>
              </w:numPr>
              <w:spacing w:after="0" w:line="240" w:lineRule="auto"/>
              <w:ind w:left="561" w:hanging="425"/>
              <w:jc w:val="both"/>
              <w:rPr>
                <w:rFonts w:ascii="Arial" w:hAnsi="Arial" w:cs="Arial"/>
                <w:sz w:val="20"/>
                <w:szCs w:val="20"/>
              </w:rPr>
            </w:pPr>
            <w:r w:rsidRPr="00356324">
              <w:rPr>
                <w:rFonts w:ascii="Arial" w:hAnsi="Arial" w:cs="Arial"/>
                <w:sz w:val="20"/>
                <w:szCs w:val="20"/>
              </w:rPr>
              <w:t xml:space="preserve">Esta garantía estará vigente durante la substanciación de todos los recursos legales o juicios que se interpongan, hasta que se pronuncie resolución definitiva por autoridad competente, salvo que las partes se otorguen finiquito, de forma tal que su vigencia no podrá acotarse </w:t>
            </w:r>
            <w:proofErr w:type="gramStart"/>
            <w:r w:rsidRPr="00356324">
              <w:rPr>
                <w:rFonts w:ascii="Arial" w:hAnsi="Arial" w:cs="Arial"/>
                <w:sz w:val="20"/>
                <w:szCs w:val="20"/>
              </w:rPr>
              <w:t>en razón del</w:t>
            </w:r>
            <w:proofErr w:type="gramEnd"/>
            <w:r w:rsidRPr="00356324">
              <w:rPr>
                <w:rFonts w:ascii="Arial" w:hAnsi="Arial" w:cs="Arial"/>
                <w:sz w:val="20"/>
                <w:szCs w:val="20"/>
              </w:rPr>
              <w:t xml:space="preserve"> plazo de ejecución del CONTRATO principal o fuente de obligaciones, o cualquier otra circunstancia. Así mismo, esta fianza permanecerá en vigor aún en los casos en que </w:t>
            </w:r>
            <w:r w:rsidRPr="00356324">
              <w:rPr>
                <w:rFonts w:ascii="Arial" w:hAnsi="Arial" w:cs="Arial"/>
                <w:b/>
                <w:snapToGrid w:val="0"/>
                <w:sz w:val="20"/>
                <w:szCs w:val="20"/>
              </w:rPr>
              <w:t>“LA AUDITORÍA”</w:t>
            </w:r>
            <w:r w:rsidRPr="00356324">
              <w:rPr>
                <w:rFonts w:ascii="Arial" w:hAnsi="Arial" w:cs="Arial"/>
                <w:sz w:val="20"/>
                <w:szCs w:val="20"/>
              </w:rPr>
              <w:t xml:space="preserve">, o el servidor público que cuente con facultades para la cancelación de fianzas, otorgue prórroga o esperas al fiado para el cumplimiento de sus obligaciones, por lo que LA AFIANZADORA, manifiesta su consentimiento, a través de la presente fianza. En caso de otorgamiento de prórrogas o esperas a </w:t>
            </w:r>
            <w:r w:rsidRPr="00356324">
              <w:rPr>
                <w:rFonts w:ascii="Arial" w:hAnsi="Arial" w:cs="Arial"/>
                <w:b/>
                <w:bCs/>
                <w:sz w:val="20"/>
                <w:szCs w:val="20"/>
              </w:rPr>
              <w:t>“EL PROVEEDOR”</w:t>
            </w:r>
            <w:r w:rsidRPr="00356324">
              <w:rPr>
                <w:rFonts w:ascii="Arial" w:hAnsi="Arial" w:cs="Arial"/>
                <w:sz w:val="20"/>
                <w:szCs w:val="20"/>
              </w:rPr>
              <w:t>, para el cumplimiento de sus obligaciones, derivadas de la formalización de convenios modificatorios de ampliación al monto o al plazo del CONTRATO, se deberá obtener la modificación de la fianza;</w:t>
            </w:r>
          </w:p>
          <w:p w14:paraId="4A00CED7" w14:textId="77777777" w:rsidR="00854788" w:rsidRPr="00356324" w:rsidRDefault="00854788" w:rsidP="003E3F8A">
            <w:pPr>
              <w:pStyle w:val="Prrafodelista"/>
              <w:ind w:left="561" w:hanging="425"/>
              <w:jc w:val="both"/>
              <w:rPr>
                <w:rFonts w:ascii="Arial" w:hAnsi="Arial" w:cs="Arial"/>
                <w:sz w:val="20"/>
                <w:szCs w:val="20"/>
              </w:rPr>
            </w:pPr>
          </w:p>
          <w:p w14:paraId="1C0BDB52" w14:textId="77777777" w:rsidR="00854788" w:rsidRPr="00356324" w:rsidRDefault="00854788" w:rsidP="00854788">
            <w:pPr>
              <w:pStyle w:val="Prrafodelista"/>
              <w:numPr>
                <w:ilvl w:val="0"/>
                <w:numId w:val="136"/>
              </w:numPr>
              <w:spacing w:after="0" w:line="240" w:lineRule="auto"/>
              <w:ind w:left="561" w:hanging="425"/>
              <w:jc w:val="both"/>
              <w:rPr>
                <w:rFonts w:ascii="Arial" w:hAnsi="Arial" w:cs="Arial"/>
                <w:sz w:val="20"/>
                <w:szCs w:val="20"/>
              </w:rPr>
            </w:pPr>
            <w:r w:rsidRPr="00356324">
              <w:rPr>
                <w:rFonts w:ascii="Arial" w:hAnsi="Arial" w:cs="Arial"/>
                <w:sz w:val="20"/>
                <w:szCs w:val="20"/>
              </w:rPr>
              <w:t xml:space="preserve">En tanto permanezca en vigor el presente CONTRATO, y en su caso durante la substanciación de juicios o recursos legales hasta su resolución definitiva, salvo que las partes se otorguen el finiquito; y hasta quince días hábiles posteriores a la fecha en el que el mismo haya vencido o de aquellas en que </w:t>
            </w:r>
            <w:r w:rsidRPr="00356324">
              <w:rPr>
                <w:rFonts w:ascii="Arial" w:hAnsi="Arial" w:cs="Arial"/>
                <w:b/>
                <w:snapToGrid w:val="0"/>
                <w:sz w:val="20"/>
                <w:szCs w:val="20"/>
              </w:rPr>
              <w:t>“LA AUDITORÍA”</w:t>
            </w:r>
            <w:r w:rsidRPr="00356324">
              <w:rPr>
                <w:rFonts w:ascii="Arial" w:hAnsi="Arial" w:cs="Arial"/>
                <w:sz w:val="20"/>
                <w:szCs w:val="20"/>
              </w:rPr>
              <w:t xml:space="preserve"> hubiese comunicado su terminación anticipada, en la inteligencia de que solo podrá ser liberada mediante autorización expresa y por escrito de </w:t>
            </w:r>
            <w:r w:rsidRPr="00356324">
              <w:rPr>
                <w:rFonts w:ascii="Arial" w:hAnsi="Arial" w:cs="Arial"/>
                <w:b/>
                <w:snapToGrid w:val="0"/>
                <w:sz w:val="20"/>
                <w:szCs w:val="20"/>
              </w:rPr>
              <w:t>“LA AUDITORÍA”</w:t>
            </w:r>
            <w:r w:rsidRPr="00356324">
              <w:rPr>
                <w:rFonts w:ascii="Arial" w:hAnsi="Arial" w:cs="Arial"/>
                <w:sz w:val="20"/>
                <w:szCs w:val="20"/>
              </w:rPr>
              <w:t>;</w:t>
            </w:r>
          </w:p>
          <w:p w14:paraId="0DE9A66B" w14:textId="77777777" w:rsidR="00854788" w:rsidRPr="00356324" w:rsidRDefault="00854788" w:rsidP="003E3F8A">
            <w:pPr>
              <w:pStyle w:val="Prrafodelista"/>
              <w:ind w:left="561" w:hanging="425"/>
              <w:jc w:val="both"/>
              <w:rPr>
                <w:rFonts w:ascii="Arial" w:hAnsi="Arial" w:cs="Arial"/>
                <w:sz w:val="20"/>
                <w:szCs w:val="20"/>
              </w:rPr>
            </w:pPr>
          </w:p>
          <w:p w14:paraId="57A2113D" w14:textId="77777777" w:rsidR="00854788" w:rsidRPr="00356324" w:rsidRDefault="00854788" w:rsidP="00854788">
            <w:pPr>
              <w:pStyle w:val="Prrafodelista"/>
              <w:numPr>
                <w:ilvl w:val="0"/>
                <w:numId w:val="136"/>
              </w:numPr>
              <w:spacing w:after="0" w:line="240" w:lineRule="auto"/>
              <w:ind w:left="561" w:hanging="425"/>
              <w:jc w:val="both"/>
              <w:rPr>
                <w:rFonts w:ascii="Arial" w:hAnsi="Arial" w:cs="Arial"/>
                <w:sz w:val="20"/>
                <w:szCs w:val="20"/>
              </w:rPr>
            </w:pPr>
            <w:r w:rsidRPr="00356324">
              <w:rPr>
                <w:rFonts w:ascii="Arial" w:hAnsi="Arial" w:cs="Arial"/>
                <w:sz w:val="20"/>
                <w:szCs w:val="20"/>
              </w:rPr>
              <w:t xml:space="preserve">La presente garantía de cumplimiento de CONTRATO podrá ser liberada únicamente mediante escrito y firmado por el servidor público que cuente con facultades para la cancelación de fianzas, cuando </w:t>
            </w:r>
            <w:r w:rsidRPr="00356324">
              <w:rPr>
                <w:rFonts w:ascii="Arial" w:hAnsi="Arial" w:cs="Arial"/>
                <w:b/>
                <w:bCs/>
                <w:sz w:val="20"/>
                <w:szCs w:val="20"/>
              </w:rPr>
              <w:t>“EL PROVEEDOR”</w:t>
            </w:r>
            <w:r w:rsidRPr="00356324">
              <w:rPr>
                <w:rFonts w:ascii="Arial" w:hAnsi="Arial" w:cs="Arial"/>
                <w:sz w:val="20"/>
                <w:szCs w:val="20"/>
              </w:rPr>
              <w:t xml:space="preserve"> haya cumplido todas las obligaciones que se deriven del CONTRATO que garantiza;</w:t>
            </w:r>
          </w:p>
          <w:p w14:paraId="7F7C3E1A" w14:textId="77777777" w:rsidR="00854788" w:rsidRPr="00356324" w:rsidRDefault="00854788" w:rsidP="003E3F8A">
            <w:pPr>
              <w:pStyle w:val="Prrafodelista"/>
              <w:ind w:left="561" w:hanging="425"/>
              <w:jc w:val="both"/>
              <w:rPr>
                <w:rFonts w:ascii="Arial" w:hAnsi="Arial" w:cs="Arial"/>
                <w:sz w:val="20"/>
                <w:szCs w:val="20"/>
              </w:rPr>
            </w:pPr>
          </w:p>
          <w:p w14:paraId="5C676FB1" w14:textId="77777777" w:rsidR="00854788" w:rsidRPr="00356324" w:rsidRDefault="00854788" w:rsidP="00854788">
            <w:pPr>
              <w:pStyle w:val="Prrafodelista"/>
              <w:numPr>
                <w:ilvl w:val="0"/>
                <w:numId w:val="136"/>
              </w:numPr>
              <w:spacing w:after="0" w:line="240" w:lineRule="auto"/>
              <w:ind w:left="561" w:hanging="425"/>
              <w:jc w:val="both"/>
              <w:rPr>
                <w:rFonts w:ascii="Arial" w:hAnsi="Arial" w:cs="Arial"/>
                <w:sz w:val="20"/>
                <w:szCs w:val="20"/>
              </w:rPr>
            </w:pPr>
            <w:r w:rsidRPr="00356324">
              <w:rPr>
                <w:rFonts w:ascii="Arial" w:hAnsi="Arial" w:cs="Arial"/>
                <w:sz w:val="20"/>
                <w:szCs w:val="20"/>
              </w:rPr>
              <w:lastRenderedPageBreak/>
              <w:t>Que LA AFIANZADORA se somete expresamente a la jurisdicción de los Tribunales Federales con residencia en la Ciudad de México, renunciando a la que pudiera corresponderle por razón de su domicilio presente o futuro o por cualquier otra causa.</w:t>
            </w:r>
          </w:p>
          <w:p w14:paraId="0734CA12" w14:textId="77777777" w:rsidR="00854788" w:rsidRPr="00356324" w:rsidRDefault="00854788" w:rsidP="003E3F8A">
            <w:pPr>
              <w:pStyle w:val="Prrafodelista"/>
              <w:ind w:left="561" w:hanging="425"/>
              <w:jc w:val="both"/>
              <w:rPr>
                <w:rFonts w:ascii="Arial" w:hAnsi="Arial" w:cs="Arial"/>
                <w:sz w:val="20"/>
                <w:szCs w:val="20"/>
              </w:rPr>
            </w:pPr>
          </w:p>
          <w:p w14:paraId="0F38D62E" w14:textId="77777777" w:rsidR="00854788" w:rsidRPr="00356324" w:rsidRDefault="00854788" w:rsidP="00854788">
            <w:pPr>
              <w:pStyle w:val="Prrafodelista"/>
              <w:numPr>
                <w:ilvl w:val="0"/>
                <w:numId w:val="136"/>
              </w:numPr>
              <w:spacing w:after="0" w:line="240" w:lineRule="auto"/>
              <w:ind w:left="561" w:hanging="425"/>
              <w:jc w:val="both"/>
              <w:rPr>
                <w:rFonts w:ascii="Arial" w:hAnsi="Arial" w:cs="Arial"/>
                <w:sz w:val="20"/>
                <w:szCs w:val="20"/>
              </w:rPr>
            </w:pPr>
            <w:r w:rsidRPr="00356324">
              <w:rPr>
                <w:rFonts w:ascii="Arial" w:hAnsi="Arial" w:cs="Arial"/>
                <w:sz w:val="20"/>
                <w:szCs w:val="20"/>
              </w:rPr>
              <w:t xml:space="preserve">Que, </w:t>
            </w:r>
            <w:r w:rsidRPr="00356324">
              <w:rPr>
                <w:rFonts w:ascii="Arial" w:hAnsi="Arial" w:cs="Arial"/>
                <w:sz w:val="20"/>
                <w:szCs w:val="20"/>
                <w:lang w:val="es-ES"/>
              </w:rPr>
              <w:t>en caso de rescisión del contrato, la aplicación de la garantía de cumplimiento será divisible, por lo que será proporcional al monto, de las obligaciones incumplidas.</w:t>
            </w:r>
          </w:p>
          <w:p w14:paraId="127D5AAF" w14:textId="77777777" w:rsidR="00854788" w:rsidRPr="00356324" w:rsidRDefault="00854788" w:rsidP="003E3F8A">
            <w:pPr>
              <w:pStyle w:val="Prrafodelista"/>
              <w:rPr>
                <w:rFonts w:ascii="Arial" w:hAnsi="Arial" w:cs="Arial"/>
                <w:sz w:val="20"/>
                <w:szCs w:val="20"/>
              </w:rPr>
            </w:pPr>
          </w:p>
          <w:p w14:paraId="6E0CB959" w14:textId="77777777" w:rsidR="00854788" w:rsidRPr="00356324" w:rsidRDefault="00854788" w:rsidP="00854788">
            <w:pPr>
              <w:pStyle w:val="Prrafodelista"/>
              <w:numPr>
                <w:ilvl w:val="0"/>
                <w:numId w:val="136"/>
              </w:numPr>
              <w:spacing w:after="0" w:line="240" w:lineRule="auto"/>
              <w:ind w:left="561" w:hanging="425"/>
              <w:jc w:val="both"/>
              <w:rPr>
                <w:rFonts w:ascii="Arial" w:hAnsi="Arial" w:cs="Arial"/>
                <w:sz w:val="20"/>
                <w:szCs w:val="20"/>
              </w:rPr>
            </w:pPr>
            <w:r w:rsidRPr="00356324">
              <w:rPr>
                <w:rFonts w:ascii="Arial" w:hAnsi="Arial" w:cs="Arial"/>
                <w:sz w:val="20"/>
                <w:szCs w:val="20"/>
              </w:rPr>
              <w:t>Toda estipulación que aparezca impresa por formato por parte DE LA AFIANZADORA que contravenga las estipulaciones aquí asentadas las cuales comprenden el Proemio y los incisos A) al I), se considerarán como no puestas.</w:t>
            </w:r>
          </w:p>
          <w:p w14:paraId="792F79FF" w14:textId="77777777" w:rsidR="00854788" w:rsidRPr="00356324" w:rsidRDefault="00854788" w:rsidP="003E3F8A">
            <w:pPr>
              <w:contextualSpacing/>
              <w:jc w:val="both"/>
              <w:rPr>
                <w:rFonts w:ascii="Arial" w:hAnsi="Arial" w:cs="Arial"/>
                <w:sz w:val="20"/>
                <w:szCs w:val="20"/>
              </w:rPr>
            </w:pPr>
          </w:p>
          <w:p w14:paraId="2D6836C8" w14:textId="77777777" w:rsidR="00854788" w:rsidRPr="00356324" w:rsidRDefault="00854788" w:rsidP="003E3F8A">
            <w:pPr>
              <w:contextualSpacing/>
              <w:jc w:val="both"/>
              <w:rPr>
                <w:rFonts w:ascii="Arial" w:eastAsia="MS Mincho" w:hAnsi="Arial" w:cs="Arial"/>
                <w:b/>
                <w:sz w:val="20"/>
                <w:szCs w:val="20"/>
              </w:rPr>
            </w:pPr>
            <w:r w:rsidRPr="00356324">
              <w:rPr>
                <w:rFonts w:ascii="Arial" w:hAnsi="Arial" w:cs="Arial"/>
                <w:sz w:val="20"/>
                <w:szCs w:val="20"/>
              </w:rPr>
              <w:t xml:space="preserve">De conformidad con el </w:t>
            </w:r>
            <w:proofErr w:type="spellStart"/>
            <w:r w:rsidRPr="00356324">
              <w:rPr>
                <w:rFonts w:ascii="Arial" w:hAnsi="Arial" w:cs="Arial"/>
                <w:sz w:val="20"/>
                <w:szCs w:val="20"/>
              </w:rPr>
              <w:t>subnumeral</w:t>
            </w:r>
            <w:proofErr w:type="spellEnd"/>
            <w:r w:rsidRPr="00356324">
              <w:rPr>
                <w:rFonts w:ascii="Arial" w:hAnsi="Arial" w:cs="Arial"/>
                <w:sz w:val="20"/>
                <w:szCs w:val="20"/>
              </w:rPr>
              <w:t xml:space="preserve"> </w:t>
            </w:r>
            <w:r w:rsidRPr="00356324">
              <w:rPr>
                <w:rFonts w:ascii="Arial" w:hAnsi="Arial" w:cs="Arial"/>
                <w:bCs/>
                <w:sz w:val="20"/>
                <w:szCs w:val="20"/>
                <w:lang w:val="es-ES"/>
              </w:rPr>
              <w:t xml:space="preserve">____ “Garantía de Cumplimiento del Contrato”, </w:t>
            </w:r>
            <w:r w:rsidRPr="00356324">
              <w:rPr>
                <w:rFonts w:ascii="Arial" w:eastAsia="MS Mincho" w:hAnsi="Arial" w:cs="Arial"/>
                <w:bCs/>
                <w:sz w:val="20"/>
                <w:szCs w:val="20"/>
              </w:rPr>
              <w:t xml:space="preserve">de las bases de la ____ número </w:t>
            </w:r>
            <w:r w:rsidRPr="00356324">
              <w:rPr>
                <w:rFonts w:ascii="Arial" w:eastAsia="MS Mincho" w:hAnsi="Arial" w:cs="Arial"/>
                <w:b/>
                <w:bCs/>
                <w:sz w:val="20"/>
                <w:szCs w:val="20"/>
              </w:rPr>
              <w:t xml:space="preserve">ASF-DGRMS-____/2026 </w:t>
            </w:r>
            <w:r w:rsidRPr="00356324">
              <w:rPr>
                <w:rFonts w:ascii="Arial" w:eastAsia="MS Mincho" w:hAnsi="Arial" w:cs="Arial"/>
                <w:bCs/>
                <w:sz w:val="20"/>
                <w:szCs w:val="20"/>
              </w:rPr>
              <w:t xml:space="preserve">y los </w:t>
            </w:r>
            <w:r w:rsidRPr="00356324">
              <w:rPr>
                <w:rFonts w:ascii="Arial" w:eastAsia="MS Mincho" w:hAnsi="Arial" w:cs="Arial"/>
                <w:b/>
                <w:sz w:val="20"/>
                <w:szCs w:val="20"/>
              </w:rPr>
              <w:t>Anexos _____.</w:t>
            </w:r>
          </w:p>
          <w:p w14:paraId="120A55F9" w14:textId="77777777" w:rsidR="00854788" w:rsidRPr="00356324" w:rsidRDefault="00854788" w:rsidP="003E3F8A">
            <w:pPr>
              <w:contextualSpacing/>
              <w:jc w:val="both"/>
              <w:rPr>
                <w:rFonts w:ascii="Arial" w:eastAsia="MS Mincho" w:hAnsi="Arial" w:cs="Arial"/>
                <w:bCs/>
                <w:sz w:val="20"/>
                <w:szCs w:val="20"/>
              </w:rPr>
            </w:pPr>
          </w:p>
        </w:tc>
      </w:tr>
      <w:tr w:rsidR="00356324" w:rsidRPr="00356324" w14:paraId="7C641C69" w14:textId="77777777" w:rsidTr="003E3F8A">
        <w:tc>
          <w:tcPr>
            <w:tcW w:w="1314" w:type="dxa"/>
            <w:gridSpan w:val="2"/>
          </w:tcPr>
          <w:p w14:paraId="2177364C" w14:textId="77777777" w:rsidR="00854788" w:rsidRPr="00356324" w:rsidRDefault="00854788" w:rsidP="003E3F8A">
            <w:pPr>
              <w:jc w:val="both"/>
              <w:rPr>
                <w:rFonts w:ascii="Arial" w:eastAsia="MS Mincho" w:hAnsi="Arial" w:cs="Arial"/>
                <w:b/>
                <w:bCs/>
                <w:sz w:val="20"/>
                <w:szCs w:val="20"/>
              </w:rPr>
            </w:pPr>
            <w:r w:rsidRPr="00356324">
              <w:rPr>
                <w:rFonts w:ascii="Arial" w:eastAsia="MS Mincho" w:hAnsi="Arial" w:cs="Arial"/>
                <w:b/>
                <w:bCs/>
                <w:sz w:val="20"/>
                <w:szCs w:val="20"/>
              </w:rPr>
              <w:lastRenderedPageBreak/>
              <w:t>DÉCIMA QUINTA</w:t>
            </w:r>
          </w:p>
        </w:tc>
        <w:tc>
          <w:tcPr>
            <w:tcW w:w="8649" w:type="dxa"/>
          </w:tcPr>
          <w:p w14:paraId="756ABE4C" w14:textId="77777777" w:rsidR="00854788" w:rsidRPr="00356324" w:rsidRDefault="00854788" w:rsidP="003E3F8A">
            <w:pPr>
              <w:ind w:left="6"/>
              <w:jc w:val="both"/>
              <w:rPr>
                <w:rFonts w:ascii="Arial" w:hAnsi="Arial" w:cs="Arial"/>
                <w:b/>
                <w:bCs/>
                <w:sz w:val="20"/>
                <w:szCs w:val="20"/>
              </w:rPr>
            </w:pPr>
            <w:r w:rsidRPr="00356324">
              <w:rPr>
                <w:rFonts w:ascii="Arial" w:hAnsi="Arial" w:cs="Arial"/>
                <w:b/>
                <w:sz w:val="20"/>
                <w:szCs w:val="20"/>
              </w:rPr>
              <w:t>SEGURO DE RESPONSABILIDAD CIVIL. - “EL PROVEEDOR”</w:t>
            </w:r>
            <w:r w:rsidRPr="00356324">
              <w:rPr>
                <w:rFonts w:ascii="Arial" w:hAnsi="Arial" w:cs="Arial"/>
                <w:sz w:val="20"/>
                <w:szCs w:val="20"/>
              </w:rPr>
              <w:t xml:space="preserve"> deberá presentar a la Dirección de Recursos Materiales de </w:t>
            </w:r>
            <w:r w:rsidRPr="00356324">
              <w:rPr>
                <w:rFonts w:ascii="Arial" w:hAnsi="Arial" w:cs="Arial"/>
                <w:b/>
                <w:bCs/>
                <w:sz w:val="20"/>
                <w:szCs w:val="20"/>
              </w:rPr>
              <w:t>“LA AUDITORÍA”</w:t>
            </w:r>
            <w:r w:rsidRPr="00356324">
              <w:rPr>
                <w:rFonts w:ascii="Arial" w:hAnsi="Arial" w:cs="Arial"/>
                <w:sz w:val="20"/>
                <w:szCs w:val="20"/>
              </w:rPr>
              <w:t>, la Póliza de Seguro de Responsabilidad Civil dentro de los 10 (diez) días naturales siguientes a la suscripción del presente contrato, en días y horarios hábiles en términos de lo establecido en el Capítulo IV. De los Contratos y Pedidos, Subcapítulo IV.3. De las Garantías</w:t>
            </w:r>
            <w:r w:rsidRPr="00356324">
              <w:rPr>
                <w:rFonts w:ascii="Arial" w:hAnsi="Arial" w:cs="Arial"/>
                <w:b/>
                <w:bCs/>
                <w:sz w:val="20"/>
                <w:szCs w:val="20"/>
              </w:rPr>
              <w:t>, Inciso 3</w:t>
            </w:r>
            <w:r w:rsidRPr="00356324">
              <w:rPr>
                <w:rFonts w:ascii="Arial" w:hAnsi="Arial" w:cs="Arial"/>
                <w:sz w:val="20"/>
                <w:szCs w:val="20"/>
              </w:rPr>
              <w:t xml:space="preserve"> de las Reglas de Operación para Adquisiciones Arrendamiento de Bienes Muebles y Prestación de Servicios en </w:t>
            </w:r>
            <w:r w:rsidRPr="00356324">
              <w:rPr>
                <w:rFonts w:ascii="Arial" w:hAnsi="Arial" w:cs="Arial"/>
                <w:b/>
                <w:bCs/>
                <w:sz w:val="20"/>
                <w:szCs w:val="20"/>
              </w:rPr>
              <w:t>“LA AUDITORÍA”</w:t>
            </w:r>
            <w:r w:rsidRPr="00356324">
              <w:rPr>
                <w:rFonts w:ascii="Arial" w:hAnsi="Arial" w:cs="Arial"/>
                <w:sz w:val="20"/>
                <w:szCs w:val="20"/>
              </w:rPr>
              <w:t xml:space="preserve">  la póliza de seguro de responsabilidad civil vigente durante la vigencia del contrato, dicha póliza deberá ser al menos por un monto de $1’000,000.00 (UN MILLÓN DE PESOS 00/100 M.N.), la póliza de Seguro de Responsabilidad Civil  podrá ser expedida en lo general para dar cobertura a </w:t>
            </w:r>
            <w:r w:rsidRPr="00356324">
              <w:rPr>
                <w:rFonts w:ascii="Arial" w:hAnsi="Arial" w:cs="Arial"/>
                <w:b/>
                <w:bCs/>
                <w:sz w:val="20"/>
                <w:szCs w:val="20"/>
              </w:rPr>
              <w:t xml:space="preserve">“EL PROVEEDOR” </w:t>
            </w:r>
            <w:r w:rsidRPr="00356324">
              <w:rPr>
                <w:rFonts w:ascii="Arial" w:hAnsi="Arial" w:cs="Arial"/>
                <w:sz w:val="20"/>
                <w:szCs w:val="20"/>
              </w:rPr>
              <w:t xml:space="preserve">frente a cualquier obligación, no siendo necesario que la póliza sea expedida exclusivamente para dar cobertura a </w:t>
            </w:r>
            <w:r w:rsidRPr="00356324">
              <w:rPr>
                <w:rFonts w:ascii="Arial" w:hAnsi="Arial" w:cs="Arial"/>
                <w:b/>
                <w:bCs/>
                <w:sz w:val="20"/>
                <w:szCs w:val="20"/>
              </w:rPr>
              <w:t xml:space="preserve">“EL PROVEEDOR” </w:t>
            </w:r>
            <w:r w:rsidRPr="00356324">
              <w:rPr>
                <w:rFonts w:ascii="Arial" w:hAnsi="Arial" w:cs="Arial"/>
                <w:sz w:val="20"/>
                <w:szCs w:val="20"/>
              </w:rPr>
              <w:t xml:space="preserve">respecto del presente contrato, en caso de que el daño o perjuicio excediera de la suma asegurada, la diferencia deberá ser cubierta por </w:t>
            </w:r>
            <w:r w:rsidRPr="00356324">
              <w:rPr>
                <w:rFonts w:ascii="Arial" w:hAnsi="Arial" w:cs="Arial"/>
                <w:b/>
                <w:bCs/>
                <w:sz w:val="20"/>
                <w:szCs w:val="20"/>
              </w:rPr>
              <w:t>“EL PROVEEDOR”.</w:t>
            </w:r>
          </w:p>
          <w:p w14:paraId="1B136EC2" w14:textId="77777777" w:rsidR="00854788" w:rsidRPr="00356324" w:rsidRDefault="00854788" w:rsidP="003E3F8A">
            <w:pPr>
              <w:ind w:left="6"/>
              <w:jc w:val="both"/>
              <w:rPr>
                <w:rFonts w:ascii="Arial" w:hAnsi="Arial" w:cs="Arial"/>
                <w:b/>
                <w:bCs/>
                <w:sz w:val="20"/>
                <w:szCs w:val="20"/>
              </w:rPr>
            </w:pPr>
          </w:p>
          <w:p w14:paraId="538CD9C6" w14:textId="77777777" w:rsidR="00854788" w:rsidRPr="00356324" w:rsidRDefault="00854788" w:rsidP="003E3F8A">
            <w:pPr>
              <w:ind w:left="6"/>
              <w:jc w:val="both"/>
              <w:rPr>
                <w:rFonts w:ascii="Arial" w:hAnsi="Arial" w:cs="Arial"/>
                <w:sz w:val="20"/>
                <w:szCs w:val="20"/>
              </w:rPr>
            </w:pPr>
            <w:r w:rsidRPr="00356324">
              <w:rPr>
                <w:rFonts w:ascii="Arial" w:hAnsi="Arial" w:cs="Arial"/>
                <w:sz w:val="20"/>
                <w:szCs w:val="20"/>
              </w:rPr>
              <w:t xml:space="preserve">La póliza de Seguro de Responsabilidad Civil deberá cubrir el pago de daños y perjuicios que pudieran ocasionarse a </w:t>
            </w:r>
            <w:r w:rsidRPr="00356324">
              <w:rPr>
                <w:rFonts w:ascii="Arial" w:hAnsi="Arial" w:cs="Arial"/>
                <w:b/>
                <w:bCs/>
                <w:sz w:val="20"/>
                <w:szCs w:val="20"/>
              </w:rPr>
              <w:t xml:space="preserve">“LA AUDITORÍA” </w:t>
            </w:r>
            <w:r w:rsidRPr="00356324">
              <w:rPr>
                <w:rFonts w:ascii="Arial" w:hAnsi="Arial" w:cs="Arial"/>
                <w:sz w:val="20"/>
                <w:szCs w:val="20"/>
              </w:rPr>
              <w:t>o a terceros con motivo de la prestación del servicio integral, así como el pago de los daños a los bienes muebles o inmuebles de ambos.</w:t>
            </w:r>
          </w:p>
          <w:p w14:paraId="5D8B5DD7" w14:textId="77777777" w:rsidR="00854788" w:rsidRPr="00356324" w:rsidRDefault="00854788" w:rsidP="003E3F8A">
            <w:pPr>
              <w:ind w:left="6"/>
              <w:jc w:val="both"/>
              <w:rPr>
                <w:rFonts w:ascii="Arial" w:hAnsi="Arial" w:cs="Arial"/>
                <w:sz w:val="20"/>
                <w:szCs w:val="20"/>
              </w:rPr>
            </w:pPr>
          </w:p>
          <w:p w14:paraId="469BE3F0" w14:textId="77777777" w:rsidR="00854788" w:rsidRPr="00356324" w:rsidRDefault="00854788" w:rsidP="003E3F8A">
            <w:pPr>
              <w:contextualSpacing/>
              <w:jc w:val="both"/>
              <w:rPr>
                <w:rFonts w:ascii="Arial" w:hAnsi="Arial" w:cs="Arial"/>
                <w:sz w:val="20"/>
                <w:szCs w:val="20"/>
              </w:rPr>
            </w:pPr>
            <w:r w:rsidRPr="00356324">
              <w:rPr>
                <w:rFonts w:ascii="Arial" w:hAnsi="Arial" w:cs="Arial"/>
                <w:sz w:val="20"/>
                <w:szCs w:val="20"/>
              </w:rPr>
              <w:t xml:space="preserve">Para el caso de que </w:t>
            </w:r>
            <w:r w:rsidRPr="00356324">
              <w:rPr>
                <w:rFonts w:ascii="Arial" w:hAnsi="Arial" w:cs="Arial"/>
                <w:b/>
                <w:bCs/>
                <w:sz w:val="20"/>
                <w:szCs w:val="20"/>
              </w:rPr>
              <w:t xml:space="preserve">“EL PROVEEDOR” </w:t>
            </w:r>
            <w:r w:rsidRPr="00356324">
              <w:rPr>
                <w:rFonts w:ascii="Arial" w:hAnsi="Arial" w:cs="Arial"/>
                <w:sz w:val="20"/>
                <w:szCs w:val="20"/>
              </w:rPr>
              <w:t>no cuente con póliza de seguro de responsabilidad civil vigente al momento de la suscripción del presente contrato y requiera solicitar su expedición, ésta deberá presentarse a más tardar, en un periodo de 15 (quince) días hábiles siguientes a la suscripción del presente contrato.</w:t>
            </w:r>
          </w:p>
          <w:p w14:paraId="65843811" w14:textId="77777777" w:rsidR="00854788" w:rsidRPr="00356324" w:rsidRDefault="00854788" w:rsidP="003E3F8A">
            <w:pPr>
              <w:contextualSpacing/>
              <w:jc w:val="both"/>
              <w:rPr>
                <w:rFonts w:ascii="Arial" w:hAnsi="Arial" w:cs="Arial"/>
                <w:sz w:val="20"/>
                <w:szCs w:val="20"/>
              </w:rPr>
            </w:pPr>
          </w:p>
          <w:p w14:paraId="1C67C1C4" w14:textId="77777777" w:rsidR="00854788" w:rsidRPr="00356324" w:rsidRDefault="00854788" w:rsidP="003E3F8A">
            <w:pPr>
              <w:contextualSpacing/>
              <w:jc w:val="both"/>
              <w:rPr>
                <w:rFonts w:ascii="Arial" w:hAnsi="Arial" w:cs="Arial"/>
                <w:bCs/>
                <w:sz w:val="20"/>
                <w:szCs w:val="20"/>
              </w:rPr>
            </w:pPr>
            <w:r w:rsidRPr="00356324">
              <w:rPr>
                <w:rFonts w:ascii="Arial" w:hAnsi="Arial" w:cs="Arial"/>
                <w:b/>
                <w:bCs/>
                <w:sz w:val="20"/>
                <w:szCs w:val="20"/>
              </w:rPr>
              <w:t xml:space="preserve">“EL PROVEEDOR” </w:t>
            </w:r>
            <w:r w:rsidRPr="00356324">
              <w:rPr>
                <w:rFonts w:ascii="Arial" w:hAnsi="Arial" w:cs="Arial"/>
                <w:bCs/>
                <w:sz w:val="20"/>
                <w:szCs w:val="20"/>
              </w:rPr>
              <w:t>deberá mantener vigente la póliza de seguro de responsabilidad civil durante la vigencia del presente contrato, así como en el caso de que se celebre convenio modificatorio por ampliación del plazo.</w:t>
            </w:r>
          </w:p>
          <w:p w14:paraId="53812AA8" w14:textId="77777777" w:rsidR="00854788" w:rsidRPr="00356324" w:rsidRDefault="00854788" w:rsidP="003E3F8A">
            <w:pPr>
              <w:contextualSpacing/>
              <w:jc w:val="both"/>
              <w:rPr>
                <w:rFonts w:ascii="Arial" w:hAnsi="Arial" w:cs="Arial"/>
                <w:bCs/>
                <w:sz w:val="20"/>
                <w:szCs w:val="20"/>
              </w:rPr>
            </w:pPr>
          </w:p>
          <w:p w14:paraId="1D4E608D" w14:textId="77777777" w:rsidR="00854788" w:rsidRPr="00356324" w:rsidRDefault="00854788" w:rsidP="003E3F8A">
            <w:pPr>
              <w:contextualSpacing/>
              <w:jc w:val="both"/>
              <w:rPr>
                <w:rFonts w:ascii="Arial" w:eastAsia="MS Mincho" w:hAnsi="Arial" w:cs="Arial"/>
                <w:b/>
                <w:sz w:val="20"/>
                <w:szCs w:val="20"/>
              </w:rPr>
            </w:pPr>
            <w:r w:rsidRPr="00356324">
              <w:rPr>
                <w:rFonts w:ascii="Arial" w:hAnsi="Arial" w:cs="Arial"/>
                <w:sz w:val="20"/>
                <w:szCs w:val="20"/>
              </w:rPr>
              <w:t xml:space="preserve">De conformidad con el </w:t>
            </w:r>
            <w:proofErr w:type="spellStart"/>
            <w:r w:rsidRPr="00356324">
              <w:rPr>
                <w:rFonts w:ascii="Arial" w:hAnsi="Arial" w:cs="Arial"/>
                <w:sz w:val="20"/>
                <w:szCs w:val="20"/>
              </w:rPr>
              <w:t>subnumeral</w:t>
            </w:r>
            <w:proofErr w:type="spellEnd"/>
            <w:r w:rsidRPr="00356324">
              <w:rPr>
                <w:rFonts w:ascii="Arial" w:hAnsi="Arial" w:cs="Arial"/>
                <w:sz w:val="20"/>
                <w:szCs w:val="20"/>
              </w:rPr>
              <w:t xml:space="preserve"> </w:t>
            </w:r>
            <w:r w:rsidRPr="00356324">
              <w:rPr>
                <w:rFonts w:ascii="Arial" w:hAnsi="Arial" w:cs="Arial"/>
                <w:bCs/>
                <w:sz w:val="20"/>
                <w:szCs w:val="20"/>
                <w:lang w:val="es-ES"/>
              </w:rPr>
              <w:t xml:space="preserve">____ “Póliza de Responsabilidad Civil”, </w:t>
            </w:r>
            <w:r w:rsidRPr="00356324">
              <w:rPr>
                <w:rFonts w:ascii="Arial" w:eastAsia="MS Mincho" w:hAnsi="Arial" w:cs="Arial"/>
                <w:bCs/>
                <w:sz w:val="20"/>
                <w:szCs w:val="20"/>
              </w:rPr>
              <w:t xml:space="preserve">de las bases de la ____ número </w:t>
            </w:r>
            <w:r w:rsidRPr="00356324">
              <w:rPr>
                <w:rFonts w:ascii="Arial" w:eastAsia="MS Mincho" w:hAnsi="Arial" w:cs="Arial"/>
                <w:b/>
                <w:bCs/>
                <w:sz w:val="20"/>
                <w:szCs w:val="20"/>
              </w:rPr>
              <w:t xml:space="preserve">ASF-DGRMS-____/2026 </w:t>
            </w:r>
            <w:r w:rsidRPr="00356324">
              <w:rPr>
                <w:rFonts w:ascii="Arial" w:eastAsia="MS Mincho" w:hAnsi="Arial" w:cs="Arial"/>
                <w:bCs/>
                <w:sz w:val="20"/>
                <w:szCs w:val="20"/>
              </w:rPr>
              <w:t xml:space="preserve">y los </w:t>
            </w:r>
            <w:r w:rsidRPr="00356324">
              <w:rPr>
                <w:rFonts w:ascii="Arial" w:eastAsia="MS Mincho" w:hAnsi="Arial" w:cs="Arial"/>
                <w:b/>
                <w:sz w:val="20"/>
                <w:szCs w:val="20"/>
              </w:rPr>
              <w:t>Anexos _____</w:t>
            </w:r>
            <w:r w:rsidRPr="00356324">
              <w:rPr>
                <w:rFonts w:ascii="Arial" w:eastAsia="MS Mincho" w:hAnsi="Arial" w:cs="Arial"/>
                <w:bCs/>
                <w:sz w:val="20"/>
                <w:szCs w:val="20"/>
              </w:rPr>
              <w:t>.</w:t>
            </w:r>
          </w:p>
          <w:p w14:paraId="62DABBD1" w14:textId="77777777" w:rsidR="00854788" w:rsidRPr="00356324" w:rsidRDefault="00854788" w:rsidP="003E3F8A">
            <w:pPr>
              <w:contextualSpacing/>
              <w:jc w:val="both"/>
              <w:rPr>
                <w:rFonts w:ascii="Arial" w:hAnsi="Arial" w:cs="Arial"/>
                <w:b/>
                <w:bCs/>
                <w:sz w:val="20"/>
                <w:szCs w:val="20"/>
              </w:rPr>
            </w:pPr>
          </w:p>
        </w:tc>
      </w:tr>
      <w:tr w:rsidR="00356324" w:rsidRPr="00356324" w14:paraId="6DE39465" w14:textId="77777777" w:rsidTr="003E3F8A">
        <w:trPr>
          <w:trHeight w:val="738"/>
        </w:trPr>
        <w:tc>
          <w:tcPr>
            <w:tcW w:w="1314" w:type="dxa"/>
            <w:gridSpan w:val="2"/>
          </w:tcPr>
          <w:p w14:paraId="27A2E008" w14:textId="77777777" w:rsidR="00854788" w:rsidRPr="00356324" w:rsidRDefault="00854788" w:rsidP="003E3F8A">
            <w:pPr>
              <w:pStyle w:val="Textosinformato"/>
              <w:ind w:right="99"/>
              <w:jc w:val="both"/>
              <w:rPr>
                <w:rFonts w:ascii="Arial" w:eastAsia="MS Mincho" w:hAnsi="Arial" w:cs="Arial"/>
                <w:b/>
                <w:bCs/>
              </w:rPr>
            </w:pPr>
            <w:r w:rsidRPr="00356324">
              <w:rPr>
                <w:rFonts w:ascii="Arial" w:eastAsia="MS Mincho" w:hAnsi="Arial" w:cs="Arial"/>
                <w:b/>
                <w:bCs/>
              </w:rPr>
              <w:t>DÉCIMA SEXTA</w:t>
            </w:r>
          </w:p>
        </w:tc>
        <w:tc>
          <w:tcPr>
            <w:tcW w:w="8649" w:type="dxa"/>
          </w:tcPr>
          <w:p w14:paraId="2E795E5C" w14:textId="77777777" w:rsidR="00854788" w:rsidRPr="00356324" w:rsidRDefault="00854788" w:rsidP="003E3F8A">
            <w:pPr>
              <w:pStyle w:val="Textosinformato"/>
              <w:jc w:val="both"/>
              <w:rPr>
                <w:rFonts w:ascii="Arial" w:hAnsi="Arial" w:cs="Arial"/>
              </w:rPr>
            </w:pPr>
            <w:r w:rsidRPr="00356324">
              <w:rPr>
                <w:rFonts w:ascii="Arial" w:hAnsi="Arial" w:cs="Arial"/>
                <w:b/>
              </w:rPr>
              <w:t>TERMINACIÓN ANTICIPADA</w:t>
            </w:r>
            <w:r w:rsidRPr="00356324">
              <w:rPr>
                <w:rFonts w:ascii="Arial" w:hAnsi="Arial" w:cs="Arial"/>
              </w:rPr>
              <w:t xml:space="preserve">. - </w:t>
            </w:r>
            <w:r w:rsidRPr="00356324">
              <w:rPr>
                <w:rFonts w:ascii="Arial" w:hAnsi="Arial" w:cs="Arial"/>
                <w:b/>
              </w:rPr>
              <w:t>“LA AUDITORÍA</w:t>
            </w:r>
            <w:r w:rsidRPr="00356324">
              <w:rPr>
                <w:rFonts w:ascii="Arial" w:hAnsi="Arial" w:cs="Arial"/>
              </w:rPr>
              <w:t>” podrá dar por terminado anticipadamente el presente contrato, sin responsabilidad y sin necesidad de que medie resolución judicial alguna, mediante dictamen que presente</w:t>
            </w:r>
            <w:r w:rsidRPr="00356324">
              <w:rPr>
                <w:rFonts w:ascii="Arial" w:hAnsi="Arial" w:cs="Arial"/>
                <w:b/>
              </w:rPr>
              <w:t xml:space="preserve"> “EL ADMINISTRADOR”</w:t>
            </w:r>
            <w:r w:rsidRPr="00356324">
              <w:rPr>
                <w:rFonts w:ascii="Arial" w:hAnsi="Arial" w:cs="Arial"/>
              </w:rPr>
              <w:t>, cuando:</w:t>
            </w:r>
          </w:p>
          <w:p w14:paraId="0125C5E5" w14:textId="77777777" w:rsidR="00854788" w:rsidRPr="00356324" w:rsidRDefault="00854788" w:rsidP="003E3F8A">
            <w:pPr>
              <w:pStyle w:val="Textosinformato"/>
              <w:ind w:right="-108"/>
              <w:jc w:val="both"/>
              <w:rPr>
                <w:rFonts w:ascii="Arial" w:eastAsia="MS Mincho" w:hAnsi="Arial" w:cs="Arial"/>
              </w:rPr>
            </w:pPr>
          </w:p>
          <w:p w14:paraId="212586D5" w14:textId="77777777" w:rsidR="00854788" w:rsidRPr="00356324" w:rsidRDefault="00854788" w:rsidP="00854788">
            <w:pPr>
              <w:numPr>
                <w:ilvl w:val="0"/>
                <w:numId w:val="138"/>
              </w:numPr>
              <w:spacing w:after="0" w:line="240" w:lineRule="auto"/>
              <w:ind w:left="567" w:hanging="248"/>
              <w:jc w:val="both"/>
              <w:rPr>
                <w:rFonts w:ascii="Arial" w:hAnsi="Arial" w:cs="Arial"/>
                <w:sz w:val="20"/>
                <w:szCs w:val="20"/>
              </w:rPr>
            </w:pPr>
            <w:r w:rsidRPr="00356324">
              <w:rPr>
                <w:rFonts w:ascii="Arial" w:hAnsi="Arial" w:cs="Arial"/>
                <w:sz w:val="20"/>
                <w:szCs w:val="20"/>
              </w:rPr>
              <w:t xml:space="preserve">Existan causas justificadas para </w:t>
            </w:r>
            <w:r w:rsidRPr="00356324">
              <w:rPr>
                <w:rFonts w:ascii="Arial" w:hAnsi="Arial" w:cs="Arial"/>
                <w:b/>
                <w:sz w:val="20"/>
                <w:szCs w:val="20"/>
              </w:rPr>
              <w:t>“LA AUDITORÍA”.</w:t>
            </w:r>
          </w:p>
          <w:p w14:paraId="37B26C67" w14:textId="77777777" w:rsidR="00854788" w:rsidRPr="00356324" w:rsidRDefault="00854788" w:rsidP="003E3F8A">
            <w:pPr>
              <w:ind w:hanging="248"/>
              <w:jc w:val="both"/>
              <w:rPr>
                <w:rFonts w:ascii="Arial" w:hAnsi="Arial" w:cs="Arial"/>
                <w:sz w:val="20"/>
                <w:szCs w:val="20"/>
              </w:rPr>
            </w:pPr>
          </w:p>
          <w:p w14:paraId="52F57449" w14:textId="77777777" w:rsidR="00854788" w:rsidRPr="00356324" w:rsidRDefault="00854788" w:rsidP="00854788">
            <w:pPr>
              <w:numPr>
                <w:ilvl w:val="0"/>
                <w:numId w:val="138"/>
              </w:numPr>
              <w:spacing w:after="0" w:line="240" w:lineRule="auto"/>
              <w:ind w:left="567" w:hanging="248"/>
              <w:jc w:val="both"/>
              <w:rPr>
                <w:rFonts w:ascii="Arial" w:hAnsi="Arial" w:cs="Arial"/>
                <w:sz w:val="20"/>
                <w:szCs w:val="20"/>
              </w:rPr>
            </w:pPr>
            <w:r w:rsidRPr="00356324">
              <w:rPr>
                <w:rFonts w:ascii="Arial" w:hAnsi="Arial" w:cs="Arial"/>
                <w:sz w:val="20"/>
                <w:szCs w:val="20"/>
              </w:rPr>
              <w:lastRenderedPageBreak/>
              <w:t xml:space="preserve">Se extinga la necesidad de requerir los servicios y se demuestre que de continuarse con el cumplimiento de las obligaciones pactadas se ocasionaría un daño o perjuicio a </w:t>
            </w:r>
            <w:r w:rsidRPr="00356324">
              <w:rPr>
                <w:rFonts w:ascii="Arial" w:hAnsi="Arial" w:cs="Arial"/>
                <w:b/>
                <w:sz w:val="20"/>
                <w:szCs w:val="20"/>
              </w:rPr>
              <w:t>“LA AUDITORÍA”.</w:t>
            </w:r>
          </w:p>
          <w:p w14:paraId="2D7AF3FB" w14:textId="77777777" w:rsidR="00854788" w:rsidRPr="00356324" w:rsidRDefault="00854788" w:rsidP="003E3F8A">
            <w:pPr>
              <w:pStyle w:val="Prrafodelista"/>
              <w:ind w:hanging="248"/>
              <w:rPr>
                <w:rFonts w:ascii="Arial" w:hAnsi="Arial" w:cs="Arial"/>
                <w:sz w:val="20"/>
                <w:szCs w:val="20"/>
              </w:rPr>
            </w:pPr>
          </w:p>
          <w:p w14:paraId="60EEA765" w14:textId="77777777" w:rsidR="00854788" w:rsidRPr="00356324" w:rsidRDefault="00854788" w:rsidP="00854788">
            <w:pPr>
              <w:numPr>
                <w:ilvl w:val="0"/>
                <w:numId w:val="138"/>
              </w:numPr>
              <w:spacing w:after="0" w:line="240" w:lineRule="auto"/>
              <w:ind w:left="567" w:hanging="248"/>
              <w:jc w:val="both"/>
              <w:rPr>
                <w:rFonts w:ascii="Arial" w:hAnsi="Arial" w:cs="Arial"/>
                <w:sz w:val="20"/>
                <w:szCs w:val="20"/>
              </w:rPr>
            </w:pPr>
            <w:r w:rsidRPr="00356324">
              <w:rPr>
                <w:rFonts w:ascii="Arial" w:hAnsi="Arial" w:cs="Arial"/>
                <w:sz w:val="20"/>
                <w:szCs w:val="20"/>
              </w:rPr>
              <w:t>Se determine la nulidad total o parcial de los actos que dieron origen al contrato, con motivo de la resolución de una inconformidad.</w:t>
            </w:r>
          </w:p>
          <w:p w14:paraId="3E98A4E9" w14:textId="77777777" w:rsidR="00854788" w:rsidRPr="00356324" w:rsidRDefault="00854788" w:rsidP="003E3F8A">
            <w:pPr>
              <w:rPr>
                <w:rFonts w:ascii="Arial" w:hAnsi="Arial" w:cs="Arial"/>
                <w:sz w:val="20"/>
                <w:szCs w:val="20"/>
              </w:rPr>
            </w:pPr>
          </w:p>
          <w:p w14:paraId="00FB429C" w14:textId="77777777" w:rsidR="00854788" w:rsidRPr="00356324" w:rsidRDefault="00854788" w:rsidP="003E3F8A">
            <w:pPr>
              <w:jc w:val="both"/>
              <w:rPr>
                <w:rFonts w:ascii="Arial" w:hAnsi="Arial" w:cs="Arial"/>
                <w:sz w:val="20"/>
                <w:szCs w:val="20"/>
              </w:rPr>
            </w:pPr>
            <w:r w:rsidRPr="00356324">
              <w:rPr>
                <w:rFonts w:ascii="Arial" w:hAnsi="Arial" w:cs="Arial"/>
                <w:sz w:val="20"/>
                <w:szCs w:val="20"/>
              </w:rPr>
              <w:t xml:space="preserve">En cualquier supuesto se dará aviso por escrito a </w:t>
            </w:r>
            <w:r w:rsidRPr="00356324">
              <w:rPr>
                <w:rFonts w:ascii="Arial" w:hAnsi="Arial" w:cs="Arial"/>
                <w:b/>
                <w:sz w:val="20"/>
                <w:szCs w:val="20"/>
              </w:rPr>
              <w:t>“EL PROVEEDOR”</w:t>
            </w:r>
            <w:r w:rsidRPr="00356324">
              <w:rPr>
                <w:rFonts w:ascii="Arial" w:hAnsi="Arial" w:cs="Arial"/>
                <w:sz w:val="20"/>
                <w:szCs w:val="20"/>
              </w:rPr>
              <w:t xml:space="preserve"> con 5 (cinco) días hábiles de anticipación.</w:t>
            </w:r>
          </w:p>
          <w:p w14:paraId="4237047B" w14:textId="77777777" w:rsidR="00854788" w:rsidRPr="00356324" w:rsidRDefault="00854788" w:rsidP="003E3F8A">
            <w:pPr>
              <w:jc w:val="both"/>
              <w:rPr>
                <w:rFonts w:ascii="Arial" w:hAnsi="Arial" w:cs="Arial"/>
                <w:sz w:val="20"/>
                <w:szCs w:val="20"/>
              </w:rPr>
            </w:pPr>
          </w:p>
          <w:p w14:paraId="53B3CA29" w14:textId="77777777" w:rsidR="00854788" w:rsidRPr="00356324" w:rsidRDefault="00854788" w:rsidP="003E3F8A">
            <w:pPr>
              <w:ind w:right="72"/>
              <w:jc w:val="both"/>
              <w:rPr>
                <w:rFonts w:ascii="Arial" w:hAnsi="Arial" w:cs="Arial"/>
                <w:b/>
                <w:sz w:val="20"/>
                <w:szCs w:val="20"/>
              </w:rPr>
            </w:pPr>
            <w:r w:rsidRPr="00356324">
              <w:rPr>
                <w:rFonts w:ascii="Arial" w:hAnsi="Arial" w:cs="Arial"/>
                <w:b/>
                <w:sz w:val="20"/>
                <w:szCs w:val="20"/>
              </w:rPr>
              <w:t>“LA AUDITORÍA”</w:t>
            </w:r>
            <w:r w:rsidRPr="00356324">
              <w:rPr>
                <w:rFonts w:ascii="Arial" w:hAnsi="Arial" w:cs="Arial"/>
                <w:sz w:val="20"/>
                <w:szCs w:val="20"/>
              </w:rPr>
              <w:t xml:space="preserve"> reembolsará a </w:t>
            </w:r>
            <w:r w:rsidRPr="00356324">
              <w:rPr>
                <w:rFonts w:ascii="Arial" w:hAnsi="Arial" w:cs="Arial"/>
                <w:b/>
                <w:sz w:val="20"/>
                <w:szCs w:val="20"/>
              </w:rPr>
              <w:t>“EL PROVEEDOR”</w:t>
            </w:r>
            <w:r w:rsidRPr="00356324">
              <w:rPr>
                <w:rFonts w:ascii="Arial" w:hAnsi="Arial" w:cs="Arial"/>
                <w:sz w:val="20"/>
                <w:szCs w:val="20"/>
              </w:rPr>
              <w:t xml:space="preserve"> los gastos no recuperables, siempre que éstos sean razonables, estén debidamente comprobados y se relacionen directamente con el contrato,</w:t>
            </w:r>
            <w:r w:rsidRPr="00356324">
              <w:rPr>
                <w:rFonts w:ascii="Arial" w:hAnsi="Arial" w:cs="Arial"/>
                <w:sz w:val="20"/>
                <w:szCs w:val="20"/>
                <w:lang w:val="es-ES"/>
              </w:rPr>
              <w:t xml:space="preserve"> de </w:t>
            </w:r>
            <w:r w:rsidRPr="00356324">
              <w:rPr>
                <w:rFonts w:ascii="Arial" w:hAnsi="Arial" w:cs="Arial"/>
                <w:bCs/>
                <w:sz w:val="20"/>
                <w:szCs w:val="20"/>
                <w:lang w:val="es-ES"/>
              </w:rPr>
              <w:t xml:space="preserve">conformidad con el numeral ___ “Terminación anticipada”, </w:t>
            </w:r>
            <w:r w:rsidRPr="00356324">
              <w:rPr>
                <w:rFonts w:ascii="Arial" w:eastAsia="MS Mincho" w:hAnsi="Arial" w:cs="Arial"/>
                <w:bCs/>
                <w:sz w:val="20"/>
                <w:szCs w:val="20"/>
              </w:rPr>
              <w:t xml:space="preserve">de las bases de la _______ número </w:t>
            </w:r>
            <w:r w:rsidRPr="00356324">
              <w:rPr>
                <w:rFonts w:ascii="Arial" w:eastAsia="MS Mincho" w:hAnsi="Arial" w:cs="Arial"/>
                <w:b/>
                <w:bCs/>
                <w:sz w:val="20"/>
                <w:szCs w:val="20"/>
              </w:rPr>
              <w:t>ASF-DGRMS-_____/2026</w:t>
            </w:r>
            <w:r w:rsidRPr="00356324">
              <w:rPr>
                <w:rFonts w:ascii="Arial" w:eastAsia="MS Mincho" w:hAnsi="Arial" w:cs="Arial"/>
                <w:sz w:val="20"/>
                <w:szCs w:val="20"/>
              </w:rPr>
              <w:t>.</w:t>
            </w:r>
          </w:p>
          <w:p w14:paraId="335F6648" w14:textId="77777777" w:rsidR="00854788" w:rsidRPr="00356324" w:rsidRDefault="00854788" w:rsidP="003E3F8A">
            <w:pPr>
              <w:ind w:right="72"/>
              <w:jc w:val="both"/>
              <w:rPr>
                <w:rFonts w:ascii="Arial" w:hAnsi="Arial" w:cs="Arial"/>
                <w:sz w:val="20"/>
                <w:szCs w:val="20"/>
              </w:rPr>
            </w:pPr>
          </w:p>
        </w:tc>
      </w:tr>
      <w:tr w:rsidR="00356324" w:rsidRPr="00356324" w14:paraId="4F505405" w14:textId="77777777" w:rsidTr="003E3F8A">
        <w:tc>
          <w:tcPr>
            <w:tcW w:w="1314" w:type="dxa"/>
            <w:gridSpan w:val="2"/>
          </w:tcPr>
          <w:p w14:paraId="4EC0E864" w14:textId="77777777" w:rsidR="00854788" w:rsidRPr="00356324" w:rsidRDefault="00854788" w:rsidP="003E3F8A">
            <w:pPr>
              <w:pStyle w:val="Textosinformato"/>
              <w:ind w:right="99"/>
              <w:jc w:val="both"/>
              <w:rPr>
                <w:rFonts w:ascii="Arial" w:eastAsia="MS Mincho" w:hAnsi="Arial" w:cs="Arial"/>
                <w:b/>
                <w:bCs/>
              </w:rPr>
            </w:pPr>
            <w:r w:rsidRPr="00356324">
              <w:rPr>
                <w:rFonts w:ascii="Arial" w:eastAsia="MS Mincho" w:hAnsi="Arial" w:cs="Arial"/>
                <w:b/>
                <w:bCs/>
              </w:rPr>
              <w:t>DÉCIMA SÉPTIMA</w:t>
            </w:r>
          </w:p>
        </w:tc>
        <w:tc>
          <w:tcPr>
            <w:tcW w:w="8649" w:type="dxa"/>
          </w:tcPr>
          <w:p w14:paraId="59A02E5A" w14:textId="77777777" w:rsidR="00854788" w:rsidRPr="00356324" w:rsidRDefault="00854788" w:rsidP="003E3F8A">
            <w:pPr>
              <w:pStyle w:val="Textosinformato"/>
              <w:jc w:val="both"/>
              <w:rPr>
                <w:rFonts w:ascii="Arial" w:hAnsi="Arial" w:cs="Arial"/>
              </w:rPr>
            </w:pPr>
            <w:r w:rsidRPr="00356324">
              <w:rPr>
                <w:rFonts w:ascii="Arial" w:hAnsi="Arial" w:cs="Arial"/>
                <w:b/>
                <w:bCs/>
              </w:rPr>
              <w:t xml:space="preserve">CONFIDENCIALIDAD.- “EL PROVEEDOR” </w:t>
            </w:r>
            <w:r w:rsidRPr="00356324">
              <w:rPr>
                <w:rFonts w:ascii="Arial" w:hAnsi="Arial" w:cs="Arial"/>
                <w:bCs/>
              </w:rPr>
              <w:t>s</w:t>
            </w:r>
            <w:r w:rsidRPr="00356324">
              <w:rPr>
                <w:rFonts w:ascii="Arial" w:eastAsia="MS Mincho" w:hAnsi="Arial" w:cs="Arial"/>
                <w:bCs/>
              </w:rPr>
              <w:t>e obliga a guardar estricta reserva y confidencialidad sobre la información y documentación que conozca o a la que tenga acceso con motivo de la suscripción del presente contrato, así como del cumplimiento de su objeto; asimismo, tiene prohibido hacerla del conocimiento de terceros o difundirla de cualquier forma, siendo responsable de tal violación en términos de lo dispuesto en la Ley General de Transparencia y Acceso a la Información Pública y en la Ley General de Protección de Datos Personales en Posesión de Sujetos Obligados</w:t>
            </w:r>
            <w:r w:rsidRPr="00356324">
              <w:rPr>
                <w:rFonts w:ascii="Arial" w:hAnsi="Arial" w:cs="Arial"/>
              </w:rPr>
              <w:t>.</w:t>
            </w:r>
          </w:p>
          <w:p w14:paraId="711F0D5B" w14:textId="77777777" w:rsidR="00854788" w:rsidRPr="00356324" w:rsidRDefault="00854788" w:rsidP="003E3F8A">
            <w:pPr>
              <w:pStyle w:val="Textosinformato"/>
              <w:jc w:val="both"/>
              <w:rPr>
                <w:rFonts w:ascii="Arial" w:eastAsia="MS Mincho" w:hAnsi="Arial" w:cs="Arial"/>
              </w:rPr>
            </w:pPr>
          </w:p>
        </w:tc>
      </w:tr>
      <w:tr w:rsidR="00356324" w:rsidRPr="00356324" w14:paraId="521E5C02" w14:textId="77777777" w:rsidTr="003E3F8A">
        <w:tc>
          <w:tcPr>
            <w:tcW w:w="1314" w:type="dxa"/>
            <w:gridSpan w:val="2"/>
          </w:tcPr>
          <w:p w14:paraId="57B41650" w14:textId="77777777" w:rsidR="00854788" w:rsidRPr="00356324" w:rsidRDefault="00854788" w:rsidP="003E3F8A">
            <w:pPr>
              <w:pStyle w:val="Textosinformato"/>
              <w:ind w:right="99"/>
              <w:jc w:val="both"/>
              <w:rPr>
                <w:rFonts w:ascii="Arial" w:eastAsia="MS Mincho" w:hAnsi="Arial" w:cs="Arial"/>
                <w:b/>
                <w:bCs/>
              </w:rPr>
            </w:pPr>
            <w:r w:rsidRPr="00356324">
              <w:rPr>
                <w:rFonts w:ascii="Arial" w:eastAsia="MS Mincho" w:hAnsi="Arial" w:cs="Arial"/>
                <w:b/>
                <w:bCs/>
              </w:rPr>
              <w:t>DÉCIMA</w:t>
            </w:r>
            <w:r w:rsidRPr="00356324">
              <w:rPr>
                <w:rFonts w:ascii="Arial" w:eastAsia="MS Mincho" w:hAnsi="Arial" w:cs="Arial"/>
                <w:b/>
                <w:bCs/>
                <w:highlight w:val="yellow"/>
              </w:rPr>
              <w:t xml:space="preserve"> </w:t>
            </w:r>
            <w:r w:rsidRPr="00356324">
              <w:rPr>
                <w:rFonts w:ascii="Arial" w:eastAsia="MS Mincho" w:hAnsi="Arial" w:cs="Arial"/>
                <w:b/>
                <w:bCs/>
              </w:rPr>
              <w:t>OCTAVA</w:t>
            </w:r>
          </w:p>
        </w:tc>
        <w:tc>
          <w:tcPr>
            <w:tcW w:w="8649" w:type="dxa"/>
          </w:tcPr>
          <w:p w14:paraId="32C8D461" w14:textId="77777777" w:rsidR="00854788" w:rsidRPr="00356324" w:rsidRDefault="00854788" w:rsidP="003E3F8A">
            <w:pPr>
              <w:pStyle w:val="Textosinformato"/>
              <w:jc w:val="both"/>
              <w:rPr>
                <w:rFonts w:ascii="Arial" w:eastAsia="MS Mincho" w:hAnsi="Arial" w:cs="Arial"/>
                <w:bCs/>
              </w:rPr>
            </w:pPr>
            <w:r w:rsidRPr="00356324">
              <w:rPr>
                <w:rFonts w:ascii="Arial" w:hAnsi="Arial" w:cs="Arial"/>
                <w:b/>
                <w:snapToGrid w:val="0"/>
              </w:rPr>
              <w:t xml:space="preserve">ACCESO. - </w:t>
            </w:r>
            <w:r w:rsidRPr="00356324">
              <w:rPr>
                <w:rFonts w:ascii="Arial" w:hAnsi="Arial" w:cs="Arial"/>
                <w:b/>
              </w:rPr>
              <w:t>“LA AUDITORÍA”</w:t>
            </w:r>
            <w:r w:rsidRPr="00356324">
              <w:rPr>
                <w:rFonts w:ascii="Arial" w:hAnsi="Arial" w:cs="Arial"/>
              </w:rPr>
              <w:t xml:space="preserve"> facilitará al personal de </w:t>
            </w:r>
            <w:r w:rsidRPr="00356324">
              <w:rPr>
                <w:rFonts w:ascii="Arial" w:eastAsia="MS Mincho" w:hAnsi="Arial" w:cs="Arial"/>
                <w:b/>
                <w:bCs/>
              </w:rPr>
              <w:t>“EL PROVEEDOR”</w:t>
            </w:r>
            <w:r w:rsidRPr="00356324">
              <w:rPr>
                <w:rFonts w:ascii="Arial" w:eastAsia="MS Mincho" w:hAnsi="Arial" w:cs="Arial"/>
                <w:bCs/>
              </w:rPr>
              <w:t xml:space="preserve"> el acceso a sus instalaciones para llevar a cabo la prestación de los servicios objeto del presente contrato, mismos que deberán portar identificación o gafete que los acredite como sus trabajadores.</w:t>
            </w:r>
          </w:p>
          <w:p w14:paraId="5D88547E" w14:textId="77777777" w:rsidR="00854788" w:rsidRPr="00356324" w:rsidRDefault="00854788" w:rsidP="003E3F8A">
            <w:pPr>
              <w:pStyle w:val="Textosinformato"/>
              <w:jc w:val="both"/>
              <w:rPr>
                <w:rFonts w:ascii="Arial" w:eastAsia="MS Mincho" w:hAnsi="Arial" w:cs="Arial"/>
                <w:bCs/>
              </w:rPr>
            </w:pPr>
          </w:p>
        </w:tc>
      </w:tr>
      <w:tr w:rsidR="00356324" w:rsidRPr="00356324" w14:paraId="20DD41CD" w14:textId="77777777" w:rsidTr="003E3F8A">
        <w:tc>
          <w:tcPr>
            <w:tcW w:w="1314" w:type="dxa"/>
            <w:gridSpan w:val="2"/>
          </w:tcPr>
          <w:p w14:paraId="71BCAAB1" w14:textId="77777777" w:rsidR="00854788" w:rsidRPr="00356324" w:rsidRDefault="00854788" w:rsidP="003E3F8A">
            <w:pPr>
              <w:pStyle w:val="Textosinformato"/>
              <w:ind w:right="99"/>
              <w:jc w:val="both"/>
              <w:rPr>
                <w:rFonts w:ascii="Arial" w:eastAsia="MS Mincho" w:hAnsi="Arial" w:cs="Arial"/>
                <w:b/>
                <w:bCs/>
              </w:rPr>
            </w:pPr>
            <w:r w:rsidRPr="00356324">
              <w:rPr>
                <w:rFonts w:ascii="Arial" w:eastAsia="MS Mincho" w:hAnsi="Arial" w:cs="Arial"/>
                <w:b/>
                <w:bCs/>
              </w:rPr>
              <w:t>DÉCIMA NOVENA</w:t>
            </w:r>
          </w:p>
        </w:tc>
        <w:tc>
          <w:tcPr>
            <w:tcW w:w="8649" w:type="dxa"/>
          </w:tcPr>
          <w:p w14:paraId="6DED2CB4" w14:textId="77777777" w:rsidR="00854788" w:rsidRPr="00356324" w:rsidRDefault="00854788" w:rsidP="003E3F8A">
            <w:pPr>
              <w:ind w:left="57"/>
              <w:jc w:val="both"/>
              <w:rPr>
                <w:rFonts w:ascii="Arial" w:hAnsi="Arial" w:cs="Arial"/>
                <w:sz w:val="20"/>
                <w:szCs w:val="20"/>
              </w:rPr>
            </w:pPr>
            <w:r w:rsidRPr="00356324">
              <w:rPr>
                <w:rFonts w:ascii="Arial" w:hAnsi="Arial" w:cs="Arial"/>
                <w:b/>
                <w:snapToGrid w:val="0"/>
                <w:sz w:val="20"/>
                <w:szCs w:val="20"/>
              </w:rPr>
              <w:t>MEDIDAS DE SEGURIDAD. -</w:t>
            </w:r>
            <w:r w:rsidRPr="00356324">
              <w:rPr>
                <w:rFonts w:ascii="Arial" w:hAnsi="Arial" w:cs="Arial"/>
                <w:snapToGrid w:val="0"/>
                <w:sz w:val="20"/>
                <w:szCs w:val="20"/>
              </w:rPr>
              <w:t xml:space="preserve"> </w:t>
            </w:r>
            <w:r w:rsidRPr="00356324">
              <w:rPr>
                <w:rFonts w:ascii="Arial" w:eastAsia="MS Mincho" w:hAnsi="Arial" w:cs="Arial"/>
                <w:b/>
                <w:bCs/>
                <w:sz w:val="20"/>
                <w:szCs w:val="20"/>
              </w:rPr>
              <w:t>“EL PROVEEDOR”</w:t>
            </w:r>
            <w:r w:rsidRPr="00356324">
              <w:rPr>
                <w:rFonts w:ascii="Arial" w:eastAsia="MS Mincho" w:hAnsi="Arial" w:cs="Arial"/>
                <w:bCs/>
                <w:sz w:val="20"/>
                <w:szCs w:val="20"/>
              </w:rPr>
              <w:t xml:space="preserve"> se obliga a cumplir dentro de las instalaciones a las que tendrá acceso con motivo de la prestación de los servicios objeto del presente contrato, las medidas y requisitos de seguridad que le solicite </w:t>
            </w:r>
            <w:r w:rsidRPr="00356324">
              <w:rPr>
                <w:rFonts w:ascii="Arial" w:hAnsi="Arial" w:cs="Arial"/>
                <w:b/>
                <w:sz w:val="20"/>
                <w:szCs w:val="20"/>
              </w:rPr>
              <w:t>“LA AUDITORÍA”</w:t>
            </w:r>
            <w:r w:rsidRPr="00356324">
              <w:rPr>
                <w:rFonts w:ascii="Arial" w:hAnsi="Arial" w:cs="Arial"/>
                <w:sz w:val="20"/>
                <w:szCs w:val="20"/>
              </w:rPr>
              <w:t>.</w:t>
            </w:r>
          </w:p>
          <w:p w14:paraId="3ED8DE84" w14:textId="77777777" w:rsidR="00854788" w:rsidRPr="00356324" w:rsidRDefault="00854788" w:rsidP="003E3F8A">
            <w:pPr>
              <w:ind w:left="57"/>
              <w:jc w:val="both"/>
              <w:rPr>
                <w:rFonts w:ascii="Arial" w:hAnsi="Arial" w:cs="Arial"/>
                <w:sz w:val="20"/>
                <w:szCs w:val="20"/>
              </w:rPr>
            </w:pPr>
          </w:p>
        </w:tc>
      </w:tr>
      <w:tr w:rsidR="00356324" w:rsidRPr="00356324" w14:paraId="517B4AE8" w14:textId="77777777" w:rsidTr="003E3F8A">
        <w:tc>
          <w:tcPr>
            <w:tcW w:w="1314" w:type="dxa"/>
            <w:gridSpan w:val="2"/>
          </w:tcPr>
          <w:p w14:paraId="633212C3" w14:textId="77777777" w:rsidR="00854788" w:rsidRPr="00356324" w:rsidRDefault="00854788" w:rsidP="003E3F8A">
            <w:pPr>
              <w:pStyle w:val="Textosinformato"/>
              <w:ind w:right="99"/>
              <w:jc w:val="both"/>
              <w:rPr>
                <w:rFonts w:ascii="Arial" w:eastAsia="MS Mincho" w:hAnsi="Arial" w:cs="Arial"/>
                <w:b/>
                <w:bCs/>
              </w:rPr>
            </w:pPr>
            <w:r w:rsidRPr="00356324">
              <w:rPr>
                <w:rFonts w:ascii="Arial" w:eastAsia="MS Mincho" w:hAnsi="Arial" w:cs="Arial"/>
                <w:b/>
                <w:bCs/>
              </w:rPr>
              <w:t>VIGÉSIMA</w:t>
            </w:r>
          </w:p>
        </w:tc>
        <w:tc>
          <w:tcPr>
            <w:tcW w:w="8649" w:type="dxa"/>
          </w:tcPr>
          <w:p w14:paraId="1306B303" w14:textId="77777777" w:rsidR="00854788" w:rsidRPr="00356324" w:rsidRDefault="00854788" w:rsidP="003E3F8A">
            <w:pPr>
              <w:jc w:val="both"/>
              <w:rPr>
                <w:rFonts w:ascii="Arial" w:hAnsi="Arial" w:cs="Arial"/>
                <w:sz w:val="20"/>
                <w:szCs w:val="20"/>
              </w:rPr>
            </w:pPr>
            <w:r w:rsidRPr="00356324">
              <w:rPr>
                <w:rFonts w:ascii="Arial" w:hAnsi="Arial" w:cs="Arial"/>
                <w:b/>
                <w:bCs/>
                <w:snapToGrid w:val="0"/>
                <w:sz w:val="20"/>
                <w:szCs w:val="20"/>
              </w:rPr>
              <w:t xml:space="preserve">RESPONSABILIDAD LABORAL. - </w:t>
            </w:r>
            <w:r w:rsidRPr="00356324">
              <w:rPr>
                <w:rFonts w:ascii="Arial" w:hAnsi="Arial" w:cs="Arial"/>
                <w:b/>
                <w:bCs/>
                <w:sz w:val="20"/>
                <w:szCs w:val="20"/>
              </w:rPr>
              <w:t>“EL PROVEEDOR”</w:t>
            </w:r>
            <w:r w:rsidRPr="00356324">
              <w:rPr>
                <w:rFonts w:ascii="Arial" w:hAnsi="Arial" w:cs="Arial"/>
                <w:sz w:val="20"/>
                <w:szCs w:val="20"/>
              </w:rPr>
              <w:t xml:space="preserve"> es el patrón y único responsable de las obligaciones derivadas de los ordenamientos aplicables en materia de trabajo y seguridad social, del personal que ocupe con motivo de la ejecución de este contrato y responderá de todas las reclamaciones presentes o futuras que sus trabajadores hagan valer en contra de</w:t>
            </w:r>
            <w:r w:rsidRPr="00356324">
              <w:rPr>
                <w:rFonts w:ascii="Arial" w:hAnsi="Arial" w:cs="Arial"/>
                <w:b/>
                <w:bCs/>
                <w:sz w:val="20"/>
                <w:szCs w:val="20"/>
              </w:rPr>
              <w:t xml:space="preserve"> “LA AUDITORÍA”</w:t>
            </w:r>
            <w:r w:rsidRPr="00356324">
              <w:rPr>
                <w:rFonts w:ascii="Arial" w:hAnsi="Arial" w:cs="Arial"/>
                <w:sz w:val="20"/>
                <w:szCs w:val="20"/>
              </w:rPr>
              <w:t>, asumiendo la obligación de liberar a esta última de cualquier responsabilidad.</w:t>
            </w:r>
          </w:p>
          <w:p w14:paraId="030E2A59" w14:textId="77777777" w:rsidR="00854788" w:rsidRPr="00356324" w:rsidRDefault="00854788" w:rsidP="003E3F8A">
            <w:pPr>
              <w:jc w:val="both"/>
              <w:rPr>
                <w:rFonts w:ascii="Arial" w:hAnsi="Arial" w:cs="Arial"/>
                <w:sz w:val="20"/>
                <w:szCs w:val="20"/>
              </w:rPr>
            </w:pPr>
          </w:p>
        </w:tc>
      </w:tr>
      <w:tr w:rsidR="00356324" w:rsidRPr="00356324" w14:paraId="010AAB51" w14:textId="77777777" w:rsidTr="003E3F8A">
        <w:tc>
          <w:tcPr>
            <w:tcW w:w="1314" w:type="dxa"/>
            <w:gridSpan w:val="2"/>
          </w:tcPr>
          <w:p w14:paraId="01F5976E" w14:textId="77777777" w:rsidR="00854788" w:rsidRPr="00356324" w:rsidRDefault="00854788" w:rsidP="003E3F8A">
            <w:pPr>
              <w:pStyle w:val="Textosinformato"/>
              <w:ind w:right="99"/>
              <w:jc w:val="both"/>
              <w:rPr>
                <w:rFonts w:ascii="Arial" w:hAnsi="Arial" w:cs="Arial"/>
                <w:b/>
                <w:bCs/>
                <w:snapToGrid w:val="0"/>
              </w:rPr>
            </w:pPr>
            <w:r w:rsidRPr="00356324">
              <w:rPr>
                <w:rFonts w:ascii="Arial" w:eastAsia="MS Mincho" w:hAnsi="Arial" w:cs="Arial"/>
                <w:b/>
                <w:bCs/>
              </w:rPr>
              <w:t xml:space="preserve">VIGÉSIMA PRIMERA </w:t>
            </w:r>
          </w:p>
          <w:p w14:paraId="45BF05B7" w14:textId="77777777" w:rsidR="00854788" w:rsidRPr="00356324" w:rsidRDefault="00854788" w:rsidP="003E3F8A">
            <w:pPr>
              <w:pStyle w:val="Textosinformato"/>
              <w:ind w:right="99"/>
              <w:jc w:val="both"/>
              <w:rPr>
                <w:rFonts w:ascii="Arial" w:eastAsia="MS Mincho" w:hAnsi="Arial" w:cs="Arial"/>
                <w:b/>
                <w:bCs/>
              </w:rPr>
            </w:pPr>
          </w:p>
        </w:tc>
        <w:tc>
          <w:tcPr>
            <w:tcW w:w="8649" w:type="dxa"/>
          </w:tcPr>
          <w:p w14:paraId="4C4B2482" w14:textId="77777777" w:rsidR="00854788" w:rsidRPr="00356324" w:rsidRDefault="00854788" w:rsidP="003E3F8A">
            <w:pPr>
              <w:jc w:val="both"/>
              <w:rPr>
                <w:rFonts w:ascii="Arial" w:hAnsi="Arial" w:cs="Arial"/>
                <w:snapToGrid w:val="0"/>
                <w:sz w:val="20"/>
                <w:szCs w:val="20"/>
              </w:rPr>
            </w:pPr>
            <w:r w:rsidRPr="00356324">
              <w:rPr>
                <w:rFonts w:ascii="Arial" w:hAnsi="Arial" w:cs="Arial"/>
                <w:b/>
                <w:sz w:val="20"/>
                <w:szCs w:val="20"/>
              </w:rPr>
              <w:t xml:space="preserve">COMUNICACIONES. - </w:t>
            </w:r>
            <w:r w:rsidRPr="00356324">
              <w:rPr>
                <w:rFonts w:ascii="Arial" w:hAnsi="Arial" w:cs="Arial"/>
                <w:sz w:val="20"/>
                <w:szCs w:val="20"/>
              </w:rPr>
              <w:t xml:space="preserve">Las partes acuerdan que todos los avisos y comunicaciones deberán hacerse por escrito, por personas debidamente acreditadas y autorizadas por ellas en los domicilios señalados en sus Declaraciones, para estos efectos </w:t>
            </w:r>
            <w:r w:rsidRPr="00356324">
              <w:rPr>
                <w:rFonts w:ascii="Arial" w:hAnsi="Arial" w:cs="Arial"/>
                <w:b/>
                <w:bCs/>
                <w:sz w:val="20"/>
                <w:szCs w:val="20"/>
              </w:rPr>
              <w:t>“LA AUDITORÍA”</w:t>
            </w:r>
            <w:r w:rsidRPr="00356324">
              <w:rPr>
                <w:rFonts w:ascii="Arial" w:hAnsi="Arial" w:cs="Arial"/>
                <w:sz w:val="20"/>
                <w:szCs w:val="20"/>
              </w:rPr>
              <w:t xml:space="preserve"> autoriza a </w:t>
            </w:r>
            <w:r w:rsidRPr="00356324">
              <w:rPr>
                <w:rFonts w:ascii="Arial" w:hAnsi="Arial" w:cs="Arial"/>
                <w:b/>
                <w:bCs/>
                <w:sz w:val="20"/>
                <w:szCs w:val="20"/>
              </w:rPr>
              <w:t>“EL ADMINISTRADOR”</w:t>
            </w:r>
            <w:r w:rsidRPr="00356324">
              <w:rPr>
                <w:rFonts w:ascii="Arial" w:hAnsi="Arial" w:cs="Arial"/>
                <w:sz w:val="20"/>
                <w:szCs w:val="20"/>
              </w:rPr>
              <w:t xml:space="preserve"> y </w:t>
            </w:r>
            <w:r w:rsidRPr="00356324">
              <w:rPr>
                <w:rFonts w:ascii="Arial" w:hAnsi="Arial" w:cs="Arial"/>
                <w:b/>
                <w:snapToGrid w:val="0"/>
                <w:sz w:val="20"/>
                <w:szCs w:val="20"/>
              </w:rPr>
              <w:t xml:space="preserve">“EL PROVEEDOR” </w:t>
            </w:r>
            <w:r w:rsidRPr="00356324">
              <w:rPr>
                <w:rFonts w:ascii="Arial" w:hAnsi="Arial" w:cs="Arial"/>
                <w:bCs/>
                <w:snapToGrid w:val="0"/>
                <w:sz w:val="20"/>
                <w:szCs w:val="20"/>
              </w:rPr>
              <w:t>a su ___________</w:t>
            </w:r>
            <w:r w:rsidRPr="00356324">
              <w:rPr>
                <w:rFonts w:ascii="Arial" w:hAnsi="Arial" w:cs="Arial"/>
                <w:snapToGrid w:val="0"/>
                <w:sz w:val="20"/>
                <w:szCs w:val="20"/>
              </w:rPr>
              <w:t>.</w:t>
            </w:r>
          </w:p>
          <w:p w14:paraId="79C476B3" w14:textId="77777777" w:rsidR="00854788" w:rsidRPr="00356324" w:rsidRDefault="00854788" w:rsidP="003E3F8A">
            <w:pPr>
              <w:jc w:val="both"/>
              <w:rPr>
                <w:rFonts w:ascii="Arial" w:hAnsi="Arial" w:cs="Arial"/>
                <w:b/>
                <w:sz w:val="20"/>
                <w:szCs w:val="20"/>
              </w:rPr>
            </w:pPr>
          </w:p>
        </w:tc>
      </w:tr>
      <w:tr w:rsidR="00356324" w:rsidRPr="00356324" w14:paraId="672EA52B" w14:textId="77777777" w:rsidTr="003E3F8A">
        <w:tc>
          <w:tcPr>
            <w:tcW w:w="1314" w:type="dxa"/>
            <w:gridSpan w:val="2"/>
          </w:tcPr>
          <w:p w14:paraId="115AE053" w14:textId="77777777" w:rsidR="00854788" w:rsidRPr="00356324" w:rsidRDefault="00854788" w:rsidP="003E3F8A">
            <w:pPr>
              <w:pStyle w:val="Textosinformato"/>
              <w:ind w:right="99"/>
              <w:jc w:val="both"/>
              <w:rPr>
                <w:rFonts w:ascii="Arial" w:eastAsia="MS Mincho" w:hAnsi="Arial" w:cs="Arial"/>
                <w:b/>
                <w:bCs/>
              </w:rPr>
            </w:pPr>
            <w:r w:rsidRPr="00356324">
              <w:rPr>
                <w:rFonts w:ascii="Arial" w:eastAsia="MS Mincho" w:hAnsi="Arial" w:cs="Arial"/>
                <w:b/>
                <w:bCs/>
              </w:rPr>
              <w:t xml:space="preserve">VIGÉSIMA </w:t>
            </w:r>
          </w:p>
          <w:p w14:paraId="665C95D6" w14:textId="77777777" w:rsidR="00854788" w:rsidRPr="00356324" w:rsidRDefault="00854788" w:rsidP="003E3F8A">
            <w:pPr>
              <w:pStyle w:val="Textosinformato"/>
              <w:ind w:right="99"/>
              <w:jc w:val="both"/>
              <w:rPr>
                <w:rFonts w:ascii="Arial" w:hAnsi="Arial" w:cs="Arial"/>
                <w:b/>
                <w:bCs/>
                <w:snapToGrid w:val="0"/>
              </w:rPr>
            </w:pPr>
            <w:r w:rsidRPr="00356324">
              <w:rPr>
                <w:rFonts w:ascii="Arial" w:eastAsia="MS Mincho" w:hAnsi="Arial" w:cs="Arial"/>
                <w:b/>
                <w:bCs/>
              </w:rPr>
              <w:t>SEGUNDA</w:t>
            </w:r>
          </w:p>
        </w:tc>
        <w:tc>
          <w:tcPr>
            <w:tcW w:w="8649" w:type="dxa"/>
          </w:tcPr>
          <w:p w14:paraId="08ED153D" w14:textId="77777777" w:rsidR="00854788" w:rsidRPr="00356324" w:rsidRDefault="00854788" w:rsidP="003E3F8A">
            <w:pPr>
              <w:jc w:val="both"/>
              <w:rPr>
                <w:rFonts w:ascii="Arial" w:hAnsi="Arial" w:cs="Arial"/>
                <w:snapToGrid w:val="0"/>
                <w:sz w:val="20"/>
                <w:szCs w:val="20"/>
              </w:rPr>
            </w:pPr>
            <w:r w:rsidRPr="00356324">
              <w:rPr>
                <w:rFonts w:ascii="Arial" w:eastAsia="MS Mincho" w:hAnsi="Arial" w:cs="Arial"/>
                <w:b/>
                <w:bCs/>
                <w:sz w:val="20"/>
                <w:szCs w:val="20"/>
              </w:rPr>
              <w:t xml:space="preserve">CESIÓN DE DERECHOS. - </w:t>
            </w:r>
            <w:r w:rsidRPr="00356324">
              <w:rPr>
                <w:rFonts w:ascii="Arial" w:hAnsi="Arial" w:cs="Arial"/>
                <w:b/>
                <w:snapToGrid w:val="0"/>
                <w:sz w:val="20"/>
                <w:szCs w:val="20"/>
              </w:rPr>
              <w:t>“EL PROVEEDOR”</w:t>
            </w:r>
            <w:r w:rsidRPr="00356324">
              <w:rPr>
                <w:rFonts w:ascii="Arial" w:hAnsi="Arial" w:cs="Arial"/>
                <w:snapToGrid w:val="0"/>
                <w:sz w:val="20"/>
                <w:szCs w:val="20"/>
              </w:rPr>
              <w:t xml:space="preserve"> no podrá ceder en forma alguna a terceras personas físicas o morales los derechos y obligaciones derivados de este contrato, con excepción de los derechos de cobro, previa solicitud por escrito a la Dirección General de Recursos Financieros.</w:t>
            </w:r>
          </w:p>
          <w:p w14:paraId="0A5482E8" w14:textId="77777777" w:rsidR="00854788" w:rsidRPr="00356324" w:rsidRDefault="00854788" w:rsidP="003E3F8A">
            <w:pPr>
              <w:jc w:val="both"/>
              <w:rPr>
                <w:rFonts w:ascii="Arial" w:hAnsi="Arial" w:cs="Arial"/>
                <w:snapToGrid w:val="0"/>
                <w:sz w:val="20"/>
                <w:szCs w:val="20"/>
              </w:rPr>
            </w:pPr>
          </w:p>
        </w:tc>
      </w:tr>
      <w:tr w:rsidR="00356324" w:rsidRPr="00356324" w14:paraId="5824B066" w14:textId="77777777" w:rsidTr="003E3F8A">
        <w:tc>
          <w:tcPr>
            <w:tcW w:w="1314" w:type="dxa"/>
            <w:gridSpan w:val="2"/>
          </w:tcPr>
          <w:p w14:paraId="038346E1" w14:textId="77777777" w:rsidR="00854788" w:rsidRPr="00356324" w:rsidRDefault="00854788" w:rsidP="003E3F8A">
            <w:pPr>
              <w:pStyle w:val="Textosinformato"/>
              <w:ind w:right="6"/>
              <w:jc w:val="both"/>
              <w:rPr>
                <w:rFonts w:ascii="Arial" w:eastAsia="MS Mincho" w:hAnsi="Arial" w:cs="Arial"/>
                <w:b/>
                <w:bCs/>
              </w:rPr>
            </w:pPr>
            <w:r w:rsidRPr="00356324">
              <w:rPr>
                <w:rFonts w:ascii="Arial" w:eastAsia="MS Mincho" w:hAnsi="Arial" w:cs="Arial"/>
                <w:b/>
                <w:bCs/>
              </w:rPr>
              <w:t xml:space="preserve"> VIGÉSIMA TERCERA</w:t>
            </w:r>
          </w:p>
        </w:tc>
        <w:tc>
          <w:tcPr>
            <w:tcW w:w="8649" w:type="dxa"/>
          </w:tcPr>
          <w:p w14:paraId="5E42DA90" w14:textId="77777777" w:rsidR="00854788" w:rsidRPr="00356324" w:rsidRDefault="00854788" w:rsidP="003E3F8A">
            <w:pPr>
              <w:jc w:val="both"/>
              <w:rPr>
                <w:rFonts w:ascii="Arial" w:hAnsi="Arial" w:cs="Arial"/>
                <w:sz w:val="20"/>
                <w:szCs w:val="20"/>
              </w:rPr>
            </w:pPr>
            <w:r w:rsidRPr="00356324">
              <w:rPr>
                <w:rFonts w:ascii="Arial" w:hAnsi="Arial" w:cs="Arial"/>
                <w:b/>
                <w:bCs/>
                <w:sz w:val="20"/>
                <w:szCs w:val="20"/>
              </w:rPr>
              <w:t>RESCISIÓN. - “LA AUDITORÍA”</w:t>
            </w:r>
            <w:r w:rsidRPr="00356324">
              <w:rPr>
                <w:rFonts w:ascii="Arial" w:hAnsi="Arial" w:cs="Arial"/>
                <w:sz w:val="20"/>
                <w:szCs w:val="20"/>
              </w:rPr>
              <w:t xml:space="preserve"> podrá en cualquier momento rescindir el presente contrato, cuando </w:t>
            </w:r>
            <w:r w:rsidRPr="00356324">
              <w:rPr>
                <w:rFonts w:ascii="Arial" w:hAnsi="Arial" w:cs="Arial"/>
                <w:b/>
                <w:bCs/>
                <w:sz w:val="20"/>
                <w:szCs w:val="20"/>
              </w:rPr>
              <w:t>“EL PROVEEDOR”</w:t>
            </w:r>
            <w:r w:rsidRPr="00356324">
              <w:rPr>
                <w:rFonts w:ascii="Arial" w:hAnsi="Arial" w:cs="Arial"/>
                <w:sz w:val="20"/>
                <w:szCs w:val="20"/>
              </w:rPr>
              <w:t xml:space="preserve"> incurra en alguna de las siguientes causas:</w:t>
            </w:r>
          </w:p>
          <w:p w14:paraId="45C7A253" w14:textId="77777777" w:rsidR="00854788" w:rsidRPr="00356324" w:rsidRDefault="00854788" w:rsidP="003E3F8A">
            <w:pPr>
              <w:jc w:val="both"/>
              <w:rPr>
                <w:rFonts w:ascii="Arial" w:hAnsi="Arial" w:cs="Arial"/>
                <w:sz w:val="20"/>
                <w:szCs w:val="20"/>
              </w:rPr>
            </w:pPr>
          </w:p>
          <w:p w14:paraId="16AB2618" w14:textId="77777777" w:rsidR="00854788" w:rsidRPr="00356324" w:rsidRDefault="00854788" w:rsidP="00854788">
            <w:pPr>
              <w:pStyle w:val="texto0"/>
              <w:numPr>
                <w:ilvl w:val="0"/>
                <w:numId w:val="135"/>
              </w:numPr>
              <w:spacing w:after="0" w:line="240" w:lineRule="auto"/>
              <w:ind w:left="614" w:hanging="462"/>
              <w:rPr>
                <w:sz w:val="20"/>
              </w:rPr>
            </w:pPr>
            <w:r w:rsidRPr="00356324">
              <w:rPr>
                <w:sz w:val="20"/>
              </w:rPr>
              <w:t xml:space="preserve">Incumpla sus </w:t>
            </w:r>
            <w:r w:rsidRPr="00356324">
              <w:rPr>
                <w:rFonts w:eastAsia="MS Mincho"/>
                <w:sz w:val="20"/>
              </w:rPr>
              <w:t>Anexos</w:t>
            </w:r>
            <w:r w:rsidRPr="00356324">
              <w:rPr>
                <w:b/>
                <w:bCs/>
                <w:sz w:val="20"/>
              </w:rPr>
              <w:t>.</w:t>
            </w:r>
          </w:p>
          <w:p w14:paraId="3EE11553" w14:textId="77777777" w:rsidR="00854788" w:rsidRPr="00356324" w:rsidRDefault="00854788" w:rsidP="003E3F8A">
            <w:pPr>
              <w:pStyle w:val="texto0"/>
              <w:spacing w:after="0" w:line="240" w:lineRule="auto"/>
              <w:ind w:left="152" w:firstLine="0"/>
              <w:rPr>
                <w:sz w:val="20"/>
              </w:rPr>
            </w:pPr>
          </w:p>
          <w:p w14:paraId="5BFBEA3E" w14:textId="77777777" w:rsidR="00854788" w:rsidRPr="00356324" w:rsidRDefault="00854788" w:rsidP="00854788">
            <w:pPr>
              <w:pStyle w:val="texto0"/>
              <w:numPr>
                <w:ilvl w:val="0"/>
                <w:numId w:val="135"/>
              </w:numPr>
              <w:spacing w:after="0" w:line="240" w:lineRule="auto"/>
              <w:ind w:left="578" w:hanging="426"/>
              <w:rPr>
                <w:sz w:val="20"/>
              </w:rPr>
            </w:pPr>
            <w:r w:rsidRPr="00356324">
              <w:rPr>
                <w:sz w:val="20"/>
              </w:rPr>
              <w:t>Exista conflicto de intereses.</w:t>
            </w:r>
          </w:p>
          <w:p w14:paraId="6A56253C" w14:textId="77777777" w:rsidR="00854788" w:rsidRPr="00356324" w:rsidRDefault="00854788" w:rsidP="003E3F8A">
            <w:pPr>
              <w:pStyle w:val="Prrafodelista"/>
              <w:rPr>
                <w:rFonts w:ascii="Arial" w:hAnsi="Arial" w:cs="Arial"/>
                <w:sz w:val="20"/>
                <w:szCs w:val="20"/>
              </w:rPr>
            </w:pPr>
          </w:p>
          <w:p w14:paraId="05DF7167" w14:textId="77777777" w:rsidR="00854788" w:rsidRPr="00356324" w:rsidRDefault="00854788" w:rsidP="00854788">
            <w:pPr>
              <w:pStyle w:val="texto0"/>
              <w:numPr>
                <w:ilvl w:val="0"/>
                <w:numId w:val="135"/>
              </w:numPr>
              <w:spacing w:after="0" w:line="240" w:lineRule="auto"/>
              <w:ind w:left="578" w:hanging="426"/>
              <w:rPr>
                <w:sz w:val="20"/>
              </w:rPr>
            </w:pPr>
            <w:r w:rsidRPr="00356324">
              <w:rPr>
                <w:sz w:val="20"/>
              </w:rPr>
              <w:t>En general, por el incumplimiento de cualquiera de las obligaciones derivadas del contrato.</w:t>
            </w:r>
          </w:p>
          <w:p w14:paraId="680E2088" w14:textId="77777777" w:rsidR="00854788" w:rsidRPr="00356324" w:rsidRDefault="00854788" w:rsidP="003E3F8A">
            <w:pPr>
              <w:rPr>
                <w:rFonts w:ascii="Arial" w:hAnsi="Arial" w:cs="Arial"/>
                <w:sz w:val="20"/>
                <w:szCs w:val="20"/>
              </w:rPr>
            </w:pPr>
          </w:p>
          <w:p w14:paraId="0102F061" w14:textId="77777777" w:rsidR="00854788" w:rsidRPr="00356324" w:rsidRDefault="00854788" w:rsidP="003E3F8A">
            <w:pPr>
              <w:jc w:val="both"/>
              <w:rPr>
                <w:rFonts w:ascii="Arial" w:hAnsi="Arial" w:cs="Arial"/>
                <w:sz w:val="20"/>
                <w:szCs w:val="20"/>
              </w:rPr>
            </w:pPr>
            <w:r w:rsidRPr="00356324">
              <w:rPr>
                <w:rFonts w:ascii="Arial" w:hAnsi="Arial" w:cs="Arial"/>
                <w:sz w:val="20"/>
                <w:szCs w:val="20"/>
              </w:rPr>
              <w:t>El procedimiento de rescisión se llevará a cabo conforme a lo establecido en el Acuerdo que establece las normas administrativas aplicables a las adquisiciones, arrendamientos y servicios, en la Auditoría Superior de la Federación.</w:t>
            </w:r>
          </w:p>
          <w:p w14:paraId="68CC6D16" w14:textId="77777777" w:rsidR="00854788" w:rsidRPr="00356324" w:rsidRDefault="00854788" w:rsidP="003E3F8A">
            <w:pPr>
              <w:jc w:val="both"/>
              <w:rPr>
                <w:rFonts w:ascii="Arial" w:hAnsi="Arial" w:cs="Arial"/>
                <w:sz w:val="20"/>
                <w:szCs w:val="20"/>
              </w:rPr>
            </w:pPr>
          </w:p>
          <w:p w14:paraId="0581D983" w14:textId="77777777" w:rsidR="00854788" w:rsidRPr="00356324" w:rsidRDefault="00854788" w:rsidP="003E3F8A">
            <w:pPr>
              <w:jc w:val="both"/>
              <w:rPr>
                <w:rFonts w:ascii="Arial" w:hAnsi="Arial" w:cs="Arial"/>
                <w:sz w:val="20"/>
                <w:szCs w:val="20"/>
              </w:rPr>
            </w:pPr>
            <w:r w:rsidRPr="00356324">
              <w:rPr>
                <w:rFonts w:ascii="Arial" w:hAnsi="Arial" w:cs="Arial"/>
                <w:sz w:val="20"/>
                <w:szCs w:val="20"/>
              </w:rPr>
              <w:t>La resolución en la que conste la rescisión operará de pleno derecho sin necesidad de declaración judicial,</w:t>
            </w:r>
            <w:r w:rsidRPr="00356324">
              <w:rPr>
                <w:sz w:val="20"/>
                <w:szCs w:val="20"/>
              </w:rPr>
              <w:t xml:space="preserve"> </w:t>
            </w:r>
            <w:r w:rsidRPr="00356324">
              <w:rPr>
                <w:rFonts w:ascii="Arial" w:hAnsi="Arial" w:cs="Arial"/>
                <w:sz w:val="20"/>
                <w:szCs w:val="20"/>
              </w:rPr>
              <w:t xml:space="preserve">de conformidad con el numeral _____ “Rescisión del Contrato”, </w:t>
            </w:r>
            <w:r w:rsidRPr="00356324">
              <w:rPr>
                <w:rFonts w:ascii="Arial" w:eastAsia="MS Mincho" w:hAnsi="Arial" w:cs="Arial"/>
                <w:bCs/>
                <w:sz w:val="20"/>
                <w:szCs w:val="20"/>
              </w:rPr>
              <w:t xml:space="preserve">de las bases de ________ número </w:t>
            </w:r>
            <w:r w:rsidRPr="00356324">
              <w:rPr>
                <w:rFonts w:ascii="Arial" w:eastAsia="MS Mincho" w:hAnsi="Arial" w:cs="Arial"/>
                <w:b/>
                <w:bCs/>
                <w:sz w:val="20"/>
                <w:szCs w:val="20"/>
              </w:rPr>
              <w:t>ASF-DGRMS-_____/2026</w:t>
            </w:r>
            <w:r w:rsidRPr="00356324">
              <w:rPr>
                <w:rFonts w:ascii="Arial" w:hAnsi="Arial" w:cs="Arial"/>
                <w:sz w:val="20"/>
                <w:szCs w:val="20"/>
              </w:rPr>
              <w:t>.</w:t>
            </w:r>
          </w:p>
          <w:p w14:paraId="61822079" w14:textId="77777777" w:rsidR="00854788" w:rsidRPr="00356324" w:rsidRDefault="00854788" w:rsidP="003E3F8A">
            <w:pPr>
              <w:jc w:val="both"/>
              <w:rPr>
                <w:rFonts w:ascii="Arial" w:hAnsi="Arial" w:cs="Arial"/>
                <w:b/>
                <w:bCs/>
                <w:sz w:val="20"/>
                <w:szCs w:val="20"/>
              </w:rPr>
            </w:pPr>
          </w:p>
        </w:tc>
      </w:tr>
      <w:tr w:rsidR="00356324" w:rsidRPr="00356324" w14:paraId="502BE022" w14:textId="77777777" w:rsidTr="003E3F8A">
        <w:tc>
          <w:tcPr>
            <w:tcW w:w="1314" w:type="dxa"/>
            <w:gridSpan w:val="2"/>
          </w:tcPr>
          <w:p w14:paraId="12902F38" w14:textId="77777777" w:rsidR="00854788" w:rsidRPr="00356324" w:rsidRDefault="00854788" w:rsidP="003E3F8A">
            <w:pPr>
              <w:pStyle w:val="Textosinformato"/>
              <w:rPr>
                <w:rFonts w:ascii="Arial" w:eastAsia="MS Mincho" w:hAnsi="Arial" w:cs="Arial"/>
                <w:b/>
                <w:bCs/>
              </w:rPr>
            </w:pPr>
            <w:r w:rsidRPr="00356324">
              <w:rPr>
                <w:rFonts w:ascii="Arial" w:eastAsia="MS Mincho" w:hAnsi="Arial" w:cs="Arial"/>
                <w:b/>
                <w:bCs/>
              </w:rPr>
              <w:t>VIGÉSIMA CUARTA</w:t>
            </w:r>
          </w:p>
        </w:tc>
        <w:tc>
          <w:tcPr>
            <w:tcW w:w="8649" w:type="dxa"/>
          </w:tcPr>
          <w:p w14:paraId="40703BFA" w14:textId="77777777" w:rsidR="00854788" w:rsidRPr="00356324" w:rsidRDefault="00854788" w:rsidP="003E3F8A">
            <w:pPr>
              <w:jc w:val="both"/>
              <w:rPr>
                <w:rFonts w:ascii="Arial" w:hAnsi="Arial" w:cs="Arial"/>
                <w:sz w:val="20"/>
                <w:szCs w:val="20"/>
              </w:rPr>
            </w:pPr>
            <w:r w:rsidRPr="00356324">
              <w:rPr>
                <w:rFonts w:ascii="Arial" w:hAnsi="Arial" w:cs="Arial"/>
                <w:b/>
                <w:bCs/>
                <w:sz w:val="20"/>
                <w:szCs w:val="20"/>
              </w:rPr>
              <w:t xml:space="preserve">PENA CONVENCIONAL.-  </w:t>
            </w:r>
            <w:r w:rsidRPr="00356324">
              <w:rPr>
                <w:rFonts w:ascii="Arial" w:hAnsi="Arial" w:cs="Arial"/>
                <w:sz w:val="20"/>
                <w:szCs w:val="20"/>
              </w:rPr>
              <w:t xml:space="preserve">En caso de que </w:t>
            </w:r>
            <w:r w:rsidRPr="00356324">
              <w:rPr>
                <w:rFonts w:ascii="Arial" w:hAnsi="Arial" w:cs="Arial"/>
                <w:b/>
                <w:bCs/>
                <w:sz w:val="20"/>
                <w:szCs w:val="20"/>
              </w:rPr>
              <w:t>“EL PROVEEDOR”</w:t>
            </w:r>
            <w:r w:rsidRPr="00356324">
              <w:rPr>
                <w:rFonts w:ascii="Arial" w:hAnsi="Arial" w:cs="Arial"/>
                <w:sz w:val="20"/>
                <w:szCs w:val="20"/>
              </w:rPr>
              <w:t xml:space="preserve"> no realice los servicios objeto de este contrato conforme a los plazos establecidos en los </w:t>
            </w:r>
            <w:r w:rsidRPr="00356324">
              <w:rPr>
                <w:rFonts w:ascii="Arial" w:eastAsia="MS Mincho" w:hAnsi="Arial" w:cs="Arial"/>
                <w:b/>
                <w:sz w:val="20"/>
                <w:szCs w:val="20"/>
              </w:rPr>
              <w:t xml:space="preserve">Anexos _____, </w:t>
            </w:r>
            <w:r w:rsidRPr="00356324">
              <w:rPr>
                <w:rFonts w:ascii="Arial" w:hAnsi="Arial" w:cs="Arial"/>
                <w:b/>
                <w:bCs/>
                <w:sz w:val="20"/>
                <w:szCs w:val="20"/>
              </w:rPr>
              <w:t>“LA AUDITORÍA”</w:t>
            </w:r>
            <w:r w:rsidRPr="00356324">
              <w:rPr>
                <w:rFonts w:ascii="Arial" w:hAnsi="Arial" w:cs="Arial"/>
                <w:sz w:val="20"/>
                <w:szCs w:val="20"/>
              </w:rPr>
              <w:t xml:space="preserve"> aplicará una pena del __% (___ por ciento) del monto que corresponda en función de los servicios no realizados oportunamente por cada día ___ de atraso, la que no excederá del 10% (diez por ciento) del monto total del presente contrato antes del I.V.A., y que deberá ser pagada por </w:t>
            </w:r>
            <w:r w:rsidRPr="00356324">
              <w:rPr>
                <w:rFonts w:ascii="Arial" w:hAnsi="Arial" w:cs="Arial"/>
                <w:b/>
                <w:bCs/>
                <w:sz w:val="20"/>
                <w:szCs w:val="20"/>
              </w:rPr>
              <w:t xml:space="preserve">“EL PROVEEDOR”, </w:t>
            </w:r>
            <w:r w:rsidRPr="00356324">
              <w:rPr>
                <w:rFonts w:ascii="Arial" w:hAnsi="Arial" w:cs="Arial"/>
                <w:bCs/>
                <w:sz w:val="20"/>
                <w:szCs w:val="20"/>
              </w:rPr>
              <w:t>mediante transferencia electrónica o</w:t>
            </w:r>
            <w:r w:rsidRPr="00356324">
              <w:rPr>
                <w:rFonts w:ascii="Arial" w:hAnsi="Arial" w:cs="Arial"/>
                <w:sz w:val="20"/>
                <w:szCs w:val="20"/>
              </w:rPr>
              <w:t xml:space="preserve"> en efectivo, en la Dirección de Contabilidad y Finanzas de </w:t>
            </w:r>
            <w:r w:rsidRPr="00356324">
              <w:rPr>
                <w:rFonts w:ascii="Arial" w:hAnsi="Arial" w:cs="Arial"/>
                <w:b/>
                <w:bCs/>
                <w:sz w:val="20"/>
                <w:szCs w:val="20"/>
              </w:rPr>
              <w:t xml:space="preserve">“LA AUDITORÍA” </w:t>
            </w:r>
            <w:r w:rsidRPr="00356324">
              <w:rPr>
                <w:rFonts w:ascii="Arial" w:hAnsi="Arial" w:cs="Arial"/>
                <w:sz w:val="20"/>
                <w:szCs w:val="20"/>
              </w:rPr>
              <w:t>o, en su caso, se aplicará la garantía de cumplimiento. La cuantificación de las penas será sin redondeo.</w:t>
            </w:r>
          </w:p>
          <w:p w14:paraId="2CB9CE59" w14:textId="77777777" w:rsidR="00854788" w:rsidRPr="00356324" w:rsidRDefault="00854788" w:rsidP="003E3F8A">
            <w:pPr>
              <w:jc w:val="both"/>
              <w:rPr>
                <w:rFonts w:ascii="Arial" w:hAnsi="Arial" w:cs="Arial"/>
                <w:sz w:val="20"/>
                <w:szCs w:val="20"/>
                <w:highlight w:val="yellow"/>
              </w:rPr>
            </w:pPr>
          </w:p>
          <w:p w14:paraId="6F2DEEB7" w14:textId="77777777" w:rsidR="00854788" w:rsidRPr="00356324" w:rsidRDefault="00854788" w:rsidP="003E3F8A">
            <w:pPr>
              <w:contextualSpacing/>
              <w:jc w:val="both"/>
              <w:rPr>
                <w:rFonts w:ascii="Arial" w:hAnsi="Arial" w:cs="Arial"/>
                <w:sz w:val="20"/>
                <w:szCs w:val="20"/>
                <w:lang w:val="es-ES"/>
              </w:rPr>
            </w:pPr>
            <w:r w:rsidRPr="00356324">
              <w:rPr>
                <w:rFonts w:ascii="Arial" w:hAnsi="Arial" w:cs="Arial"/>
                <w:sz w:val="20"/>
                <w:szCs w:val="20"/>
              </w:rPr>
              <w:t xml:space="preserve">No procederá la aplicación de penas convencionales por atraso, cuando previo al vencimiento de las fechas de cumplimiento establecidas en el presente contrato, a solicitud expresa de </w:t>
            </w:r>
            <w:r w:rsidRPr="00356324">
              <w:rPr>
                <w:rFonts w:ascii="Arial" w:hAnsi="Arial" w:cs="Arial"/>
                <w:b/>
                <w:bCs/>
                <w:sz w:val="20"/>
                <w:szCs w:val="20"/>
              </w:rPr>
              <w:t>“EL PROVEEDOR”</w:t>
            </w:r>
            <w:r w:rsidRPr="00356324">
              <w:rPr>
                <w:rFonts w:ascii="Arial" w:hAnsi="Arial" w:cs="Arial"/>
                <w:sz w:val="20"/>
                <w:szCs w:val="20"/>
              </w:rPr>
              <w:t xml:space="preserve"> y por caso fortuito o fuerza mayor, </w:t>
            </w:r>
            <w:r w:rsidRPr="00356324">
              <w:rPr>
                <w:rFonts w:ascii="Arial" w:hAnsi="Arial" w:cs="Arial"/>
                <w:b/>
                <w:bCs/>
                <w:sz w:val="20"/>
                <w:szCs w:val="20"/>
              </w:rPr>
              <w:t>“LA AUDITORÍA”</w:t>
            </w:r>
            <w:r w:rsidRPr="00356324">
              <w:rPr>
                <w:rFonts w:ascii="Arial" w:hAnsi="Arial" w:cs="Arial"/>
                <w:sz w:val="20"/>
                <w:szCs w:val="20"/>
              </w:rPr>
              <w:t xml:space="preserve"> determine diferir la fecha para la prestación de los servicios, lo cual deberá formalizarse mediante convenio modificatorio, </w:t>
            </w:r>
            <w:r w:rsidRPr="00356324">
              <w:rPr>
                <w:rFonts w:ascii="Arial" w:hAnsi="Arial" w:cs="Arial"/>
                <w:sz w:val="20"/>
                <w:szCs w:val="20"/>
                <w:lang w:val="es-ES"/>
              </w:rPr>
              <w:t xml:space="preserve">de </w:t>
            </w:r>
            <w:r w:rsidRPr="00356324">
              <w:rPr>
                <w:rFonts w:ascii="Arial" w:hAnsi="Arial" w:cs="Arial"/>
                <w:bCs/>
                <w:sz w:val="20"/>
                <w:szCs w:val="20"/>
                <w:lang w:val="es-ES"/>
              </w:rPr>
              <w:t xml:space="preserve">conformidad con el numeral ___ “Penas Convencionales”, </w:t>
            </w:r>
            <w:r w:rsidRPr="00356324">
              <w:rPr>
                <w:rFonts w:ascii="Arial" w:eastAsia="MS Mincho" w:hAnsi="Arial" w:cs="Arial"/>
                <w:bCs/>
                <w:sz w:val="20"/>
                <w:szCs w:val="20"/>
              </w:rPr>
              <w:t xml:space="preserve">de las bases de la _____ número </w:t>
            </w:r>
            <w:r w:rsidRPr="00356324">
              <w:rPr>
                <w:rFonts w:ascii="Arial" w:eastAsia="MS Mincho" w:hAnsi="Arial" w:cs="Arial"/>
                <w:b/>
                <w:bCs/>
                <w:sz w:val="20"/>
                <w:szCs w:val="20"/>
              </w:rPr>
              <w:t xml:space="preserve">ASF-DGRMS-___/2026 </w:t>
            </w:r>
            <w:r w:rsidRPr="00356324">
              <w:rPr>
                <w:rFonts w:ascii="Arial" w:eastAsia="MS Mincho" w:hAnsi="Arial" w:cs="Arial"/>
                <w:bCs/>
                <w:sz w:val="20"/>
                <w:szCs w:val="20"/>
              </w:rPr>
              <w:t xml:space="preserve">y los </w:t>
            </w:r>
            <w:r w:rsidRPr="00356324">
              <w:rPr>
                <w:rFonts w:ascii="Arial" w:eastAsia="MS Mincho" w:hAnsi="Arial" w:cs="Arial"/>
                <w:b/>
                <w:bCs/>
                <w:sz w:val="20"/>
                <w:szCs w:val="20"/>
              </w:rPr>
              <w:t>Anexos</w:t>
            </w:r>
            <w:r w:rsidRPr="00356324">
              <w:rPr>
                <w:rFonts w:ascii="Arial" w:eastAsia="MS Mincho" w:hAnsi="Arial" w:cs="Arial"/>
                <w:bCs/>
                <w:sz w:val="20"/>
                <w:szCs w:val="20"/>
              </w:rPr>
              <w:t xml:space="preserve"> </w:t>
            </w:r>
            <w:r w:rsidRPr="00356324">
              <w:rPr>
                <w:rFonts w:ascii="Arial" w:eastAsia="MS Mincho" w:hAnsi="Arial" w:cs="Arial"/>
                <w:b/>
                <w:sz w:val="20"/>
                <w:szCs w:val="20"/>
              </w:rPr>
              <w:t>________.</w:t>
            </w:r>
          </w:p>
        </w:tc>
      </w:tr>
      <w:tr w:rsidR="00356324" w:rsidRPr="00356324" w14:paraId="54F52514" w14:textId="77777777" w:rsidTr="003E3F8A">
        <w:tc>
          <w:tcPr>
            <w:tcW w:w="1314" w:type="dxa"/>
            <w:gridSpan w:val="2"/>
          </w:tcPr>
          <w:p w14:paraId="3E4269B8" w14:textId="77777777" w:rsidR="00854788" w:rsidRPr="00356324" w:rsidRDefault="00854788" w:rsidP="003E3F8A">
            <w:pPr>
              <w:pStyle w:val="Textosinformato"/>
              <w:ind w:right="6"/>
              <w:jc w:val="both"/>
              <w:rPr>
                <w:rFonts w:ascii="Arial" w:eastAsia="MS Mincho" w:hAnsi="Arial" w:cs="Arial"/>
                <w:b/>
                <w:bCs/>
              </w:rPr>
            </w:pPr>
            <w:r w:rsidRPr="00356324">
              <w:rPr>
                <w:rFonts w:ascii="Arial" w:eastAsia="MS Mincho" w:hAnsi="Arial" w:cs="Arial"/>
                <w:b/>
                <w:bCs/>
              </w:rPr>
              <w:t>VIGÉSIMA QUINTA</w:t>
            </w:r>
          </w:p>
        </w:tc>
        <w:tc>
          <w:tcPr>
            <w:tcW w:w="8649" w:type="dxa"/>
          </w:tcPr>
          <w:p w14:paraId="14DE8ADE" w14:textId="77777777" w:rsidR="00854788" w:rsidRPr="00356324" w:rsidRDefault="00854788" w:rsidP="003E3F8A">
            <w:pPr>
              <w:jc w:val="both"/>
              <w:rPr>
                <w:rFonts w:ascii="Arial" w:hAnsi="Arial" w:cs="Arial"/>
                <w:sz w:val="20"/>
                <w:szCs w:val="20"/>
              </w:rPr>
            </w:pPr>
            <w:r w:rsidRPr="00356324">
              <w:rPr>
                <w:rFonts w:ascii="Arial" w:hAnsi="Arial" w:cs="Arial"/>
                <w:b/>
                <w:sz w:val="20"/>
                <w:szCs w:val="20"/>
              </w:rPr>
              <w:t xml:space="preserve">DEDUCCIONES. - </w:t>
            </w:r>
            <w:r w:rsidRPr="00356324">
              <w:rPr>
                <w:rFonts w:ascii="Arial" w:hAnsi="Arial" w:cs="Arial"/>
                <w:sz w:val="20"/>
                <w:szCs w:val="20"/>
              </w:rPr>
              <w:t xml:space="preserve">Las partes convienen que en caso de que </w:t>
            </w:r>
            <w:r w:rsidRPr="00356324">
              <w:rPr>
                <w:rFonts w:ascii="Arial" w:hAnsi="Arial" w:cs="Arial"/>
                <w:b/>
                <w:sz w:val="20"/>
                <w:szCs w:val="20"/>
              </w:rPr>
              <w:t xml:space="preserve">“EL PROVEEDOR” </w:t>
            </w:r>
            <w:r w:rsidRPr="00356324">
              <w:rPr>
                <w:rFonts w:ascii="Arial" w:hAnsi="Arial" w:cs="Arial"/>
                <w:sz w:val="20"/>
                <w:szCs w:val="20"/>
              </w:rPr>
              <w:t xml:space="preserve">preste el servicio, de forma parcial o deficiente de acuerdo con los </w:t>
            </w:r>
            <w:r w:rsidRPr="00356324">
              <w:rPr>
                <w:rFonts w:ascii="Arial" w:hAnsi="Arial" w:cs="Arial"/>
                <w:b/>
                <w:bCs/>
                <w:sz w:val="20"/>
                <w:szCs w:val="20"/>
              </w:rPr>
              <w:t>Anexos ____,</w:t>
            </w:r>
            <w:r w:rsidRPr="00356324">
              <w:rPr>
                <w:rFonts w:ascii="Arial" w:hAnsi="Arial" w:cs="Arial"/>
                <w:sz w:val="20"/>
                <w:szCs w:val="20"/>
              </w:rPr>
              <w:t xml:space="preserve"> </w:t>
            </w:r>
            <w:r w:rsidRPr="00356324">
              <w:rPr>
                <w:rFonts w:ascii="Arial" w:hAnsi="Arial" w:cs="Arial"/>
                <w:b/>
                <w:sz w:val="20"/>
                <w:szCs w:val="20"/>
              </w:rPr>
              <w:t>“LA AUDITORÍA”</w:t>
            </w:r>
            <w:r w:rsidRPr="00356324">
              <w:rPr>
                <w:rFonts w:ascii="Arial" w:hAnsi="Arial" w:cs="Arial"/>
                <w:sz w:val="20"/>
                <w:szCs w:val="20"/>
              </w:rPr>
              <w:t xml:space="preserve"> deducirá el equivalente al ___% (____ por ciento) del valor de los servicios prestados de forma parcial o deficiente hasta un tope del 10% (diez por ciento) sobre el monto total del presente contrato antes del I.V.A.</w:t>
            </w:r>
          </w:p>
          <w:p w14:paraId="38822404" w14:textId="77777777" w:rsidR="00854788" w:rsidRPr="00356324" w:rsidRDefault="00854788" w:rsidP="003E3F8A">
            <w:pPr>
              <w:jc w:val="both"/>
              <w:rPr>
                <w:rFonts w:ascii="Arial" w:hAnsi="Arial" w:cs="Arial"/>
                <w:sz w:val="20"/>
                <w:szCs w:val="20"/>
              </w:rPr>
            </w:pPr>
          </w:p>
          <w:p w14:paraId="73AC7E39" w14:textId="77777777" w:rsidR="00854788" w:rsidRPr="00356324" w:rsidRDefault="00854788" w:rsidP="003E3F8A">
            <w:pPr>
              <w:jc w:val="both"/>
              <w:rPr>
                <w:rFonts w:ascii="Arial" w:hAnsi="Arial" w:cs="Arial"/>
                <w:sz w:val="20"/>
                <w:szCs w:val="20"/>
              </w:rPr>
            </w:pPr>
            <w:r w:rsidRPr="00356324">
              <w:rPr>
                <w:rFonts w:ascii="Arial" w:hAnsi="Arial" w:cs="Arial"/>
                <w:sz w:val="20"/>
                <w:szCs w:val="20"/>
              </w:rPr>
              <w:t xml:space="preserve">Dichas deducciones se calcularán por día ____ en que persista el incumplimiento parcial y/o deficiente hasta la fecha en que materialmente </w:t>
            </w:r>
            <w:r w:rsidRPr="00356324">
              <w:rPr>
                <w:rFonts w:ascii="Arial" w:hAnsi="Arial" w:cs="Arial"/>
                <w:b/>
                <w:bCs/>
                <w:sz w:val="20"/>
                <w:szCs w:val="20"/>
              </w:rPr>
              <w:t>“EL PROVEEDOR”</w:t>
            </w:r>
            <w:r w:rsidRPr="00356324">
              <w:rPr>
                <w:rFonts w:ascii="Arial" w:hAnsi="Arial" w:cs="Arial"/>
                <w:sz w:val="20"/>
                <w:szCs w:val="20"/>
              </w:rPr>
              <w:t xml:space="preserve"> cumpla con la prestación de los servicios en los términos pactados, sin que las deducciones excedan la garantía de cumplimiento del presente contrato.</w:t>
            </w:r>
          </w:p>
          <w:p w14:paraId="3B734991" w14:textId="77777777" w:rsidR="00854788" w:rsidRPr="00356324" w:rsidRDefault="00854788" w:rsidP="003E3F8A">
            <w:pPr>
              <w:jc w:val="both"/>
              <w:rPr>
                <w:rFonts w:ascii="Arial" w:hAnsi="Arial" w:cs="Arial"/>
                <w:sz w:val="20"/>
                <w:szCs w:val="20"/>
              </w:rPr>
            </w:pPr>
          </w:p>
          <w:p w14:paraId="50DA1911" w14:textId="77777777" w:rsidR="00854788" w:rsidRPr="00356324" w:rsidRDefault="00854788" w:rsidP="003E3F8A">
            <w:pPr>
              <w:jc w:val="both"/>
              <w:rPr>
                <w:rFonts w:ascii="Arial" w:hAnsi="Arial" w:cs="Arial"/>
                <w:sz w:val="20"/>
                <w:szCs w:val="20"/>
              </w:rPr>
            </w:pPr>
            <w:r w:rsidRPr="00356324">
              <w:rPr>
                <w:rFonts w:ascii="Arial" w:hAnsi="Arial" w:cs="Arial"/>
                <w:sz w:val="20"/>
                <w:szCs w:val="20"/>
              </w:rPr>
              <w:lastRenderedPageBreak/>
              <w:t xml:space="preserve">El rechazo y devolución del servicio por parte de </w:t>
            </w:r>
            <w:r w:rsidRPr="00356324">
              <w:rPr>
                <w:rFonts w:ascii="Arial" w:hAnsi="Arial" w:cs="Arial"/>
                <w:b/>
                <w:bCs/>
                <w:sz w:val="20"/>
                <w:szCs w:val="20"/>
              </w:rPr>
              <w:t>“EL ADMINISTRADOR”</w:t>
            </w:r>
            <w:r w:rsidRPr="00356324">
              <w:rPr>
                <w:rFonts w:ascii="Arial" w:hAnsi="Arial" w:cs="Arial"/>
                <w:sz w:val="20"/>
                <w:szCs w:val="20"/>
              </w:rPr>
              <w:t>,</w:t>
            </w:r>
            <w:r w:rsidRPr="00356324">
              <w:rPr>
                <w:rFonts w:ascii="Arial" w:hAnsi="Arial" w:cs="Arial"/>
                <w:b/>
                <w:sz w:val="20"/>
                <w:szCs w:val="20"/>
              </w:rPr>
              <w:t xml:space="preserve"> </w:t>
            </w:r>
            <w:r w:rsidRPr="00356324">
              <w:rPr>
                <w:rFonts w:ascii="Arial" w:hAnsi="Arial" w:cs="Arial"/>
                <w:sz w:val="20"/>
                <w:szCs w:val="20"/>
              </w:rPr>
              <w:t xml:space="preserve">imputables a </w:t>
            </w:r>
            <w:r w:rsidRPr="00356324">
              <w:rPr>
                <w:rFonts w:ascii="Arial" w:hAnsi="Arial" w:cs="Arial"/>
                <w:b/>
                <w:bCs/>
                <w:sz w:val="20"/>
                <w:szCs w:val="20"/>
              </w:rPr>
              <w:t>“EL PROVEEDOR”</w:t>
            </w:r>
            <w:r w:rsidRPr="00356324">
              <w:rPr>
                <w:rFonts w:ascii="Arial" w:hAnsi="Arial" w:cs="Arial"/>
                <w:sz w:val="20"/>
                <w:szCs w:val="20"/>
              </w:rPr>
              <w:t xml:space="preserve">, en más de ___ (___) ocasiones durante la vigencia del servicio, de acuerdo con los </w:t>
            </w:r>
            <w:r w:rsidRPr="00356324">
              <w:rPr>
                <w:rFonts w:ascii="Arial" w:hAnsi="Arial" w:cs="Arial"/>
                <w:b/>
                <w:bCs/>
                <w:sz w:val="20"/>
                <w:szCs w:val="20"/>
              </w:rPr>
              <w:t xml:space="preserve">Anexos </w:t>
            </w:r>
            <w:r w:rsidRPr="00356324">
              <w:rPr>
                <w:rFonts w:ascii="Arial" w:eastAsia="MS Mincho" w:hAnsi="Arial" w:cs="Arial"/>
                <w:b/>
                <w:sz w:val="20"/>
                <w:szCs w:val="20"/>
              </w:rPr>
              <w:t>____</w:t>
            </w:r>
            <w:r w:rsidRPr="00356324">
              <w:rPr>
                <w:rFonts w:ascii="Arial" w:hAnsi="Arial" w:cs="Arial"/>
                <w:b/>
                <w:bCs/>
                <w:sz w:val="20"/>
                <w:szCs w:val="20"/>
              </w:rPr>
              <w:t>,</w:t>
            </w:r>
            <w:r w:rsidRPr="00356324">
              <w:rPr>
                <w:rFonts w:ascii="Arial" w:hAnsi="Arial" w:cs="Arial"/>
                <w:sz w:val="20"/>
                <w:szCs w:val="20"/>
              </w:rPr>
              <w:t xml:space="preserve"> se podrá iniciar el procedimiento de rescisión de éste.</w:t>
            </w:r>
          </w:p>
          <w:p w14:paraId="5A006F66" w14:textId="77777777" w:rsidR="00854788" w:rsidRPr="00356324" w:rsidRDefault="00854788" w:rsidP="003E3F8A">
            <w:pPr>
              <w:jc w:val="both"/>
              <w:rPr>
                <w:rFonts w:ascii="Arial" w:hAnsi="Arial" w:cs="Arial"/>
                <w:sz w:val="20"/>
                <w:szCs w:val="20"/>
              </w:rPr>
            </w:pPr>
          </w:p>
          <w:p w14:paraId="5DBE8E2B" w14:textId="77777777" w:rsidR="00854788" w:rsidRPr="00356324" w:rsidRDefault="00854788" w:rsidP="003E3F8A">
            <w:pPr>
              <w:jc w:val="both"/>
              <w:rPr>
                <w:rFonts w:ascii="Arial" w:hAnsi="Arial" w:cs="Arial"/>
                <w:sz w:val="20"/>
                <w:szCs w:val="20"/>
              </w:rPr>
            </w:pPr>
            <w:r w:rsidRPr="00356324">
              <w:rPr>
                <w:rFonts w:ascii="Arial" w:hAnsi="Arial" w:cs="Arial"/>
                <w:sz w:val="20"/>
                <w:szCs w:val="20"/>
              </w:rPr>
              <w:t xml:space="preserve">Los montos para deducir se deberán aplicar preferentemente en los comprobantes fiscales digitales que </w:t>
            </w:r>
            <w:r w:rsidRPr="00356324">
              <w:rPr>
                <w:rFonts w:ascii="Arial" w:hAnsi="Arial" w:cs="Arial"/>
                <w:b/>
                <w:sz w:val="20"/>
                <w:szCs w:val="20"/>
              </w:rPr>
              <w:t>“EL PROVEEDOR”</w:t>
            </w:r>
            <w:r w:rsidRPr="00356324">
              <w:rPr>
                <w:rFonts w:ascii="Arial" w:hAnsi="Arial" w:cs="Arial"/>
                <w:sz w:val="20"/>
                <w:szCs w:val="20"/>
              </w:rPr>
              <w:t xml:space="preserve"> presente para su cobro, o mediante nota de crédito, una vez cuantificada la deducción correspondiente. </w:t>
            </w:r>
          </w:p>
          <w:p w14:paraId="7260F9F5" w14:textId="77777777" w:rsidR="00854788" w:rsidRPr="00356324" w:rsidRDefault="00854788" w:rsidP="003E3F8A">
            <w:pPr>
              <w:jc w:val="both"/>
              <w:rPr>
                <w:rFonts w:ascii="Arial" w:hAnsi="Arial" w:cs="Arial"/>
                <w:sz w:val="20"/>
                <w:szCs w:val="20"/>
              </w:rPr>
            </w:pPr>
          </w:p>
          <w:p w14:paraId="0D623341" w14:textId="77777777" w:rsidR="00854788" w:rsidRPr="00356324" w:rsidRDefault="00854788" w:rsidP="003E3F8A">
            <w:pPr>
              <w:jc w:val="both"/>
              <w:rPr>
                <w:rFonts w:ascii="Arial" w:eastAsia="MS Mincho" w:hAnsi="Arial" w:cs="Arial"/>
                <w:b/>
                <w:sz w:val="20"/>
                <w:szCs w:val="20"/>
              </w:rPr>
            </w:pPr>
            <w:r w:rsidRPr="00356324">
              <w:rPr>
                <w:rFonts w:ascii="Arial" w:hAnsi="Arial" w:cs="Arial"/>
                <w:sz w:val="20"/>
                <w:szCs w:val="20"/>
              </w:rPr>
              <w:t xml:space="preserve">La acumulación de las deducciones no excederá del importe de la garantía de cumplimiento la cual representa el 10% (diez por ciento) del monto total del presente contrato, sin considerar el I.V.A., en cuyo caso se procederá al inicio de rescisión del presente contrato. </w:t>
            </w:r>
            <w:r w:rsidRPr="00356324">
              <w:rPr>
                <w:rFonts w:ascii="Arial" w:hAnsi="Arial" w:cs="Arial"/>
                <w:b/>
                <w:sz w:val="20"/>
                <w:szCs w:val="20"/>
              </w:rPr>
              <w:t>“EL PROVEEDOR”</w:t>
            </w:r>
            <w:r w:rsidRPr="00356324">
              <w:rPr>
                <w:rFonts w:ascii="Arial" w:hAnsi="Arial" w:cs="Arial"/>
                <w:sz w:val="20"/>
                <w:szCs w:val="20"/>
              </w:rPr>
              <w:t xml:space="preserve"> conviene que </w:t>
            </w:r>
            <w:r w:rsidRPr="00356324">
              <w:rPr>
                <w:rFonts w:ascii="Arial" w:hAnsi="Arial" w:cs="Arial"/>
                <w:b/>
                <w:sz w:val="20"/>
                <w:szCs w:val="20"/>
              </w:rPr>
              <w:t>“LA AUDITORÍA”</w:t>
            </w:r>
            <w:r w:rsidRPr="00356324">
              <w:rPr>
                <w:rFonts w:ascii="Arial" w:hAnsi="Arial" w:cs="Arial"/>
                <w:sz w:val="20"/>
                <w:szCs w:val="20"/>
              </w:rPr>
              <w:t xml:space="preserve"> podrá deducir del pago a efectuarse, los importes que resulten con motivo de la prestación parcial o deficiente de los servicios, </w:t>
            </w:r>
            <w:r w:rsidRPr="00356324">
              <w:rPr>
                <w:rFonts w:ascii="Arial" w:hAnsi="Arial" w:cs="Arial"/>
                <w:sz w:val="20"/>
                <w:szCs w:val="20"/>
                <w:lang w:val="es-ES"/>
              </w:rPr>
              <w:t xml:space="preserve">de </w:t>
            </w:r>
            <w:r w:rsidRPr="00356324">
              <w:rPr>
                <w:rFonts w:ascii="Arial" w:hAnsi="Arial" w:cs="Arial"/>
                <w:bCs/>
                <w:sz w:val="20"/>
                <w:szCs w:val="20"/>
                <w:lang w:val="es-ES"/>
              </w:rPr>
              <w:t xml:space="preserve">conformidad con el numeral ___ “Deductivas”, </w:t>
            </w:r>
            <w:r w:rsidRPr="00356324">
              <w:rPr>
                <w:rFonts w:ascii="Arial" w:eastAsia="MS Mincho" w:hAnsi="Arial" w:cs="Arial"/>
                <w:bCs/>
                <w:sz w:val="20"/>
                <w:szCs w:val="20"/>
              </w:rPr>
              <w:t xml:space="preserve">de las bases de ____ número </w:t>
            </w:r>
            <w:r w:rsidRPr="00356324">
              <w:rPr>
                <w:rFonts w:ascii="Arial" w:eastAsia="MS Mincho" w:hAnsi="Arial" w:cs="Arial"/>
                <w:b/>
                <w:bCs/>
                <w:sz w:val="20"/>
                <w:szCs w:val="20"/>
              </w:rPr>
              <w:t xml:space="preserve">ASF-DGRMS-____/2026 </w:t>
            </w:r>
            <w:r w:rsidRPr="00356324">
              <w:rPr>
                <w:rFonts w:ascii="Arial" w:eastAsia="MS Mincho" w:hAnsi="Arial" w:cs="Arial"/>
                <w:bCs/>
                <w:sz w:val="20"/>
                <w:szCs w:val="20"/>
              </w:rPr>
              <w:t xml:space="preserve">y los </w:t>
            </w:r>
            <w:r w:rsidRPr="00356324">
              <w:rPr>
                <w:rFonts w:ascii="Arial" w:eastAsia="MS Mincho" w:hAnsi="Arial" w:cs="Arial"/>
                <w:b/>
                <w:sz w:val="20"/>
                <w:szCs w:val="20"/>
              </w:rPr>
              <w:t>Anexos _____</w:t>
            </w:r>
            <w:r w:rsidRPr="00356324">
              <w:rPr>
                <w:rFonts w:ascii="Arial" w:eastAsia="MS Mincho" w:hAnsi="Arial" w:cs="Arial"/>
                <w:sz w:val="20"/>
                <w:szCs w:val="20"/>
              </w:rPr>
              <w:t>.</w:t>
            </w:r>
          </w:p>
          <w:p w14:paraId="0B54F2D9" w14:textId="77777777" w:rsidR="00854788" w:rsidRPr="00356324" w:rsidRDefault="00854788" w:rsidP="003E3F8A">
            <w:pPr>
              <w:jc w:val="both"/>
              <w:rPr>
                <w:rFonts w:ascii="Arial" w:eastAsia="MS Mincho" w:hAnsi="Arial" w:cs="Arial"/>
                <w:sz w:val="20"/>
                <w:szCs w:val="20"/>
              </w:rPr>
            </w:pPr>
          </w:p>
        </w:tc>
      </w:tr>
      <w:tr w:rsidR="00356324" w:rsidRPr="00356324" w14:paraId="34AE57C0" w14:textId="77777777" w:rsidTr="003E3F8A">
        <w:tc>
          <w:tcPr>
            <w:tcW w:w="1314" w:type="dxa"/>
            <w:gridSpan w:val="2"/>
          </w:tcPr>
          <w:p w14:paraId="5B9C5D96" w14:textId="77777777" w:rsidR="00854788" w:rsidRPr="00356324" w:rsidRDefault="00854788" w:rsidP="003E3F8A">
            <w:pPr>
              <w:pStyle w:val="Textosinformato"/>
              <w:tabs>
                <w:tab w:val="left" w:pos="637"/>
              </w:tabs>
              <w:ind w:right="6"/>
              <w:jc w:val="both"/>
              <w:rPr>
                <w:rFonts w:ascii="Arial" w:eastAsia="MS Mincho" w:hAnsi="Arial" w:cs="Arial"/>
                <w:b/>
                <w:bCs/>
              </w:rPr>
            </w:pPr>
            <w:r w:rsidRPr="00356324">
              <w:rPr>
                <w:rFonts w:ascii="Arial" w:hAnsi="Arial" w:cs="Arial"/>
                <w:b/>
                <w:bCs/>
                <w:snapToGrid w:val="0"/>
              </w:rPr>
              <w:t xml:space="preserve">VIGÉSIMA </w:t>
            </w:r>
            <w:r w:rsidRPr="00356324">
              <w:rPr>
                <w:rFonts w:ascii="Arial" w:eastAsia="MS Mincho" w:hAnsi="Arial" w:cs="Arial"/>
                <w:b/>
                <w:bCs/>
              </w:rPr>
              <w:t>SEXTA</w:t>
            </w:r>
          </w:p>
        </w:tc>
        <w:tc>
          <w:tcPr>
            <w:tcW w:w="8649" w:type="dxa"/>
          </w:tcPr>
          <w:p w14:paraId="18BF1DDC" w14:textId="77777777" w:rsidR="00854788" w:rsidRPr="00356324" w:rsidRDefault="00854788" w:rsidP="003E3F8A">
            <w:pPr>
              <w:jc w:val="both"/>
              <w:rPr>
                <w:rFonts w:ascii="Arial" w:hAnsi="Arial" w:cs="Arial"/>
                <w:sz w:val="20"/>
                <w:szCs w:val="20"/>
              </w:rPr>
            </w:pPr>
            <w:r w:rsidRPr="00356324">
              <w:rPr>
                <w:rFonts w:ascii="Arial" w:eastAsia="MS Mincho" w:hAnsi="Arial" w:cs="Arial"/>
                <w:b/>
                <w:bCs/>
                <w:sz w:val="20"/>
                <w:szCs w:val="20"/>
              </w:rPr>
              <w:t>MODIFICACIONES. -</w:t>
            </w:r>
            <w:r w:rsidRPr="00356324">
              <w:rPr>
                <w:rFonts w:ascii="Arial" w:hAnsi="Arial" w:cs="Arial"/>
                <w:b/>
                <w:bCs/>
                <w:snapToGrid w:val="0"/>
                <w:sz w:val="20"/>
                <w:szCs w:val="20"/>
              </w:rPr>
              <w:t xml:space="preserve"> </w:t>
            </w:r>
            <w:r w:rsidRPr="00356324">
              <w:rPr>
                <w:rFonts w:ascii="Arial" w:hAnsi="Arial" w:cs="Arial"/>
                <w:b/>
                <w:bCs/>
                <w:sz w:val="20"/>
                <w:szCs w:val="20"/>
              </w:rPr>
              <w:t>“LA AUDITORÍA</w:t>
            </w:r>
            <w:r w:rsidRPr="00356324">
              <w:rPr>
                <w:rFonts w:ascii="Arial" w:hAnsi="Arial" w:cs="Arial"/>
                <w:sz w:val="20"/>
                <w:szCs w:val="20"/>
              </w:rPr>
              <w:t>” podrá dentro de su presupuesto aprobado y disponible, bajo su responsabilidad y por razones fundadas y explícitas, acordar modificaciones al presente contrato, conforme a lo establecido en el artículo 50 del Acuerdo que establece las normas administrativas aplicables a las adquisiciones, arrendamientos y servicios, en la Auditoría Superior de la Federación.</w:t>
            </w:r>
          </w:p>
          <w:p w14:paraId="76E936A4" w14:textId="77777777" w:rsidR="00854788" w:rsidRPr="00356324" w:rsidRDefault="00854788" w:rsidP="003E3F8A">
            <w:pPr>
              <w:jc w:val="both"/>
              <w:rPr>
                <w:rFonts w:ascii="Arial" w:hAnsi="Arial" w:cs="Arial"/>
                <w:sz w:val="20"/>
                <w:szCs w:val="20"/>
              </w:rPr>
            </w:pPr>
          </w:p>
          <w:p w14:paraId="6BE23AD8" w14:textId="77777777" w:rsidR="00854788" w:rsidRPr="00356324" w:rsidRDefault="00854788" w:rsidP="003E3F8A">
            <w:pPr>
              <w:contextualSpacing/>
              <w:jc w:val="both"/>
              <w:rPr>
                <w:rFonts w:ascii="Arial" w:eastAsia="MS Mincho" w:hAnsi="Arial" w:cs="Arial"/>
                <w:sz w:val="20"/>
                <w:szCs w:val="20"/>
              </w:rPr>
            </w:pPr>
            <w:r w:rsidRPr="00356324">
              <w:rPr>
                <w:rFonts w:ascii="Arial" w:hAnsi="Arial" w:cs="Arial"/>
                <w:sz w:val="20"/>
                <w:szCs w:val="20"/>
              </w:rPr>
              <w:t xml:space="preserve">Cualquier modificación al contrato, a excepción de la suspensión en </w:t>
            </w:r>
            <w:r w:rsidRPr="00356324">
              <w:rPr>
                <w:rFonts w:ascii="Arial" w:eastAsia="MS Mincho" w:hAnsi="Arial" w:cs="Arial"/>
                <w:bCs/>
                <w:sz w:val="20"/>
                <w:szCs w:val="20"/>
              </w:rPr>
              <w:t>la prestación de los servicios</w:t>
            </w:r>
            <w:r w:rsidRPr="00356324">
              <w:rPr>
                <w:rFonts w:ascii="Arial" w:hAnsi="Arial" w:cs="Arial"/>
                <w:sz w:val="20"/>
                <w:szCs w:val="20"/>
              </w:rPr>
              <w:t>, deberá formalizarse mediante convenio por escrito y entregarse la modificación de la fianza correspondiente, en un plazo que no exceda de diez días naturales a partir de la fecha de suscripción del convenio</w:t>
            </w:r>
            <w:r w:rsidRPr="00356324">
              <w:rPr>
                <w:rFonts w:ascii="Arial" w:eastAsia="MS Mincho" w:hAnsi="Arial" w:cs="Arial"/>
                <w:bCs/>
                <w:iCs/>
                <w:sz w:val="20"/>
                <w:szCs w:val="20"/>
              </w:rPr>
              <w:t>,</w:t>
            </w:r>
            <w:r w:rsidRPr="00356324">
              <w:rPr>
                <w:rFonts w:ascii="Arial" w:hAnsi="Arial" w:cs="Arial"/>
                <w:sz w:val="20"/>
                <w:szCs w:val="20"/>
                <w:lang w:val="es-ES"/>
              </w:rPr>
              <w:t xml:space="preserve"> de </w:t>
            </w:r>
            <w:r w:rsidRPr="00356324">
              <w:rPr>
                <w:rFonts w:ascii="Arial" w:hAnsi="Arial" w:cs="Arial"/>
                <w:bCs/>
                <w:sz w:val="20"/>
                <w:szCs w:val="20"/>
                <w:lang w:val="es-ES"/>
              </w:rPr>
              <w:t xml:space="preserve">conformidad con el numeral ___ “Modificaciones al Contrato”, </w:t>
            </w:r>
            <w:r w:rsidRPr="00356324">
              <w:rPr>
                <w:rFonts w:ascii="Arial" w:eastAsia="MS Mincho" w:hAnsi="Arial" w:cs="Arial"/>
                <w:bCs/>
                <w:sz w:val="20"/>
                <w:szCs w:val="20"/>
              </w:rPr>
              <w:t xml:space="preserve">de las ___ número </w:t>
            </w:r>
            <w:r w:rsidRPr="00356324">
              <w:rPr>
                <w:rFonts w:ascii="Arial" w:eastAsia="MS Mincho" w:hAnsi="Arial" w:cs="Arial"/>
                <w:b/>
                <w:bCs/>
                <w:sz w:val="20"/>
                <w:szCs w:val="20"/>
              </w:rPr>
              <w:t>ASF-DGRMS-____/2026</w:t>
            </w:r>
            <w:r w:rsidRPr="00356324">
              <w:rPr>
                <w:rFonts w:ascii="Arial" w:eastAsia="MS Mincho" w:hAnsi="Arial" w:cs="Arial"/>
                <w:sz w:val="20"/>
                <w:szCs w:val="20"/>
              </w:rPr>
              <w:t>.</w:t>
            </w:r>
          </w:p>
          <w:p w14:paraId="60F867AE" w14:textId="77777777" w:rsidR="00854788" w:rsidRPr="00356324" w:rsidRDefault="00854788" w:rsidP="003E3F8A">
            <w:pPr>
              <w:contextualSpacing/>
              <w:jc w:val="both"/>
              <w:rPr>
                <w:rFonts w:ascii="Arial" w:eastAsia="MS Mincho" w:hAnsi="Arial" w:cs="Arial"/>
                <w:b/>
                <w:sz w:val="20"/>
                <w:szCs w:val="20"/>
              </w:rPr>
            </w:pPr>
          </w:p>
        </w:tc>
      </w:tr>
      <w:tr w:rsidR="00356324" w:rsidRPr="00356324" w14:paraId="78E609E1" w14:textId="77777777" w:rsidTr="003E3F8A">
        <w:tc>
          <w:tcPr>
            <w:tcW w:w="1314" w:type="dxa"/>
            <w:gridSpan w:val="2"/>
          </w:tcPr>
          <w:p w14:paraId="1F693CEA" w14:textId="77777777" w:rsidR="00854788" w:rsidRPr="00356324" w:rsidRDefault="00854788" w:rsidP="003E3F8A">
            <w:pPr>
              <w:pStyle w:val="Textosinformato"/>
              <w:ind w:right="6"/>
              <w:jc w:val="both"/>
              <w:rPr>
                <w:rFonts w:ascii="Arial" w:hAnsi="Arial" w:cs="Arial"/>
                <w:b/>
                <w:bCs/>
                <w:snapToGrid w:val="0"/>
              </w:rPr>
            </w:pPr>
            <w:r w:rsidRPr="00356324">
              <w:rPr>
                <w:rFonts w:ascii="Arial" w:hAnsi="Arial" w:cs="Arial"/>
                <w:b/>
                <w:bCs/>
                <w:snapToGrid w:val="0"/>
              </w:rPr>
              <w:t>VIGÉSIMA SÉPTIMA</w:t>
            </w:r>
          </w:p>
        </w:tc>
        <w:tc>
          <w:tcPr>
            <w:tcW w:w="8649" w:type="dxa"/>
          </w:tcPr>
          <w:p w14:paraId="2352A085" w14:textId="77777777" w:rsidR="00854788" w:rsidRPr="00356324" w:rsidRDefault="00854788" w:rsidP="003E3F8A">
            <w:pPr>
              <w:jc w:val="both"/>
              <w:rPr>
                <w:rFonts w:ascii="Arial" w:hAnsi="Arial" w:cs="Arial"/>
                <w:sz w:val="20"/>
                <w:szCs w:val="20"/>
              </w:rPr>
            </w:pPr>
            <w:r w:rsidRPr="00356324">
              <w:rPr>
                <w:rFonts w:ascii="Arial" w:hAnsi="Arial" w:cs="Arial"/>
                <w:b/>
                <w:sz w:val="20"/>
                <w:szCs w:val="20"/>
                <w:shd w:val="clear" w:color="auto" w:fill="FFFFFF" w:themeFill="background1"/>
              </w:rPr>
              <w:t>SUSPENSIÓN</w:t>
            </w:r>
            <w:r w:rsidRPr="00356324">
              <w:rPr>
                <w:rFonts w:ascii="Arial" w:hAnsi="Arial" w:cs="Arial"/>
                <w:bCs/>
                <w:sz w:val="20"/>
                <w:szCs w:val="20"/>
                <w:shd w:val="clear" w:color="auto" w:fill="FFFFFF" w:themeFill="background1"/>
              </w:rPr>
              <w:t>.</w:t>
            </w:r>
            <w:r w:rsidRPr="00356324">
              <w:rPr>
                <w:rFonts w:ascii="Arial" w:hAnsi="Arial" w:cs="Arial"/>
                <w:b/>
                <w:bCs/>
                <w:sz w:val="20"/>
                <w:szCs w:val="20"/>
              </w:rPr>
              <w:t xml:space="preserve"> -</w:t>
            </w:r>
            <w:r w:rsidRPr="00356324">
              <w:rPr>
                <w:rFonts w:ascii="Arial" w:hAnsi="Arial" w:cs="Arial"/>
                <w:bCs/>
                <w:sz w:val="20"/>
                <w:szCs w:val="20"/>
              </w:rPr>
              <w:t xml:space="preserve"> </w:t>
            </w:r>
            <w:r w:rsidRPr="00356324">
              <w:rPr>
                <w:rFonts w:ascii="Arial" w:hAnsi="Arial" w:cs="Arial"/>
                <w:b/>
                <w:sz w:val="20"/>
                <w:szCs w:val="20"/>
              </w:rPr>
              <w:t>“LA AUDITORÍA”</w:t>
            </w:r>
            <w:r w:rsidRPr="00356324">
              <w:rPr>
                <w:rFonts w:ascii="Arial" w:hAnsi="Arial" w:cs="Arial"/>
                <w:sz w:val="20"/>
                <w:szCs w:val="20"/>
              </w:rPr>
              <w:t xml:space="preserve">, bajo su responsabilidad podrá suspender </w:t>
            </w:r>
            <w:r w:rsidRPr="00356324">
              <w:rPr>
                <w:rFonts w:ascii="Arial" w:eastAsia="MS Mincho" w:hAnsi="Arial" w:cs="Arial"/>
                <w:bCs/>
                <w:sz w:val="20"/>
                <w:szCs w:val="20"/>
              </w:rPr>
              <w:t>la prestación de los servicios</w:t>
            </w:r>
            <w:r w:rsidRPr="00356324">
              <w:rPr>
                <w:rFonts w:ascii="Arial" w:hAnsi="Arial" w:cs="Arial"/>
                <w:sz w:val="20"/>
                <w:szCs w:val="20"/>
              </w:rPr>
              <w:t xml:space="preserve"> por caso fortuito o fuerza mayor, debidamente justificado, lo que se hará constar en el Acta Circunstanciada en la cual se dictamine dicha suspensión que elaborará </w:t>
            </w:r>
            <w:r w:rsidRPr="00356324">
              <w:rPr>
                <w:rFonts w:ascii="Arial" w:hAnsi="Arial" w:cs="Arial"/>
                <w:b/>
                <w:bCs/>
                <w:sz w:val="20"/>
                <w:szCs w:val="20"/>
              </w:rPr>
              <w:t>“EL ADMINISTRADOR”</w:t>
            </w:r>
            <w:r w:rsidRPr="00356324">
              <w:rPr>
                <w:rFonts w:ascii="Arial" w:hAnsi="Arial" w:cs="Arial"/>
                <w:sz w:val="20"/>
                <w:szCs w:val="20"/>
              </w:rPr>
              <w:t>, en la que se especifiquen las causas que motivaron la suspensión de la prestación de los servicios, así como el plazo de suspensión.</w:t>
            </w:r>
          </w:p>
          <w:p w14:paraId="33E4DB0B" w14:textId="77777777" w:rsidR="00854788" w:rsidRPr="00356324" w:rsidRDefault="00854788" w:rsidP="003E3F8A">
            <w:pPr>
              <w:jc w:val="both"/>
              <w:rPr>
                <w:rFonts w:ascii="Arial" w:hAnsi="Arial" w:cs="Arial"/>
                <w:sz w:val="20"/>
                <w:szCs w:val="20"/>
              </w:rPr>
            </w:pPr>
          </w:p>
          <w:p w14:paraId="6DB40ED5" w14:textId="77777777" w:rsidR="00854788" w:rsidRPr="00356324" w:rsidRDefault="00854788" w:rsidP="003E3F8A">
            <w:pPr>
              <w:jc w:val="both"/>
              <w:rPr>
                <w:rFonts w:ascii="Arial" w:hAnsi="Arial" w:cs="Arial"/>
                <w:sz w:val="20"/>
                <w:szCs w:val="20"/>
              </w:rPr>
            </w:pPr>
            <w:r w:rsidRPr="00356324">
              <w:rPr>
                <w:rFonts w:ascii="Arial" w:hAnsi="Arial" w:cs="Arial"/>
                <w:bCs/>
                <w:sz w:val="20"/>
                <w:szCs w:val="20"/>
              </w:rPr>
              <w:t xml:space="preserve">En este caso, </w:t>
            </w:r>
            <w:r w:rsidRPr="00356324">
              <w:rPr>
                <w:rFonts w:ascii="Arial" w:hAnsi="Arial" w:cs="Arial"/>
                <w:b/>
                <w:bCs/>
                <w:sz w:val="20"/>
                <w:szCs w:val="20"/>
              </w:rPr>
              <w:t>“LA AUDITORÍA”</w:t>
            </w:r>
            <w:r w:rsidRPr="00356324">
              <w:rPr>
                <w:rFonts w:ascii="Arial" w:hAnsi="Arial" w:cs="Arial"/>
                <w:bCs/>
                <w:sz w:val="20"/>
                <w:szCs w:val="20"/>
              </w:rPr>
              <w:t xml:space="preserve"> </w:t>
            </w:r>
            <w:r w:rsidRPr="00356324">
              <w:rPr>
                <w:rFonts w:ascii="Arial" w:hAnsi="Arial" w:cs="Arial"/>
                <w:sz w:val="20"/>
                <w:szCs w:val="20"/>
              </w:rPr>
              <w:t>pagará únicamente aquellos servicios que hubiesen sido efectivamente entregados y prestados.</w:t>
            </w:r>
          </w:p>
          <w:p w14:paraId="2FA9F96A" w14:textId="77777777" w:rsidR="00854788" w:rsidRPr="00356324" w:rsidRDefault="00854788" w:rsidP="003E3F8A">
            <w:pPr>
              <w:jc w:val="both"/>
              <w:rPr>
                <w:rFonts w:ascii="Arial" w:hAnsi="Arial" w:cs="Arial"/>
                <w:sz w:val="20"/>
                <w:szCs w:val="20"/>
              </w:rPr>
            </w:pPr>
          </w:p>
          <w:p w14:paraId="26D2310D" w14:textId="77777777" w:rsidR="00854788" w:rsidRPr="00356324" w:rsidRDefault="00854788" w:rsidP="003E3F8A">
            <w:pPr>
              <w:jc w:val="both"/>
              <w:rPr>
                <w:rFonts w:ascii="Arial" w:hAnsi="Arial" w:cs="Arial"/>
                <w:sz w:val="20"/>
                <w:szCs w:val="20"/>
              </w:rPr>
            </w:pPr>
            <w:r w:rsidRPr="00356324">
              <w:rPr>
                <w:rFonts w:ascii="Arial" w:hAnsi="Arial" w:cs="Arial"/>
                <w:sz w:val="20"/>
                <w:szCs w:val="20"/>
              </w:rPr>
              <w:t xml:space="preserve">Cuando la suspensión obedezca a causas imputables a </w:t>
            </w:r>
            <w:r w:rsidRPr="00356324">
              <w:rPr>
                <w:rFonts w:ascii="Arial" w:hAnsi="Arial" w:cs="Arial"/>
                <w:b/>
                <w:bCs/>
                <w:sz w:val="20"/>
                <w:szCs w:val="20"/>
              </w:rPr>
              <w:t>“LA AUDITORÍA”</w:t>
            </w:r>
            <w:r w:rsidRPr="00356324">
              <w:rPr>
                <w:rFonts w:ascii="Arial" w:hAnsi="Arial" w:cs="Arial"/>
                <w:bCs/>
                <w:sz w:val="20"/>
                <w:szCs w:val="20"/>
              </w:rPr>
              <w:t>,</w:t>
            </w:r>
            <w:r w:rsidRPr="00356324">
              <w:rPr>
                <w:rFonts w:ascii="Arial" w:hAnsi="Arial" w:cs="Arial"/>
                <w:sz w:val="20"/>
                <w:szCs w:val="20"/>
              </w:rPr>
              <w:t xml:space="preserve"> previa petición y justificación de </w:t>
            </w:r>
            <w:r w:rsidRPr="00356324">
              <w:rPr>
                <w:rFonts w:ascii="Arial" w:hAnsi="Arial" w:cs="Arial"/>
                <w:b/>
                <w:sz w:val="20"/>
                <w:szCs w:val="20"/>
              </w:rPr>
              <w:t>“EL PROVEEDOR”</w:t>
            </w:r>
            <w:r w:rsidRPr="00356324">
              <w:rPr>
                <w:rFonts w:ascii="Arial" w:hAnsi="Arial" w:cs="Arial"/>
                <w:sz w:val="20"/>
                <w:szCs w:val="20"/>
              </w:rPr>
              <w:t>, le reembolsará, en su caso, los gastos no recuperables que se originen durante el tiempo que dure la suspensión, siempre que éstos sean razonables, estén debidamente comprobados y se relacionen directamente con el objeto del presente contrato.</w:t>
            </w:r>
          </w:p>
          <w:p w14:paraId="68B07585" w14:textId="77777777" w:rsidR="00854788" w:rsidRPr="00356324" w:rsidRDefault="00854788" w:rsidP="003E3F8A">
            <w:pPr>
              <w:jc w:val="both"/>
              <w:rPr>
                <w:rFonts w:ascii="Arial" w:hAnsi="Arial" w:cs="Arial"/>
                <w:sz w:val="20"/>
                <w:szCs w:val="20"/>
              </w:rPr>
            </w:pPr>
          </w:p>
          <w:p w14:paraId="54995930" w14:textId="77777777" w:rsidR="00854788" w:rsidRPr="00356324" w:rsidRDefault="00854788" w:rsidP="003E3F8A">
            <w:pPr>
              <w:contextualSpacing/>
              <w:jc w:val="both"/>
              <w:rPr>
                <w:rFonts w:ascii="Arial" w:eastAsia="MS Mincho" w:hAnsi="Arial" w:cs="Arial"/>
                <w:sz w:val="20"/>
                <w:szCs w:val="20"/>
              </w:rPr>
            </w:pPr>
            <w:r w:rsidRPr="00356324">
              <w:rPr>
                <w:rFonts w:ascii="Arial" w:hAnsi="Arial" w:cs="Arial"/>
                <w:sz w:val="20"/>
                <w:szCs w:val="20"/>
              </w:rPr>
              <w:t xml:space="preserve">En cualquiera de los casos antes señalados, </w:t>
            </w:r>
            <w:r w:rsidRPr="00356324">
              <w:rPr>
                <w:rFonts w:ascii="Arial" w:hAnsi="Arial" w:cs="Arial"/>
                <w:b/>
                <w:bCs/>
                <w:sz w:val="20"/>
                <w:szCs w:val="20"/>
              </w:rPr>
              <w:t>“LA AUDITORÍA”</w:t>
            </w:r>
            <w:r w:rsidRPr="00356324">
              <w:rPr>
                <w:rFonts w:ascii="Arial" w:hAnsi="Arial" w:cs="Arial"/>
                <w:sz w:val="20"/>
                <w:szCs w:val="20"/>
              </w:rPr>
              <w:t xml:space="preserve"> </w:t>
            </w:r>
            <w:r w:rsidRPr="00356324">
              <w:rPr>
                <w:rFonts w:ascii="Arial" w:hAnsi="Arial" w:cs="Arial"/>
                <w:bCs/>
                <w:sz w:val="20"/>
                <w:szCs w:val="20"/>
              </w:rPr>
              <w:t xml:space="preserve">y </w:t>
            </w:r>
            <w:r w:rsidRPr="00356324">
              <w:rPr>
                <w:rFonts w:ascii="Arial" w:hAnsi="Arial" w:cs="Arial"/>
                <w:b/>
                <w:bCs/>
                <w:sz w:val="20"/>
                <w:szCs w:val="20"/>
              </w:rPr>
              <w:t>“EL PROVEEDOR”</w:t>
            </w:r>
            <w:r w:rsidRPr="00356324">
              <w:rPr>
                <w:rFonts w:ascii="Arial" w:hAnsi="Arial" w:cs="Arial"/>
                <w:sz w:val="20"/>
                <w:szCs w:val="20"/>
              </w:rPr>
              <w:t xml:space="preserve"> pactarán el plazo de suspensión, a cuyo término podrá iniciarse la terminación anticipada del contrato</w:t>
            </w:r>
            <w:r w:rsidRPr="00356324">
              <w:rPr>
                <w:rFonts w:ascii="Arial" w:eastAsia="MS Mincho" w:hAnsi="Arial" w:cs="Arial"/>
                <w:bCs/>
                <w:sz w:val="20"/>
                <w:szCs w:val="20"/>
                <w:lang w:val="es-ES"/>
              </w:rPr>
              <w:t>,</w:t>
            </w:r>
            <w:r w:rsidRPr="00356324">
              <w:rPr>
                <w:rFonts w:ascii="Arial" w:eastAsia="MS Mincho" w:hAnsi="Arial" w:cs="Arial"/>
                <w:b/>
                <w:bCs/>
                <w:sz w:val="20"/>
                <w:szCs w:val="20"/>
                <w:lang w:val="es-ES"/>
              </w:rPr>
              <w:t xml:space="preserve"> </w:t>
            </w:r>
            <w:r w:rsidRPr="00356324">
              <w:rPr>
                <w:rFonts w:ascii="Arial" w:hAnsi="Arial" w:cs="Arial"/>
                <w:sz w:val="20"/>
                <w:szCs w:val="20"/>
                <w:lang w:val="es-ES"/>
              </w:rPr>
              <w:t xml:space="preserve">de </w:t>
            </w:r>
            <w:r w:rsidRPr="00356324">
              <w:rPr>
                <w:rFonts w:ascii="Arial" w:hAnsi="Arial" w:cs="Arial"/>
                <w:bCs/>
                <w:sz w:val="20"/>
                <w:szCs w:val="20"/>
                <w:lang w:val="es-ES"/>
              </w:rPr>
              <w:lastRenderedPageBreak/>
              <w:t xml:space="preserve">conformidad con el numeral ___ “Suspensión de la Prestación de los Servicios”, </w:t>
            </w:r>
            <w:r w:rsidRPr="00356324">
              <w:rPr>
                <w:rFonts w:ascii="Arial" w:eastAsia="MS Mincho" w:hAnsi="Arial" w:cs="Arial"/>
                <w:bCs/>
                <w:sz w:val="20"/>
                <w:szCs w:val="20"/>
              </w:rPr>
              <w:t xml:space="preserve">de las bases de _____ número </w:t>
            </w:r>
            <w:r w:rsidRPr="00356324">
              <w:rPr>
                <w:rFonts w:ascii="Arial" w:eastAsia="MS Mincho" w:hAnsi="Arial" w:cs="Arial"/>
                <w:b/>
                <w:bCs/>
                <w:sz w:val="20"/>
                <w:szCs w:val="20"/>
              </w:rPr>
              <w:t>ASF-DGRMS-____/2026</w:t>
            </w:r>
            <w:r w:rsidRPr="00356324">
              <w:rPr>
                <w:rFonts w:ascii="Arial" w:eastAsia="MS Mincho" w:hAnsi="Arial" w:cs="Arial"/>
                <w:sz w:val="20"/>
                <w:szCs w:val="20"/>
              </w:rPr>
              <w:t>.</w:t>
            </w:r>
          </w:p>
          <w:p w14:paraId="19FF7988" w14:textId="77777777" w:rsidR="00854788" w:rsidRPr="00356324" w:rsidRDefault="00854788" w:rsidP="003E3F8A">
            <w:pPr>
              <w:contextualSpacing/>
              <w:jc w:val="both"/>
              <w:rPr>
                <w:rFonts w:ascii="Arial" w:eastAsia="MS Mincho" w:hAnsi="Arial" w:cs="Arial"/>
                <w:b/>
                <w:sz w:val="20"/>
                <w:szCs w:val="20"/>
              </w:rPr>
            </w:pPr>
            <w:r w:rsidRPr="00356324">
              <w:rPr>
                <w:rFonts w:ascii="Arial" w:hAnsi="Arial" w:cs="Arial"/>
                <w:sz w:val="20"/>
                <w:szCs w:val="20"/>
              </w:rPr>
              <w:t xml:space="preserve"> </w:t>
            </w:r>
          </w:p>
        </w:tc>
      </w:tr>
      <w:tr w:rsidR="00356324" w:rsidRPr="00356324" w14:paraId="1BE921FD" w14:textId="77777777" w:rsidTr="003E3F8A">
        <w:tc>
          <w:tcPr>
            <w:tcW w:w="1314" w:type="dxa"/>
            <w:gridSpan w:val="2"/>
          </w:tcPr>
          <w:p w14:paraId="2C15F4C6" w14:textId="77777777" w:rsidR="00854788" w:rsidRPr="00356324" w:rsidRDefault="00854788" w:rsidP="003E3F8A">
            <w:pPr>
              <w:pStyle w:val="Textosinformato"/>
              <w:ind w:right="6"/>
              <w:jc w:val="both"/>
              <w:rPr>
                <w:rFonts w:ascii="Arial" w:hAnsi="Arial" w:cs="Arial"/>
                <w:b/>
                <w:bCs/>
                <w:snapToGrid w:val="0"/>
              </w:rPr>
            </w:pPr>
            <w:r w:rsidRPr="00356324">
              <w:rPr>
                <w:rFonts w:ascii="Arial" w:eastAsia="MS Mincho" w:hAnsi="Arial" w:cs="Arial"/>
                <w:b/>
                <w:bCs/>
              </w:rPr>
              <w:t xml:space="preserve">VIGÉSIMA </w:t>
            </w:r>
            <w:r w:rsidRPr="00356324">
              <w:rPr>
                <w:rFonts w:ascii="Arial" w:hAnsi="Arial" w:cs="Arial"/>
                <w:b/>
                <w:bCs/>
                <w:snapToGrid w:val="0"/>
              </w:rPr>
              <w:t>OCTAVA</w:t>
            </w:r>
          </w:p>
        </w:tc>
        <w:tc>
          <w:tcPr>
            <w:tcW w:w="8649" w:type="dxa"/>
          </w:tcPr>
          <w:p w14:paraId="615C2978" w14:textId="77777777" w:rsidR="00854788" w:rsidRPr="00356324" w:rsidRDefault="00854788" w:rsidP="003E3F8A">
            <w:pPr>
              <w:jc w:val="both"/>
              <w:rPr>
                <w:rFonts w:ascii="Arial" w:hAnsi="Arial" w:cs="Arial"/>
                <w:sz w:val="20"/>
                <w:szCs w:val="20"/>
              </w:rPr>
            </w:pPr>
            <w:r w:rsidRPr="00356324">
              <w:rPr>
                <w:rFonts w:ascii="Arial" w:hAnsi="Arial" w:cs="Arial"/>
                <w:b/>
                <w:snapToGrid w:val="0"/>
                <w:sz w:val="20"/>
                <w:szCs w:val="20"/>
              </w:rPr>
              <w:t xml:space="preserve">DAÑOS Y PERJUICIOS. - </w:t>
            </w:r>
            <w:r w:rsidRPr="00356324">
              <w:rPr>
                <w:rFonts w:ascii="Arial" w:eastAsia="MS Mincho" w:hAnsi="Arial" w:cs="Arial"/>
                <w:b/>
                <w:bCs/>
                <w:sz w:val="20"/>
                <w:szCs w:val="20"/>
              </w:rPr>
              <w:t xml:space="preserve">“EL PROVEEDOR” </w:t>
            </w:r>
            <w:r w:rsidRPr="00356324">
              <w:rPr>
                <w:rFonts w:ascii="Arial" w:eastAsia="MS Mincho" w:hAnsi="Arial" w:cs="Arial"/>
                <w:bCs/>
                <w:sz w:val="20"/>
                <w:szCs w:val="20"/>
              </w:rPr>
              <w:t>será directamente responsable de los daños y perjuicios que cause a</w:t>
            </w:r>
            <w:r w:rsidRPr="00356324">
              <w:rPr>
                <w:rFonts w:ascii="Arial" w:eastAsia="MS Mincho" w:hAnsi="Arial" w:cs="Arial"/>
                <w:b/>
                <w:bCs/>
                <w:sz w:val="20"/>
                <w:szCs w:val="20"/>
              </w:rPr>
              <w:t xml:space="preserve"> “LA AUDITORÍA” </w:t>
            </w:r>
            <w:r w:rsidRPr="00356324">
              <w:rPr>
                <w:rFonts w:ascii="Arial" w:eastAsia="MS Mincho" w:hAnsi="Arial" w:cs="Arial"/>
                <w:bCs/>
                <w:sz w:val="20"/>
                <w:szCs w:val="20"/>
              </w:rPr>
              <w:t>y/o a terceros por negligencia, impericia o dolo en la entrega de los servicios objeto del presente contrato.</w:t>
            </w:r>
          </w:p>
          <w:p w14:paraId="27AFBCC2" w14:textId="77777777" w:rsidR="00854788" w:rsidRPr="00356324" w:rsidRDefault="00854788" w:rsidP="003E3F8A">
            <w:pPr>
              <w:jc w:val="both"/>
              <w:rPr>
                <w:rFonts w:ascii="Arial" w:eastAsia="MS Mincho" w:hAnsi="Arial" w:cs="Arial"/>
                <w:b/>
                <w:bCs/>
                <w:sz w:val="20"/>
                <w:szCs w:val="20"/>
              </w:rPr>
            </w:pPr>
          </w:p>
        </w:tc>
      </w:tr>
      <w:tr w:rsidR="00356324" w:rsidRPr="00356324" w14:paraId="52C92BDD" w14:textId="77777777" w:rsidTr="003E3F8A">
        <w:tc>
          <w:tcPr>
            <w:tcW w:w="1314" w:type="dxa"/>
            <w:gridSpan w:val="2"/>
          </w:tcPr>
          <w:p w14:paraId="59C9B3A3" w14:textId="77777777" w:rsidR="00854788" w:rsidRPr="00356324" w:rsidRDefault="00854788" w:rsidP="003E3F8A">
            <w:pPr>
              <w:pStyle w:val="Textosinformato"/>
              <w:jc w:val="both"/>
              <w:rPr>
                <w:rFonts w:ascii="Arial" w:eastAsia="MS Mincho" w:hAnsi="Arial" w:cs="Arial"/>
                <w:b/>
                <w:bCs/>
              </w:rPr>
            </w:pPr>
            <w:r w:rsidRPr="00356324">
              <w:rPr>
                <w:rFonts w:ascii="Arial" w:eastAsia="MS Mincho" w:hAnsi="Arial" w:cs="Arial"/>
                <w:b/>
                <w:bCs/>
              </w:rPr>
              <w:t xml:space="preserve">VIGÉSIMA </w:t>
            </w:r>
            <w:r w:rsidRPr="00356324">
              <w:rPr>
                <w:rFonts w:ascii="Arial" w:hAnsi="Arial" w:cs="Arial"/>
                <w:b/>
                <w:bCs/>
                <w:snapToGrid w:val="0"/>
              </w:rPr>
              <w:t>NOVENA</w:t>
            </w:r>
          </w:p>
        </w:tc>
        <w:tc>
          <w:tcPr>
            <w:tcW w:w="8649" w:type="dxa"/>
          </w:tcPr>
          <w:p w14:paraId="29FD4E0E" w14:textId="77777777" w:rsidR="00854788" w:rsidRPr="00356324" w:rsidRDefault="00854788" w:rsidP="003E3F8A">
            <w:pPr>
              <w:pStyle w:val="Textosinformato"/>
              <w:ind w:right="-17"/>
              <w:jc w:val="both"/>
              <w:rPr>
                <w:rFonts w:ascii="Arial" w:eastAsia="MS Mincho" w:hAnsi="Arial" w:cs="Arial"/>
              </w:rPr>
            </w:pPr>
            <w:r w:rsidRPr="00356324">
              <w:rPr>
                <w:rFonts w:ascii="Arial" w:hAnsi="Arial" w:cs="Arial"/>
                <w:b/>
                <w:bCs/>
              </w:rPr>
              <w:t xml:space="preserve">INFORMACIÓN Y VERIFICACIÓN. - </w:t>
            </w:r>
            <w:r w:rsidRPr="00356324">
              <w:rPr>
                <w:rFonts w:ascii="Arial" w:eastAsia="MS Mincho" w:hAnsi="Arial" w:cs="Arial"/>
              </w:rPr>
              <w:t xml:space="preserve">La autoridad competente podrá verificar en cualquier momento que la prestación de los servicios se realice conforme a lo establecido en el presente contrato y en los términos y condiciones señalados en los </w:t>
            </w:r>
            <w:r w:rsidRPr="00356324">
              <w:rPr>
                <w:rFonts w:ascii="Arial" w:eastAsia="MS Mincho" w:hAnsi="Arial" w:cs="Arial"/>
                <w:b/>
              </w:rPr>
              <w:t>Anexos</w:t>
            </w:r>
            <w:r w:rsidRPr="00356324">
              <w:rPr>
                <w:rFonts w:ascii="Arial" w:eastAsia="MS Mincho" w:hAnsi="Arial" w:cs="Arial"/>
              </w:rPr>
              <w:t>, así como a las disposiciones legales aplicables.</w:t>
            </w:r>
          </w:p>
          <w:p w14:paraId="75A840C1" w14:textId="77777777" w:rsidR="00854788" w:rsidRPr="00356324" w:rsidRDefault="00854788" w:rsidP="003E3F8A">
            <w:pPr>
              <w:pStyle w:val="Textosinformato"/>
              <w:ind w:right="-17"/>
              <w:jc w:val="both"/>
              <w:rPr>
                <w:rFonts w:ascii="Arial" w:eastAsia="MS Mincho" w:hAnsi="Arial" w:cs="Arial"/>
              </w:rPr>
            </w:pPr>
          </w:p>
        </w:tc>
      </w:tr>
      <w:tr w:rsidR="00356324" w:rsidRPr="00356324" w14:paraId="4D8D57E4" w14:textId="77777777" w:rsidTr="003E3F8A">
        <w:tc>
          <w:tcPr>
            <w:tcW w:w="1314" w:type="dxa"/>
            <w:gridSpan w:val="2"/>
          </w:tcPr>
          <w:p w14:paraId="0AA4B1F4" w14:textId="77777777" w:rsidR="00854788" w:rsidRPr="00356324" w:rsidRDefault="00854788" w:rsidP="003E3F8A">
            <w:pPr>
              <w:pStyle w:val="Textosinformato"/>
              <w:tabs>
                <w:tab w:val="left" w:pos="495"/>
              </w:tabs>
              <w:ind w:right="6"/>
              <w:jc w:val="both"/>
              <w:rPr>
                <w:rFonts w:ascii="Arial" w:eastAsia="MS Mincho" w:hAnsi="Arial" w:cs="Arial"/>
                <w:b/>
                <w:bCs/>
              </w:rPr>
            </w:pPr>
            <w:r w:rsidRPr="00356324">
              <w:rPr>
                <w:rFonts w:ascii="Arial" w:eastAsia="MS Mincho" w:hAnsi="Arial" w:cs="Arial"/>
                <w:b/>
                <w:bCs/>
              </w:rPr>
              <w:t>TRIGÉSIMA</w:t>
            </w:r>
          </w:p>
        </w:tc>
        <w:tc>
          <w:tcPr>
            <w:tcW w:w="8649" w:type="dxa"/>
          </w:tcPr>
          <w:p w14:paraId="6B4B89FF" w14:textId="77777777" w:rsidR="00854788" w:rsidRPr="00356324" w:rsidRDefault="00854788" w:rsidP="003E3F8A">
            <w:pPr>
              <w:pStyle w:val="Textosinformato"/>
              <w:jc w:val="both"/>
              <w:rPr>
                <w:rFonts w:ascii="Arial" w:hAnsi="Arial" w:cs="Arial"/>
                <w:bCs/>
              </w:rPr>
            </w:pPr>
            <w:r w:rsidRPr="00356324">
              <w:rPr>
                <w:rFonts w:ascii="Arial" w:hAnsi="Arial" w:cs="Arial"/>
                <w:b/>
                <w:bCs/>
              </w:rPr>
              <w:t xml:space="preserve">JURISDICCIÓN. - </w:t>
            </w:r>
            <w:r w:rsidRPr="00356324">
              <w:rPr>
                <w:rFonts w:ascii="Arial" w:hAnsi="Arial" w:cs="Arial"/>
                <w:bCs/>
              </w:rPr>
              <w:t xml:space="preserve">En caso de controversia sobre la interpretación, ejecución y cumplimiento del presente contrato, las partes se someten a las leyes aplicables en la materia y a la jurisdicción de los Tribunales Federales competentes, con residencia en la Ciudad de México, renunciando a cualquier fuero que pudiera corresponderles </w:t>
            </w:r>
            <w:proofErr w:type="gramStart"/>
            <w:r w:rsidRPr="00356324">
              <w:rPr>
                <w:rFonts w:ascii="Arial" w:hAnsi="Arial" w:cs="Arial"/>
                <w:bCs/>
              </w:rPr>
              <w:t>en razón de</w:t>
            </w:r>
            <w:proofErr w:type="gramEnd"/>
            <w:r w:rsidRPr="00356324">
              <w:rPr>
                <w:rFonts w:ascii="Arial" w:hAnsi="Arial" w:cs="Arial"/>
                <w:bCs/>
              </w:rPr>
              <w:t xml:space="preserve"> su domicilio presente o futuro.</w:t>
            </w:r>
          </w:p>
          <w:p w14:paraId="4BF9E9DB" w14:textId="77777777" w:rsidR="00854788" w:rsidRPr="00356324" w:rsidRDefault="00854788" w:rsidP="003E3F8A">
            <w:pPr>
              <w:pStyle w:val="Textosinformato"/>
              <w:jc w:val="both"/>
              <w:rPr>
                <w:rFonts w:ascii="Arial" w:eastAsia="MS Mincho" w:hAnsi="Arial" w:cs="Arial"/>
              </w:rPr>
            </w:pPr>
          </w:p>
        </w:tc>
      </w:tr>
    </w:tbl>
    <w:p w14:paraId="42719DCB" w14:textId="77777777" w:rsidR="00854788" w:rsidRPr="00356324" w:rsidRDefault="00854788" w:rsidP="00854788">
      <w:pPr>
        <w:pStyle w:val="Textosinformato"/>
        <w:ind w:right="-93"/>
        <w:jc w:val="both"/>
        <w:rPr>
          <w:rFonts w:ascii="Arial" w:eastAsia="MS Mincho" w:hAnsi="Arial" w:cs="Arial"/>
        </w:rPr>
      </w:pPr>
      <w:r w:rsidRPr="00356324">
        <w:rPr>
          <w:rFonts w:ascii="Arial" w:eastAsia="MS Mincho" w:hAnsi="Arial" w:cs="Arial"/>
        </w:rPr>
        <w:t xml:space="preserve">Leído que fue el presente contrato y sabedoras de su contenido y alcance legal, las partes lo firman de conformidad por quintuplicado, en todas sus fojas al margen y al calce, en la Ciudad de México, el </w:t>
      </w:r>
      <w:r w:rsidRPr="00356324">
        <w:rPr>
          <w:rFonts w:ascii="Arial" w:eastAsia="MS Mincho" w:hAnsi="Arial" w:cs="Arial"/>
          <w:b/>
          <w:bCs/>
        </w:rPr>
        <w:t>_______</w:t>
      </w:r>
      <w:r w:rsidRPr="00356324">
        <w:rPr>
          <w:rFonts w:ascii="Arial" w:eastAsia="MS Mincho" w:hAnsi="Arial" w:cs="Arial"/>
          <w:b/>
        </w:rPr>
        <w:t>.</w:t>
      </w:r>
    </w:p>
    <w:p w14:paraId="1BBF5807" w14:textId="77777777" w:rsidR="00854788" w:rsidRPr="00356324" w:rsidRDefault="00854788" w:rsidP="00854788">
      <w:pPr>
        <w:pStyle w:val="Textosinformato"/>
        <w:ind w:right="99"/>
        <w:jc w:val="both"/>
        <w:rPr>
          <w:rFonts w:ascii="Arial" w:eastAsia="MS Mincho" w:hAnsi="Arial" w:cs="Arial"/>
        </w:rPr>
      </w:pPr>
      <w:bookmarkStart w:id="162" w:name="_Hlk83227438"/>
    </w:p>
    <w:tbl>
      <w:tblPr>
        <w:tblW w:w="0" w:type="auto"/>
        <w:tblLook w:val="04A0" w:firstRow="1" w:lastRow="0" w:firstColumn="1" w:lastColumn="0" w:noHBand="0" w:noVBand="1"/>
      </w:tblPr>
      <w:tblGrid>
        <w:gridCol w:w="4969"/>
        <w:gridCol w:w="4969"/>
      </w:tblGrid>
      <w:tr w:rsidR="00356324" w:rsidRPr="00356324" w14:paraId="2B157C65" w14:textId="77777777" w:rsidTr="003E3F8A">
        <w:tc>
          <w:tcPr>
            <w:tcW w:w="5056" w:type="dxa"/>
          </w:tcPr>
          <w:p w14:paraId="16A0D1DF" w14:textId="77777777" w:rsidR="00854788" w:rsidRPr="00356324" w:rsidRDefault="00854788" w:rsidP="003E3F8A">
            <w:pPr>
              <w:jc w:val="center"/>
              <w:rPr>
                <w:rFonts w:ascii="Arial" w:hAnsi="Arial" w:cs="Arial"/>
                <w:b/>
                <w:bCs/>
                <w:sz w:val="20"/>
                <w:szCs w:val="20"/>
              </w:rPr>
            </w:pPr>
            <w:r w:rsidRPr="00356324">
              <w:rPr>
                <w:rFonts w:ascii="Arial" w:hAnsi="Arial" w:cs="Arial"/>
                <w:bCs/>
                <w:sz w:val="20"/>
                <w:szCs w:val="20"/>
              </w:rPr>
              <w:t>POR</w:t>
            </w:r>
            <w:r w:rsidRPr="00356324">
              <w:rPr>
                <w:rFonts w:ascii="Arial" w:hAnsi="Arial" w:cs="Arial"/>
                <w:b/>
                <w:bCs/>
                <w:sz w:val="20"/>
                <w:szCs w:val="20"/>
              </w:rPr>
              <w:t xml:space="preserve"> “LA AUDITORÍA” </w:t>
            </w:r>
          </w:p>
          <w:p w14:paraId="32A01CDF" w14:textId="77777777" w:rsidR="00854788" w:rsidRPr="00356324" w:rsidRDefault="00854788" w:rsidP="003E3F8A">
            <w:pPr>
              <w:rPr>
                <w:rFonts w:ascii="Arial" w:hAnsi="Arial" w:cs="Arial"/>
                <w:b/>
                <w:bCs/>
                <w:sz w:val="20"/>
                <w:szCs w:val="20"/>
              </w:rPr>
            </w:pPr>
          </w:p>
          <w:p w14:paraId="43806E14" w14:textId="77777777" w:rsidR="00854788" w:rsidRPr="00356324" w:rsidRDefault="00854788" w:rsidP="003E3F8A">
            <w:pPr>
              <w:rPr>
                <w:rFonts w:ascii="Arial" w:hAnsi="Arial" w:cs="Arial"/>
                <w:b/>
                <w:bCs/>
                <w:sz w:val="20"/>
                <w:szCs w:val="20"/>
              </w:rPr>
            </w:pPr>
          </w:p>
          <w:p w14:paraId="310BD1A7" w14:textId="77777777" w:rsidR="00854788" w:rsidRPr="00356324" w:rsidRDefault="00854788" w:rsidP="003E3F8A">
            <w:pPr>
              <w:tabs>
                <w:tab w:val="center" w:pos="4419"/>
                <w:tab w:val="right" w:pos="8838"/>
              </w:tabs>
              <w:jc w:val="center"/>
              <w:rPr>
                <w:rFonts w:ascii="Arial" w:hAnsi="Arial" w:cs="Arial"/>
                <w:sz w:val="20"/>
                <w:szCs w:val="20"/>
              </w:rPr>
            </w:pPr>
            <w:r w:rsidRPr="00356324">
              <w:rPr>
                <w:rFonts w:ascii="Arial" w:hAnsi="Arial" w:cs="Arial"/>
                <w:sz w:val="20"/>
                <w:szCs w:val="20"/>
              </w:rPr>
              <w:t>_____________________________________</w:t>
            </w:r>
          </w:p>
          <w:p w14:paraId="2D76CC16" w14:textId="77777777" w:rsidR="00854788" w:rsidRPr="00356324" w:rsidRDefault="00854788" w:rsidP="003E3F8A">
            <w:pPr>
              <w:tabs>
                <w:tab w:val="center" w:pos="4419"/>
                <w:tab w:val="right" w:pos="8838"/>
              </w:tabs>
              <w:jc w:val="center"/>
              <w:rPr>
                <w:rFonts w:ascii="Arial" w:hAnsi="Arial" w:cs="Arial"/>
                <w:sz w:val="20"/>
                <w:szCs w:val="20"/>
              </w:rPr>
            </w:pPr>
          </w:p>
          <w:p w14:paraId="4180285B" w14:textId="77777777" w:rsidR="00854788" w:rsidRPr="00356324" w:rsidRDefault="00854788" w:rsidP="003E3F8A">
            <w:pPr>
              <w:jc w:val="center"/>
              <w:rPr>
                <w:rFonts w:ascii="Arial" w:hAnsi="Arial" w:cs="Arial"/>
                <w:b/>
                <w:sz w:val="20"/>
                <w:szCs w:val="20"/>
              </w:rPr>
            </w:pPr>
            <w:r w:rsidRPr="00356324">
              <w:rPr>
                <w:rFonts w:ascii="Arial" w:hAnsi="Arial" w:cs="Arial"/>
                <w:b/>
                <w:sz w:val="20"/>
                <w:szCs w:val="20"/>
              </w:rPr>
              <w:t>DIRECCIÓN GENERAL DE RECURSOS MATERIALES Y SERVICIOS</w:t>
            </w:r>
          </w:p>
        </w:tc>
        <w:tc>
          <w:tcPr>
            <w:tcW w:w="5056" w:type="dxa"/>
          </w:tcPr>
          <w:p w14:paraId="6C990605" w14:textId="77777777" w:rsidR="00854788" w:rsidRPr="00356324" w:rsidRDefault="00854788" w:rsidP="003E3F8A">
            <w:pPr>
              <w:tabs>
                <w:tab w:val="center" w:pos="4419"/>
                <w:tab w:val="right" w:pos="8838"/>
              </w:tabs>
              <w:jc w:val="center"/>
              <w:rPr>
                <w:rFonts w:ascii="Arial" w:hAnsi="Arial" w:cs="Arial"/>
                <w:b/>
                <w:sz w:val="20"/>
                <w:szCs w:val="20"/>
              </w:rPr>
            </w:pPr>
            <w:r w:rsidRPr="00356324">
              <w:rPr>
                <w:rFonts w:ascii="Arial" w:hAnsi="Arial" w:cs="Arial"/>
                <w:sz w:val="20"/>
                <w:szCs w:val="20"/>
              </w:rPr>
              <w:t xml:space="preserve">POR </w:t>
            </w:r>
            <w:r w:rsidRPr="00356324">
              <w:rPr>
                <w:rFonts w:ascii="Arial" w:hAnsi="Arial" w:cs="Arial"/>
                <w:b/>
                <w:sz w:val="20"/>
                <w:szCs w:val="20"/>
              </w:rPr>
              <w:t>“EL PROVEEDOR”</w:t>
            </w:r>
          </w:p>
          <w:p w14:paraId="4588DB49" w14:textId="77777777" w:rsidR="00854788" w:rsidRPr="00356324" w:rsidRDefault="00854788" w:rsidP="003E3F8A">
            <w:pPr>
              <w:tabs>
                <w:tab w:val="center" w:pos="4419"/>
                <w:tab w:val="right" w:pos="8838"/>
              </w:tabs>
              <w:jc w:val="center"/>
              <w:rPr>
                <w:rFonts w:ascii="Arial" w:hAnsi="Arial" w:cs="Arial"/>
                <w:sz w:val="20"/>
                <w:szCs w:val="20"/>
              </w:rPr>
            </w:pPr>
          </w:p>
          <w:p w14:paraId="2E5167E5" w14:textId="77777777" w:rsidR="00854788" w:rsidRPr="00356324" w:rsidRDefault="00854788" w:rsidP="003E3F8A">
            <w:pPr>
              <w:tabs>
                <w:tab w:val="center" w:pos="4419"/>
                <w:tab w:val="right" w:pos="8838"/>
              </w:tabs>
              <w:rPr>
                <w:rFonts w:ascii="Arial" w:hAnsi="Arial" w:cs="Arial"/>
                <w:sz w:val="20"/>
                <w:szCs w:val="20"/>
              </w:rPr>
            </w:pPr>
          </w:p>
          <w:p w14:paraId="040B9702" w14:textId="77777777" w:rsidR="00854788" w:rsidRPr="00356324" w:rsidRDefault="00854788" w:rsidP="003E3F8A">
            <w:pPr>
              <w:tabs>
                <w:tab w:val="center" w:pos="4419"/>
                <w:tab w:val="right" w:pos="8838"/>
              </w:tabs>
              <w:jc w:val="center"/>
              <w:rPr>
                <w:rFonts w:ascii="Arial" w:hAnsi="Arial" w:cs="Arial"/>
                <w:sz w:val="20"/>
                <w:szCs w:val="20"/>
              </w:rPr>
            </w:pPr>
            <w:r w:rsidRPr="00356324">
              <w:rPr>
                <w:rFonts w:ascii="Arial" w:hAnsi="Arial" w:cs="Arial"/>
                <w:sz w:val="20"/>
                <w:szCs w:val="20"/>
              </w:rPr>
              <w:t>__________________________________</w:t>
            </w:r>
          </w:p>
          <w:p w14:paraId="4BACE0E5" w14:textId="77777777" w:rsidR="00854788" w:rsidRPr="00356324" w:rsidRDefault="00854788" w:rsidP="003E3F8A">
            <w:pPr>
              <w:overflowPunct w:val="0"/>
              <w:autoSpaceDE w:val="0"/>
              <w:autoSpaceDN w:val="0"/>
              <w:adjustRightInd w:val="0"/>
              <w:ind w:left="72" w:right="213"/>
              <w:jc w:val="center"/>
              <w:textAlignment w:val="baseline"/>
              <w:rPr>
                <w:rFonts w:ascii="Arial" w:hAnsi="Arial" w:cs="Arial"/>
                <w:b/>
                <w:sz w:val="20"/>
                <w:szCs w:val="20"/>
              </w:rPr>
            </w:pPr>
          </w:p>
          <w:p w14:paraId="423CA1BC" w14:textId="77777777" w:rsidR="00854788" w:rsidRPr="00356324" w:rsidRDefault="00854788" w:rsidP="003E3F8A">
            <w:pPr>
              <w:overflowPunct w:val="0"/>
              <w:autoSpaceDE w:val="0"/>
              <w:autoSpaceDN w:val="0"/>
              <w:adjustRightInd w:val="0"/>
              <w:ind w:left="72" w:right="213"/>
              <w:jc w:val="center"/>
              <w:textAlignment w:val="baseline"/>
              <w:rPr>
                <w:rFonts w:ascii="Arial" w:hAnsi="Arial" w:cs="Arial"/>
                <w:b/>
                <w:sz w:val="20"/>
                <w:szCs w:val="20"/>
              </w:rPr>
            </w:pPr>
            <w:r w:rsidRPr="00356324">
              <w:rPr>
                <w:rFonts w:ascii="Arial" w:hAnsi="Arial" w:cs="Arial"/>
                <w:b/>
                <w:sz w:val="20"/>
                <w:szCs w:val="20"/>
              </w:rPr>
              <w:t>_______________________</w:t>
            </w:r>
          </w:p>
        </w:tc>
      </w:tr>
      <w:tr w:rsidR="005E2E08" w:rsidRPr="00356324" w14:paraId="5117CC24" w14:textId="77777777" w:rsidTr="003E3F8A">
        <w:tc>
          <w:tcPr>
            <w:tcW w:w="5056" w:type="dxa"/>
          </w:tcPr>
          <w:p w14:paraId="7251F306" w14:textId="77777777" w:rsidR="00854788" w:rsidRPr="00356324" w:rsidRDefault="00854788" w:rsidP="003E3F8A">
            <w:pPr>
              <w:tabs>
                <w:tab w:val="left" w:pos="500"/>
              </w:tabs>
              <w:jc w:val="center"/>
              <w:rPr>
                <w:rFonts w:ascii="Arial" w:hAnsi="Arial" w:cs="Arial"/>
                <w:b/>
                <w:sz w:val="20"/>
                <w:szCs w:val="20"/>
              </w:rPr>
            </w:pPr>
          </w:p>
          <w:p w14:paraId="4CE52032" w14:textId="77777777" w:rsidR="00854788" w:rsidRPr="00356324" w:rsidRDefault="00854788" w:rsidP="003E3F8A">
            <w:pPr>
              <w:tabs>
                <w:tab w:val="left" w:pos="500"/>
              </w:tabs>
              <w:rPr>
                <w:rFonts w:ascii="Arial" w:hAnsi="Arial" w:cs="Arial"/>
                <w:b/>
                <w:sz w:val="20"/>
                <w:szCs w:val="20"/>
              </w:rPr>
            </w:pPr>
          </w:p>
          <w:p w14:paraId="0D10F11D" w14:textId="77777777" w:rsidR="00854788" w:rsidRPr="00356324" w:rsidRDefault="00854788" w:rsidP="003E3F8A">
            <w:pPr>
              <w:tabs>
                <w:tab w:val="left" w:pos="500"/>
              </w:tabs>
              <w:jc w:val="center"/>
              <w:rPr>
                <w:rFonts w:ascii="Arial" w:hAnsi="Arial" w:cs="Arial"/>
                <w:b/>
                <w:sz w:val="20"/>
                <w:szCs w:val="20"/>
              </w:rPr>
            </w:pPr>
            <w:r w:rsidRPr="00356324">
              <w:rPr>
                <w:rFonts w:ascii="Arial" w:hAnsi="Arial" w:cs="Arial"/>
                <w:b/>
                <w:sz w:val="20"/>
                <w:szCs w:val="20"/>
              </w:rPr>
              <w:t>“AUTORIZACIÓN PRESUPUESTAL”</w:t>
            </w:r>
          </w:p>
          <w:p w14:paraId="5DFE9BEE" w14:textId="77777777" w:rsidR="00854788" w:rsidRPr="00356324" w:rsidRDefault="00854788" w:rsidP="003E3F8A">
            <w:pPr>
              <w:jc w:val="center"/>
              <w:rPr>
                <w:rFonts w:ascii="Arial" w:hAnsi="Arial" w:cs="Arial"/>
                <w:sz w:val="20"/>
                <w:szCs w:val="20"/>
              </w:rPr>
            </w:pPr>
          </w:p>
          <w:p w14:paraId="0BB0F4B9" w14:textId="77777777" w:rsidR="00854788" w:rsidRPr="00356324" w:rsidRDefault="00854788" w:rsidP="003E3F8A">
            <w:pPr>
              <w:jc w:val="center"/>
              <w:rPr>
                <w:rFonts w:ascii="Arial" w:hAnsi="Arial" w:cs="Arial"/>
                <w:sz w:val="20"/>
                <w:szCs w:val="20"/>
              </w:rPr>
            </w:pPr>
          </w:p>
          <w:p w14:paraId="1EA908F8" w14:textId="77777777" w:rsidR="00854788" w:rsidRPr="00356324" w:rsidRDefault="00854788" w:rsidP="003E3F8A">
            <w:pPr>
              <w:tabs>
                <w:tab w:val="left" w:pos="500"/>
              </w:tabs>
              <w:jc w:val="center"/>
              <w:rPr>
                <w:rFonts w:ascii="Arial" w:hAnsi="Arial" w:cs="Arial"/>
                <w:sz w:val="20"/>
                <w:szCs w:val="20"/>
              </w:rPr>
            </w:pPr>
            <w:r w:rsidRPr="00356324">
              <w:rPr>
                <w:rFonts w:ascii="Arial" w:hAnsi="Arial" w:cs="Arial"/>
                <w:sz w:val="20"/>
                <w:szCs w:val="20"/>
              </w:rPr>
              <w:t>_______________________________</w:t>
            </w:r>
          </w:p>
          <w:p w14:paraId="55C9C891" w14:textId="77777777" w:rsidR="00854788" w:rsidRPr="00356324" w:rsidRDefault="00854788" w:rsidP="003E3F8A">
            <w:pPr>
              <w:overflowPunct w:val="0"/>
              <w:autoSpaceDE w:val="0"/>
              <w:autoSpaceDN w:val="0"/>
              <w:adjustRightInd w:val="0"/>
              <w:jc w:val="center"/>
              <w:textAlignment w:val="baseline"/>
              <w:rPr>
                <w:rFonts w:ascii="Arial" w:hAnsi="Arial" w:cs="Arial"/>
                <w:sz w:val="20"/>
                <w:szCs w:val="20"/>
                <w:lang w:val="es-ES"/>
              </w:rPr>
            </w:pPr>
          </w:p>
          <w:p w14:paraId="39203E8A" w14:textId="77777777" w:rsidR="00854788" w:rsidRPr="00356324" w:rsidRDefault="00854788" w:rsidP="003E3F8A">
            <w:pPr>
              <w:overflowPunct w:val="0"/>
              <w:autoSpaceDE w:val="0"/>
              <w:autoSpaceDN w:val="0"/>
              <w:adjustRightInd w:val="0"/>
              <w:jc w:val="center"/>
              <w:textAlignment w:val="baseline"/>
              <w:rPr>
                <w:rFonts w:ascii="Arial" w:hAnsi="Arial" w:cs="Arial"/>
                <w:b/>
                <w:sz w:val="20"/>
                <w:szCs w:val="20"/>
                <w:lang w:val="es-ES"/>
              </w:rPr>
            </w:pPr>
            <w:r w:rsidRPr="00356324">
              <w:rPr>
                <w:rFonts w:ascii="Arial" w:hAnsi="Arial" w:cs="Arial"/>
                <w:b/>
                <w:sz w:val="20"/>
                <w:szCs w:val="20"/>
                <w:lang w:val="es-ES"/>
              </w:rPr>
              <w:t>DIRECCIÓN GENERAL DE RECURSOS</w:t>
            </w:r>
          </w:p>
          <w:p w14:paraId="250C0223" w14:textId="77777777" w:rsidR="00854788" w:rsidRPr="00356324" w:rsidRDefault="00854788" w:rsidP="003E3F8A">
            <w:pPr>
              <w:jc w:val="center"/>
              <w:rPr>
                <w:rFonts w:ascii="Arial" w:hAnsi="Arial" w:cs="Arial"/>
                <w:b/>
                <w:sz w:val="20"/>
                <w:szCs w:val="20"/>
                <w:lang w:val="es-ES"/>
              </w:rPr>
            </w:pPr>
            <w:r w:rsidRPr="00356324">
              <w:rPr>
                <w:rFonts w:ascii="Arial" w:hAnsi="Arial" w:cs="Arial"/>
                <w:b/>
                <w:sz w:val="20"/>
                <w:szCs w:val="20"/>
                <w:lang w:val="es-ES"/>
              </w:rPr>
              <w:t>FINANCIEROS</w:t>
            </w:r>
          </w:p>
        </w:tc>
        <w:tc>
          <w:tcPr>
            <w:tcW w:w="5056" w:type="dxa"/>
          </w:tcPr>
          <w:p w14:paraId="58BAAF90" w14:textId="77777777" w:rsidR="00854788" w:rsidRPr="00356324" w:rsidRDefault="00854788" w:rsidP="003E3F8A">
            <w:pPr>
              <w:jc w:val="center"/>
              <w:rPr>
                <w:rFonts w:ascii="Arial" w:hAnsi="Arial" w:cs="Arial"/>
                <w:sz w:val="20"/>
                <w:szCs w:val="20"/>
              </w:rPr>
            </w:pPr>
          </w:p>
          <w:p w14:paraId="0CEDFFA8" w14:textId="77777777" w:rsidR="00854788" w:rsidRPr="00356324" w:rsidRDefault="00854788" w:rsidP="003E3F8A">
            <w:pPr>
              <w:rPr>
                <w:rFonts w:ascii="Arial" w:hAnsi="Arial" w:cs="Arial"/>
                <w:sz w:val="20"/>
                <w:szCs w:val="20"/>
              </w:rPr>
            </w:pPr>
          </w:p>
          <w:p w14:paraId="2175896E" w14:textId="77777777" w:rsidR="00854788" w:rsidRPr="00356324" w:rsidRDefault="00854788" w:rsidP="003E3F8A">
            <w:pPr>
              <w:tabs>
                <w:tab w:val="left" w:pos="500"/>
              </w:tabs>
              <w:jc w:val="center"/>
              <w:rPr>
                <w:rFonts w:ascii="Arial" w:hAnsi="Arial" w:cs="Arial"/>
                <w:b/>
                <w:sz w:val="20"/>
                <w:szCs w:val="20"/>
              </w:rPr>
            </w:pPr>
            <w:r w:rsidRPr="00356324">
              <w:rPr>
                <w:rFonts w:ascii="Arial" w:hAnsi="Arial" w:cs="Arial"/>
                <w:b/>
                <w:sz w:val="20"/>
                <w:szCs w:val="20"/>
              </w:rPr>
              <w:t>“EL ADMINISTRADOR”</w:t>
            </w:r>
          </w:p>
          <w:p w14:paraId="3525F9AF" w14:textId="77777777" w:rsidR="00854788" w:rsidRPr="00356324" w:rsidRDefault="00854788" w:rsidP="003E3F8A">
            <w:pPr>
              <w:tabs>
                <w:tab w:val="left" w:pos="1741"/>
              </w:tabs>
              <w:rPr>
                <w:rFonts w:ascii="Arial" w:hAnsi="Arial" w:cs="Arial"/>
                <w:sz w:val="20"/>
                <w:szCs w:val="20"/>
              </w:rPr>
            </w:pPr>
            <w:r w:rsidRPr="00356324">
              <w:rPr>
                <w:rFonts w:ascii="Arial" w:hAnsi="Arial" w:cs="Arial"/>
                <w:sz w:val="20"/>
                <w:szCs w:val="20"/>
              </w:rPr>
              <w:tab/>
            </w:r>
          </w:p>
          <w:p w14:paraId="0CE8754F" w14:textId="77777777" w:rsidR="00854788" w:rsidRPr="00356324" w:rsidRDefault="00854788" w:rsidP="003E3F8A">
            <w:pPr>
              <w:tabs>
                <w:tab w:val="left" w:pos="1741"/>
              </w:tabs>
              <w:rPr>
                <w:rFonts w:ascii="Arial" w:hAnsi="Arial" w:cs="Arial"/>
                <w:sz w:val="20"/>
                <w:szCs w:val="20"/>
              </w:rPr>
            </w:pPr>
          </w:p>
          <w:p w14:paraId="4CE91D28" w14:textId="77777777" w:rsidR="00854788" w:rsidRPr="00356324" w:rsidRDefault="00854788" w:rsidP="003E3F8A">
            <w:pPr>
              <w:tabs>
                <w:tab w:val="left" w:pos="500"/>
              </w:tabs>
              <w:jc w:val="center"/>
              <w:rPr>
                <w:rFonts w:ascii="Arial" w:hAnsi="Arial" w:cs="Arial"/>
                <w:sz w:val="20"/>
                <w:szCs w:val="20"/>
              </w:rPr>
            </w:pPr>
            <w:r w:rsidRPr="00356324">
              <w:rPr>
                <w:rFonts w:ascii="Arial" w:hAnsi="Arial" w:cs="Arial"/>
                <w:sz w:val="20"/>
                <w:szCs w:val="20"/>
              </w:rPr>
              <w:t>_____________________________________</w:t>
            </w:r>
          </w:p>
          <w:p w14:paraId="26106FFC" w14:textId="77777777" w:rsidR="00854788" w:rsidRPr="00356324" w:rsidRDefault="00854788" w:rsidP="003E3F8A">
            <w:pPr>
              <w:tabs>
                <w:tab w:val="left" w:pos="500"/>
              </w:tabs>
              <w:jc w:val="center"/>
              <w:rPr>
                <w:rFonts w:ascii="Arial" w:hAnsi="Arial" w:cs="Arial"/>
                <w:sz w:val="20"/>
                <w:szCs w:val="20"/>
              </w:rPr>
            </w:pPr>
          </w:p>
          <w:p w14:paraId="5FA4D1F7" w14:textId="77777777" w:rsidR="00854788" w:rsidRPr="00356324" w:rsidRDefault="00854788" w:rsidP="003E3F8A">
            <w:pPr>
              <w:tabs>
                <w:tab w:val="center" w:pos="4419"/>
                <w:tab w:val="right" w:pos="8838"/>
              </w:tabs>
              <w:jc w:val="center"/>
              <w:rPr>
                <w:rFonts w:ascii="Arial" w:hAnsi="Arial" w:cs="Arial"/>
                <w:sz w:val="20"/>
                <w:szCs w:val="20"/>
              </w:rPr>
            </w:pPr>
            <w:r w:rsidRPr="00356324">
              <w:rPr>
                <w:rFonts w:ascii="Arial" w:hAnsi="Arial" w:cs="Arial"/>
                <w:b/>
                <w:sz w:val="20"/>
                <w:szCs w:val="20"/>
              </w:rPr>
              <w:t>DIRECCIÓN DE INFRAESTRUCTURA</w:t>
            </w:r>
          </w:p>
        </w:tc>
      </w:tr>
    </w:tbl>
    <w:p w14:paraId="18FF71FF" w14:textId="77777777" w:rsidR="00854788" w:rsidRPr="00356324" w:rsidRDefault="00854788" w:rsidP="00854788">
      <w:pPr>
        <w:rPr>
          <w:rFonts w:ascii="Arial" w:hAnsi="Arial" w:cs="Arial"/>
          <w:sz w:val="20"/>
          <w:szCs w:val="20"/>
        </w:rPr>
      </w:pPr>
    </w:p>
    <w:tbl>
      <w:tblPr>
        <w:tblW w:w="0" w:type="auto"/>
        <w:tblLook w:val="04A0" w:firstRow="1" w:lastRow="0" w:firstColumn="1" w:lastColumn="0" w:noHBand="0" w:noVBand="1"/>
      </w:tblPr>
      <w:tblGrid>
        <w:gridCol w:w="9938"/>
      </w:tblGrid>
      <w:tr w:rsidR="005E2E08" w:rsidRPr="00356324" w14:paraId="157ED4B6" w14:textId="77777777" w:rsidTr="003E3F8A">
        <w:tc>
          <w:tcPr>
            <w:tcW w:w="9972" w:type="dxa"/>
          </w:tcPr>
          <w:p w14:paraId="1AC51337" w14:textId="77777777" w:rsidR="00854788" w:rsidRPr="00356324" w:rsidRDefault="00854788" w:rsidP="003E3F8A">
            <w:pPr>
              <w:tabs>
                <w:tab w:val="left" w:pos="500"/>
              </w:tabs>
              <w:jc w:val="center"/>
              <w:rPr>
                <w:rFonts w:ascii="Arial" w:hAnsi="Arial" w:cs="Arial"/>
                <w:b/>
                <w:sz w:val="20"/>
                <w:szCs w:val="20"/>
              </w:rPr>
            </w:pPr>
            <w:r w:rsidRPr="00356324">
              <w:rPr>
                <w:rFonts w:ascii="Arial" w:hAnsi="Arial" w:cs="Arial"/>
                <w:b/>
                <w:sz w:val="20"/>
                <w:szCs w:val="20"/>
              </w:rPr>
              <w:t>“CORRESPONSABLE</w:t>
            </w:r>
            <w:r w:rsidRPr="00356324">
              <w:rPr>
                <w:rFonts w:ascii="Arial" w:hAnsi="Arial" w:cs="Arial"/>
                <w:b/>
                <w:bCs/>
                <w:sz w:val="20"/>
                <w:szCs w:val="20"/>
              </w:rPr>
              <w:t>S”</w:t>
            </w:r>
          </w:p>
        </w:tc>
      </w:tr>
    </w:tbl>
    <w:p w14:paraId="3DB318A4" w14:textId="77777777" w:rsidR="00854788" w:rsidRPr="00356324" w:rsidRDefault="00854788" w:rsidP="00854788">
      <w:pPr>
        <w:jc w:val="both"/>
        <w:rPr>
          <w:rFonts w:ascii="Arial" w:hAnsi="Arial" w:cs="Arial"/>
          <w:bCs/>
          <w:sz w:val="20"/>
          <w:szCs w:val="20"/>
        </w:rPr>
      </w:pPr>
      <w:bookmarkStart w:id="163" w:name="_Hlk83383171"/>
    </w:p>
    <w:p w14:paraId="1AC53335" w14:textId="77777777" w:rsidR="00854788" w:rsidRPr="00356324" w:rsidRDefault="00854788" w:rsidP="00854788">
      <w:pPr>
        <w:jc w:val="both"/>
        <w:rPr>
          <w:rFonts w:ascii="Arial" w:hAnsi="Arial" w:cs="Arial"/>
          <w:bCs/>
          <w:sz w:val="20"/>
          <w:szCs w:val="20"/>
        </w:rPr>
      </w:pPr>
    </w:p>
    <w:tbl>
      <w:tblPr>
        <w:tblW w:w="9565" w:type="dxa"/>
        <w:tblLook w:val="04A0" w:firstRow="1" w:lastRow="0" w:firstColumn="1" w:lastColumn="0" w:noHBand="0" w:noVBand="1"/>
      </w:tblPr>
      <w:tblGrid>
        <w:gridCol w:w="4755"/>
        <w:gridCol w:w="83"/>
        <w:gridCol w:w="4412"/>
        <w:gridCol w:w="315"/>
      </w:tblGrid>
      <w:tr w:rsidR="00356324" w:rsidRPr="00356324" w14:paraId="2E724DC7" w14:textId="77777777" w:rsidTr="003E3F8A">
        <w:trPr>
          <w:gridAfter w:val="1"/>
          <w:wAfter w:w="585" w:type="dxa"/>
        </w:trPr>
        <w:tc>
          <w:tcPr>
            <w:tcW w:w="5027" w:type="dxa"/>
          </w:tcPr>
          <w:p w14:paraId="1A4A33C0" w14:textId="77777777" w:rsidR="00854788" w:rsidRPr="00356324" w:rsidRDefault="00854788" w:rsidP="003E3F8A">
            <w:pPr>
              <w:keepNext/>
              <w:keepLines/>
              <w:tabs>
                <w:tab w:val="left" w:pos="0"/>
              </w:tabs>
              <w:jc w:val="center"/>
              <w:outlineLvl w:val="7"/>
              <w:rPr>
                <w:rFonts w:ascii="Arial" w:eastAsiaTheme="majorEastAsia" w:hAnsi="Arial" w:cs="Arial"/>
                <w:sz w:val="20"/>
                <w:szCs w:val="20"/>
                <w:lang w:val="fr-FR"/>
              </w:rPr>
            </w:pPr>
            <w:r w:rsidRPr="00356324">
              <w:rPr>
                <w:rFonts w:ascii="Arial" w:eastAsiaTheme="majorEastAsia" w:hAnsi="Arial" w:cs="Arial"/>
                <w:sz w:val="20"/>
                <w:szCs w:val="20"/>
                <w:lang w:val="fr-FR"/>
              </w:rPr>
              <w:lastRenderedPageBreak/>
              <w:t>______________________________________</w:t>
            </w:r>
          </w:p>
          <w:p w14:paraId="2BB008C5" w14:textId="77777777" w:rsidR="00854788" w:rsidRPr="00356324" w:rsidRDefault="00854788" w:rsidP="003E3F8A">
            <w:pPr>
              <w:pStyle w:val="PlainText1"/>
              <w:tabs>
                <w:tab w:val="left" w:pos="0"/>
              </w:tabs>
              <w:jc w:val="center"/>
              <w:rPr>
                <w:rFonts w:ascii="Arial" w:hAnsi="Arial" w:cs="Arial"/>
              </w:rPr>
            </w:pPr>
          </w:p>
          <w:p w14:paraId="1B4D3400" w14:textId="77777777" w:rsidR="00854788" w:rsidRPr="00356324" w:rsidRDefault="00854788" w:rsidP="003E3F8A">
            <w:pPr>
              <w:pStyle w:val="PlainText1"/>
              <w:tabs>
                <w:tab w:val="left" w:pos="0"/>
              </w:tabs>
              <w:jc w:val="center"/>
              <w:rPr>
                <w:rFonts w:ascii="Arial" w:hAnsi="Arial" w:cs="Arial"/>
                <w:b/>
                <w:bCs/>
              </w:rPr>
            </w:pPr>
            <w:r w:rsidRPr="00356324">
              <w:rPr>
                <w:rFonts w:ascii="Arial" w:hAnsi="Arial" w:cs="Arial"/>
                <w:b/>
                <w:bCs/>
              </w:rPr>
              <w:t>SUBDIRECTOR DE SERVICIOS TÉCNICOS</w:t>
            </w:r>
          </w:p>
        </w:tc>
        <w:tc>
          <w:tcPr>
            <w:tcW w:w="4538" w:type="dxa"/>
            <w:gridSpan w:val="2"/>
          </w:tcPr>
          <w:p w14:paraId="7BD0B3F2" w14:textId="77777777" w:rsidR="00854788" w:rsidRPr="00356324" w:rsidRDefault="00854788" w:rsidP="003E3F8A">
            <w:pPr>
              <w:keepNext/>
              <w:keepLines/>
              <w:tabs>
                <w:tab w:val="left" w:pos="1200"/>
              </w:tabs>
              <w:jc w:val="center"/>
              <w:outlineLvl w:val="7"/>
              <w:rPr>
                <w:rFonts w:ascii="Arial" w:eastAsiaTheme="majorEastAsia" w:hAnsi="Arial" w:cs="Arial"/>
                <w:sz w:val="20"/>
                <w:szCs w:val="20"/>
                <w:lang w:val="fr-FR"/>
              </w:rPr>
            </w:pPr>
            <w:r w:rsidRPr="00356324">
              <w:rPr>
                <w:rFonts w:ascii="Arial" w:eastAsiaTheme="majorEastAsia" w:hAnsi="Arial" w:cs="Arial"/>
                <w:sz w:val="20"/>
                <w:szCs w:val="20"/>
                <w:lang w:val="fr-FR"/>
              </w:rPr>
              <w:t>______________________________________</w:t>
            </w:r>
          </w:p>
          <w:p w14:paraId="109443DA" w14:textId="77777777" w:rsidR="00854788" w:rsidRPr="00356324" w:rsidRDefault="00854788" w:rsidP="003E3F8A">
            <w:pPr>
              <w:pStyle w:val="PlainText1"/>
              <w:jc w:val="center"/>
              <w:rPr>
                <w:rFonts w:ascii="Arial" w:hAnsi="Arial" w:cs="Arial"/>
              </w:rPr>
            </w:pPr>
          </w:p>
          <w:p w14:paraId="22FBBC44" w14:textId="77777777" w:rsidR="00854788" w:rsidRPr="00356324" w:rsidRDefault="00854788" w:rsidP="003E3F8A">
            <w:pPr>
              <w:tabs>
                <w:tab w:val="left" w:pos="0"/>
              </w:tabs>
              <w:jc w:val="center"/>
              <w:rPr>
                <w:rFonts w:ascii="Arial" w:hAnsi="Arial" w:cs="Arial"/>
                <w:b/>
                <w:sz w:val="20"/>
                <w:szCs w:val="20"/>
              </w:rPr>
            </w:pPr>
            <w:r w:rsidRPr="00356324">
              <w:rPr>
                <w:rFonts w:ascii="Arial" w:hAnsi="Arial" w:cs="Arial"/>
                <w:b/>
                <w:sz w:val="20"/>
                <w:szCs w:val="20"/>
              </w:rPr>
              <w:t xml:space="preserve">JEFE DEL DEPARTAMENTO DE </w:t>
            </w:r>
            <w:r w:rsidRPr="00356324">
              <w:rPr>
                <w:rFonts w:ascii="Arial" w:hAnsi="Arial" w:cs="Arial"/>
                <w:b/>
                <w:bCs/>
                <w:sz w:val="20"/>
                <w:szCs w:val="20"/>
              </w:rPr>
              <w:t>SERVICIOS TÉCNICOS “2”</w:t>
            </w:r>
          </w:p>
        </w:tc>
      </w:tr>
      <w:tr w:rsidR="00356324" w:rsidRPr="00356324" w14:paraId="23DC7502" w14:textId="77777777" w:rsidTr="003E3F8A">
        <w:tblPrEx>
          <w:tblCellMar>
            <w:left w:w="70" w:type="dxa"/>
            <w:right w:w="70" w:type="dxa"/>
          </w:tblCellMar>
          <w:tblLook w:val="0000" w:firstRow="0" w:lastRow="0" w:firstColumn="0" w:lastColumn="0" w:noHBand="0" w:noVBand="0"/>
        </w:tblPrEx>
        <w:trPr>
          <w:trHeight w:val="190"/>
        </w:trPr>
        <w:tc>
          <w:tcPr>
            <w:tcW w:w="10150" w:type="dxa"/>
            <w:gridSpan w:val="4"/>
            <w:tcBorders>
              <w:top w:val="nil"/>
              <w:left w:val="nil"/>
              <w:bottom w:val="nil"/>
              <w:right w:val="nil"/>
            </w:tcBorders>
          </w:tcPr>
          <w:p w14:paraId="721E934C" w14:textId="77777777" w:rsidR="00854788" w:rsidRPr="00356324" w:rsidRDefault="00854788" w:rsidP="003E3F8A">
            <w:pPr>
              <w:overflowPunct w:val="0"/>
              <w:autoSpaceDE w:val="0"/>
              <w:autoSpaceDN w:val="0"/>
              <w:adjustRightInd w:val="0"/>
              <w:jc w:val="center"/>
              <w:textAlignment w:val="baseline"/>
              <w:rPr>
                <w:rFonts w:ascii="Arial" w:hAnsi="Arial" w:cs="Arial"/>
                <w:b/>
                <w:sz w:val="20"/>
                <w:szCs w:val="20"/>
                <w:lang w:val="es-ES"/>
              </w:rPr>
            </w:pPr>
          </w:p>
          <w:p w14:paraId="1A05B9CE" w14:textId="77777777" w:rsidR="00854788" w:rsidRPr="00356324" w:rsidRDefault="00854788" w:rsidP="003E3F8A">
            <w:pPr>
              <w:overflowPunct w:val="0"/>
              <w:autoSpaceDE w:val="0"/>
              <w:autoSpaceDN w:val="0"/>
              <w:adjustRightInd w:val="0"/>
              <w:jc w:val="center"/>
              <w:textAlignment w:val="baseline"/>
              <w:rPr>
                <w:rFonts w:ascii="Arial" w:hAnsi="Arial" w:cs="Arial"/>
                <w:b/>
                <w:sz w:val="20"/>
                <w:szCs w:val="20"/>
                <w:lang w:val="es-ES"/>
              </w:rPr>
            </w:pPr>
          </w:p>
          <w:p w14:paraId="68B5DC97" w14:textId="77777777" w:rsidR="00854788" w:rsidRPr="00356324" w:rsidRDefault="00854788" w:rsidP="003E3F8A">
            <w:pPr>
              <w:overflowPunct w:val="0"/>
              <w:autoSpaceDE w:val="0"/>
              <w:autoSpaceDN w:val="0"/>
              <w:adjustRightInd w:val="0"/>
              <w:jc w:val="center"/>
              <w:textAlignment w:val="baseline"/>
              <w:rPr>
                <w:rFonts w:ascii="Arial" w:hAnsi="Arial" w:cs="Arial"/>
                <w:sz w:val="20"/>
                <w:szCs w:val="20"/>
                <w:lang w:val="es-ES"/>
              </w:rPr>
            </w:pPr>
            <w:r w:rsidRPr="00356324">
              <w:rPr>
                <w:rFonts w:ascii="Arial" w:hAnsi="Arial" w:cs="Arial"/>
                <w:b/>
                <w:sz w:val="20"/>
                <w:szCs w:val="20"/>
                <w:lang w:val="es-ES"/>
              </w:rPr>
              <w:t>“REVISIÓN JURÍDICA”</w:t>
            </w:r>
          </w:p>
        </w:tc>
      </w:tr>
      <w:tr w:rsidR="00356324" w:rsidRPr="00356324" w14:paraId="4F35F189" w14:textId="77777777" w:rsidTr="003E3F8A">
        <w:tblPrEx>
          <w:tblCellMar>
            <w:left w:w="70" w:type="dxa"/>
            <w:right w:w="70" w:type="dxa"/>
          </w:tblCellMar>
          <w:tblLook w:val="0000" w:firstRow="0" w:lastRow="0" w:firstColumn="0" w:lastColumn="0" w:noHBand="0" w:noVBand="0"/>
        </w:tblPrEx>
        <w:trPr>
          <w:trHeight w:val="1953"/>
        </w:trPr>
        <w:tc>
          <w:tcPr>
            <w:tcW w:w="5110" w:type="dxa"/>
            <w:gridSpan w:val="2"/>
            <w:tcBorders>
              <w:top w:val="nil"/>
              <w:left w:val="nil"/>
              <w:bottom w:val="nil"/>
              <w:right w:val="nil"/>
            </w:tcBorders>
          </w:tcPr>
          <w:p w14:paraId="5B8193A2" w14:textId="77777777" w:rsidR="00854788" w:rsidRPr="00356324" w:rsidRDefault="00854788" w:rsidP="003E3F8A">
            <w:pPr>
              <w:overflowPunct w:val="0"/>
              <w:autoSpaceDE w:val="0"/>
              <w:autoSpaceDN w:val="0"/>
              <w:adjustRightInd w:val="0"/>
              <w:textAlignment w:val="baseline"/>
              <w:rPr>
                <w:rFonts w:ascii="Arial" w:hAnsi="Arial" w:cs="Arial"/>
                <w:sz w:val="20"/>
                <w:szCs w:val="20"/>
                <w:lang w:val="es-ES"/>
              </w:rPr>
            </w:pPr>
          </w:p>
          <w:p w14:paraId="150999C0" w14:textId="77777777" w:rsidR="00854788" w:rsidRPr="00356324" w:rsidRDefault="00854788" w:rsidP="003E3F8A">
            <w:pPr>
              <w:overflowPunct w:val="0"/>
              <w:autoSpaceDE w:val="0"/>
              <w:autoSpaceDN w:val="0"/>
              <w:adjustRightInd w:val="0"/>
              <w:textAlignment w:val="baseline"/>
              <w:rPr>
                <w:rFonts w:ascii="Arial" w:hAnsi="Arial" w:cs="Arial"/>
                <w:sz w:val="20"/>
                <w:szCs w:val="20"/>
                <w:lang w:val="es-ES"/>
              </w:rPr>
            </w:pPr>
          </w:p>
          <w:p w14:paraId="2C5C23CE" w14:textId="77777777" w:rsidR="00854788" w:rsidRPr="00356324" w:rsidRDefault="00854788" w:rsidP="003E3F8A">
            <w:pPr>
              <w:overflowPunct w:val="0"/>
              <w:autoSpaceDE w:val="0"/>
              <w:autoSpaceDN w:val="0"/>
              <w:adjustRightInd w:val="0"/>
              <w:textAlignment w:val="baseline"/>
              <w:rPr>
                <w:rFonts w:ascii="Arial" w:hAnsi="Arial" w:cs="Arial"/>
                <w:sz w:val="20"/>
                <w:szCs w:val="20"/>
                <w:lang w:val="es-ES"/>
              </w:rPr>
            </w:pPr>
          </w:p>
          <w:p w14:paraId="65D6737F" w14:textId="77777777" w:rsidR="00854788" w:rsidRPr="00356324" w:rsidRDefault="00854788" w:rsidP="003E3F8A">
            <w:pPr>
              <w:tabs>
                <w:tab w:val="left" w:pos="3600"/>
                <w:tab w:val="left" w:pos="5103"/>
              </w:tabs>
              <w:jc w:val="center"/>
              <w:rPr>
                <w:rFonts w:ascii="Arial" w:hAnsi="Arial" w:cs="Arial"/>
                <w:sz w:val="20"/>
                <w:szCs w:val="20"/>
                <w:lang w:val="es-ES"/>
              </w:rPr>
            </w:pPr>
            <w:r w:rsidRPr="00356324">
              <w:rPr>
                <w:rFonts w:ascii="Arial" w:hAnsi="Arial" w:cs="Arial"/>
                <w:sz w:val="20"/>
                <w:szCs w:val="20"/>
                <w:lang w:val="es-ES"/>
              </w:rPr>
              <w:t>______________________________________</w:t>
            </w:r>
          </w:p>
          <w:p w14:paraId="6F19AAEC" w14:textId="77777777" w:rsidR="00854788" w:rsidRPr="00356324" w:rsidRDefault="00854788" w:rsidP="003E3F8A">
            <w:pPr>
              <w:overflowPunct w:val="0"/>
              <w:autoSpaceDE w:val="0"/>
              <w:autoSpaceDN w:val="0"/>
              <w:adjustRightInd w:val="0"/>
              <w:jc w:val="center"/>
              <w:textAlignment w:val="baseline"/>
              <w:rPr>
                <w:rFonts w:ascii="Arial" w:hAnsi="Arial" w:cs="Arial"/>
                <w:bCs/>
                <w:sz w:val="20"/>
                <w:szCs w:val="20"/>
              </w:rPr>
            </w:pPr>
          </w:p>
          <w:p w14:paraId="46BF0D21" w14:textId="77777777" w:rsidR="00854788" w:rsidRPr="00356324" w:rsidRDefault="00854788" w:rsidP="003E3F8A">
            <w:pPr>
              <w:overflowPunct w:val="0"/>
              <w:autoSpaceDE w:val="0"/>
              <w:autoSpaceDN w:val="0"/>
              <w:adjustRightInd w:val="0"/>
              <w:jc w:val="center"/>
              <w:textAlignment w:val="baseline"/>
              <w:rPr>
                <w:rFonts w:ascii="Arial" w:hAnsi="Arial" w:cs="Arial"/>
                <w:b/>
                <w:bCs/>
                <w:sz w:val="20"/>
                <w:szCs w:val="20"/>
              </w:rPr>
            </w:pPr>
            <w:r w:rsidRPr="00356324">
              <w:rPr>
                <w:rFonts w:ascii="Arial" w:hAnsi="Arial" w:cs="Arial"/>
                <w:b/>
                <w:bCs/>
                <w:sz w:val="20"/>
                <w:szCs w:val="20"/>
              </w:rPr>
              <w:t xml:space="preserve">DIRECCIÓN DE CONTRATOS </w:t>
            </w:r>
          </w:p>
          <w:p w14:paraId="2A678C52" w14:textId="77777777" w:rsidR="00854788" w:rsidRPr="00356324" w:rsidRDefault="00854788" w:rsidP="003E3F8A">
            <w:pPr>
              <w:overflowPunct w:val="0"/>
              <w:autoSpaceDE w:val="0"/>
              <w:autoSpaceDN w:val="0"/>
              <w:adjustRightInd w:val="0"/>
              <w:jc w:val="center"/>
              <w:textAlignment w:val="baseline"/>
              <w:rPr>
                <w:rFonts w:ascii="Arial" w:hAnsi="Arial" w:cs="Arial"/>
                <w:b/>
                <w:spacing w:val="-4"/>
                <w:sz w:val="20"/>
                <w:szCs w:val="20"/>
                <w:lang w:val="es-ES"/>
              </w:rPr>
            </w:pPr>
            <w:r w:rsidRPr="00356324">
              <w:rPr>
                <w:rFonts w:ascii="Arial" w:hAnsi="Arial" w:cs="Arial"/>
                <w:b/>
                <w:bCs/>
                <w:sz w:val="20"/>
                <w:szCs w:val="20"/>
              </w:rPr>
              <w:t>Y CONVENIOS</w:t>
            </w:r>
            <w:r w:rsidRPr="00356324">
              <w:rPr>
                <w:rFonts w:ascii="Arial" w:hAnsi="Arial" w:cs="Arial"/>
                <w:b/>
                <w:spacing w:val="-4"/>
                <w:sz w:val="20"/>
                <w:szCs w:val="20"/>
                <w:lang w:val="es-ES"/>
              </w:rPr>
              <w:t xml:space="preserve"> </w:t>
            </w:r>
          </w:p>
        </w:tc>
        <w:tc>
          <w:tcPr>
            <w:tcW w:w="5040" w:type="dxa"/>
            <w:gridSpan w:val="2"/>
            <w:tcBorders>
              <w:top w:val="nil"/>
              <w:left w:val="nil"/>
              <w:bottom w:val="nil"/>
              <w:right w:val="nil"/>
            </w:tcBorders>
          </w:tcPr>
          <w:p w14:paraId="617EFDC1" w14:textId="77777777" w:rsidR="00854788" w:rsidRPr="00356324" w:rsidRDefault="00854788" w:rsidP="003E3F8A">
            <w:pPr>
              <w:overflowPunct w:val="0"/>
              <w:autoSpaceDE w:val="0"/>
              <w:autoSpaceDN w:val="0"/>
              <w:adjustRightInd w:val="0"/>
              <w:textAlignment w:val="baseline"/>
              <w:rPr>
                <w:rFonts w:ascii="Arial" w:hAnsi="Arial" w:cs="Arial"/>
                <w:sz w:val="20"/>
                <w:szCs w:val="20"/>
                <w:lang w:val="es-ES"/>
              </w:rPr>
            </w:pPr>
          </w:p>
          <w:p w14:paraId="5FD9B864" w14:textId="77777777" w:rsidR="00854788" w:rsidRPr="00356324" w:rsidRDefault="00854788" w:rsidP="003E3F8A">
            <w:pPr>
              <w:overflowPunct w:val="0"/>
              <w:autoSpaceDE w:val="0"/>
              <w:autoSpaceDN w:val="0"/>
              <w:adjustRightInd w:val="0"/>
              <w:textAlignment w:val="baseline"/>
              <w:rPr>
                <w:rFonts w:ascii="Arial" w:hAnsi="Arial" w:cs="Arial"/>
                <w:sz w:val="20"/>
                <w:szCs w:val="20"/>
                <w:lang w:val="es-ES"/>
              </w:rPr>
            </w:pPr>
          </w:p>
          <w:p w14:paraId="3E83C805" w14:textId="77777777" w:rsidR="00854788" w:rsidRPr="00356324" w:rsidRDefault="00854788" w:rsidP="003E3F8A">
            <w:pPr>
              <w:overflowPunct w:val="0"/>
              <w:autoSpaceDE w:val="0"/>
              <w:autoSpaceDN w:val="0"/>
              <w:adjustRightInd w:val="0"/>
              <w:textAlignment w:val="baseline"/>
              <w:rPr>
                <w:rFonts w:ascii="Arial" w:hAnsi="Arial" w:cs="Arial"/>
                <w:sz w:val="20"/>
                <w:szCs w:val="20"/>
                <w:lang w:val="es-ES"/>
              </w:rPr>
            </w:pPr>
          </w:p>
          <w:p w14:paraId="609D2CAD" w14:textId="77777777" w:rsidR="00854788" w:rsidRPr="00356324" w:rsidRDefault="00854788" w:rsidP="003E3F8A">
            <w:pPr>
              <w:tabs>
                <w:tab w:val="left" w:pos="3600"/>
                <w:tab w:val="left" w:pos="5103"/>
              </w:tabs>
              <w:jc w:val="center"/>
              <w:rPr>
                <w:rFonts w:ascii="Arial" w:hAnsi="Arial" w:cs="Arial"/>
                <w:sz w:val="20"/>
                <w:szCs w:val="20"/>
                <w:lang w:val="es-ES"/>
              </w:rPr>
            </w:pPr>
            <w:r w:rsidRPr="00356324">
              <w:rPr>
                <w:rFonts w:ascii="Arial" w:hAnsi="Arial" w:cs="Arial"/>
                <w:sz w:val="20"/>
                <w:szCs w:val="20"/>
                <w:lang w:val="es-ES"/>
              </w:rPr>
              <w:t>______________________________________</w:t>
            </w:r>
          </w:p>
          <w:p w14:paraId="08C7BFEB" w14:textId="77777777" w:rsidR="00854788" w:rsidRPr="00356324" w:rsidRDefault="00854788" w:rsidP="003E3F8A">
            <w:pPr>
              <w:tabs>
                <w:tab w:val="left" w:pos="500"/>
              </w:tabs>
              <w:jc w:val="center"/>
              <w:rPr>
                <w:rFonts w:ascii="Arial" w:hAnsi="Arial" w:cs="Arial"/>
                <w:sz w:val="20"/>
                <w:szCs w:val="20"/>
              </w:rPr>
            </w:pPr>
          </w:p>
          <w:p w14:paraId="721A5064" w14:textId="77777777" w:rsidR="00854788" w:rsidRPr="00356324" w:rsidRDefault="00854788" w:rsidP="003E3F8A">
            <w:pPr>
              <w:tabs>
                <w:tab w:val="left" w:pos="500"/>
              </w:tabs>
              <w:jc w:val="center"/>
              <w:rPr>
                <w:rFonts w:ascii="Arial" w:hAnsi="Arial" w:cs="Arial"/>
                <w:b/>
                <w:bCs/>
                <w:sz w:val="20"/>
                <w:szCs w:val="20"/>
              </w:rPr>
            </w:pPr>
            <w:r w:rsidRPr="00356324">
              <w:rPr>
                <w:rFonts w:ascii="Arial" w:hAnsi="Arial" w:cs="Arial"/>
                <w:b/>
                <w:bCs/>
                <w:sz w:val="20"/>
                <w:szCs w:val="20"/>
              </w:rPr>
              <w:t>SUBDIRECCIÓN DE CONTRATOS</w:t>
            </w:r>
          </w:p>
          <w:p w14:paraId="768B0B1B" w14:textId="77777777" w:rsidR="00854788" w:rsidRPr="00356324" w:rsidRDefault="00854788" w:rsidP="003E3F8A">
            <w:pPr>
              <w:jc w:val="center"/>
              <w:rPr>
                <w:rFonts w:ascii="Arial" w:hAnsi="Arial" w:cs="Arial"/>
                <w:b/>
                <w:sz w:val="20"/>
                <w:szCs w:val="20"/>
                <w:lang w:val="es-ES"/>
              </w:rPr>
            </w:pPr>
            <w:r w:rsidRPr="00356324">
              <w:rPr>
                <w:rFonts w:ascii="Arial" w:hAnsi="Arial" w:cs="Arial"/>
                <w:b/>
                <w:bCs/>
                <w:sz w:val="20"/>
                <w:szCs w:val="20"/>
              </w:rPr>
              <w:t>Y CONVENIOS</w:t>
            </w:r>
          </w:p>
        </w:tc>
      </w:tr>
    </w:tbl>
    <w:bookmarkEnd w:id="162"/>
    <w:bookmarkEnd w:id="163"/>
    <w:p w14:paraId="637FEFCE" w14:textId="77777777" w:rsidR="00854788" w:rsidRPr="00356324" w:rsidRDefault="00854788" w:rsidP="00854788">
      <w:pPr>
        <w:tabs>
          <w:tab w:val="left" w:pos="500"/>
        </w:tabs>
        <w:jc w:val="both"/>
        <w:rPr>
          <w:rFonts w:ascii="Arial" w:hAnsi="Arial" w:cs="Arial"/>
          <w:sz w:val="20"/>
          <w:szCs w:val="20"/>
        </w:rPr>
      </w:pPr>
      <w:r w:rsidRPr="00356324">
        <w:rPr>
          <w:rFonts w:ascii="Arial" w:hAnsi="Arial" w:cs="Arial"/>
          <w:sz w:val="20"/>
          <w:szCs w:val="20"/>
        </w:rPr>
        <w:t xml:space="preserve">La presente hoja de firmas corresponde al contrato número </w:t>
      </w:r>
      <w:r w:rsidRPr="00356324">
        <w:rPr>
          <w:rFonts w:ascii="Arial" w:hAnsi="Arial" w:cs="Arial"/>
          <w:b/>
          <w:bCs/>
          <w:sz w:val="20"/>
          <w:szCs w:val="20"/>
        </w:rPr>
        <w:t>ASF-UGA-DGRMS-</w:t>
      </w:r>
      <w:proofErr w:type="spellStart"/>
      <w:r w:rsidRPr="00356324">
        <w:rPr>
          <w:rFonts w:ascii="Arial" w:hAnsi="Arial" w:cs="Arial"/>
          <w:b/>
          <w:bCs/>
          <w:sz w:val="20"/>
          <w:szCs w:val="20"/>
        </w:rPr>
        <w:t>DCyC</w:t>
      </w:r>
      <w:proofErr w:type="spellEnd"/>
      <w:r w:rsidRPr="00356324">
        <w:rPr>
          <w:rFonts w:ascii="Arial" w:hAnsi="Arial" w:cs="Arial"/>
          <w:b/>
          <w:bCs/>
          <w:sz w:val="20"/>
          <w:szCs w:val="20"/>
        </w:rPr>
        <w:t>-__/2026</w:t>
      </w:r>
      <w:r w:rsidRPr="00356324">
        <w:rPr>
          <w:rFonts w:ascii="Arial" w:hAnsi="Arial" w:cs="Arial"/>
          <w:sz w:val="20"/>
          <w:szCs w:val="20"/>
        </w:rPr>
        <w:t>, suscrito entre la Auditoría Superior de la Federación y _____________</w:t>
      </w:r>
    </w:p>
    <w:p w14:paraId="72798F79" w14:textId="77777777" w:rsidR="00187624" w:rsidRPr="00356324" w:rsidRDefault="00187624" w:rsidP="00187624">
      <w:pPr>
        <w:pStyle w:val="Textosinformato"/>
        <w:ind w:right="-108"/>
        <w:jc w:val="both"/>
        <w:rPr>
          <w:rFonts w:ascii="Arial" w:eastAsia="MS Mincho" w:hAnsi="Arial" w:cs="Arial"/>
          <w:sz w:val="21"/>
          <w:szCs w:val="21"/>
        </w:rPr>
      </w:pPr>
    </w:p>
    <w:p w14:paraId="3C821649" w14:textId="77777777" w:rsidR="00187624" w:rsidRPr="00356324" w:rsidRDefault="00187624" w:rsidP="00187624">
      <w:pPr>
        <w:pStyle w:val="Textosinformato"/>
        <w:ind w:right="-108"/>
        <w:jc w:val="both"/>
        <w:rPr>
          <w:rFonts w:ascii="Arial" w:eastAsia="MS Mincho" w:hAnsi="Arial" w:cs="Arial"/>
          <w:sz w:val="21"/>
          <w:szCs w:val="21"/>
        </w:rPr>
      </w:pPr>
    </w:p>
    <w:p w14:paraId="659DB5C6" w14:textId="77777777" w:rsidR="00187624" w:rsidRPr="00356324" w:rsidRDefault="00187624" w:rsidP="00187624">
      <w:pPr>
        <w:tabs>
          <w:tab w:val="left" w:pos="500"/>
        </w:tabs>
        <w:spacing w:after="0" w:line="240" w:lineRule="auto"/>
        <w:jc w:val="both"/>
        <w:rPr>
          <w:rFonts w:ascii="Arial" w:hAnsi="Arial" w:cs="Arial"/>
          <w:sz w:val="21"/>
          <w:szCs w:val="21"/>
        </w:rPr>
      </w:pPr>
      <w:r w:rsidRPr="00356324">
        <w:rPr>
          <w:rFonts w:ascii="Arial" w:hAnsi="Arial" w:cs="Arial"/>
          <w:b/>
          <w:sz w:val="21"/>
          <w:szCs w:val="21"/>
        </w:rPr>
        <w:br w:type="page"/>
      </w:r>
    </w:p>
    <w:p w14:paraId="6E53632A" w14:textId="77777777" w:rsidR="00187624" w:rsidRPr="005B163E" w:rsidRDefault="00187624" w:rsidP="00187624">
      <w:pPr>
        <w:tabs>
          <w:tab w:val="left" w:pos="5387"/>
        </w:tabs>
        <w:spacing w:after="0" w:line="240" w:lineRule="auto"/>
        <w:ind w:right="15"/>
        <w:jc w:val="center"/>
        <w:rPr>
          <w:rFonts w:ascii="Arial" w:hAnsi="Arial" w:cs="Arial"/>
          <w:b/>
          <w:sz w:val="21"/>
          <w:szCs w:val="21"/>
        </w:rPr>
      </w:pPr>
      <w:r w:rsidRPr="005B163E">
        <w:rPr>
          <w:rFonts w:ascii="Arial" w:hAnsi="Arial" w:cs="Arial"/>
          <w:b/>
          <w:sz w:val="21"/>
          <w:szCs w:val="21"/>
        </w:rPr>
        <w:lastRenderedPageBreak/>
        <w:t>ANEXO 5</w:t>
      </w:r>
    </w:p>
    <w:p w14:paraId="1010343A" w14:textId="77777777" w:rsidR="00187624" w:rsidRPr="005B163E" w:rsidRDefault="00187624" w:rsidP="00187624">
      <w:pPr>
        <w:spacing w:after="0" w:line="240" w:lineRule="auto"/>
        <w:jc w:val="center"/>
        <w:rPr>
          <w:rFonts w:ascii="Arial" w:hAnsi="Arial" w:cs="Arial"/>
          <w:b/>
          <w:bCs/>
          <w:sz w:val="21"/>
          <w:szCs w:val="21"/>
        </w:rPr>
      </w:pPr>
      <w:r w:rsidRPr="005B163E">
        <w:rPr>
          <w:rFonts w:ascii="Arial" w:hAnsi="Arial" w:cs="Arial"/>
          <w:b/>
          <w:bCs/>
          <w:sz w:val="21"/>
          <w:szCs w:val="21"/>
        </w:rPr>
        <w:t>CARTA MANIFIESTO DE CONFIDENCIALIDAD Y TRATAMIENTO DE DATOS PERSONALES</w:t>
      </w:r>
    </w:p>
    <w:p w14:paraId="58B0532F" w14:textId="77777777" w:rsidR="00187624" w:rsidRPr="005B163E" w:rsidRDefault="00187624" w:rsidP="00187624">
      <w:pPr>
        <w:widowControl w:val="0"/>
        <w:suppressAutoHyphens/>
        <w:spacing w:after="0" w:line="240" w:lineRule="auto"/>
        <w:jc w:val="center"/>
        <w:rPr>
          <w:rFonts w:ascii="Arial" w:hAnsi="Arial" w:cs="Arial"/>
          <w:b/>
          <w:sz w:val="21"/>
          <w:szCs w:val="21"/>
          <w:lang w:eastAsia="ar-SA"/>
        </w:rPr>
      </w:pPr>
      <w:r w:rsidRPr="005B163E">
        <w:rPr>
          <w:rFonts w:ascii="Arial" w:hAnsi="Arial" w:cs="Arial"/>
          <w:b/>
          <w:sz w:val="21"/>
          <w:szCs w:val="21"/>
          <w:lang w:eastAsia="ar-SA"/>
        </w:rPr>
        <w:t>(EN HOJA PREFERENTEMENTE MEMBRETADA DEL LICITANTE)</w:t>
      </w:r>
    </w:p>
    <w:p w14:paraId="7F74222A" w14:textId="77777777" w:rsidR="00187624" w:rsidRPr="005B163E" w:rsidRDefault="00187624" w:rsidP="00187624">
      <w:pPr>
        <w:widowControl w:val="0"/>
        <w:suppressAutoHyphens/>
        <w:spacing w:after="0" w:line="240" w:lineRule="auto"/>
        <w:jc w:val="center"/>
        <w:rPr>
          <w:rFonts w:ascii="Arial" w:hAnsi="Arial" w:cs="Arial"/>
          <w:b/>
          <w:sz w:val="21"/>
          <w:szCs w:val="21"/>
          <w:lang w:eastAsia="ar-SA"/>
        </w:rPr>
      </w:pPr>
    </w:p>
    <w:p w14:paraId="254F9B46" w14:textId="77777777" w:rsidR="00187624" w:rsidRPr="005B163E" w:rsidRDefault="00187624" w:rsidP="00187624">
      <w:pPr>
        <w:spacing w:after="0" w:line="240" w:lineRule="auto"/>
        <w:jc w:val="right"/>
        <w:rPr>
          <w:rFonts w:ascii="Arial" w:hAnsi="Arial" w:cs="Arial"/>
          <w:sz w:val="21"/>
          <w:szCs w:val="21"/>
        </w:rPr>
      </w:pPr>
      <w:r w:rsidRPr="005B163E">
        <w:rPr>
          <w:rFonts w:ascii="Arial" w:hAnsi="Arial" w:cs="Arial"/>
          <w:sz w:val="21"/>
          <w:szCs w:val="21"/>
        </w:rPr>
        <w:t xml:space="preserve">CIUDAD DE MÉXICO, A _____ DE _____ DE 202___ </w:t>
      </w:r>
    </w:p>
    <w:p w14:paraId="7A048333" w14:textId="77777777" w:rsidR="00187624" w:rsidRPr="005B163E" w:rsidRDefault="00187624" w:rsidP="00187624">
      <w:pPr>
        <w:spacing w:after="0" w:line="240" w:lineRule="auto"/>
        <w:rPr>
          <w:rFonts w:ascii="Arial" w:hAnsi="Arial" w:cs="Arial"/>
          <w:b/>
          <w:bCs/>
          <w:sz w:val="21"/>
          <w:szCs w:val="21"/>
        </w:rPr>
      </w:pPr>
    </w:p>
    <w:p w14:paraId="1A2A3344" w14:textId="77777777" w:rsidR="00187624" w:rsidRPr="005B163E" w:rsidRDefault="00187624" w:rsidP="00187624">
      <w:pPr>
        <w:spacing w:after="0" w:line="240" w:lineRule="auto"/>
        <w:rPr>
          <w:rFonts w:ascii="Arial" w:hAnsi="Arial" w:cs="Arial"/>
          <w:b/>
          <w:bCs/>
          <w:sz w:val="21"/>
          <w:szCs w:val="21"/>
        </w:rPr>
      </w:pPr>
      <w:r w:rsidRPr="005B163E">
        <w:rPr>
          <w:rFonts w:ascii="Arial" w:hAnsi="Arial" w:cs="Arial"/>
          <w:b/>
          <w:bCs/>
          <w:sz w:val="21"/>
          <w:szCs w:val="21"/>
        </w:rPr>
        <w:t>AUDITORÍA SUPERIOR DE LA FEDERACIÓN</w:t>
      </w:r>
    </w:p>
    <w:p w14:paraId="5FFD755E" w14:textId="77777777" w:rsidR="00187624" w:rsidRPr="005B163E" w:rsidRDefault="00187624" w:rsidP="00187624">
      <w:pPr>
        <w:spacing w:after="0" w:line="240" w:lineRule="auto"/>
        <w:rPr>
          <w:rFonts w:ascii="Arial" w:hAnsi="Arial" w:cs="Arial"/>
          <w:b/>
          <w:bCs/>
          <w:sz w:val="21"/>
          <w:szCs w:val="21"/>
        </w:rPr>
      </w:pPr>
      <w:r w:rsidRPr="005B163E">
        <w:rPr>
          <w:rFonts w:ascii="Arial" w:hAnsi="Arial" w:cs="Arial"/>
          <w:b/>
          <w:bCs/>
          <w:sz w:val="21"/>
          <w:szCs w:val="21"/>
        </w:rPr>
        <w:t>PRESENTE</w:t>
      </w:r>
    </w:p>
    <w:p w14:paraId="198C83CC" w14:textId="77777777" w:rsidR="00187624" w:rsidRPr="005B163E" w:rsidRDefault="00187624" w:rsidP="00187624">
      <w:pPr>
        <w:spacing w:after="0" w:line="240" w:lineRule="auto"/>
        <w:rPr>
          <w:rFonts w:ascii="Arial" w:hAnsi="Arial" w:cs="Arial"/>
          <w:b/>
          <w:bCs/>
          <w:sz w:val="21"/>
          <w:szCs w:val="21"/>
        </w:rPr>
      </w:pPr>
    </w:p>
    <w:p w14:paraId="3EA8EB1F" w14:textId="77777777" w:rsidR="00187624" w:rsidRPr="005B163E" w:rsidRDefault="00187624" w:rsidP="00187624">
      <w:pPr>
        <w:spacing w:after="0" w:line="240" w:lineRule="auto"/>
        <w:jc w:val="both"/>
        <w:rPr>
          <w:rFonts w:ascii="Arial" w:hAnsi="Arial" w:cs="Arial"/>
          <w:sz w:val="21"/>
          <w:szCs w:val="21"/>
        </w:rPr>
      </w:pPr>
      <w:r w:rsidRPr="005B163E">
        <w:rPr>
          <w:rFonts w:ascii="Arial" w:hAnsi="Arial" w:cs="Arial"/>
          <w:sz w:val="21"/>
          <w:szCs w:val="21"/>
        </w:rPr>
        <w:t xml:space="preserve">EL QUE SUSCRIBE </w:t>
      </w:r>
      <w:r w:rsidRPr="005B163E">
        <w:rPr>
          <w:rFonts w:ascii="Arial" w:hAnsi="Arial" w:cs="Arial"/>
          <w:sz w:val="21"/>
          <w:szCs w:val="21"/>
          <w:u w:val="single"/>
        </w:rPr>
        <w:t>(NOMBRE DEL REPRESENTANTE LEGAL O APODERADO LEGAL O PERSONA FACULTADA PARA ELLO)</w:t>
      </w:r>
      <w:r w:rsidRPr="005B163E">
        <w:rPr>
          <w:rFonts w:ascii="Arial" w:hAnsi="Arial" w:cs="Arial"/>
          <w:sz w:val="21"/>
          <w:szCs w:val="21"/>
        </w:rPr>
        <w:t>, EN MI CARÁCTER DE (</w:t>
      </w:r>
      <w:r w:rsidRPr="005B163E">
        <w:rPr>
          <w:rFonts w:ascii="Arial" w:hAnsi="Arial" w:cs="Arial"/>
          <w:sz w:val="21"/>
          <w:szCs w:val="21"/>
          <w:u w:val="single"/>
        </w:rPr>
        <w:t>REPRESENTANTE LEGAL O APODERADO LEGAL O PERSONA FACULTADA PARA ELLO)</w:t>
      </w:r>
      <w:r w:rsidRPr="005B163E">
        <w:rPr>
          <w:rFonts w:ascii="Arial" w:hAnsi="Arial" w:cs="Arial"/>
          <w:sz w:val="21"/>
          <w:szCs w:val="21"/>
        </w:rPr>
        <w:t xml:space="preserve"> DEL </w:t>
      </w:r>
      <w:r w:rsidRPr="005B163E">
        <w:rPr>
          <w:rFonts w:ascii="Arial" w:hAnsi="Arial" w:cs="Arial"/>
          <w:b/>
          <w:bCs/>
          <w:sz w:val="21"/>
          <w:szCs w:val="21"/>
        </w:rPr>
        <w:t>LICITANTE</w:t>
      </w:r>
      <w:r w:rsidRPr="005B163E">
        <w:rPr>
          <w:rFonts w:ascii="Arial" w:hAnsi="Arial" w:cs="Arial"/>
          <w:sz w:val="21"/>
          <w:szCs w:val="21"/>
        </w:rPr>
        <w:t xml:space="preserve"> </w:t>
      </w:r>
      <w:r w:rsidRPr="005B163E">
        <w:rPr>
          <w:rFonts w:ascii="Arial" w:hAnsi="Arial" w:cs="Arial"/>
          <w:sz w:val="21"/>
          <w:szCs w:val="21"/>
          <w:u w:val="single"/>
        </w:rPr>
        <w:t xml:space="preserve">(NOMBRE, DENOMINACIÓN O RAZÓN SOCIAL DEL </w:t>
      </w:r>
      <w:r w:rsidRPr="005B163E">
        <w:rPr>
          <w:rFonts w:ascii="Arial" w:hAnsi="Arial" w:cs="Arial"/>
          <w:b/>
          <w:bCs/>
          <w:sz w:val="21"/>
          <w:szCs w:val="21"/>
          <w:u w:val="single"/>
        </w:rPr>
        <w:t>LICITANTE</w:t>
      </w:r>
      <w:r w:rsidRPr="005B163E">
        <w:rPr>
          <w:rFonts w:ascii="Arial" w:hAnsi="Arial" w:cs="Arial"/>
          <w:sz w:val="21"/>
          <w:szCs w:val="21"/>
          <w:u w:val="single"/>
        </w:rPr>
        <w:t>)</w:t>
      </w:r>
      <w:r w:rsidRPr="005B163E">
        <w:rPr>
          <w:rFonts w:ascii="Arial" w:hAnsi="Arial" w:cs="Arial"/>
          <w:sz w:val="21"/>
          <w:szCs w:val="21"/>
        </w:rPr>
        <w:t xml:space="preserve">, </w:t>
      </w:r>
      <w:r w:rsidRPr="005B163E">
        <w:rPr>
          <w:rFonts w:ascii="Arial" w:hAnsi="Arial" w:cs="Arial"/>
          <w:b/>
          <w:sz w:val="21"/>
          <w:szCs w:val="21"/>
          <w:u w:val="single"/>
        </w:rPr>
        <w:t>MANIFIESTO BAJO PROTESTA DE DECIR VERDAD</w:t>
      </w:r>
      <w:r w:rsidRPr="005B163E">
        <w:rPr>
          <w:rFonts w:ascii="Arial" w:hAnsi="Arial" w:cs="Arial"/>
          <w:sz w:val="21"/>
          <w:szCs w:val="21"/>
        </w:rPr>
        <w:t xml:space="preserve">, QUE MI REPRESENTADA SE OBLIGA A GUARDAR ESTRICTA RESERVA Y CONFIDENCIALIDAD SOBRE LA INFORMACIÓN Y DOCUMENTACIÓN QUE CONOZCA, ASÍ COMO A REALIZAR EL CORRECTO TRATAMIENTO DE LOS DATOS PERSONALES A LOS QUE SE TENGA ACCESO EN CASO DE RESULTAR ADJUDICADO CON MOTIVO DEL CUMPLIMIENTO AL OBJETO DE LA </w:t>
      </w:r>
      <w:r w:rsidRPr="005B163E">
        <w:rPr>
          <w:rFonts w:ascii="Arial" w:hAnsi="Arial" w:cs="Arial"/>
          <w:b/>
          <w:sz w:val="21"/>
          <w:szCs w:val="21"/>
        </w:rPr>
        <w:t>LICITACIÓN PÚBLICA NACIONAL N°. ASF-DGRMS-LPN-0</w:t>
      </w:r>
      <w:r w:rsidR="00F45247">
        <w:rPr>
          <w:rFonts w:ascii="Arial" w:hAnsi="Arial" w:cs="Arial"/>
          <w:b/>
          <w:sz w:val="21"/>
          <w:szCs w:val="21"/>
        </w:rPr>
        <w:t>3</w:t>
      </w:r>
      <w:r w:rsidRPr="005B163E">
        <w:rPr>
          <w:rFonts w:ascii="Arial" w:hAnsi="Arial" w:cs="Arial"/>
          <w:b/>
          <w:sz w:val="21"/>
          <w:szCs w:val="21"/>
        </w:rPr>
        <w:t xml:space="preserve">/2026, PARA LOS </w:t>
      </w:r>
      <w:r w:rsidR="00F45247" w:rsidRPr="00F45247">
        <w:rPr>
          <w:rFonts w:ascii="Arial" w:hAnsi="Arial" w:cs="Arial"/>
          <w:b/>
          <w:sz w:val="21"/>
          <w:szCs w:val="21"/>
        </w:rPr>
        <w:t>SERVICIOS DE MANTENIMIENTO PREVENTIVO Y CORRECTIVO A LOS SISTEMAS HIDROSANITARIOS EN LOS INMUEBLES DE LA AUDITORÍA SUPERIOR DE LA FEDERACIÓN</w:t>
      </w:r>
      <w:r w:rsidRPr="00F45247">
        <w:rPr>
          <w:rFonts w:ascii="Arial" w:hAnsi="Arial" w:cs="Arial"/>
          <w:b/>
          <w:sz w:val="21"/>
          <w:szCs w:val="21"/>
        </w:rPr>
        <w:t>,</w:t>
      </w:r>
      <w:r w:rsidRPr="005B163E">
        <w:rPr>
          <w:rFonts w:ascii="Arial" w:hAnsi="Arial" w:cs="Arial"/>
          <w:sz w:val="21"/>
          <w:szCs w:val="21"/>
        </w:rPr>
        <w:t xml:space="preserve"> SUJETÁNDOSE CON LO DISPUESTO POR EL ARTÍCULO 53 DE LA LEY GENERAL DE PROTECCIÓN DE DATOS PERSONALES EN POSESIÓN DE SUJETOS OBLIGADOS, CONFORME A LO SIGUIENTE:</w:t>
      </w:r>
    </w:p>
    <w:p w14:paraId="7150DF12" w14:textId="77777777" w:rsidR="00187624" w:rsidRPr="005B163E" w:rsidRDefault="00187624" w:rsidP="00187624">
      <w:pPr>
        <w:spacing w:after="0" w:line="240" w:lineRule="auto"/>
        <w:jc w:val="both"/>
        <w:rPr>
          <w:rFonts w:ascii="Arial" w:hAnsi="Arial" w:cs="Arial"/>
          <w:sz w:val="21"/>
          <w:szCs w:val="21"/>
        </w:rPr>
      </w:pPr>
    </w:p>
    <w:p w14:paraId="468ABB70" w14:textId="77777777" w:rsidR="00187624" w:rsidRPr="005B163E" w:rsidRDefault="00187624" w:rsidP="00187624">
      <w:pPr>
        <w:numPr>
          <w:ilvl w:val="0"/>
          <w:numId w:val="1"/>
        </w:numPr>
        <w:spacing w:after="0" w:line="240" w:lineRule="auto"/>
        <w:ind w:right="49"/>
        <w:jc w:val="both"/>
        <w:rPr>
          <w:rFonts w:ascii="Arial" w:hAnsi="Arial" w:cs="Arial"/>
          <w:sz w:val="21"/>
          <w:szCs w:val="21"/>
          <w:lang w:eastAsia="en-US"/>
        </w:rPr>
      </w:pPr>
      <w:r w:rsidRPr="005B163E">
        <w:rPr>
          <w:rFonts w:ascii="Arial" w:hAnsi="Arial" w:cs="Arial"/>
          <w:sz w:val="21"/>
          <w:szCs w:val="21"/>
          <w:lang w:eastAsia="en-US"/>
        </w:rPr>
        <w:t xml:space="preserve">REALIZAR EL TRATAMIENTO DE LOS DATOS PERSONALES EXCLUSIVAMENTE PARA EL CUMPLIMIENTO DEL OBJETO DEL </w:t>
      </w:r>
      <w:r w:rsidRPr="005B163E">
        <w:rPr>
          <w:rFonts w:ascii="Arial" w:hAnsi="Arial" w:cs="Arial"/>
          <w:b/>
          <w:sz w:val="21"/>
          <w:szCs w:val="21"/>
          <w:lang w:eastAsia="en-US"/>
        </w:rPr>
        <w:t>“CONTRATO”</w:t>
      </w:r>
      <w:r w:rsidRPr="005B163E">
        <w:rPr>
          <w:rFonts w:ascii="Arial" w:hAnsi="Arial" w:cs="Arial"/>
          <w:sz w:val="21"/>
          <w:szCs w:val="21"/>
          <w:lang w:eastAsia="en-US"/>
        </w:rPr>
        <w:t xml:space="preserve"> EN SU CASO, CONFORME A LAS INSTRUCCIONES DEL/DE LA </w:t>
      </w:r>
      <w:r w:rsidRPr="005B163E">
        <w:rPr>
          <w:rFonts w:ascii="Arial" w:hAnsi="Arial" w:cs="Arial"/>
          <w:b/>
          <w:bCs/>
          <w:sz w:val="21"/>
          <w:szCs w:val="21"/>
          <w:lang w:eastAsia="en-US"/>
        </w:rPr>
        <w:t>“ADMINISTRADOR(A) DEL CONTRATO”</w:t>
      </w:r>
      <w:r w:rsidRPr="005B163E">
        <w:rPr>
          <w:rFonts w:ascii="Arial" w:hAnsi="Arial" w:cs="Arial"/>
          <w:sz w:val="21"/>
          <w:szCs w:val="21"/>
          <w:lang w:eastAsia="en-US"/>
        </w:rPr>
        <w:t>;</w:t>
      </w:r>
    </w:p>
    <w:p w14:paraId="534581F1" w14:textId="77777777" w:rsidR="00187624" w:rsidRPr="005B163E" w:rsidRDefault="00187624" w:rsidP="00187624">
      <w:pPr>
        <w:numPr>
          <w:ilvl w:val="0"/>
          <w:numId w:val="1"/>
        </w:numPr>
        <w:spacing w:after="0" w:line="240" w:lineRule="auto"/>
        <w:ind w:right="49"/>
        <w:jc w:val="both"/>
        <w:rPr>
          <w:rFonts w:ascii="Arial" w:hAnsi="Arial" w:cs="Arial"/>
          <w:sz w:val="21"/>
          <w:szCs w:val="21"/>
          <w:lang w:eastAsia="en-US"/>
        </w:rPr>
      </w:pPr>
      <w:r w:rsidRPr="005B163E">
        <w:rPr>
          <w:rFonts w:ascii="Arial" w:hAnsi="Arial" w:cs="Arial"/>
          <w:sz w:val="21"/>
          <w:szCs w:val="21"/>
          <w:lang w:eastAsia="en-US"/>
        </w:rPr>
        <w:t xml:space="preserve">ABSTENERSE DE TRATAR LOS DATOS PERSONALES PARA FINALIDADES DISTINTAS A LAS DEL OBJETO DEL </w:t>
      </w:r>
      <w:r w:rsidRPr="005B163E">
        <w:rPr>
          <w:rFonts w:ascii="Arial" w:hAnsi="Arial" w:cs="Arial"/>
          <w:b/>
          <w:sz w:val="21"/>
          <w:szCs w:val="21"/>
          <w:lang w:eastAsia="en-US"/>
        </w:rPr>
        <w:t>“CONTRATO”;</w:t>
      </w:r>
    </w:p>
    <w:p w14:paraId="2C96D49E" w14:textId="77777777" w:rsidR="00187624" w:rsidRPr="005B163E" w:rsidRDefault="00187624" w:rsidP="00187624">
      <w:pPr>
        <w:numPr>
          <w:ilvl w:val="0"/>
          <w:numId w:val="1"/>
        </w:numPr>
        <w:spacing w:after="0" w:line="240" w:lineRule="auto"/>
        <w:ind w:right="49"/>
        <w:jc w:val="both"/>
        <w:rPr>
          <w:rFonts w:ascii="Arial" w:hAnsi="Arial" w:cs="Arial"/>
          <w:sz w:val="21"/>
          <w:szCs w:val="21"/>
          <w:lang w:eastAsia="en-US"/>
        </w:rPr>
      </w:pPr>
      <w:r w:rsidRPr="005B163E">
        <w:rPr>
          <w:rFonts w:ascii="Arial" w:hAnsi="Arial" w:cs="Arial"/>
          <w:sz w:val="21"/>
          <w:szCs w:val="21"/>
          <w:lang w:eastAsia="en-US"/>
        </w:rPr>
        <w:t>IMPLEMENTAR LAS MEDIDAS DE SEGURIDAD CONFORME A LOS INSTRUMENTOS JURÍDICOS APLICABLES;</w:t>
      </w:r>
    </w:p>
    <w:p w14:paraId="3167719D" w14:textId="77777777" w:rsidR="00187624" w:rsidRPr="005B163E" w:rsidRDefault="00187624" w:rsidP="00187624">
      <w:pPr>
        <w:numPr>
          <w:ilvl w:val="0"/>
          <w:numId w:val="1"/>
        </w:numPr>
        <w:spacing w:after="0" w:line="240" w:lineRule="auto"/>
        <w:ind w:right="49"/>
        <w:jc w:val="both"/>
        <w:rPr>
          <w:rFonts w:ascii="Arial" w:hAnsi="Arial" w:cs="Arial"/>
          <w:sz w:val="21"/>
          <w:szCs w:val="21"/>
          <w:lang w:eastAsia="en-US"/>
        </w:rPr>
      </w:pPr>
      <w:r w:rsidRPr="005B163E">
        <w:rPr>
          <w:rFonts w:ascii="Arial" w:hAnsi="Arial" w:cs="Arial"/>
          <w:sz w:val="21"/>
          <w:szCs w:val="21"/>
          <w:lang w:eastAsia="en-US"/>
        </w:rPr>
        <w:t xml:space="preserve">INFORMAR AL/A LA </w:t>
      </w:r>
      <w:r w:rsidRPr="005B163E">
        <w:rPr>
          <w:rFonts w:ascii="Arial" w:hAnsi="Arial" w:cs="Arial"/>
          <w:b/>
          <w:bCs/>
          <w:sz w:val="21"/>
          <w:szCs w:val="21"/>
          <w:lang w:eastAsia="en-US"/>
        </w:rPr>
        <w:t>“ADMINISTRADOR(A) DEL CONTRATO”,</w:t>
      </w:r>
      <w:r w:rsidRPr="005B163E">
        <w:rPr>
          <w:rFonts w:ascii="Arial" w:hAnsi="Arial" w:cs="Arial"/>
          <w:sz w:val="21"/>
          <w:szCs w:val="21"/>
          <w:lang w:eastAsia="en-US"/>
        </w:rPr>
        <w:t xml:space="preserve"> CUANDO OCURRA UNA VULNERACIÓN A LOS DATOS PERSONALES;</w:t>
      </w:r>
    </w:p>
    <w:p w14:paraId="687E610F" w14:textId="77777777" w:rsidR="00187624" w:rsidRPr="005B163E" w:rsidRDefault="00187624" w:rsidP="00187624">
      <w:pPr>
        <w:numPr>
          <w:ilvl w:val="0"/>
          <w:numId w:val="1"/>
        </w:numPr>
        <w:spacing w:after="0" w:line="240" w:lineRule="auto"/>
        <w:ind w:right="49"/>
        <w:jc w:val="both"/>
        <w:rPr>
          <w:rFonts w:ascii="Arial" w:hAnsi="Arial" w:cs="Arial"/>
          <w:sz w:val="21"/>
          <w:szCs w:val="21"/>
          <w:lang w:eastAsia="en-US"/>
        </w:rPr>
      </w:pPr>
      <w:r w:rsidRPr="005B163E">
        <w:rPr>
          <w:rFonts w:ascii="Arial" w:hAnsi="Arial" w:cs="Arial"/>
          <w:sz w:val="21"/>
          <w:szCs w:val="21"/>
          <w:lang w:eastAsia="en-US"/>
        </w:rPr>
        <w:t>GUARDAR CONFIDENCIALIDAD RESPECTO DE LOS DATOS PERSONALES QUE LE SEAN PROPORCIONADOS;</w:t>
      </w:r>
    </w:p>
    <w:p w14:paraId="535E7229" w14:textId="77777777" w:rsidR="00187624" w:rsidRPr="005B163E" w:rsidRDefault="00187624" w:rsidP="00187624">
      <w:pPr>
        <w:numPr>
          <w:ilvl w:val="0"/>
          <w:numId w:val="1"/>
        </w:numPr>
        <w:spacing w:after="0" w:line="240" w:lineRule="auto"/>
        <w:ind w:right="49"/>
        <w:jc w:val="both"/>
        <w:rPr>
          <w:rFonts w:ascii="Arial" w:hAnsi="Arial" w:cs="Arial"/>
          <w:sz w:val="21"/>
          <w:szCs w:val="21"/>
          <w:lang w:eastAsia="en-US"/>
        </w:rPr>
      </w:pPr>
      <w:r w:rsidRPr="005B163E">
        <w:rPr>
          <w:rFonts w:ascii="Arial" w:hAnsi="Arial" w:cs="Arial"/>
          <w:sz w:val="21"/>
          <w:szCs w:val="21"/>
          <w:lang w:eastAsia="en-US"/>
        </w:rPr>
        <w:t>SUPRIMIR O DEVOLVER LOS DATOS PERSONALES OBJETO DE TRATAMIENTO UNA VEZ CUMPLIDA LA RELACIÓN JURÍDICA, SIEMPRE Y CUANDO NO EXISTA UNA PREVISIÓN LEGAL QUE EXIJA LA CONSERVACIÓN DE LOS DATOS PERSONALES, Y</w:t>
      </w:r>
    </w:p>
    <w:p w14:paraId="694E7671" w14:textId="77777777" w:rsidR="00187624" w:rsidRPr="005B163E" w:rsidRDefault="00187624" w:rsidP="00187624">
      <w:pPr>
        <w:numPr>
          <w:ilvl w:val="0"/>
          <w:numId w:val="1"/>
        </w:numPr>
        <w:spacing w:after="0" w:line="240" w:lineRule="auto"/>
        <w:ind w:right="49"/>
        <w:jc w:val="both"/>
        <w:rPr>
          <w:rFonts w:ascii="Arial" w:hAnsi="Arial" w:cs="Arial"/>
          <w:sz w:val="21"/>
          <w:szCs w:val="21"/>
          <w:lang w:eastAsia="en-US"/>
        </w:rPr>
      </w:pPr>
      <w:r w:rsidRPr="005B163E">
        <w:rPr>
          <w:rFonts w:ascii="Arial" w:hAnsi="Arial" w:cs="Arial"/>
          <w:sz w:val="21"/>
          <w:szCs w:val="21"/>
          <w:lang w:eastAsia="en-US"/>
        </w:rPr>
        <w:t>ABSTENERSE DE TRANSFERIR LOS DATOS PERSONALES, SALVO QUE EL/LA “</w:t>
      </w:r>
      <w:r w:rsidRPr="005B163E">
        <w:rPr>
          <w:rFonts w:ascii="Arial" w:hAnsi="Arial" w:cs="Arial"/>
          <w:b/>
          <w:bCs/>
          <w:sz w:val="21"/>
          <w:szCs w:val="21"/>
          <w:lang w:eastAsia="en-US"/>
        </w:rPr>
        <w:t>ADMINISTRADOR(A) DEL CONTRATO</w:t>
      </w:r>
      <w:r w:rsidRPr="005B163E">
        <w:rPr>
          <w:rFonts w:ascii="Arial" w:hAnsi="Arial" w:cs="Arial"/>
          <w:sz w:val="21"/>
          <w:szCs w:val="21"/>
          <w:lang w:eastAsia="en-US"/>
        </w:rPr>
        <w:t>” ASÍ LO DETERMINE O POR MANDATO EXPRESO DE LA AUTORIDAD COMPETENTE.</w:t>
      </w:r>
    </w:p>
    <w:p w14:paraId="0222CE4E" w14:textId="77777777" w:rsidR="00187624" w:rsidRPr="005B163E" w:rsidRDefault="00187624" w:rsidP="00187624">
      <w:pPr>
        <w:spacing w:after="0" w:line="240" w:lineRule="auto"/>
        <w:ind w:right="49"/>
        <w:jc w:val="both"/>
        <w:rPr>
          <w:rFonts w:ascii="Arial" w:hAnsi="Arial" w:cs="Arial"/>
          <w:sz w:val="21"/>
          <w:szCs w:val="21"/>
          <w:lang w:eastAsia="en-US"/>
        </w:rPr>
      </w:pPr>
    </w:p>
    <w:p w14:paraId="0C51467A" w14:textId="77777777" w:rsidR="00187624" w:rsidRPr="005B163E" w:rsidRDefault="00187624" w:rsidP="00187624">
      <w:pPr>
        <w:spacing w:after="0" w:line="240" w:lineRule="auto"/>
        <w:jc w:val="center"/>
        <w:rPr>
          <w:rFonts w:ascii="Arial" w:hAnsi="Arial" w:cs="Arial"/>
          <w:b/>
          <w:bCs/>
          <w:sz w:val="21"/>
          <w:szCs w:val="21"/>
        </w:rPr>
      </w:pPr>
      <w:r w:rsidRPr="005B163E">
        <w:rPr>
          <w:rFonts w:ascii="Arial" w:hAnsi="Arial" w:cs="Arial"/>
          <w:b/>
          <w:bCs/>
          <w:sz w:val="21"/>
          <w:szCs w:val="21"/>
        </w:rPr>
        <w:t>ATENTAMENTE</w:t>
      </w:r>
    </w:p>
    <w:p w14:paraId="25097C62" w14:textId="77777777" w:rsidR="00187624" w:rsidRPr="005B163E" w:rsidRDefault="00187624" w:rsidP="00187624">
      <w:pPr>
        <w:spacing w:after="0" w:line="240" w:lineRule="auto"/>
        <w:jc w:val="center"/>
        <w:rPr>
          <w:rFonts w:ascii="Arial" w:hAnsi="Arial" w:cs="Arial"/>
          <w:b/>
          <w:bCs/>
          <w:sz w:val="21"/>
          <w:szCs w:val="21"/>
        </w:rPr>
      </w:pPr>
    </w:p>
    <w:p w14:paraId="77F57FB3" w14:textId="77777777" w:rsidR="00187624" w:rsidRPr="005B163E" w:rsidRDefault="00187624" w:rsidP="00187624">
      <w:pPr>
        <w:overflowPunct w:val="0"/>
        <w:autoSpaceDE w:val="0"/>
        <w:autoSpaceDN w:val="0"/>
        <w:adjustRightInd w:val="0"/>
        <w:spacing w:after="0" w:line="240" w:lineRule="auto"/>
        <w:ind w:left="72" w:right="213"/>
        <w:jc w:val="center"/>
        <w:textAlignment w:val="baseline"/>
        <w:rPr>
          <w:rFonts w:ascii="Arial" w:hAnsi="Arial" w:cs="Arial"/>
          <w:sz w:val="21"/>
          <w:szCs w:val="21"/>
        </w:rPr>
      </w:pPr>
      <w:r w:rsidRPr="005B163E">
        <w:rPr>
          <w:rFonts w:ascii="Arial" w:hAnsi="Arial" w:cs="Arial"/>
          <w:sz w:val="21"/>
          <w:szCs w:val="21"/>
        </w:rPr>
        <w:t>_______________________________________________</w:t>
      </w:r>
    </w:p>
    <w:p w14:paraId="2030EB41" w14:textId="77777777" w:rsidR="00187624" w:rsidRPr="005B163E" w:rsidRDefault="00187624" w:rsidP="00187624">
      <w:pPr>
        <w:spacing w:after="0" w:line="240" w:lineRule="auto"/>
        <w:ind w:left="567" w:hanging="567"/>
        <w:jc w:val="center"/>
        <w:rPr>
          <w:rFonts w:ascii="Arial" w:eastAsia="MS Mincho" w:hAnsi="Arial" w:cs="Arial"/>
          <w:bCs/>
          <w:iCs/>
          <w:snapToGrid w:val="0"/>
          <w:sz w:val="21"/>
          <w:szCs w:val="21"/>
        </w:rPr>
      </w:pPr>
      <w:r w:rsidRPr="005B163E">
        <w:rPr>
          <w:rFonts w:ascii="Arial" w:eastAsia="MS Mincho" w:hAnsi="Arial" w:cs="Arial"/>
          <w:snapToGrid w:val="0"/>
          <w:sz w:val="21"/>
          <w:szCs w:val="21"/>
        </w:rPr>
        <w:t>(</w:t>
      </w:r>
      <w:r w:rsidRPr="005B163E">
        <w:rPr>
          <w:rFonts w:ascii="Arial" w:eastAsia="MS Mincho" w:hAnsi="Arial" w:cs="Arial"/>
          <w:bCs/>
          <w:iCs/>
          <w:snapToGrid w:val="0"/>
          <w:sz w:val="21"/>
          <w:szCs w:val="21"/>
        </w:rPr>
        <w:t>NOMBRE Y FIRMA AUTÓGRAFA POR EL REPRESENTANTE LEGAL,</w:t>
      </w:r>
    </w:p>
    <w:p w14:paraId="0FBDEA2B" w14:textId="77777777" w:rsidR="00187624" w:rsidRPr="005B163E" w:rsidRDefault="00187624" w:rsidP="00187624">
      <w:pPr>
        <w:spacing w:after="0" w:line="240" w:lineRule="auto"/>
        <w:ind w:left="567" w:hanging="567"/>
        <w:jc w:val="center"/>
        <w:rPr>
          <w:rFonts w:ascii="Arial" w:eastAsia="MS Mincho" w:hAnsi="Arial" w:cs="Arial"/>
          <w:snapToGrid w:val="0"/>
          <w:sz w:val="21"/>
          <w:szCs w:val="21"/>
        </w:rPr>
      </w:pPr>
      <w:r w:rsidRPr="005B163E">
        <w:rPr>
          <w:rFonts w:ascii="Arial" w:eastAsia="MS Mincho" w:hAnsi="Arial" w:cs="Arial"/>
          <w:bCs/>
          <w:iCs/>
          <w:snapToGrid w:val="0"/>
          <w:sz w:val="21"/>
          <w:szCs w:val="21"/>
        </w:rPr>
        <w:t>APODERADO LEGAL O PERSONA FACULTADA PARA ELLO</w:t>
      </w:r>
      <w:r w:rsidRPr="005B163E">
        <w:rPr>
          <w:rFonts w:ascii="Arial" w:eastAsia="MS Mincho" w:hAnsi="Arial" w:cs="Arial"/>
          <w:snapToGrid w:val="0"/>
          <w:sz w:val="21"/>
          <w:szCs w:val="21"/>
        </w:rPr>
        <w:t>)</w:t>
      </w:r>
    </w:p>
    <w:p w14:paraId="03CD2707" w14:textId="77777777" w:rsidR="00187624" w:rsidRPr="005B163E" w:rsidRDefault="00187624" w:rsidP="00187624">
      <w:pPr>
        <w:spacing w:after="0" w:line="240" w:lineRule="auto"/>
        <w:ind w:left="567" w:hanging="567"/>
        <w:jc w:val="center"/>
        <w:rPr>
          <w:rFonts w:ascii="Arial" w:eastAsia="MS Mincho" w:hAnsi="Arial" w:cs="Arial"/>
          <w:snapToGrid w:val="0"/>
          <w:sz w:val="21"/>
          <w:szCs w:val="21"/>
        </w:rPr>
      </w:pPr>
    </w:p>
    <w:p w14:paraId="705EDBE1" w14:textId="77777777" w:rsidR="00187624" w:rsidRPr="005B163E" w:rsidRDefault="00187624" w:rsidP="00187624">
      <w:pPr>
        <w:spacing w:after="0" w:line="240" w:lineRule="auto"/>
        <w:ind w:left="567" w:hanging="567"/>
        <w:jc w:val="center"/>
        <w:rPr>
          <w:rFonts w:ascii="Arial" w:eastAsia="MS Mincho" w:hAnsi="Arial" w:cs="Arial"/>
          <w:snapToGrid w:val="0"/>
          <w:sz w:val="21"/>
          <w:szCs w:val="21"/>
        </w:rPr>
      </w:pPr>
    </w:p>
    <w:p w14:paraId="02264A9E" w14:textId="77777777" w:rsidR="00187624" w:rsidRPr="00AD6DFB" w:rsidRDefault="00187624" w:rsidP="00187624">
      <w:pPr>
        <w:spacing w:after="0" w:line="240" w:lineRule="auto"/>
        <w:rPr>
          <w:rFonts w:ascii="Arial" w:hAnsi="Arial" w:cs="Arial"/>
          <w:caps/>
          <w:sz w:val="18"/>
          <w:szCs w:val="18"/>
        </w:rPr>
      </w:pPr>
      <w:r w:rsidRPr="00AD6DFB">
        <w:rPr>
          <w:rFonts w:ascii="Arial" w:hAnsi="Arial" w:cs="Arial"/>
          <w:b/>
          <w:caps/>
          <w:sz w:val="18"/>
          <w:szCs w:val="18"/>
        </w:rPr>
        <w:t>NOTA:</w:t>
      </w:r>
      <w:r w:rsidRPr="00AD6DFB">
        <w:rPr>
          <w:rFonts w:ascii="Arial" w:hAnsi="Arial" w:cs="Arial"/>
          <w:caps/>
          <w:sz w:val="18"/>
          <w:szCs w:val="18"/>
        </w:rPr>
        <w:t xml:space="preserve"> EN EL CASO DE QUE EL LICITANTE SE TRATE DE UNA PERSONA FÍSICA, SE DEBERÁ AJUSTAR EL PRESENTE FORMATO EN SU PARTE CONDUCENTE MANIFESTANDO QUE ACTÚA POR SU PROPIO DERECHO.</w:t>
      </w:r>
      <w:r w:rsidRPr="00AD6DFB">
        <w:rPr>
          <w:rFonts w:ascii="Arial" w:hAnsi="Arial" w:cs="Arial"/>
          <w:caps/>
          <w:sz w:val="18"/>
          <w:szCs w:val="18"/>
        </w:rPr>
        <w:br w:type="page"/>
      </w:r>
    </w:p>
    <w:p w14:paraId="120936E4" w14:textId="77777777" w:rsidR="00187624" w:rsidRPr="00E94F91" w:rsidRDefault="00187624" w:rsidP="00187624">
      <w:pPr>
        <w:spacing w:after="0" w:line="240" w:lineRule="auto"/>
        <w:jc w:val="center"/>
        <w:rPr>
          <w:rFonts w:ascii="Arial" w:eastAsia="Gulim" w:hAnsi="Arial" w:cs="Arial"/>
          <w:b/>
          <w:bCs/>
          <w:sz w:val="20"/>
          <w:szCs w:val="20"/>
        </w:rPr>
      </w:pPr>
      <w:r w:rsidRPr="00E94F91">
        <w:rPr>
          <w:rFonts w:ascii="Arial" w:eastAsia="Gulim" w:hAnsi="Arial" w:cs="Arial"/>
          <w:b/>
          <w:bCs/>
          <w:sz w:val="20"/>
          <w:szCs w:val="20"/>
        </w:rPr>
        <w:lastRenderedPageBreak/>
        <w:t>ANEXO 6</w:t>
      </w:r>
    </w:p>
    <w:p w14:paraId="068B71BF" w14:textId="77777777" w:rsidR="00187624" w:rsidRPr="00E94F91" w:rsidRDefault="00187624" w:rsidP="00187624">
      <w:pPr>
        <w:pStyle w:val="Ttulo4"/>
        <w:jc w:val="center"/>
        <w:rPr>
          <w:rFonts w:ascii="Arial" w:eastAsia="Gulim" w:hAnsi="Arial" w:cs="Arial"/>
          <w:i/>
          <w:iCs/>
          <w:sz w:val="20"/>
        </w:rPr>
      </w:pPr>
      <w:r w:rsidRPr="00E94F91">
        <w:rPr>
          <w:rFonts w:ascii="Arial" w:eastAsia="Gulim" w:hAnsi="Arial" w:cs="Arial"/>
          <w:sz w:val="20"/>
        </w:rPr>
        <w:t>AVISO DE PRIVACIDAD INTEGRAL</w:t>
      </w:r>
    </w:p>
    <w:p w14:paraId="2E97573F" w14:textId="77777777" w:rsidR="00187624" w:rsidRPr="00E94F91" w:rsidRDefault="00187624" w:rsidP="00187624">
      <w:pPr>
        <w:spacing w:after="0" w:line="240" w:lineRule="auto"/>
        <w:rPr>
          <w:rFonts w:ascii="Arial" w:hAnsi="Arial" w:cs="Arial"/>
          <w:caps/>
          <w:sz w:val="20"/>
        </w:rPr>
      </w:pPr>
    </w:p>
    <w:tbl>
      <w:tblPr>
        <w:tblW w:w="5066"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059"/>
      </w:tblGrid>
      <w:tr w:rsidR="00187624" w:rsidRPr="00E94F91" w14:paraId="70A8C709" w14:textId="77777777" w:rsidTr="008A53D3">
        <w:tc>
          <w:tcPr>
            <w:tcW w:w="5000" w:type="pct"/>
          </w:tcPr>
          <w:p w14:paraId="7EFAE1D3" w14:textId="77777777" w:rsidR="00187624" w:rsidRPr="00E94F91" w:rsidRDefault="00187624" w:rsidP="008A53D3">
            <w:pPr>
              <w:shd w:val="clear" w:color="auto" w:fill="002060"/>
              <w:spacing w:after="0" w:line="240" w:lineRule="auto"/>
              <w:jc w:val="center"/>
              <w:rPr>
                <w:rFonts w:ascii="Arial" w:eastAsia="Gulim" w:hAnsi="Arial" w:cs="Arial"/>
                <w:b/>
                <w:bCs/>
              </w:rPr>
            </w:pPr>
            <w:r w:rsidRPr="00E94F91">
              <w:rPr>
                <w:rFonts w:ascii="Arial" w:eastAsia="Gulim" w:hAnsi="Arial" w:cs="Arial"/>
                <w:b/>
                <w:bCs/>
              </w:rPr>
              <w:t>Denominación del proceso</w:t>
            </w:r>
          </w:p>
          <w:p w14:paraId="79B668F7" w14:textId="77777777" w:rsidR="00187624" w:rsidRPr="00E94F91" w:rsidRDefault="00187624" w:rsidP="008A53D3">
            <w:pPr>
              <w:spacing w:after="0" w:line="240" w:lineRule="auto"/>
              <w:jc w:val="center"/>
              <w:rPr>
                <w:rFonts w:ascii="Arial" w:eastAsia="Gulim" w:hAnsi="Arial" w:cs="Arial"/>
                <w:b/>
                <w:bCs/>
                <w:sz w:val="20"/>
                <w:szCs w:val="20"/>
              </w:rPr>
            </w:pPr>
            <w:r w:rsidRPr="00E94F91">
              <w:rPr>
                <w:rFonts w:ascii="Arial" w:eastAsia="Gulim" w:hAnsi="Arial" w:cs="Arial"/>
                <w:b/>
                <w:bCs/>
                <w:sz w:val="20"/>
                <w:szCs w:val="20"/>
              </w:rPr>
              <w:t>Contratación de proveedores, prestadores de servicios y contratistas</w:t>
            </w:r>
          </w:p>
          <w:p w14:paraId="65E5BBBF" w14:textId="77777777" w:rsidR="00187624" w:rsidRPr="00E94F91" w:rsidRDefault="00187624" w:rsidP="008A53D3">
            <w:pPr>
              <w:shd w:val="clear" w:color="auto" w:fill="002060"/>
              <w:spacing w:after="0" w:line="240" w:lineRule="auto"/>
              <w:jc w:val="center"/>
              <w:rPr>
                <w:rFonts w:ascii="Arial" w:eastAsia="Gulim" w:hAnsi="Arial" w:cs="Arial"/>
                <w:b/>
                <w:bCs/>
              </w:rPr>
            </w:pPr>
            <w:r w:rsidRPr="00E94F91">
              <w:rPr>
                <w:rFonts w:ascii="Arial" w:eastAsia="Gulim" w:hAnsi="Arial" w:cs="Arial"/>
                <w:b/>
                <w:bCs/>
              </w:rPr>
              <w:t>Denominación y domicilio del responsable</w:t>
            </w:r>
          </w:p>
          <w:p w14:paraId="39607D82" w14:textId="77777777" w:rsidR="00187624" w:rsidRPr="00E94F91" w:rsidRDefault="00187624" w:rsidP="008A53D3">
            <w:pPr>
              <w:tabs>
                <w:tab w:val="left" w:pos="567"/>
                <w:tab w:val="left" w:pos="709"/>
                <w:tab w:val="left" w:pos="851"/>
                <w:tab w:val="left" w:pos="993"/>
                <w:tab w:val="left" w:pos="1701"/>
              </w:tabs>
              <w:spacing w:after="0" w:line="240" w:lineRule="auto"/>
              <w:jc w:val="both"/>
              <w:rPr>
                <w:rFonts w:ascii="Arial" w:hAnsi="Arial" w:cs="Arial"/>
                <w:sz w:val="20"/>
                <w:szCs w:val="20"/>
              </w:rPr>
            </w:pPr>
            <w:r w:rsidRPr="00E94F91">
              <w:rPr>
                <w:rFonts w:ascii="Arial" w:eastAsia="Gulim" w:hAnsi="Arial" w:cs="Arial"/>
                <w:b/>
                <w:sz w:val="20"/>
                <w:szCs w:val="20"/>
              </w:rPr>
              <w:t xml:space="preserve">La Auditoría Superior de la Federación (ASF), a través de la Dirección General de Recursos Materiales y Servicios, adscrita a la Unidad General de Administración, </w:t>
            </w:r>
            <w:r w:rsidRPr="00E94F91">
              <w:rPr>
                <w:rFonts w:ascii="Arial" w:eastAsia="Gulim" w:hAnsi="Arial" w:cs="Arial"/>
                <w:sz w:val="20"/>
                <w:szCs w:val="20"/>
              </w:rPr>
              <w:t xml:space="preserve">con domicilio en </w:t>
            </w:r>
            <w:r w:rsidRPr="00E94F91">
              <w:rPr>
                <w:rFonts w:ascii="Arial" w:eastAsia="Gulim" w:hAnsi="Arial" w:cs="Arial"/>
                <w:b/>
                <w:bCs/>
                <w:i/>
                <w:iCs/>
                <w:sz w:val="20"/>
                <w:szCs w:val="20"/>
              </w:rPr>
              <w:t>Carretera Picacho Ajusco No. 167, Col. Ampliación Fuentes del Pedregal, Demarcación Territorial Tlalpan, C.P. 14110, Ciudad de México</w:t>
            </w:r>
            <w:r w:rsidRPr="00E94F91">
              <w:rPr>
                <w:rFonts w:ascii="Arial" w:eastAsia="Gulim" w:hAnsi="Arial" w:cs="Arial"/>
                <w:i/>
                <w:iCs/>
                <w:sz w:val="20"/>
                <w:szCs w:val="20"/>
              </w:rPr>
              <w:t>,</w:t>
            </w:r>
            <w:r w:rsidRPr="00E94F91">
              <w:rPr>
                <w:rFonts w:ascii="Arial" w:eastAsia="Gulim" w:hAnsi="Arial" w:cs="Arial"/>
                <w:b/>
                <w:bCs/>
                <w:i/>
                <w:iCs/>
                <w:sz w:val="20"/>
                <w:szCs w:val="20"/>
              </w:rPr>
              <w:t xml:space="preserve"> </w:t>
            </w:r>
            <w:r w:rsidRPr="00E94F91">
              <w:rPr>
                <w:rFonts w:ascii="Arial" w:eastAsia="Gulim" w:hAnsi="Arial" w:cs="Arial"/>
                <w:sz w:val="20"/>
                <w:szCs w:val="20"/>
              </w:rPr>
              <w:t>es el responsable del tratamiento de los datos personales que nos proporcione, los cuales serán protegidos conforme a lo dispuesto por la Ley General de Protección de Datos Personales en Posesión de Sujetos Obligados, y demás normatividad aplicable</w:t>
            </w:r>
            <w:r w:rsidRPr="00E94F91">
              <w:rPr>
                <w:rFonts w:ascii="Arial" w:hAnsi="Arial" w:cs="Arial"/>
                <w:sz w:val="20"/>
                <w:szCs w:val="20"/>
              </w:rPr>
              <w:t>.</w:t>
            </w:r>
          </w:p>
          <w:p w14:paraId="45BBA603" w14:textId="77777777" w:rsidR="00187624" w:rsidRPr="00E94F91" w:rsidRDefault="00187624" w:rsidP="008A53D3">
            <w:pPr>
              <w:shd w:val="clear" w:color="auto" w:fill="002060"/>
              <w:spacing w:after="0" w:line="240" w:lineRule="auto"/>
              <w:jc w:val="center"/>
              <w:rPr>
                <w:rFonts w:ascii="Arial" w:eastAsia="Gulim" w:hAnsi="Arial" w:cs="Arial"/>
                <w:b/>
                <w:bCs/>
              </w:rPr>
            </w:pPr>
            <w:r w:rsidRPr="00E94F91">
              <w:rPr>
                <w:rFonts w:ascii="Arial" w:eastAsia="Gulim" w:hAnsi="Arial" w:cs="Arial"/>
                <w:b/>
                <w:bCs/>
              </w:rPr>
              <w:t>Datos personales que serán sometidos a tratamiento</w:t>
            </w:r>
          </w:p>
          <w:p w14:paraId="4ADCAD5C" w14:textId="77777777" w:rsidR="00187624" w:rsidRPr="00E94F91" w:rsidRDefault="00187624" w:rsidP="008A53D3">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i/>
                <w:color w:val="auto"/>
                <w:sz w:val="20"/>
                <w:lang w:val="es-MX" w:eastAsia="en-US"/>
              </w:rPr>
            </w:pPr>
            <w:r w:rsidRPr="00E94F91">
              <w:rPr>
                <w:rFonts w:ascii="Arial" w:eastAsia="Gulim" w:hAnsi="Arial" w:cs="Arial"/>
                <w:bCs/>
                <w:color w:val="auto"/>
                <w:sz w:val="20"/>
                <w:lang w:val="es-MX"/>
              </w:rPr>
              <w:t>Los datos personales que de Usted tratamos para las finalidades que más adelante se indican, son aquellos que corresponden a las categorías siguientes:</w:t>
            </w:r>
          </w:p>
          <w:p w14:paraId="0EF38E52" w14:textId="77777777" w:rsidR="00187624" w:rsidRPr="00E94F91" w:rsidRDefault="00187624" w:rsidP="008A53D3">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color w:val="auto"/>
                <w:sz w:val="20"/>
                <w:lang w:val="es-MX"/>
              </w:rPr>
            </w:pPr>
          </w:p>
          <w:p w14:paraId="30A7A8D8" w14:textId="77777777" w:rsidR="00187624" w:rsidRPr="00E94F91" w:rsidRDefault="00187624" w:rsidP="00641266">
            <w:pPr>
              <w:pStyle w:val="TableGrid1"/>
              <w:numPr>
                <w:ilvl w:val="0"/>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Datos de identificación.</w:t>
            </w:r>
          </w:p>
          <w:p w14:paraId="2B054421" w14:textId="77777777" w:rsidR="00187624" w:rsidRPr="00E94F91" w:rsidRDefault="00187624" w:rsidP="00641266">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Nombre completo de persona física.</w:t>
            </w:r>
          </w:p>
          <w:p w14:paraId="041381C8" w14:textId="77777777" w:rsidR="00187624" w:rsidRPr="00E94F91" w:rsidRDefault="00187624" w:rsidP="00641266">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Clave Única de Registro Poblacional (CURP).</w:t>
            </w:r>
          </w:p>
          <w:p w14:paraId="7B667652" w14:textId="77777777" w:rsidR="00187624" w:rsidRPr="00E94F91" w:rsidRDefault="00187624" w:rsidP="00641266">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Registro Federal de Contribuyentes (RFC).</w:t>
            </w:r>
          </w:p>
          <w:p w14:paraId="24D62F7C" w14:textId="77777777" w:rsidR="00187624" w:rsidRPr="00E94F91" w:rsidRDefault="00187624" w:rsidP="00641266">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Datos personales inmersos en la Constancia de Situación Fiscal.</w:t>
            </w:r>
          </w:p>
          <w:p w14:paraId="47E88016" w14:textId="77777777" w:rsidR="00187624" w:rsidRPr="00E94F91" w:rsidRDefault="00187624" w:rsidP="00641266">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Firma.</w:t>
            </w:r>
          </w:p>
          <w:p w14:paraId="3D86B63E" w14:textId="77777777" w:rsidR="00187624" w:rsidRPr="00E94F91" w:rsidRDefault="00187624" w:rsidP="00641266">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Datos inmersos en identificación oficial (Credencial para votar, pasaporte, cartilla del SMN)</w:t>
            </w:r>
          </w:p>
          <w:p w14:paraId="740A31BA" w14:textId="77777777" w:rsidR="00187624" w:rsidRPr="00E94F91" w:rsidRDefault="00187624" w:rsidP="00641266">
            <w:pPr>
              <w:pStyle w:val="TableGrid1"/>
              <w:numPr>
                <w:ilvl w:val="0"/>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Datos de contacto.</w:t>
            </w:r>
          </w:p>
          <w:p w14:paraId="4622982B" w14:textId="77777777" w:rsidR="00187624" w:rsidRPr="00E94F91" w:rsidRDefault="00187624" w:rsidP="00641266">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Domicilio particular.</w:t>
            </w:r>
          </w:p>
          <w:p w14:paraId="38347D2B" w14:textId="77777777" w:rsidR="00187624" w:rsidRPr="00E94F91" w:rsidRDefault="00187624" w:rsidP="00641266">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Teléfono particular fijo.</w:t>
            </w:r>
          </w:p>
          <w:p w14:paraId="50B2A267" w14:textId="77777777" w:rsidR="00187624" w:rsidRPr="00E94F91" w:rsidRDefault="00187624" w:rsidP="00641266">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Teléfono particular celular.</w:t>
            </w:r>
          </w:p>
          <w:p w14:paraId="700D23B4" w14:textId="77777777" w:rsidR="00187624" w:rsidRPr="00E94F91" w:rsidRDefault="00187624" w:rsidP="00641266">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Correo electrónico particular.</w:t>
            </w:r>
          </w:p>
          <w:p w14:paraId="431FABDF" w14:textId="77777777" w:rsidR="00187624" w:rsidRPr="00E94F91" w:rsidRDefault="00187624" w:rsidP="00641266">
            <w:pPr>
              <w:pStyle w:val="TableGrid1"/>
              <w:numPr>
                <w:ilvl w:val="0"/>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Datos patrimoniales o financieros:</w:t>
            </w:r>
          </w:p>
          <w:p w14:paraId="3111710A" w14:textId="77777777" w:rsidR="00187624" w:rsidRPr="00E94F91" w:rsidRDefault="00187624" w:rsidP="00641266">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Cuenta bancaria.</w:t>
            </w:r>
          </w:p>
          <w:p w14:paraId="052A5D1C" w14:textId="77777777" w:rsidR="00187624" w:rsidRPr="00E94F91" w:rsidRDefault="00187624" w:rsidP="00641266">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CLABE interbancaria.</w:t>
            </w:r>
          </w:p>
          <w:p w14:paraId="4542B1CB" w14:textId="77777777" w:rsidR="00187624" w:rsidRPr="00E94F91" w:rsidRDefault="00187624" w:rsidP="00641266">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Datos sobre el cumplimiento de obligaciones fiscales y patronales.</w:t>
            </w:r>
          </w:p>
          <w:p w14:paraId="2AABA28C" w14:textId="77777777" w:rsidR="00187624" w:rsidRPr="00E94F91" w:rsidRDefault="00187624" w:rsidP="008A53D3">
            <w:pPr>
              <w:pStyle w:val="TableGrid1"/>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1440"/>
              <w:jc w:val="both"/>
              <w:rPr>
                <w:rFonts w:ascii="Arial" w:eastAsia="Gulim" w:hAnsi="Arial" w:cs="Arial"/>
                <w:bCs/>
                <w:iCs/>
                <w:color w:val="auto"/>
                <w:sz w:val="20"/>
                <w:lang w:val="es-MX"/>
              </w:rPr>
            </w:pPr>
            <w:r w:rsidRPr="00E94F91">
              <w:rPr>
                <w:rFonts w:ascii="Arial" w:eastAsia="Gulim" w:hAnsi="Arial" w:cs="Arial"/>
                <w:bCs/>
                <w:iCs/>
                <w:color w:val="auto"/>
                <w:sz w:val="20"/>
                <w:lang w:val="es-MX"/>
              </w:rPr>
              <w:t>y</w:t>
            </w:r>
          </w:p>
          <w:p w14:paraId="15879A9F" w14:textId="77777777" w:rsidR="00187624" w:rsidRPr="00E94F91" w:rsidRDefault="00187624" w:rsidP="008A53D3">
            <w:pPr>
              <w:shd w:val="clear" w:color="auto" w:fill="002060"/>
              <w:spacing w:after="0" w:line="240" w:lineRule="auto"/>
              <w:jc w:val="center"/>
              <w:rPr>
                <w:rFonts w:ascii="Arial" w:eastAsia="Gulim" w:hAnsi="Arial" w:cs="Arial"/>
                <w:b/>
                <w:bCs/>
              </w:rPr>
            </w:pPr>
            <w:r w:rsidRPr="00E94F91">
              <w:rPr>
                <w:rFonts w:ascii="Arial" w:eastAsia="Gulim" w:hAnsi="Arial" w:cs="Arial"/>
                <w:b/>
                <w:bCs/>
              </w:rPr>
              <w:t>Datos personales sensibles que serán sometidos a tratamiento</w:t>
            </w:r>
          </w:p>
          <w:p w14:paraId="0E437D5D" w14:textId="77777777" w:rsidR="00187624" w:rsidRPr="00E94F91" w:rsidRDefault="00187624" w:rsidP="00641266">
            <w:pPr>
              <w:pStyle w:val="TableGrid1"/>
              <w:numPr>
                <w:ilvl w:val="0"/>
                <w:numId w:val="7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color w:val="auto"/>
                <w:sz w:val="20"/>
                <w:lang w:val="es-MX"/>
              </w:rPr>
            </w:pPr>
            <w:r w:rsidRPr="00E94F91">
              <w:rPr>
                <w:rFonts w:ascii="Arial" w:eastAsia="Gulim" w:hAnsi="Arial" w:cs="Arial"/>
                <w:bCs/>
                <w:color w:val="auto"/>
                <w:sz w:val="20"/>
                <w:lang w:val="es-MX"/>
              </w:rPr>
              <w:t>No se tratan datos personales sensibles.</w:t>
            </w:r>
          </w:p>
          <w:p w14:paraId="4E2D03B8" w14:textId="77777777" w:rsidR="00187624" w:rsidRPr="00E94F91" w:rsidRDefault="00187624" w:rsidP="008A53D3">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720"/>
              <w:jc w:val="both"/>
              <w:rPr>
                <w:rFonts w:ascii="Arial" w:eastAsia="Gulim" w:hAnsi="Arial" w:cs="Arial"/>
                <w:bCs/>
                <w:color w:val="auto"/>
                <w:sz w:val="20"/>
                <w:lang w:val="es-MX"/>
              </w:rPr>
            </w:pPr>
          </w:p>
          <w:p w14:paraId="2FF486C2" w14:textId="77777777" w:rsidR="00187624" w:rsidRPr="00E94F91" w:rsidRDefault="00187624" w:rsidP="008A53D3">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Cs w:val="22"/>
                <w:lang w:val="es-MX"/>
              </w:rPr>
            </w:pPr>
            <w:r w:rsidRPr="00E94F91">
              <w:rPr>
                <w:rFonts w:ascii="Arial" w:eastAsia="Gulim" w:hAnsi="Arial" w:cs="Arial"/>
                <w:b/>
                <w:color w:val="auto"/>
                <w:szCs w:val="22"/>
                <w:lang w:val="es-MX"/>
              </w:rPr>
              <w:t>Fundamento legal para llevar a cabo el tratamiento</w:t>
            </w:r>
          </w:p>
          <w:p w14:paraId="52E27CF1" w14:textId="77777777" w:rsidR="00187624" w:rsidRPr="00E94F91" w:rsidRDefault="00187624" w:rsidP="008A53D3">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0"/>
                <w:lang w:val="es-MX"/>
              </w:rPr>
            </w:pPr>
          </w:p>
          <w:p w14:paraId="55E019CB" w14:textId="77777777" w:rsidR="00187624" w:rsidRPr="00E94F91" w:rsidRDefault="00187624" w:rsidP="008A53D3">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color w:val="auto"/>
                <w:sz w:val="20"/>
                <w:lang w:val="es-MX"/>
              </w:rPr>
            </w:pPr>
            <w:r w:rsidRPr="00E94F91">
              <w:rPr>
                <w:rFonts w:ascii="Arial" w:eastAsia="Gulim" w:hAnsi="Arial" w:cs="Arial"/>
                <w:bCs/>
                <w:color w:val="auto"/>
                <w:sz w:val="20"/>
                <w:lang w:val="es-MX"/>
              </w:rPr>
              <w:t>La ASF, a través de la Dirección General de Recursos Materiales y Servicios, adscrita a la Unidad General de Administración, cuenta con las atribuciones para recabar y tratar los datos personales, conforme a las disposiciones legales siguientes:</w:t>
            </w:r>
          </w:p>
          <w:p w14:paraId="114A5E56" w14:textId="77777777" w:rsidR="00187624" w:rsidRPr="00E94F91" w:rsidRDefault="00187624" w:rsidP="008A53D3">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color w:val="auto"/>
                <w:sz w:val="20"/>
                <w:lang w:val="es-MX"/>
              </w:rPr>
            </w:pPr>
          </w:p>
          <w:p w14:paraId="6D11B7B2" w14:textId="77777777" w:rsidR="00187624" w:rsidRPr="00E94F91" w:rsidRDefault="00187624" w:rsidP="00641266">
            <w:pPr>
              <w:pStyle w:val="TableGrid1"/>
              <w:numPr>
                <w:ilvl w:val="0"/>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0"/>
                <w:lang w:val="es-MX"/>
              </w:rPr>
            </w:pPr>
            <w:r w:rsidRPr="00E94F91">
              <w:rPr>
                <w:rFonts w:ascii="Arial" w:eastAsia="Gulim" w:hAnsi="Arial" w:cs="Arial"/>
                <w:bCs/>
                <w:color w:val="auto"/>
                <w:sz w:val="20"/>
                <w:lang w:val="es-MX"/>
              </w:rPr>
              <w:t xml:space="preserve">Artículos 21 y 48, fracciones V, XV, XVII del Reglamento Interior de la Auditoría Superior de la Federación. </w:t>
            </w:r>
          </w:p>
          <w:p w14:paraId="5BC1192E" w14:textId="77777777" w:rsidR="00187624" w:rsidRPr="00E94F91" w:rsidRDefault="00187624" w:rsidP="00641266">
            <w:pPr>
              <w:pStyle w:val="TableGrid1"/>
              <w:numPr>
                <w:ilvl w:val="0"/>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0"/>
                <w:lang w:val="es-MX"/>
              </w:rPr>
            </w:pPr>
            <w:r w:rsidRPr="00E94F91">
              <w:rPr>
                <w:rFonts w:ascii="Arial" w:eastAsia="Gulim" w:hAnsi="Arial" w:cs="Arial"/>
                <w:bCs/>
                <w:color w:val="auto"/>
                <w:sz w:val="20"/>
                <w:lang w:val="es-MX"/>
              </w:rPr>
              <w:t>Acuerdo que establece las normas administrativas aplicables a las adquisiciones, arrendamientos y servicios en la Auditoría Superior de la Federación.</w:t>
            </w:r>
          </w:p>
          <w:p w14:paraId="19EFDABF" w14:textId="77777777" w:rsidR="00187624" w:rsidRPr="00E94F91" w:rsidRDefault="00187624" w:rsidP="00641266">
            <w:pPr>
              <w:pStyle w:val="TableGrid1"/>
              <w:numPr>
                <w:ilvl w:val="0"/>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0"/>
                <w:lang w:val="es-MX"/>
              </w:rPr>
            </w:pPr>
            <w:r w:rsidRPr="00E94F91">
              <w:rPr>
                <w:rFonts w:ascii="Arial" w:eastAsia="Gulim" w:hAnsi="Arial" w:cs="Arial"/>
                <w:bCs/>
                <w:color w:val="auto"/>
                <w:sz w:val="20"/>
                <w:lang w:val="es-MX"/>
              </w:rPr>
              <w:t xml:space="preserve">Reglas de operación para adquisiciones, arrendamiento de bienes muebles y prestación de servicios en la ASF. </w:t>
            </w:r>
          </w:p>
          <w:p w14:paraId="21A78D7B" w14:textId="77777777" w:rsidR="00187624" w:rsidRPr="00E94F91" w:rsidRDefault="00187624" w:rsidP="00641266">
            <w:pPr>
              <w:pStyle w:val="TableGrid1"/>
              <w:numPr>
                <w:ilvl w:val="0"/>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0"/>
                <w:lang w:val="es-MX"/>
              </w:rPr>
            </w:pPr>
            <w:r w:rsidRPr="00E94F91">
              <w:rPr>
                <w:rFonts w:ascii="Arial" w:eastAsia="Gulim" w:hAnsi="Arial" w:cs="Arial"/>
                <w:bCs/>
                <w:color w:val="auto"/>
                <w:sz w:val="20"/>
                <w:lang w:val="es-MX"/>
              </w:rPr>
              <w:t>Acuerdo que establece las normas administrativas aplicables a las obras públicas y los servicios relacionados con las mismas, en la Auditoría Superior de la Federación.</w:t>
            </w:r>
          </w:p>
          <w:p w14:paraId="33EB7516" w14:textId="77777777" w:rsidR="00187624" w:rsidRPr="00E94F91" w:rsidRDefault="00187624" w:rsidP="00641266">
            <w:pPr>
              <w:pStyle w:val="TableGrid1"/>
              <w:numPr>
                <w:ilvl w:val="0"/>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0"/>
                <w:lang w:val="es-MX"/>
              </w:rPr>
            </w:pPr>
            <w:r w:rsidRPr="00E94F91">
              <w:rPr>
                <w:rFonts w:ascii="Arial" w:eastAsia="Gulim" w:hAnsi="Arial" w:cs="Arial"/>
                <w:bCs/>
                <w:color w:val="auto"/>
                <w:sz w:val="20"/>
                <w:lang w:val="es-MX"/>
              </w:rPr>
              <w:t xml:space="preserve">Reglas de operación para la contratación, ejecución y control de las obras públicas y los servicios relacionados con las mismas, en la ASF. </w:t>
            </w:r>
          </w:p>
          <w:p w14:paraId="6AF798D1" w14:textId="77777777" w:rsidR="00187624" w:rsidRPr="00E94F91" w:rsidRDefault="00187624" w:rsidP="00641266">
            <w:pPr>
              <w:pStyle w:val="TableGrid1"/>
              <w:numPr>
                <w:ilvl w:val="0"/>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0"/>
                <w:lang w:val="es-MX"/>
              </w:rPr>
            </w:pPr>
            <w:r w:rsidRPr="00E94F91">
              <w:rPr>
                <w:rFonts w:ascii="Arial" w:eastAsia="Gulim" w:hAnsi="Arial" w:cs="Arial"/>
                <w:bCs/>
                <w:color w:val="auto"/>
                <w:sz w:val="20"/>
                <w:lang w:val="es-MX"/>
              </w:rPr>
              <w:t xml:space="preserve">Artículo 29-A, fracción IV del Código Fiscal de la Federación.  </w:t>
            </w:r>
          </w:p>
          <w:p w14:paraId="37AE833C" w14:textId="77777777" w:rsidR="00187624" w:rsidRDefault="00187624" w:rsidP="008A53D3">
            <w:pPr>
              <w:pStyle w:val="TableGrid1"/>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720"/>
              <w:jc w:val="both"/>
              <w:rPr>
                <w:rFonts w:ascii="Arial" w:eastAsia="Gulim" w:hAnsi="Arial" w:cs="Arial"/>
                <w:b/>
                <w:color w:val="auto"/>
                <w:sz w:val="20"/>
                <w:lang w:val="es-MX"/>
              </w:rPr>
            </w:pPr>
          </w:p>
          <w:p w14:paraId="3CED71A2" w14:textId="77777777" w:rsidR="00187624" w:rsidRDefault="00187624" w:rsidP="008A53D3">
            <w:pPr>
              <w:pStyle w:val="TableGrid1"/>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720"/>
              <w:jc w:val="both"/>
              <w:rPr>
                <w:rFonts w:ascii="Arial" w:eastAsia="Gulim" w:hAnsi="Arial" w:cs="Arial"/>
                <w:b/>
                <w:color w:val="auto"/>
                <w:sz w:val="20"/>
                <w:lang w:val="es-MX"/>
              </w:rPr>
            </w:pPr>
          </w:p>
          <w:p w14:paraId="7C2D2FB6" w14:textId="77777777" w:rsidR="00187624" w:rsidRPr="00E94F91" w:rsidRDefault="00187624" w:rsidP="008A53D3">
            <w:pPr>
              <w:pStyle w:val="TableGrid1"/>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720"/>
              <w:jc w:val="both"/>
              <w:rPr>
                <w:rFonts w:ascii="Arial" w:eastAsia="Gulim" w:hAnsi="Arial" w:cs="Arial"/>
                <w:b/>
                <w:color w:val="auto"/>
                <w:sz w:val="20"/>
                <w:lang w:val="es-MX"/>
              </w:rPr>
            </w:pPr>
          </w:p>
          <w:p w14:paraId="6C8C4D7A" w14:textId="77777777" w:rsidR="00187624" w:rsidRPr="00E94F91" w:rsidRDefault="00187624" w:rsidP="008A53D3">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Cs w:val="22"/>
                <w:lang w:val="es-MX"/>
              </w:rPr>
            </w:pPr>
            <w:r w:rsidRPr="00E94F91">
              <w:rPr>
                <w:rFonts w:ascii="Arial" w:eastAsia="Gulim" w:hAnsi="Arial" w:cs="Arial"/>
                <w:b/>
                <w:color w:val="auto"/>
                <w:szCs w:val="22"/>
                <w:lang w:val="es-MX"/>
              </w:rPr>
              <w:lastRenderedPageBreak/>
              <w:t>Finalidades del tratamiento</w:t>
            </w:r>
          </w:p>
          <w:p w14:paraId="5D8544F8" w14:textId="77777777" w:rsidR="00187624" w:rsidRPr="00E94F91" w:rsidRDefault="00187624" w:rsidP="008A53D3">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0"/>
                <w:lang w:val="es-MX"/>
              </w:rPr>
            </w:pPr>
          </w:p>
          <w:p w14:paraId="5CB3BD7A" w14:textId="77777777" w:rsidR="00187624" w:rsidRPr="00E94F91" w:rsidRDefault="00187624" w:rsidP="008A53D3">
            <w:pPr>
              <w:pStyle w:val="Default"/>
              <w:jc w:val="both"/>
              <w:rPr>
                <w:iCs/>
                <w:color w:val="auto"/>
                <w:sz w:val="20"/>
                <w:szCs w:val="22"/>
              </w:rPr>
            </w:pPr>
            <w:r w:rsidRPr="00E94F91">
              <w:rPr>
                <w:iCs/>
                <w:color w:val="auto"/>
                <w:sz w:val="20"/>
                <w:szCs w:val="22"/>
              </w:rPr>
              <w:t>Los datos personales que recabamos de usted, los utilizaremos para las siguientes finalidades:</w:t>
            </w:r>
          </w:p>
          <w:p w14:paraId="7678D3EC" w14:textId="77777777" w:rsidR="00187624" w:rsidRPr="00E94F91" w:rsidRDefault="00187624" w:rsidP="008A53D3">
            <w:pPr>
              <w:pStyle w:val="Default"/>
              <w:jc w:val="both"/>
              <w:rPr>
                <w:iCs/>
                <w:color w:val="auto"/>
                <w:sz w:val="20"/>
                <w:szCs w:val="22"/>
              </w:rPr>
            </w:pPr>
          </w:p>
          <w:tbl>
            <w:tblPr>
              <w:tblStyle w:val="Tablaconcuadrcula"/>
              <w:tblW w:w="5000" w:type="pct"/>
              <w:jc w:val="center"/>
              <w:tblLook w:val="04A0" w:firstRow="1" w:lastRow="0" w:firstColumn="1" w:lastColumn="0" w:noHBand="0" w:noVBand="1"/>
            </w:tblPr>
            <w:tblGrid>
              <w:gridCol w:w="7149"/>
              <w:gridCol w:w="1343"/>
              <w:gridCol w:w="1341"/>
            </w:tblGrid>
            <w:tr w:rsidR="00187624" w:rsidRPr="00E94F91" w14:paraId="65EFC2FE" w14:textId="77777777" w:rsidTr="008A53D3">
              <w:trPr>
                <w:jc w:val="center"/>
              </w:trPr>
              <w:tc>
                <w:tcPr>
                  <w:tcW w:w="3635" w:type="pct"/>
                  <w:vMerge w:val="restart"/>
                  <w:shd w:val="clear" w:color="auto" w:fill="D9D9D9" w:themeFill="background1" w:themeFillShade="D9"/>
                  <w:vAlign w:val="center"/>
                </w:tcPr>
                <w:p w14:paraId="14670670" w14:textId="77777777" w:rsidR="00187624" w:rsidRPr="00E94F91" w:rsidRDefault="00187624" w:rsidP="008A53D3">
                  <w:pPr>
                    <w:jc w:val="center"/>
                    <w:rPr>
                      <w:rFonts w:ascii="Arial" w:hAnsi="Arial" w:cs="Arial"/>
                      <w:b/>
                    </w:rPr>
                  </w:pPr>
                  <w:r w:rsidRPr="00E94F91">
                    <w:rPr>
                      <w:rFonts w:ascii="Arial" w:hAnsi="Arial" w:cs="Arial"/>
                      <w:b/>
                    </w:rPr>
                    <w:t>Finalidades</w:t>
                  </w:r>
                </w:p>
              </w:tc>
              <w:tc>
                <w:tcPr>
                  <w:tcW w:w="1365" w:type="pct"/>
                  <w:gridSpan w:val="2"/>
                  <w:shd w:val="clear" w:color="auto" w:fill="D9D9D9" w:themeFill="background1" w:themeFillShade="D9"/>
                </w:tcPr>
                <w:p w14:paraId="4F6EBA59" w14:textId="77777777" w:rsidR="00187624" w:rsidRPr="00E94F91" w:rsidRDefault="00187624" w:rsidP="008A53D3">
                  <w:pPr>
                    <w:jc w:val="center"/>
                    <w:rPr>
                      <w:rFonts w:ascii="Arial" w:hAnsi="Arial" w:cs="Arial"/>
                      <w:b/>
                    </w:rPr>
                  </w:pPr>
                  <w:r w:rsidRPr="00E94F91">
                    <w:rPr>
                      <w:rFonts w:ascii="Arial" w:hAnsi="Arial" w:cs="Arial"/>
                      <w:b/>
                    </w:rPr>
                    <w:t>¿Requieren consentimiento de la persona titular?</w:t>
                  </w:r>
                </w:p>
              </w:tc>
            </w:tr>
            <w:tr w:rsidR="00187624" w:rsidRPr="00E94F91" w14:paraId="149AC9AE" w14:textId="77777777" w:rsidTr="008A53D3">
              <w:trPr>
                <w:jc w:val="center"/>
              </w:trPr>
              <w:tc>
                <w:tcPr>
                  <w:tcW w:w="3635" w:type="pct"/>
                  <w:vMerge/>
                  <w:shd w:val="clear" w:color="auto" w:fill="D9D9D9" w:themeFill="background1" w:themeFillShade="D9"/>
                </w:tcPr>
                <w:p w14:paraId="3A18823C" w14:textId="77777777" w:rsidR="00187624" w:rsidRPr="00E94F91" w:rsidRDefault="00187624" w:rsidP="008A53D3">
                  <w:pPr>
                    <w:jc w:val="both"/>
                    <w:rPr>
                      <w:rFonts w:ascii="Arial" w:hAnsi="Arial" w:cs="Arial"/>
                      <w:b/>
                    </w:rPr>
                  </w:pPr>
                </w:p>
              </w:tc>
              <w:tc>
                <w:tcPr>
                  <w:tcW w:w="683" w:type="pct"/>
                  <w:shd w:val="clear" w:color="auto" w:fill="D9D9D9" w:themeFill="background1" w:themeFillShade="D9"/>
                </w:tcPr>
                <w:p w14:paraId="59490A37" w14:textId="77777777" w:rsidR="00187624" w:rsidRPr="00E94F91" w:rsidRDefault="00187624" w:rsidP="008A53D3">
                  <w:pPr>
                    <w:jc w:val="center"/>
                    <w:rPr>
                      <w:rFonts w:ascii="Arial" w:hAnsi="Arial" w:cs="Arial"/>
                      <w:b/>
                    </w:rPr>
                  </w:pPr>
                  <w:r w:rsidRPr="00E94F91">
                    <w:rPr>
                      <w:rFonts w:ascii="Arial" w:hAnsi="Arial" w:cs="Arial"/>
                      <w:b/>
                    </w:rPr>
                    <w:t>NO</w:t>
                  </w:r>
                  <w:r w:rsidRPr="00E94F91">
                    <w:rPr>
                      <w:rStyle w:val="Refdenotaalpie"/>
                      <w:rFonts w:ascii="Arial" w:hAnsi="Arial" w:cs="Arial"/>
                    </w:rPr>
                    <w:footnoteReference w:id="1"/>
                  </w:r>
                </w:p>
              </w:tc>
              <w:tc>
                <w:tcPr>
                  <w:tcW w:w="682" w:type="pct"/>
                  <w:shd w:val="clear" w:color="auto" w:fill="D9D9D9" w:themeFill="background1" w:themeFillShade="D9"/>
                </w:tcPr>
                <w:p w14:paraId="6219D8B0" w14:textId="77777777" w:rsidR="00187624" w:rsidRPr="00E94F91" w:rsidRDefault="00187624" w:rsidP="008A53D3">
                  <w:pPr>
                    <w:jc w:val="center"/>
                    <w:rPr>
                      <w:rFonts w:ascii="Arial" w:hAnsi="Arial" w:cs="Arial"/>
                      <w:b/>
                    </w:rPr>
                  </w:pPr>
                  <w:r w:rsidRPr="00E94F91">
                    <w:rPr>
                      <w:rFonts w:ascii="Arial" w:hAnsi="Arial" w:cs="Arial"/>
                      <w:b/>
                    </w:rPr>
                    <w:t>Sí</w:t>
                  </w:r>
                </w:p>
              </w:tc>
            </w:tr>
            <w:tr w:rsidR="00187624" w:rsidRPr="00E94F91" w14:paraId="36F2E1E0" w14:textId="77777777" w:rsidTr="008A53D3">
              <w:trPr>
                <w:jc w:val="center"/>
              </w:trPr>
              <w:tc>
                <w:tcPr>
                  <w:tcW w:w="3635" w:type="pct"/>
                </w:tcPr>
                <w:p w14:paraId="1137E7B7" w14:textId="77777777" w:rsidR="00187624" w:rsidRPr="00E94F91" w:rsidRDefault="00187624" w:rsidP="008A53D3">
                  <w:pPr>
                    <w:jc w:val="both"/>
                    <w:rPr>
                      <w:rFonts w:ascii="Arial" w:eastAsia="Gulim" w:hAnsi="Arial" w:cs="Arial"/>
                      <w:bCs/>
                      <w:iCs/>
                    </w:rPr>
                  </w:pPr>
                  <w:r w:rsidRPr="00E94F91">
                    <w:rPr>
                      <w:rFonts w:ascii="Arial" w:eastAsia="Gulim" w:hAnsi="Arial" w:cs="Arial"/>
                      <w:bCs/>
                      <w:iCs/>
                    </w:rPr>
                    <w:t>Integrar las propuestas de los procedimientos de contratación a través de Licitación Pública, Invitación a cuando menos tres personas y Adjudicaciones Directas</w:t>
                  </w:r>
                </w:p>
              </w:tc>
              <w:tc>
                <w:tcPr>
                  <w:tcW w:w="683" w:type="pct"/>
                  <w:vAlign w:val="center"/>
                </w:tcPr>
                <w:p w14:paraId="28C1003E" w14:textId="77777777" w:rsidR="00187624" w:rsidRPr="00E94F91" w:rsidRDefault="00187624" w:rsidP="008A53D3">
                  <w:pPr>
                    <w:jc w:val="center"/>
                    <w:rPr>
                      <w:rFonts w:ascii="Arial" w:hAnsi="Arial" w:cs="Arial"/>
                    </w:rPr>
                  </w:pPr>
                  <w:r w:rsidRPr="00E94F91">
                    <w:rPr>
                      <w:rFonts w:ascii="Segoe UI Symbol" w:eastAsia="Gulim" w:hAnsi="Segoe UI Symbol" w:cs="Segoe UI Symbol"/>
                      <w:i/>
                    </w:rPr>
                    <w:t>✓</w:t>
                  </w:r>
                </w:p>
              </w:tc>
              <w:tc>
                <w:tcPr>
                  <w:tcW w:w="682" w:type="pct"/>
                  <w:vAlign w:val="center"/>
                </w:tcPr>
                <w:p w14:paraId="0F331D2C" w14:textId="77777777" w:rsidR="00187624" w:rsidRPr="00E94F91" w:rsidRDefault="00187624" w:rsidP="008A53D3">
                  <w:pPr>
                    <w:jc w:val="center"/>
                    <w:rPr>
                      <w:rFonts w:ascii="Arial" w:hAnsi="Arial" w:cs="Arial"/>
                    </w:rPr>
                  </w:pPr>
                </w:p>
              </w:tc>
            </w:tr>
            <w:tr w:rsidR="00187624" w:rsidRPr="00E94F91" w14:paraId="2C45D416" w14:textId="77777777" w:rsidTr="008A53D3">
              <w:trPr>
                <w:jc w:val="center"/>
              </w:trPr>
              <w:tc>
                <w:tcPr>
                  <w:tcW w:w="3635" w:type="pct"/>
                </w:tcPr>
                <w:p w14:paraId="1ED00D64" w14:textId="77777777" w:rsidR="00187624" w:rsidRPr="00E94F91" w:rsidRDefault="00187624" w:rsidP="008A53D3">
                  <w:pPr>
                    <w:jc w:val="both"/>
                    <w:rPr>
                      <w:rFonts w:ascii="Arial" w:hAnsi="Arial" w:cs="Arial"/>
                      <w:bCs/>
                      <w:iCs/>
                    </w:rPr>
                  </w:pPr>
                  <w:r w:rsidRPr="00E94F91">
                    <w:rPr>
                      <w:rFonts w:ascii="Arial" w:hAnsi="Arial" w:cs="Arial"/>
                      <w:bCs/>
                      <w:iCs/>
                    </w:rPr>
                    <w:t>Elaborar, oficios de adjudicación y pedidos, según corresponda, así como los trámites correspondientes una vez suscritos los contratos.</w:t>
                  </w:r>
                </w:p>
              </w:tc>
              <w:tc>
                <w:tcPr>
                  <w:tcW w:w="683" w:type="pct"/>
                  <w:vAlign w:val="center"/>
                </w:tcPr>
                <w:p w14:paraId="2E9E85F4" w14:textId="77777777" w:rsidR="00187624" w:rsidRPr="00E94F91" w:rsidRDefault="00187624" w:rsidP="008A53D3">
                  <w:pPr>
                    <w:jc w:val="center"/>
                    <w:rPr>
                      <w:rFonts w:ascii="Arial" w:hAnsi="Arial" w:cs="Arial"/>
                    </w:rPr>
                  </w:pPr>
                  <w:r w:rsidRPr="00E94F91">
                    <w:rPr>
                      <w:rFonts w:ascii="Segoe UI Symbol" w:eastAsia="Gulim" w:hAnsi="Segoe UI Symbol" w:cs="Segoe UI Symbol"/>
                      <w:i/>
                    </w:rPr>
                    <w:t>✓</w:t>
                  </w:r>
                </w:p>
              </w:tc>
              <w:tc>
                <w:tcPr>
                  <w:tcW w:w="682" w:type="pct"/>
                  <w:vAlign w:val="center"/>
                </w:tcPr>
                <w:p w14:paraId="1285A634" w14:textId="77777777" w:rsidR="00187624" w:rsidRPr="00E94F91" w:rsidRDefault="00187624" w:rsidP="008A53D3">
                  <w:pPr>
                    <w:jc w:val="center"/>
                    <w:rPr>
                      <w:rFonts w:ascii="Arial" w:hAnsi="Arial" w:cs="Arial"/>
                    </w:rPr>
                  </w:pPr>
                </w:p>
              </w:tc>
            </w:tr>
            <w:tr w:rsidR="00187624" w:rsidRPr="00E94F91" w14:paraId="1000A073" w14:textId="77777777" w:rsidTr="008A53D3">
              <w:trPr>
                <w:jc w:val="center"/>
              </w:trPr>
              <w:tc>
                <w:tcPr>
                  <w:tcW w:w="3635" w:type="pct"/>
                </w:tcPr>
                <w:p w14:paraId="0DE61681" w14:textId="77777777" w:rsidR="00187624" w:rsidRPr="00E94F91" w:rsidRDefault="00187624" w:rsidP="008A53D3">
                  <w:pPr>
                    <w:jc w:val="both"/>
                    <w:rPr>
                      <w:rFonts w:ascii="Arial" w:hAnsi="Arial" w:cs="Arial"/>
                      <w:bCs/>
                      <w:iCs/>
                    </w:rPr>
                  </w:pPr>
                  <w:r w:rsidRPr="00E94F91">
                    <w:rPr>
                      <w:rFonts w:ascii="Arial" w:hAnsi="Arial" w:cs="Arial"/>
                      <w:bCs/>
                      <w:iCs/>
                    </w:rPr>
                    <w:t>Realizar su inscripción en el Registro Único de Proveedores y en el Registro de Contratistas</w:t>
                  </w:r>
                </w:p>
              </w:tc>
              <w:tc>
                <w:tcPr>
                  <w:tcW w:w="683" w:type="pct"/>
                </w:tcPr>
                <w:p w14:paraId="4EFA036B" w14:textId="77777777" w:rsidR="00187624" w:rsidRPr="00E94F91" w:rsidRDefault="00187624" w:rsidP="008A53D3">
                  <w:pPr>
                    <w:jc w:val="center"/>
                    <w:rPr>
                      <w:rFonts w:ascii="Segoe UI Symbol" w:eastAsia="Gulim" w:hAnsi="Segoe UI Symbol" w:cs="Segoe UI Symbol"/>
                      <w:i/>
                    </w:rPr>
                  </w:pPr>
                  <w:r w:rsidRPr="00E94F91">
                    <w:rPr>
                      <w:rFonts w:ascii="Segoe UI Symbol" w:eastAsia="Gulim" w:hAnsi="Segoe UI Symbol" w:cs="Segoe UI Symbol"/>
                      <w:i/>
                    </w:rPr>
                    <w:t>✓</w:t>
                  </w:r>
                </w:p>
              </w:tc>
              <w:tc>
                <w:tcPr>
                  <w:tcW w:w="682" w:type="pct"/>
                  <w:vAlign w:val="center"/>
                </w:tcPr>
                <w:p w14:paraId="6861EE52" w14:textId="77777777" w:rsidR="00187624" w:rsidRPr="00E94F91" w:rsidRDefault="00187624" w:rsidP="008A53D3">
                  <w:pPr>
                    <w:jc w:val="center"/>
                    <w:rPr>
                      <w:rFonts w:ascii="Arial" w:hAnsi="Arial" w:cs="Arial"/>
                    </w:rPr>
                  </w:pPr>
                </w:p>
              </w:tc>
            </w:tr>
            <w:tr w:rsidR="00187624" w:rsidRPr="00E94F91" w14:paraId="666E27B8" w14:textId="77777777" w:rsidTr="008A53D3">
              <w:trPr>
                <w:jc w:val="center"/>
              </w:trPr>
              <w:tc>
                <w:tcPr>
                  <w:tcW w:w="3635" w:type="pct"/>
                </w:tcPr>
                <w:p w14:paraId="03181B65" w14:textId="77777777" w:rsidR="00187624" w:rsidRPr="00E94F91" w:rsidRDefault="00187624" w:rsidP="008A53D3">
                  <w:pPr>
                    <w:jc w:val="both"/>
                    <w:rPr>
                      <w:rFonts w:ascii="Arial" w:hAnsi="Arial" w:cs="Arial"/>
                      <w:bCs/>
                      <w:iCs/>
                    </w:rPr>
                  </w:pPr>
                  <w:r w:rsidRPr="00E94F91">
                    <w:rPr>
                      <w:rFonts w:ascii="Arial" w:hAnsi="Arial" w:cs="Arial"/>
                      <w:bCs/>
                      <w:iCs/>
                    </w:rPr>
                    <w:t>Realizar la publicación de sus datos en SIPOT</w:t>
                  </w:r>
                </w:p>
              </w:tc>
              <w:tc>
                <w:tcPr>
                  <w:tcW w:w="683" w:type="pct"/>
                </w:tcPr>
                <w:p w14:paraId="4EDFAD55" w14:textId="77777777" w:rsidR="00187624" w:rsidRPr="00E94F91" w:rsidRDefault="00187624" w:rsidP="008A53D3">
                  <w:pPr>
                    <w:jc w:val="center"/>
                    <w:rPr>
                      <w:rFonts w:ascii="Segoe UI Symbol" w:eastAsia="Gulim" w:hAnsi="Segoe UI Symbol" w:cs="Segoe UI Symbol"/>
                      <w:i/>
                    </w:rPr>
                  </w:pPr>
                  <w:r w:rsidRPr="00E94F91">
                    <w:rPr>
                      <w:rFonts w:ascii="Segoe UI Symbol" w:eastAsia="Gulim" w:hAnsi="Segoe UI Symbol" w:cs="Segoe UI Symbol"/>
                      <w:i/>
                    </w:rPr>
                    <w:t>✓</w:t>
                  </w:r>
                </w:p>
              </w:tc>
              <w:tc>
                <w:tcPr>
                  <w:tcW w:w="682" w:type="pct"/>
                  <w:vAlign w:val="center"/>
                </w:tcPr>
                <w:p w14:paraId="76098632" w14:textId="77777777" w:rsidR="00187624" w:rsidRPr="00E94F91" w:rsidRDefault="00187624" w:rsidP="008A53D3">
                  <w:pPr>
                    <w:jc w:val="center"/>
                    <w:rPr>
                      <w:rFonts w:ascii="Arial" w:hAnsi="Arial" w:cs="Arial"/>
                    </w:rPr>
                  </w:pPr>
                </w:p>
              </w:tc>
            </w:tr>
          </w:tbl>
          <w:p w14:paraId="2AF6ABEA" w14:textId="77777777" w:rsidR="00187624" w:rsidRPr="00E94F91" w:rsidRDefault="00187624" w:rsidP="008A53D3">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0"/>
                <w:lang w:val="es-MX"/>
              </w:rPr>
            </w:pPr>
          </w:p>
          <w:p w14:paraId="542E0354" w14:textId="77777777" w:rsidR="00187624" w:rsidRPr="00E94F91" w:rsidRDefault="00187624" w:rsidP="008A53D3">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Cs w:val="22"/>
                <w:lang w:val="es-MX"/>
              </w:rPr>
            </w:pPr>
            <w:r w:rsidRPr="00E94F91">
              <w:rPr>
                <w:rFonts w:ascii="Arial" w:eastAsia="Gulim" w:hAnsi="Arial" w:cs="Arial"/>
                <w:b/>
                <w:color w:val="auto"/>
                <w:szCs w:val="22"/>
                <w:lang w:val="es-MX"/>
              </w:rPr>
              <w:t xml:space="preserve">Mecanismos, medios y procedimientos disponibles para ejercer sus Derechos ARCO </w:t>
            </w:r>
          </w:p>
          <w:p w14:paraId="044286C2" w14:textId="77777777" w:rsidR="00187624" w:rsidRPr="00E94F91" w:rsidRDefault="00187624" w:rsidP="008A53D3">
            <w:pPr>
              <w:tabs>
                <w:tab w:val="left" w:pos="567"/>
                <w:tab w:val="left" w:pos="709"/>
                <w:tab w:val="left" w:pos="851"/>
                <w:tab w:val="left" w:pos="993"/>
                <w:tab w:val="left" w:pos="1701"/>
              </w:tabs>
              <w:spacing w:after="0" w:line="240" w:lineRule="auto"/>
              <w:jc w:val="both"/>
              <w:rPr>
                <w:rFonts w:ascii="Arial" w:hAnsi="Arial" w:cs="Arial"/>
                <w:bCs/>
                <w:sz w:val="20"/>
                <w:szCs w:val="20"/>
              </w:rPr>
            </w:pPr>
          </w:p>
          <w:p w14:paraId="073880C5" w14:textId="77777777" w:rsidR="00187624" w:rsidRPr="00E94F91" w:rsidRDefault="00187624" w:rsidP="008A53D3">
            <w:pPr>
              <w:tabs>
                <w:tab w:val="left" w:pos="567"/>
                <w:tab w:val="left" w:pos="709"/>
                <w:tab w:val="left" w:pos="851"/>
                <w:tab w:val="left" w:pos="993"/>
                <w:tab w:val="left" w:pos="1701"/>
              </w:tabs>
              <w:spacing w:after="0" w:line="240" w:lineRule="auto"/>
              <w:jc w:val="both"/>
              <w:rPr>
                <w:rFonts w:ascii="Arial" w:hAnsi="Arial" w:cs="Arial"/>
                <w:bCs/>
                <w:sz w:val="20"/>
                <w:szCs w:val="20"/>
              </w:rPr>
            </w:pPr>
            <w:r w:rsidRPr="00E94F91">
              <w:rPr>
                <w:rFonts w:ascii="Arial" w:hAnsi="Arial" w:cs="Arial"/>
                <w:bCs/>
                <w:sz w:val="20"/>
                <w:szCs w:val="20"/>
              </w:rPr>
              <w:t xml:space="preserve">Usted podrá presentar su solicitud para el ejercicio de los derechos de acceso, rectificación, cancelación u oposición de sus datos personales (derechos ARCO), a través de los siguientes medios: </w:t>
            </w:r>
          </w:p>
          <w:p w14:paraId="1DB0B333" w14:textId="77777777" w:rsidR="00187624" w:rsidRPr="00E94F91" w:rsidRDefault="00187624" w:rsidP="00641266">
            <w:pPr>
              <w:pStyle w:val="Prrafodelista"/>
              <w:numPr>
                <w:ilvl w:val="0"/>
                <w:numId w:val="73"/>
              </w:numPr>
              <w:tabs>
                <w:tab w:val="left" w:pos="449"/>
                <w:tab w:val="left" w:pos="591"/>
              </w:tabs>
              <w:spacing w:after="0" w:line="240" w:lineRule="auto"/>
              <w:ind w:left="591" w:hanging="283"/>
              <w:jc w:val="both"/>
              <w:rPr>
                <w:rFonts w:ascii="Arial" w:hAnsi="Arial" w:cs="Arial"/>
                <w:bCs/>
                <w:i/>
                <w:sz w:val="20"/>
                <w:szCs w:val="20"/>
              </w:rPr>
            </w:pPr>
            <w:r w:rsidRPr="00E94F91">
              <w:rPr>
                <w:rFonts w:ascii="Arial" w:hAnsi="Arial" w:cs="Arial"/>
                <w:bCs/>
                <w:sz w:val="20"/>
                <w:szCs w:val="20"/>
              </w:rPr>
              <w:t>Directamente ante nuestra Unidad de Transparencia, ubicada en</w:t>
            </w:r>
            <w:r w:rsidRPr="00E94F91">
              <w:rPr>
                <w:rFonts w:ascii="Arial" w:hAnsi="Arial" w:cs="Arial"/>
                <w:bCs/>
                <w:i/>
                <w:sz w:val="20"/>
                <w:szCs w:val="20"/>
              </w:rPr>
              <w:t xml:space="preserve"> </w:t>
            </w:r>
            <w:r w:rsidRPr="00E94F91">
              <w:rPr>
                <w:rFonts w:ascii="Arial" w:hAnsi="Arial" w:cs="Arial"/>
                <w:bCs/>
                <w:iCs/>
                <w:sz w:val="20"/>
                <w:szCs w:val="20"/>
              </w:rPr>
              <w:t>Carretera</w:t>
            </w:r>
            <w:r w:rsidRPr="00E94F91">
              <w:rPr>
                <w:rFonts w:ascii="Arial" w:hAnsi="Arial" w:cs="Arial"/>
                <w:iCs/>
                <w:sz w:val="20"/>
                <w:szCs w:val="20"/>
              </w:rPr>
              <w:t xml:space="preserve"> </w:t>
            </w:r>
            <w:r w:rsidRPr="00E94F91">
              <w:rPr>
                <w:rFonts w:ascii="Arial" w:hAnsi="Arial" w:cs="Arial"/>
                <w:sz w:val="20"/>
                <w:szCs w:val="20"/>
              </w:rPr>
              <w:t>Picacho Ajusco No. 167, P.B. Col. Ampliación Fuentes del Pedregal, Demarcación Territorial Tlalpan, C.P. 14110, Ciudad de México.</w:t>
            </w:r>
          </w:p>
          <w:p w14:paraId="1ED776C2" w14:textId="77777777" w:rsidR="00187624" w:rsidRPr="00E94F91" w:rsidRDefault="00187624" w:rsidP="008A53D3">
            <w:pPr>
              <w:pStyle w:val="Prrafodelista"/>
              <w:tabs>
                <w:tab w:val="left" w:pos="567"/>
                <w:tab w:val="left" w:pos="709"/>
                <w:tab w:val="left" w:pos="851"/>
                <w:tab w:val="left" w:pos="993"/>
                <w:tab w:val="left" w:pos="1701"/>
              </w:tabs>
              <w:spacing w:after="0" w:line="240" w:lineRule="auto"/>
              <w:ind w:left="591" w:hanging="283"/>
              <w:jc w:val="both"/>
              <w:rPr>
                <w:rFonts w:ascii="Arial" w:hAnsi="Arial" w:cs="Arial"/>
                <w:bCs/>
                <w:i/>
                <w:sz w:val="20"/>
                <w:szCs w:val="20"/>
              </w:rPr>
            </w:pPr>
          </w:p>
          <w:p w14:paraId="4AF3B20A" w14:textId="77777777" w:rsidR="00187624" w:rsidRPr="00E94F91" w:rsidRDefault="00187624" w:rsidP="00641266">
            <w:pPr>
              <w:pStyle w:val="Prrafodelista"/>
              <w:numPr>
                <w:ilvl w:val="0"/>
                <w:numId w:val="73"/>
              </w:numPr>
              <w:tabs>
                <w:tab w:val="left" w:pos="567"/>
                <w:tab w:val="left" w:pos="709"/>
                <w:tab w:val="left" w:pos="851"/>
                <w:tab w:val="left" w:pos="993"/>
                <w:tab w:val="left" w:pos="1701"/>
              </w:tabs>
              <w:spacing w:after="0" w:line="240" w:lineRule="auto"/>
              <w:ind w:left="591" w:hanging="283"/>
              <w:jc w:val="both"/>
              <w:rPr>
                <w:rFonts w:ascii="Arial" w:hAnsi="Arial" w:cs="Arial"/>
                <w:bCs/>
                <w:i/>
                <w:sz w:val="20"/>
                <w:szCs w:val="20"/>
              </w:rPr>
            </w:pPr>
            <w:r w:rsidRPr="00E94F91">
              <w:rPr>
                <w:rFonts w:ascii="Arial" w:hAnsi="Arial" w:cs="Arial"/>
                <w:bCs/>
                <w:iCs/>
                <w:sz w:val="20"/>
                <w:szCs w:val="20"/>
              </w:rPr>
              <w:t>A través de la Plataforma Nacional de Transparencia</w:t>
            </w:r>
            <w:r w:rsidRPr="00E94F91">
              <w:rPr>
                <w:rFonts w:ascii="Arial" w:hAnsi="Arial" w:cs="Arial"/>
                <w:bCs/>
                <w:i/>
                <w:sz w:val="20"/>
                <w:szCs w:val="20"/>
              </w:rPr>
              <w:t xml:space="preserve"> </w:t>
            </w:r>
            <w:r w:rsidRPr="00E94F91">
              <w:rPr>
                <w:rFonts w:ascii="Arial" w:hAnsi="Arial" w:cs="Arial"/>
                <w:sz w:val="20"/>
                <w:szCs w:val="20"/>
              </w:rPr>
              <w:t>(</w:t>
            </w:r>
            <w:hyperlink r:id="rId25" w:history="1">
              <w:r w:rsidRPr="00E94F91">
                <w:rPr>
                  <w:rStyle w:val="Hipervnculo"/>
                  <w:rFonts w:ascii="Arial" w:hAnsi="Arial" w:cs="Arial"/>
                  <w:color w:val="auto"/>
                </w:rPr>
                <w:t>https://www.plataformadetransparencia.org.mx/Inicio</w:t>
              </w:r>
            </w:hyperlink>
            <w:r w:rsidRPr="00E94F91">
              <w:rPr>
                <w:rFonts w:ascii="Arial" w:hAnsi="Arial" w:cs="Arial"/>
                <w:sz w:val="20"/>
                <w:szCs w:val="20"/>
              </w:rPr>
              <w:t>)</w:t>
            </w:r>
          </w:p>
          <w:p w14:paraId="02020101" w14:textId="77777777" w:rsidR="00187624" w:rsidRPr="00E94F91" w:rsidRDefault="00187624" w:rsidP="008A53D3">
            <w:pPr>
              <w:tabs>
                <w:tab w:val="left" w:pos="567"/>
                <w:tab w:val="left" w:pos="709"/>
                <w:tab w:val="left" w:pos="851"/>
                <w:tab w:val="left" w:pos="993"/>
                <w:tab w:val="left" w:pos="1701"/>
              </w:tabs>
              <w:spacing w:after="0" w:line="240" w:lineRule="auto"/>
              <w:jc w:val="both"/>
              <w:rPr>
                <w:rFonts w:ascii="Arial" w:hAnsi="Arial" w:cs="Arial"/>
                <w:bCs/>
                <w:i/>
                <w:sz w:val="20"/>
                <w:szCs w:val="20"/>
              </w:rPr>
            </w:pPr>
          </w:p>
          <w:p w14:paraId="21ED2EE6" w14:textId="77777777" w:rsidR="00187624" w:rsidRPr="00E94F91" w:rsidRDefault="00187624" w:rsidP="00641266">
            <w:pPr>
              <w:pStyle w:val="Prrafodelista"/>
              <w:numPr>
                <w:ilvl w:val="0"/>
                <w:numId w:val="73"/>
              </w:numPr>
              <w:tabs>
                <w:tab w:val="left" w:pos="567"/>
                <w:tab w:val="left" w:pos="709"/>
                <w:tab w:val="left" w:pos="851"/>
                <w:tab w:val="left" w:pos="993"/>
                <w:tab w:val="left" w:pos="1701"/>
              </w:tabs>
              <w:spacing w:after="0" w:line="240" w:lineRule="auto"/>
              <w:ind w:left="591" w:hanging="283"/>
              <w:jc w:val="both"/>
              <w:rPr>
                <w:rStyle w:val="Hipervnculo"/>
                <w:rFonts w:ascii="Arial" w:hAnsi="Arial" w:cs="Arial"/>
                <w:bCs/>
                <w:i/>
                <w:color w:val="auto"/>
              </w:rPr>
            </w:pPr>
            <w:r w:rsidRPr="00E94F91">
              <w:rPr>
                <w:rFonts w:ascii="Arial" w:hAnsi="Arial" w:cs="Arial"/>
                <w:bCs/>
                <w:i/>
                <w:sz w:val="20"/>
                <w:szCs w:val="20"/>
              </w:rPr>
              <w:t xml:space="preserve"> </w:t>
            </w:r>
            <w:r w:rsidRPr="00E94F91">
              <w:rPr>
                <w:rFonts w:ascii="Arial" w:hAnsi="Arial" w:cs="Arial"/>
                <w:bCs/>
                <w:iCs/>
                <w:sz w:val="20"/>
                <w:szCs w:val="20"/>
              </w:rPr>
              <w:t>En el correo electrónico</w:t>
            </w:r>
            <w:r w:rsidRPr="00E94F91">
              <w:rPr>
                <w:rFonts w:ascii="Arial" w:hAnsi="Arial" w:cs="Arial"/>
                <w:bCs/>
                <w:i/>
                <w:sz w:val="20"/>
                <w:szCs w:val="20"/>
              </w:rPr>
              <w:t xml:space="preserve"> </w:t>
            </w:r>
            <w:hyperlink r:id="rId26" w:history="1">
              <w:r w:rsidRPr="00E94F91">
                <w:rPr>
                  <w:rStyle w:val="Hipervnculo"/>
                  <w:rFonts w:ascii="Arial" w:hAnsi="Arial" w:cs="Arial"/>
                  <w:color w:val="auto"/>
                </w:rPr>
                <w:t>unidadtransparencia@asf.gob.mx</w:t>
              </w:r>
            </w:hyperlink>
          </w:p>
          <w:p w14:paraId="232CF57E" w14:textId="77777777" w:rsidR="00187624" w:rsidRPr="00E94F91" w:rsidRDefault="00187624" w:rsidP="008A53D3">
            <w:pPr>
              <w:tabs>
                <w:tab w:val="left" w:pos="567"/>
                <w:tab w:val="left" w:pos="709"/>
                <w:tab w:val="left" w:pos="851"/>
                <w:tab w:val="left" w:pos="993"/>
                <w:tab w:val="left" w:pos="1701"/>
              </w:tabs>
              <w:spacing w:after="0" w:line="240" w:lineRule="auto"/>
              <w:jc w:val="both"/>
              <w:rPr>
                <w:rFonts w:ascii="Arial" w:hAnsi="Arial" w:cs="Arial"/>
                <w:bCs/>
                <w:i/>
                <w:sz w:val="20"/>
                <w:szCs w:val="20"/>
              </w:rPr>
            </w:pPr>
          </w:p>
          <w:p w14:paraId="0ED29547" w14:textId="77777777" w:rsidR="00187624" w:rsidRPr="00E94F91" w:rsidRDefault="00187624" w:rsidP="008A53D3">
            <w:pPr>
              <w:spacing w:after="0" w:line="240" w:lineRule="auto"/>
              <w:jc w:val="both"/>
              <w:rPr>
                <w:rFonts w:ascii="Arial" w:hAnsi="Arial" w:cs="Arial"/>
                <w:sz w:val="20"/>
                <w:szCs w:val="21"/>
              </w:rPr>
            </w:pPr>
            <w:r w:rsidRPr="00E94F91">
              <w:rPr>
                <w:rFonts w:ascii="Arial" w:hAnsi="Arial" w:cs="Arial"/>
                <w:sz w:val="20"/>
                <w:szCs w:val="21"/>
              </w:rPr>
              <w:t>Si desea conocer el procedimiento para el ejercicio de estos derechos, puede acudir a la Unidad de Transparencia, enviar un correo electrónico a la dirección antes señalada o comunicarse al teléfono 55520-01500, ext. 10521 o, en su caso, acceder directamente a la liga electrónica:</w:t>
            </w:r>
          </w:p>
          <w:p w14:paraId="3FB5889A" w14:textId="77777777" w:rsidR="00187624" w:rsidRPr="00E94F91" w:rsidRDefault="00187624" w:rsidP="008A53D3">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hAnsi="Arial" w:cs="Arial"/>
                <w:color w:val="auto"/>
                <w:sz w:val="20"/>
              </w:rPr>
            </w:pPr>
            <w:hyperlink r:id="rId27" w:history="1">
              <w:r w:rsidRPr="00E94F91">
                <w:rPr>
                  <w:rStyle w:val="Hipervnculo"/>
                  <w:rFonts w:ascii="Arial" w:hAnsi="Arial" w:cs="Arial"/>
                  <w:color w:val="auto"/>
                </w:rPr>
                <w:t>https://www.asf.gob.mx/uploads/2301_Proteccion_de_Datos/Procedimiento_ARCO_2025.pdf</w:t>
              </w:r>
            </w:hyperlink>
          </w:p>
          <w:p w14:paraId="3246648C" w14:textId="77777777" w:rsidR="00187624" w:rsidRPr="00E94F91" w:rsidRDefault="00187624" w:rsidP="008A53D3">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color w:val="auto"/>
                <w:sz w:val="20"/>
                <w:lang w:val="es-MX"/>
              </w:rPr>
            </w:pPr>
          </w:p>
          <w:p w14:paraId="518C1837" w14:textId="77777777" w:rsidR="00187624" w:rsidRPr="00E94F91" w:rsidRDefault="00187624" w:rsidP="008A53D3">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Cs w:val="22"/>
                <w:lang w:val="es-MX"/>
              </w:rPr>
            </w:pPr>
            <w:r w:rsidRPr="00E94F91">
              <w:rPr>
                <w:rFonts w:ascii="Arial" w:eastAsia="Gulim" w:hAnsi="Arial" w:cs="Arial"/>
                <w:b/>
                <w:color w:val="auto"/>
                <w:szCs w:val="22"/>
                <w:lang w:val="es-MX"/>
              </w:rPr>
              <w:t xml:space="preserve">Domicilio de la Unidad de Transparencia </w:t>
            </w:r>
          </w:p>
          <w:p w14:paraId="0689C928" w14:textId="77777777" w:rsidR="00187624" w:rsidRPr="00E94F91" w:rsidRDefault="00187624" w:rsidP="008A53D3">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Cs w:val="22"/>
                <w:lang w:val="es-MX"/>
              </w:rPr>
            </w:pPr>
          </w:p>
          <w:p w14:paraId="6EF6A878" w14:textId="77777777" w:rsidR="00187624" w:rsidRPr="00E94F91" w:rsidRDefault="00187624" w:rsidP="008A53D3">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hAnsi="Arial" w:cs="Arial"/>
                <w:color w:val="auto"/>
                <w:sz w:val="20"/>
              </w:rPr>
            </w:pPr>
            <w:r w:rsidRPr="00E94F91">
              <w:rPr>
                <w:rFonts w:ascii="Arial" w:eastAsiaTheme="minorEastAsia" w:hAnsi="Arial" w:cs="Arial"/>
                <w:bCs/>
                <w:iCs/>
                <w:color w:val="auto"/>
                <w:sz w:val="20"/>
              </w:rPr>
              <w:t>Carretera</w:t>
            </w:r>
            <w:r w:rsidRPr="00E94F91">
              <w:rPr>
                <w:rFonts w:ascii="Arial" w:hAnsi="Arial" w:cs="Arial"/>
                <w:iCs/>
                <w:color w:val="auto"/>
                <w:sz w:val="20"/>
              </w:rPr>
              <w:t xml:space="preserve"> </w:t>
            </w:r>
            <w:r w:rsidRPr="00E94F91">
              <w:rPr>
                <w:rFonts w:ascii="Arial" w:hAnsi="Arial" w:cs="Arial"/>
                <w:color w:val="auto"/>
                <w:sz w:val="20"/>
              </w:rPr>
              <w:t xml:space="preserve">Picacho Ajusco No. 167, P.B. Col. Ampliación Fuentes del Pedregal, Demarcación Territorial Tlalpan, C.P. 14110, Ciudad de México, teléfono: </w:t>
            </w:r>
            <w:r w:rsidRPr="00E94F91">
              <w:rPr>
                <w:rFonts w:ascii="Arial" w:hAnsi="Arial" w:cs="Arial"/>
                <w:color w:val="auto"/>
                <w:sz w:val="20"/>
                <w:szCs w:val="21"/>
              </w:rPr>
              <w:t>55520-01500, ext. 10521</w:t>
            </w:r>
          </w:p>
          <w:p w14:paraId="07A9F27E" w14:textId="77777777" w:rsidR="00187624" w:rsidRPr="00E94F91" w:rsidRDefault="00187624" w:rsidP="008A53D3">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0"/>
                <w:lang w:val="es-MX"/>
              </w:rPr>
            </w:pPr>
          </w:p>
          <w:p w14:paraId="1DC878A8" w14:textId="77777777" w:rsidR="00187624" w:rsidRPr="00E94F91" w:rsidRDefault="00187624" w:rsidP="008A53D3">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Cs w:val="22"/>
                <w:lang w:val="es-MX"/>
              </w:rPr>
            </w:pPr>
            <w:r w:rsidRPr="00E94F91">
              <w:rPr>
                <w:rFonts w:ascii="Arial" w:eastAsia="Gulim" w:hAnsi="Arial" w:cs="Arial"/>
                <w:b/>
                <w:color w:val="auto"/>
                <w:szCs w:val="22"/>
                <w:lang w:val="es-MX"/>
              </w:rPr>
              <w:t>Transferencias de datos personales</w:t>
            </w:r>
          </w:p>
          <w:p w14:paraId="2EC9974E" w14:textId="77777777" w:rsidR="00187624" w:rsidRPr="00E94F91" w:rsidRDefault="00187624" w:rsidP="008A53D3">
            <w:pPr>
              <w:spacing w:after="0" w:line="240" w:lineRule="auto"/>
              <w:jc w:val="both"/>
              <w:rPr>
                <w:rFonts w:ascii="Arial" w:hAnsi="Arial" w:cs="Arial"/>
                <w:bCs/>
                <w:sz w:val="20"/>
                <w:szCs w:val="20"/>
              </w:rPr>
            </w:pPr>
            <w:r w:rsidRPr="00E94F91">
              <w:rPr>
                <w:rFonts w:ascii="Arial" w:hAnsi="Arial" w:cs="Arial"/>
                <w:bCs/>
                <w:sz w:val="20"/>
                <w:szCs w:val="20"/>
              </w:rPr>
              <w:t xml:space="preserve">Le informamos que no se realizan transferencias de datos personales, salvo aquellas que sean necesarias para atender requerimientos de información de una autoridad competente, que estén debidamente fundados y motivados de conformidad con lo establecido en el artículo 64 fracción III de la Ley General de Protección de Datos Personales en Posesión de Sujetos Obligados. </w:t>
            </w:r>
          </w:p>
          <w:p w14:paraId="06BE4FC0" w14:textId="77777777" w:rsidR="00187624" w:rsidRPr="00E94F91" w:rsidRDefault="00187624" w:rsidP="008A53D3">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Cs w:val="22"/>
                <w:lang w:val="es-MX"/>
              </w:rPr>
            </w:pPr>
            <w:r w:rsidRPr="00E94F91">
              <w:rPr>
                <w:rFonts w:ascii="Arial" w:eastAsia="Gulim" w:hAnsi="Arial" w:cs="Arial"/>
                <w:b/>
                <w:color w:val="auto"/>
                <w:szCs w:val="22"/>
                <w:lang w:val="es-MX"/>
              </w:rPr>
              <w:t xml:space="preserve">Manifestación de la negativa para el tratamiento y transferencia, total o parcial, de los datos personales para las finalidades que requieren de consentimiento. </w:t>
            </w:r>
          </w:p>
          <w:p w14:paraId="4E062602" w14:textId="77777777" w:rsidR="00187624" w:rsidRPr="00E94F91" w:rsidRDefault="00187624" w:rsidP="008A53D3">
            <w:pPr>
              <w:spacing w:after="0" w:line="240" w:lineRule="auto"/>
              <w:jc w:val="both"/>
              <w:rPr>
                <w:rFonts w:ascii="Arial" w:hAnsi="Arial" w:cs="Arial"/>
                <w:bCs/>
                <w:sz w:val="20"/>
                <w:szCs w:val="20"/>
              </w:rPr>
            </w:pPr>
            <w:r w:rsidRPr="00E94F91">
              <w:rPr>
                <w:rFonts w:ascii="Arial" w:hAnsi="Arial" w:cs="Arial"/>
                <w:bCs/>
                <w:sz w:val="20"/>
                <w:szCs w:val="20"/>
              </w:rPr>
              <w:t>El tratamiento y transferencias que se realicen no requieren de consentimiento de la persona titular de los datos, acorde con lo previsto en los artículos 16, fracciones I, III, V y VIII, y 64, fracción III de la Ley General de Protección de Datos Personales en Posesión de Sujetos Obligados.</w:t>
            </w:r>
          </w:p>
          <w:p w14:paraId="5CECE97A" w14:textId="77777777" w:rsidR="00187624" w:rsidRPr="00E94F91" w:rsidRDefault="00187624" w:rsidP="008A53D3">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Cs w:val="22"/>
                <w:lang w:val="es-MX"/>
              </w:rPr>
            </w:pPr>
            <w:r w:rsidRPr="00E94F91">
              <w:rPr>
                <w:rFonts w:ascii="Arial" w:eastAsia="Gulim" w:hAnsi="Arial" w:cs="Arial"/>
                <w:b/>
                <w:color w:val="auto"/>
                <w:szCs w:val="22"/>
                <w:lang w:val="es-MX"/>
              </w:rPr>
              <w:t>¿Puedo ejercer la Portabilidad de datos personales?</w:t>
            </w:r>
          </w:p>
          <w:p w14:paraId="07C5C37E" w14:textId="77777777" w:rsidR="00187624" w:rsidRPr="00E94F91" w:rsidRDefault="00187624" w:rsidP="008A53D3">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hAnsi="Arial" w:cs="Arial"/>
                <w:color w:val="auto"/>
                <w:sz w:val="20"/>
              </w:rPr>
            </w:pPr>
            <w:r w:rsidRPr="00E94F91">
              <w:rPr>
                <w:rFonts w:ascii="Arial" w:hAnsi="Arial" w:cs="Arial"/>
                <w:color w:val="auto"/>
                <w:sz w:val="20"/>
              </w:rPr>
              <w:t>No, ya que sus datos no serán tratados mediante formatos estructurados y comúnmente utilizados como lo exige la Ley de la materia, para la procedencia de la portabilidad.</w:t>
            </w:r>
          </w:p>
          <w:p w14:paraId="48E967E7" w14:textId="77777777" w:rsidR="00187624" w:rsidRPr="00E94F91" w:rsidRDefault="00187624" w:rsidP="008A53D3">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Cs w:val="22"/>
                <w:lang w:val="es-MX"/>
              </w:rPr>
            </w:pPr>
            <w:r w:rsidRPr="00E94F91">
              <w:rPr>
                <w:rFonts w:ascii="Arial" w:eastAsia="Gulim" w:hAnsi="Arial" w:cs="Arial"/>
                <w:b/>
                <w:color w:val="auto"/>
                <w:szCs w:val="22"/>
                <w:lang w:val="es-MX"/>
              </w:rPr>
              <w:lastRenderedPageBreak/>
              <w:t>Cambios en el Aviso de Privacidad</w:t>
            </w:r>
          </w:p>
          <w:p w14:paraId="3D43EC6C" w14:textId="77777777" w:rsidR="00187624" w:rsidRPr="00E94F91" w:rsidRDefault="00187624" w:rsidP="008A53D3">
            <w:pPr>
              <w:pStyle w:val="Prrafodelista"/>
              <w:tabs>
                <w:tab w:val="left" w:pos="567"/>
                <w:tab w:val="left" w:pos="709"/>
                <w:tab w:val="left" w:pos="851"/>
                <w:tab w:val="left" w:pos="993"/>
                <w:tab w:val="left" w:pos="1701"/>
              </w:tabs>
              <w:spacing w:after="0" w:line="240" w:lineRule="auto"/>
              <w:ind w:left="0"/>
              <w:rPr>
                <w:rFonts w:ascii="Arial" w:hAnsi="Arial" w:cs="Arial"/>
                <w:bCs/>
                <w:sz w:val="20"/>
                <w:szCs w:val="20"/>
              </w:rPr>
            </w:pPr>
          </w:p>
          <w:p w14:paraId="71D1CD76" w14:textId="77777777" w:rsidR="00187624" w:rsidRPr="00E94F91" w:rsidRDefault="00187624" w:rsidP="008A53D3">
            <w:pPr>
              <w:pStyle w:val="Prrafodelista"/>
              <w:tabs>
                <w:tab w:val="left" w:pos="567"/>
                <w:tab w:val="left" w:pos="709"/>
                <w:tab w:val="left" w:pos="851"/>
                <w:tab w:val="left" w:pos="993"/>
                <w:tab w:val="left" w:pos="1701"/>
              </w:tabs>
              <w:spacing w:after="0" w:line="240" w:lineRule="auto"/>
              <w:ind w:left="0"/>
              <w:jc w:val="both"/>
              <w:rPr>
                <w:rFonts w:ascii="Arial" w:hAnsi="Arial" w:cs="Arial"/>
                <w:bCs/>
                <w:sz w:val="20"/>
                <w:szCs w:val="20"/>
              </w:rPr>
            </w:pPr>
            <w:r w:rsidRPr="00E94F91">
              <w:rPr>
                <w:rFonts w:ascii="Arial" w:hAnsi="Arial" w:cs="Arial"/>
                <w:bCs/>
                <w:sz w:val="20"/>
                <w:szCs w:val="20"/>
              </w:rPr>
              <w:t xml:space="preserve">El presente aviso de privacidad puede sufrir modificaciones, cambios o actualizaciones derivadas de nuevos requerimientos legales o por otras causas. </w:t>
            </w:r>
          </w:p>
          <w:p w14:paraId="18C42D18" w14:textId="77777777" w:rsidR="00187624" w:rsidRPr="00E94F91" w:rsidRDefault="00187624" w:rsidP="008A53D3">
            <w:pPr>
              <w:pStyle w:val="Prrafodelista"/>
              <w:tabs>
                <w:tab w:val="left" w:pos="567"/>
                <w:tab w:val="left" w:pos="709"/>
                <w:tab w:val="left" w:pos="851"/>
                <w:tab w:val="left" w:pos="993"/>
                <w:tab w:val="left" w:pos="1701"/>
              </w:tabs>
              <w:spacing w:after="0" w:line="240" w:lineRule="auto"/>
              <w:ind w:left="0"/>
              <w:rPr>
                <w:rFonts w:ascii="Arial" w:hAnsi="Arial" w:cs="Arial"/>
                <w:bCs/>
                <w:sz w:val="20"/>
                <w:szCs w:val="20"/>
              </w:rPr>
            </w:pPr>
          </w:p>
          <w:p w14:paraId="3902A3B2" w14:textId="77777777" w:rsidR="00187624" w:rsidRPr="00E94F91" w:rsidRDefault="00187624" w:rsidP="008A53D3">
            <w:pPr>
              <w:pStyle w:val="Prrafodelista"/>
              <w:tabs>
                <w:tab w:val="left" w:pos="567"/>
                <w:tab w:val="left" w:pos="709"/>
                <w:tab w:val="left" w:pos="851"/>
                <w:tab w:val="left" w:pos="993"/>
                <w:tab w:val="left" w:pos="1701"/>
              </w:tabs>
              <w:spacing w:after="0" w:line="240" w:lineRule="auto"/>
              <w:ind w:left="0"/>
              <w:jc w:val="both"/>
              <w:rPr>
                <w:rStyle w:val="Hipervnculo"/>
                <w:rFonts w:ascii="Arial" w:hAnsi="Arial" w:cs="Arial"/>
                <w:color w:val="auto"/>
              </w:rPr>
            </w:pPr>
            <w:r w:rsidRPr="00E94F91">
              <w:rPr>
                <w:rFonts w:ascii="Arial" w:hAnsi="Arial" w:cs="Arial"/>
                <w:bCs/>
                <w:sz w:val="20"/>
                <w:szCs w:val="20"/>
              </w:rPr>
              <w:t xml:space="preserve">Nos comprometemos a mantenerlo informado sobre los cambios que pueda sufrir el presente aviso de privacidad, a través de: </w:t>
            </w:r>
            <w:hyperlink r:id="rId28" w:history="1">
              <w:r w:rsidRPr="00E94F91">
                <w:rPr>
                  <w:rStyle w:val="Hipervnculo"/>
                  <w:rFonts w:ascii="Arial" w:hAnsi="Arial" w:cs="Arial"/>
                  <w:color w:val="auto"/>
                </w:rPr>
                <w:t>https://www.asf.gob.mx/Section/262_Proteccion_de_Datos</w:t>
              </w:r>
            </w:hyperlink>
          </w:p>
          <w:p w14:paraId="354EC36C" w14:textId="77777777" w:rsidR="00187624" w:rsidRPr="00E94F91" w:rsidRDefault="00187624" w:rsidP="008A53D3">
            <w:pPr>
              <w:pStyle w:val="Prrafodelista"/>
              <w:tabs>
                <w:tab w:val="left" w:pos="567"/>
                <w:tab w:val="left" w:pos="709"/>
                <w:tab w:val="left" w:pos="851"/>
                <w:tab w:val="left" w:pos="993"/>
                <w:tab w:val="left" w:pos="1701"/>
              </w:tabs>
              <w:spacing w:after="0" w:line="240" w:lineRule="auto"/>
              <w:ind w:left="0"/>
              <w:jc w:val="both"/>
              <w:rPr>
                <w:rStyle w:val="Hipervnculo"/>
                <w:color w:val="auto"/>
              </w:rPr>
            </w:pPr>
          </w:p>
          <w:tbl>
            <w:tblPr>
              <w:tblStyle w:val="Tablaconcuadrcula"/>
              <w:tblW w:w="0" w:type="auto"/>
              <w:tblInd w:w="4981" w:type="dxa"/>
              <w:tblLook w:val="04A0" w:firstRow="1" w:lastRow="0" w:firstColumn="1" w:lastColumn="0" w:noHBand="0" w:noVBand="1"/>
            </w:tblPr>
            <w:tblGrid>
              <w:gridCol w:w="2825"/>
              <w:gridCol w:w="2027"/>
            </w:tblGrid>
            <w:tr w:rsidR="00187624" w:rsidRPr="00E94F91" w14:paraId="26A37724" w14:textId="77777777" w:rsidTr="008A53D3">
              <w:tc>
                <w:tcPr>
                  <w:tcW w:w="3126" w:type="dxa"/>
                  <w:shd w:val="clear" w:color="auto" w:fill="002060"/>
                </w:tcPr>
                <w:p w14:paraId="29ABE552" w14:textId="77777777" w:rsidR="00187624" w:rsidRPr="00E94F91" w:rsidRDefault="00187624" w:rsidP="008A53D3">
                  <w:pPr>
                    <w:jc w:val="center"/>
                    <w:rPr>
                      <w:rFonts w:ascii="Arial" w:eastAsia="Gulim" w:hAnsi="Arial" w:cs="Arial"/>
                    </w:rPr>
                  </w:pPr>
                  <w:r w:rsidRPr="00E94F91">
                    <w:rPr>
                      <w:rFonts w:ascii="Arial" w:eastAsia="Gulim" w:hAnsi="Arial" w:cs="Arial"/>
                    </w:rPr>
                    <w:t>Fecha de última actualización</w:t>
                  </w:r>
                </w:p>
              </w:tc>
              <w:tc>
                <w:tcPr>
                  <w:tcW w:w="2195" w:type="dxa"/>
                  <w:vAlign w:val="center"/>
                </w:tcPr>
                <w:p w14:paraId="42894186" w14:textId="77777777" w:rsidR="00187624" w:rsidRPr="00E94F91" w:rsidRDefault="00187624" w:rsidP="008A53D3">
                  <w:pPr>
                    <w:jc w:val="center"/>
                    <w:rPr>
                      <w:rFonts w:ascii="Arial" w:eastAsia="Gulim" w:hAnsi="Arial" w:cs="Arial"/>
                    </w:rPr>
                  </w:pPr>
                  <w:r w:rsidRPr="003D25FF">
                    <w:rPr>
                      <w:rFonts w:ascii="Arial" w:eastAsia="Gulim" w:hAnsi="Arial" w:cs="Arial"/>
                    </w:rPr>
                    <w:t>31/03/2025</w:t>
                  </w:r>
                </w:p>
              </w:tc>
            </w:tr>
          </w:tbl>
          <w:p w14:paraId="681E622A" w14:textId="77777777" w:rsidR="00187624" w:rsidRPr="00E94F91" w:rsidRDefault="00187624" w:rsidP="008A53D3">
            <w:pPr>
              <w:spacing w:after="0" w:line="240" w:lineRule="auto"/>
              <w:rPr>
                <w:rFonts w:ascii="Arial" w:eastAsia="Gulim" w:hAnsi="Arial" w:cs="Arial"/>
                <w:b/>
                <w:sz w:val="20"/>
                <w:szCs w:val="20"/>
              </w:rPr>
            </w:pPr>
          </w:p>
        </w:tc>
      </w:tr>
      <w:tr w:rsidR="00187624" w:rsidRPr="00E94F91" w14:paraId="1936E4EA" w14:textId="77777777" w:rsidTr="008A53D3">
        <w:tc>
          <w:tcPr>
            <w:tcW w:w="5000" w:type="pct"/>
          </w:tcPr>
          <w:p w14:paraId="15E8A60C" w14:textId="77777777" w:rsidR="00187624" w:rsidRPr="00E94F91" w:rsidRDefault="00187624" w:rsidP="008A53D3">
            <w:pPr>
              <w:shd w:val="clear" w:color="auto" w:fill="002060"/>
              <w:spacing w:after="0" w:line="240" w:lineRule="auto"/>
              <w:jc w:val="center"/>
              <w:rPr>
                <w:rFonts w:ascii="Arial" w:eastAsia="Gulim" w:hAnsi="Arial" w:cs="Arial"/>
                <w:b/>
                <w:bCs/>
              </w:rPr>
            </w:pPr>
          </w:p>
        </w:tc>
      </w:tr>
    </w:tbl>
    <w:p w14:paraId="69F8B494" w14:textId="77777777" w:rsidR="00187624" w:rsidRPr="00E94F91" w:rsidRDefault="00187624" w:rsidP="00187624">
      <w:pPr>
        <w:spacing w:after="0" w:line="240" w:lineRule="auto"/>
        <w:rPr>
          <w:rFonts w:ascii="Arial" w:hAnsi="Arial" w:cs="Arial"/>
          <w:b/>
          <w:sz w:val="10"/>
          <w:szCs w:val="10"/>
        </w:rPr>
      </w:pPr>
      <w:r w:rsidRPr="00E94F91">
        <w:rPr>
          <w:rFonts w:ascii="Arial" w:hAnsi="Arial" w:cs="Arial"/>
          <w:b/>
        </w:rPr>
        <w:br w:type="page"/>
      </w:r>
    </w:p>
    <w:p w14:paraId="05348E3A" w14:textId="77777777" w:rsidR="00187624" w:rsidRPr="005B163E" w:rsidRDefault="00187624" w:rsidP="00187624">
      <w:pPr>
        <w:spacing w:after="0" w:line="240" w:lineRule="auto"/>
        <w:jc w:val="center"/>
        <w:rPr>
          <w:rFonts w:ascii="Arial" w:hAnsi="Arial" w:cs="Arial"/>
          <w:b/>
          <w:sz w:val="21"/>
          <w:szCs w:val="21"/>
        </w:rPr>
      </w:pPr>
      <w:r w:rsidRPr="005B163E">
        <w:rPr>
          <w:rFonts w:ascii="Arial" w:hAnsi="Arial" w:cs="Arial"/>
          <w:b/>
          <w:sz w:val="21"/>
          <w:szCs w:val="21"/>
        </w:rPr>
        <w:lastRenderedPageBreak/>
        <w:t>ANEXO 7</w:t>
      </w:r>
    </w:p>
    <w:p w14:paraId="4C40EF3B" w14:textId="77777777" w:rsidR="00187624" w:rsidRPr="009E21B2" w:rsidRDefault="00187624" w:rsidP="00187624">
      <w:pPr>
        <w:pStyle w:val="Textoindependiente"/>
        <w:jc w:val="center"/>
        <w:rPr>
          <w:rFonts w:ascii="Arial" w:hAnsi="Arial" w:cs="Arial"/>
          <w:b/>
          <w:sz w:val="20"/>
        </w:rPr>
      </w:pPr>
      <w:r w:rsidRPr="009E21B2">
        <w:rPr>
          <w:rFonts w:ascii="Arial" w:hAnsi="Arial" w:cs="Arial"/>
          <w:b/>
          <w:sz w:val="20"/>
        </w:rPr>
        <w:t>MODELO DE CONVENIO DE PARTICIPACIÓN CONJUNTA</w:t>
      </w:r>
    </w:p>
    <w:p w14:paraId="7226920F" w14:textId="77777777" w:rsidR="00187624" w:rsidRPr="005B163E" w:rsidRDefault="00187624" w:rsidP="00187624">
      <w:pPr>
        <w:pStyle w:val="Textoindependiente"/>
        <w:jc w:val="center"/>
        <w:rPr>
          <w:rFonts w:ascii="Arial" w:hAnsi="Arial" w:cs="Arial"/>
          <w:b/>
          <w:sz w:val="21"/>
          <w:szCs w:val="21"/>
        </w:rPr>
      </w:pPr>
    </w:p>
    <w:p w14:paraId="4CBE2B4E" w14:textId="77777777" w:rsidR="00187624" w:rsidRPr="009E21B2" w:rsidRDefault="00187624" w:rsidP="00187624">
      <w:pPr>
        <w:pStyle w:val="Textoindependiente"/>
        <w:rPr>
          <w:rFonts w:ascii="Arial" w:hAnsi="Arial" w:cs="Arial"/>
          <w:sz w:val="18"/>
          <w:szCs w:val="18"/>
        </w:rPr>
      </w:pPr>
      <w:r w:rsidRPr="009E21B2">
        <w:rPr>
          <w:rFonts w:ascii="Arial" w:hAnsi="Arial" w:cs="Arial"/>
          <w:sz w:val="18"/>
          <w:szCs w:val="18"/>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369031DE" w14:textId="77777777" w:rsidR="00187624" w:rsidRPr="009E21B2" w:rsidRDefault="00187624" w:rsidP="00187624">
      <w:pPr>
        <w:pStyle w:val="Textoindependiente"/>
        <w:rPr>
          <w:rFonts w:ascii="Arial" w:hAnsi="Arial" w:cs="Arial"/>
          <w:sz w:val="18"/>
          <w:szCs w:val="18"/>
        </w:rPr>
      </w:pPr>
    </w:p>
    <w:p w14:paraId="54D5E604" w14:textId="77777777" w:rsidR="00187624" w:rsidRPr="009E21B2" w:rsidRDefault="00187624" w:rsidP="00187624">
      <w:pPr>
        <w:pStyle w:val="Textoindependiente21"/>
        <w:jc w:val="center"/>
        <w:rPr>
          <w:rFonts w:cs="Arial"/>
          <w:b/>
          <w:sz w:val="18"/>
          <w:szCs w:val="18"/>
        </w:rPr>
      </w:pPr>
      <w:r w:rsidRPr="009E21B2">
        <w:rPr>
          <w:rFonts w:cs="Arial"/>
          <w:b/>
          <w:sz w:val="18"/>
          <w:szCs w:val="18"/>
        </w:rPr>
        <w:t>DECLARACIONES</w:t>
      </w:r>
    </w:p>
    <w:p w14:paraId="2CE61586" w14:textId="77777777" w:rsidR="00187624" w:rsidRPr="009E21B2" w:rsidRDefault="00187624" w:rsidP="00187624">
      <w:pPr>
        <w:pStyle w:val="Textoindependiente21"/>
        <w:rPr>
          <w:rFonts w:cs="Arial"/>
          <w:sz w:val="18"/>
          <w:szCs w:val="18"/>
        </w:rPr>
      </w:pPr>
    </w:p>
    <w:p w14:paraId="11D48901" w14:textId="77777777" w:rsidR="00187624" w:rsidRPr="009E21B2" w:rsidRDefault="00187624" w:rsidP="00187624">
      <w:pPr>
        <w:pStyle w:val="Prrafodelista"/>
        <w:numPr>
          <w:ilvl w:val="0"/>
          <w:numId w:val="40"/>
        </w:numPr>
        <w:spacing w:after="0" w:line="240" w:lineRule="auto"/>
        <w:ind w:left="426" w:hanging="426"/>
        <w:contextualSpacing w:val="0"/>
        <w:jc w:val="both"/>
        <w:rPr>
          <w:rFonts w:ascii="Arial" w:hAnsi="Arial" w:cs="Arial"/>
          <w:sz w:val="18"/>
          <w:szCs w:val="18"/>
        </w:rPr>
      </w:pPr>
      <w:r w:rsidRPr="009E21B2">
        <w:rPr>
          <w:rFonts w:ascii="Arial" w:hAnsi="Arial" w:cs="Arial"/>
          <w:b/>
          <w:bCs/>
          <w:sz w:val="18"/>
          <w:szCs w:val="18"/>
        </w:rPr>
        <w:t>“EL LICITANTE A”</w:t>
      </w:r>
      <w:r w:rsidRPr="009E21B2">
        <w:rPr>
          <w:rFonts w:ascii="Arial" w:hAnsi="Arial" w:cs="Arial"/>
          <w:sz w:val="18"/>
          <w:szCs w:val="18"/>
        </w:rPr>
        <w:t>, DECLARA QUE:</w:t>
      </w:r>
    </w:p>
    <w:p w14:paraId="21989E3E" w14:textId="77777777" w:rsidR="00187624" w:rsidRPr="009E21B2" w:rsidRDefault="00187624" w:rsidP="00187624">
      <w:pPr>
        <w:pStyle w:val="Textoindependiente32"/>
        <w:rPr>
          <w:rFonts w:ascii="Arial" w:hAnsi="Arial" w:cs="Arial"/>
          <w:sz w:val="18"/>
          <w:szCs w:val="18"/>
          <w:lang w:val="es-MX"/>
        </w:rPr>
      </w:pPr>
    </w:p>
    <w:p w14:paraId="76FB70CF" w14:textId="77777777" w:rsidR="00187624" w:rsidRPr="009E21B2" w:rsidRDefault="00187624" w:rsidP="00187624">
      <w:pPr>
        <w:spacing w:after="0" w:line="240" w:lineRule="auto"/>
        <w:ind w:left="426" w:hanging="425"/>
        <w:jc w:val="both"/>
        <w:rPr>
          <w:rFonts w:ascii="Arial" w:hAnsi="Arial" w:cs="Arial"/>
          <w:sz w:val="18"/>
          <w:szCs w:val="18"/>
        </w:rPr>
      </w:pPr>
      <w:r w:rsidRPr="009E21B2">
        <w:rPr>
          <w:rFonts w:ascii="Arial" w:hAnsi="Arial" w:cs="Arial"/>
          <w:b/>
          <w:bCs/>
          <w:sz w:val="18"/>
          <w:szCs w:val="18"/>
        </w:rPr>
        <w:t>1.1</w:t>
      </w:r>
      <w:r w:rsidRPr="009E21B2">
        <w:rPr>
          <w:rFonts w:ascii="Arial" w:hAnsi="Arial" w:cs="Arial"/>
          <w:b/>
          <w:bCs/>
          <w:sz w:val="18"/>
          <w:szCs w:val="18"/>
        </w:rPr>
        <w:tab/>
      </w:r>
      <w:r w:rsidRPr="009E21B2">
        <w:rPr>
          <w:rFonts w:ascii="Arial" w:hAnsi="Arial" w:cs="Arial"/>
          <w:sz w:val="18"/>
          <w:szCs w:val="18"/>
        </w:rPr>
        <w:t>ES UNA SOCIEDAD LEGALMENTE CONSTITUIDA, DE CONFORMIDAD CON LAS LEYES (</w:t>
      </w:r>
      <w:r w:rsidRPr="009E21B2">
        <w:rPr>
          <w:rFonts w:ascii="Arial" w:hAnsi="Arial" w:cs="Arial"/>
          <w:b/>
          <w:bCs/>
          <w:i/>
          <w:iCs/>
          <w:sz w:val="18"/>
          <w:szCs w:val="18"/>
        </w:rPr>
        <w:t>MEXICANAS/OTRO PAÍS)</w:t>
      </w:r>
      <w:r w:rsidRPr="009E21B2">
        <w:rPr>
          <w:rFonts w:ascii="Arial" w:hAnsi="Arial" w:cs="Arial"/>
          <w:sz w:val="18"/>
          <w:szCs w:val="18"/>
        </w:rPr>
        <w:t xml:space="preserve">, SEGÚN CONSTA EN EL TESTIMONIO DE LA ESCRITURA PÚBLICA </w:t>
      </w:r>
      <w:r w:rsidRPr="009E21B2">
        <w:rPr>
          <w:rFonts w:ascii="Arial" w:hAnsi="Arial" w:cs="Arial"/>
          <w:b/>
          <w:bCs/>
          <w:i/>
          <w:iCs/>
          <w:sz w:val="18"/>
          <w:szCs w:val="18"/>
          <w:u w:val="single"/>
        </w:rPr>
        <w:t>(PÓLIZA)</w:t>
      </w:r>
      <w:r w:rsidRPr="009E21B2">
        <w:rPr>
          <w:rFonts w:ascii="Arial" w:hAnsi="Arial" w:cs="Arial"/>
          <w:sz w:val="18"/>
          <w:szCs w:val="18"/>
        </w:rPr>
        <w:t xml:space="preserve"> NÚMERO ____, DE FECHA ____, OTORGADA ANTE LA FE DEL LIC. ____ NOTARIO </w:t>
      </w:r>
      <w:r w:rsidRPr="009E21B2">
        <w:rPr>
          <w:rFonts w:ascii="Arial" w:hAnsi="Arial" w:cs="Arial"/>
          <w:b/>
          <w:bCs/>
          <w:i/>
          <w:iCs/>
          <w:sz w:val="18"/>
          <w:szCs w:val="18"/>
          <w:u w:val="single"/>
        </w:rPr>
        <w:t>(CORREDOR)</w:t>
      </w:r>
      <w:r w:rsidRPr="009E21B2">
        <w:rPr>
          <w:rFonts w:ascii="Arial" w:hAnsi="Arial" w:cs="Arial"/>
          <w:sz w:val="18"/>
          <w:szCs w:val="18"/>
        </w:rPr>
        <w:t xml:space="preserve"> PÚBLICO NÚMERO ____, DEL ____, E INSCRITA EN EL REGISTRO PÚBLICO DE LA PROPIEDAD Y DE COMERCIO DE ______, EN EL FOLIO MERCANTIL (ELECTRÓNICO, EN SU CASO) ____ DE FECHA _____.</w:t>
      </w:r>
    </w:p>
    <w:p w14:paraId="2723AF8F" w14:textId="77777777" w:rsidR="00187624" w:rsidRPr="009E21B2" w:rsidRDefault="00187624" w:rsidP="00187624">
      <w:pPr>
        <w:spacing w:after="0" w:line="240" w:lineRule="auto"/>
        <w:ind w:left="426" w:hanging="425"/>
        <w:jc w:val="both"/>
        <w:rPr>
          <w:rFonts w:ascii="Arial" w:hAnsi="Arial" w:cs="Arial"/>
          <w:sz w:val="18"/>
          <w:szCs w:val="18"/>
        </w:rPr>
      </w:pPr>
    </w:p>
    <w:p w14:paraId="1F12CC41" w14:textId="77777777" w:rsidR="00187624" w:rsidRPr="009E21B2" w:rsidRDefault="00187624" w:rsidP="00187624">
      <w:pPr>
        <w:spacing w:after="0" w:line="240" w:lineRule="auto"/>
        <w:ind w:left="426"/>
        <w:jc w:val="both"/>
        <w:rPr>
          <w:rFonts w:ascii="Arial" w:hAnsi="Arial" w:cs="Arial"/>
          <w:sz w:val="18"/>
          <w:szCs w:val="18"/>
        </w:rPr>
      </w:pPr>
      <w:r w:rsidRPr="009E21B2">
        <w:rPr>
          <w:rFonts w:ascii="Arial" w:hAnsi="Arial" w:cs="Arial"/>
          <w:sz w:val="18"/>
          <w:szCs w:val="18"/>
        </w:rPr>
        <w:t>EL ACTA CONSTITUTIVA DE LA SOCIEDAD ____ (SI/NO) HA TENIDO REFORMAS Y/O MODIFICACIONES.</w:t>
      </w:r>
    </w:p>
    <w:p w14:paraId="2F32A225" w14:textId="77777777" w:rsidR="00187624" w:rsidRPr="009E21B2" w:rsidRDefault="00187624" w:rsidP="00187624">
      <w:pPr>
        <w:spacing w:after="0" w:line="240" w:lineRule="auto"/>
        <w:ind w:left="426"/>
        <w:jc w:val="both"/>
        <w:rPr>
          <w:rFonts w:ascii="Arial" w:hAnsi="Arial" w:cs="Arial"/>
          <w:sz w:val="18"/>
          <w:szCs w:val="18"/>
        </w:rPr>
      </w:pPr>
    </w:p>
    <w:p w14:paraId="448338B0" w14:textId="77777777" w:rsidR="00187624" w:rsidRPr="009E21B2" w:rsidRDefault="00187624" w:rsidP="00187624">
      <w:pPr>
        <w:spacing w:after="0" w:line="240" w:lineRule="auto"/>
        <w:ind w:left="426"/>
        <w:jc w:val="both"/>
        <w:rPr>
          <w:rFonts w:ascii="Arial" w:hAnsi="Arial" w:cs="Arial"/>
          <w:i/>
          <w:iCs/>
          <w:sz w:val="18"/>
          <w:szCs w:val="18"/>
        </w:rPr>
      </w:pPr>
      <w:r w:rsidRPr="009E21B2">
        <w:rPr>
          <w:rFonts w:ascii="Arial" w:hAnsi="Arial" w:cs="Arial"/>
          <w:i/>
          <w:iCs/>
          <w:sz w:val="18"/>
          <w:szCs w:val="18"/>
        </w:rPr>
        <w:t>NOTA: EN SU CASO, SE DEBERÁN RELACIONAR LAS ESCRITURAS EN QUE CONSTEN LAS REFORMAS O MODIFICACIONES DE LA SOCIEDAD.</w:t>
      </w:r>
    </w:p>
    <w:p w14:paraId="79228A35" w14:textId="77777777" w:rsidR="00187624" w:rsidRPr="009E21B2" w:rsidRDefault="00187624" w:rsidP="00187624">
      <w:pPr>
        <w:spacing w:after="0" w:line="240" w:lineRule="auto"/>
        <w:ind w:left="426" w:hanging="425"/>
        <w:jc w:val="both"/>
        <w:rPr>
          <w:rFonts w:ascii="Arial" w:hAnsi="Arial" w:cs="Arial"/>
          <w:sz w:val="18"/>
          <w:szCs w:val="18"/>
        </w:rPr>
      </w:pPr>
    </w:p>
    <w:p w14:paraId="3D1CFE07" w14:textId="77777777" w:rsidR="00187624" w:rsidRPr="009E21B2" w:rsidRDefault="00187624" w:rsidP="00187624">
      <w:pPr>
        <w:spacing w:after="0" w:line="240" w:lineRule="auto"/>
        <w:ind w:left="426" w:hanging="426"/>
        <w:jc w:val="both"/>
        <w:rPr>
          <w:rFonts w:ascii="Arial" w:hAnsi="Arial" w:cs="Arial"/>
          <w:sz w:val="18"/>
          <w:szCs w:val="18"/>
        </w:rPr>
      </w:pPr>
      <w:r w:rsidRPr="009E21B2">
        <w:rPr>
          <w:rFonts w:ascii="Arial" w:hAnsi="Arial" w:cs="Arial"/>
          <w:b/>
          <w:sz w:val="18"/>
          <w:szCs w:val="18"/>
        </w:rPr>
        <w:t>1.2</w:t>
      </w:r>
      <w:r w:rsidRPr="009E21B2">
        <w:rPr>
          <w:rFonts w:ascii="Arial" w:hAnsi="Arial" w:cs="Arial"/>
          <w:b/>
          <w:sz w:val="18"/>
          <w:szCs w:val="18"/>
        </w:rPr>
        <w:tab/>
      </w:r>
      <w:r w:rsidRPr="009E21B2">
        <w:rPr>
          <w:rFonts w:ascii="Arial" w:hAnsi="Arial" w:cs="Arial"/>
          <w:sz w:val="18"/>
          <w:szCs w:val="18"/>
        </w:rPr>
        <w:t>LOS NOMBRES DE SUS SOCIOS SON:</w:t>
      </w:r>
    </w:p>
    <w:p w14:paraId="1C4A263E" w14:textId="77777777" w:rsidR="00187624" w:rsidRPr="009E21B2" w:rsidRDefault="00187624" w:rsidP="00187624">
      <w:pPr>
        <w:spacing w:after="0" w:line="240" w:lineRule="auto"/>
        <w:ind w:left="567" w:hanging="425"/>
        <w:jc w:val="both"/>
        <w:rPr>
          <w:rFonts w:ascii="Arial" w:hAnsi="Arial" w:cs="Arial"/>
          <w:sz w:val="18"/>
          <w:szCs w:val="18"/>
        </w:rPr>
      </w:pPr>
    </w:p>
    <w:p w14:paraId="63A9C7E0" w14:textId="77777777" w:rsidR="00187624" w:rsidRPr="009E21B2" w:rsidRDefault="00187624" w:rsidP="00187624">
      <w:pPr>
        <w:spacing w:after="0" w:line="240" w:lineRule="auto"/>
        <w:ind w:left="426" w:hanging="426"/>
        <w:jc w:val="both"/>
        <w:rPr>
          <w:rFonts w:ascii="Arial" w:hAnsi="Arial" w:cs="Arial"/>
          <w:b/>
          <w:sz w:val="18"/>
          <w:szCs w:val="18"/>
        </w:rPr>
      </w:pPr>
      <w:r w:rsidRPr="009E21B2">
        <w:rPr>
          <w:rFonts w:ascii="Arial" w:hAnsi="Arial" w:cs="Arial"/>
          <w:b/>
          <w:sz w:val="18"/>
          <w:szCs w:val="18"/>
        </w:rPr>
        <w:t>1.3</w:t>
      </w:r>
      <w:r w:rsidRPr="009E21B2">
        <w:rPr>
          <w:rFonts w:ascii="Arial" w:hAnsi="Arial" w:cs="Arial"/>
          <w:b/>
          <w:sz w:val="18"/>
          <w:szCs w:val="18"/>
        </w:rPr>
        <w:tab/>
      </w:r>
      <w:r w:rsidRPr="009E21B2">
        <w:rPr>
          <w:rFonts w:ascii="Arial" w:hAnsi="Arial" w:cs="Arial"/>
          <w:sz w:val="18"/>
          <w:szCs w:val="18"/>
        </w:rPr>
        <w:t>SEÑALA COMO DOMICILIO LEGAL PARA TODOS LOS EFECTOS QUE DERIVEN DEL PRESENTE CONVENIO, EL UBICADO EN:</w:t>
      </w:r>
    </w:p>
    <w:p w14:paraId="0365D4CA" w14:textId="77777777" w:rsidR="00187624" w:rsidRPr="009E21B2" w:rsidRDefault="00187624" w:rsidP="00187624">
      <w:pPr>
        <w:spacing w:after="0" w:line="240" w:lineRule="auto"/>
        <w:jc w:val="both"/>
        <w:rPr>
          <w:rFonts w:ascii="Arial" w:hAnsi="Arial" w:cs="Arial"/>
          <w:b/>
          <w:sz w:val="18"/>
          <w:szCs w:val="18"/>
        </w:rPr>
      </w:pPr>
    </w:p>
    <w:p w14:paraId="74A0F8E2" w14:textId="77777777" w:rsidR="00187624" w:rsidRPr="009E21B2" w:rsidRDefault="00187624" w:rsidP="00187624">
      <w:pPr>
        <w:spacing w:after="0" w:line="240" w:lineRule="auto"/>
        <w:ind w:left="426" w:hanging="426"/>
        <w:jc w:val="both"/>
        <w:rPr>
          <w:rFonts w:ascii="Arial" w:hAnsi="Arial" w:cs="Arial"/>
          <w:sz w:val="18"/>
          <w:szCs w:val="18"/>
        </w:rPr>
      </w:pPr>
      <w:r w:rsidRPr="009E21B2">
        <w:rPr>
          <w:rFonts w:ascii="Arial" w:hAnsi="Arial" w:cs="Arial"/>
          <w:b/>
          <w:sz w:val="18"/>
          <w:szCs w:val="18"/>
        </w:rPr>
        <w:t>1.4</w:t>
      </w:r>
      <w:r w:rsidRPr="009E21B2">
        <w:rPr>
          <w:rFonts w:ascii="Arial" w:hAnsi="Arial" w:cs="Arial"/>
          <w:b/>
          <w:sz w:val="18"/>
          <w:szCs w:val="18"/>
        </w:rPr>
        <w:tab/>
      </w:r>
      <w:r w:rsidRPr="009E21B2">
        <w:rPr>
          <w:rFonts w:ascii="Arial" w:hAnsi="Arial" w:cs="Arial"/>
          <w:sz w:val="18"/>
          <w:szCs w:val="18"/>
        </w:rPr>
        <w:t>REGISTRO FEDERAL DE CONTRIBUYENTES (APLICABLE A LICITANTES MEXICANOS) ES: _____________.</w:t>
      </w:r>
    </w:p>
    <w:p w14:paraId="5E78FC72" w14:textId="77777777" w:rsidR="00187624" w:rsidRPr="009E21B2" w:rsidRDefault="00187624" w:rsidP="00187624">
      <w:pPr>
        <w:spacing w:after="0" w:line="240" w:lineRule="auto"/>
        <w:ind w:left="567" w:hanging="425"/>
        <w:jc w:val="both"/>
        <w:rPr>
          <w:rFonts w:ascii="Arial" w:hAnsi="Arial" w:cs="Arial"/>
          <w:sz w:val="18"/>
          <w:szCs w:val="18"/>
        </w:rPr>
      </w:pPr>
    </w:p>
    <w:p w14:paraId="6279957A" w14:textId="77777777" w:rsidR="00187624" w:rsidRPr="009E21B2" w:rsidRDefault="00187624" w:rsidP="00187624">
      <w:pPr>
        <w:spacing w:after="0" w:line="240" w:lineRule="auto"/>
        <w:ind w:left="426" w:hanging="425"/>
        <w:jc w:val="both"/>
        <w:rPr>
          <w:rFonts w:ascii="Arial" w:hAnsi="Arial" w:cs="Arial"/>
          <w:sz w:val="18"/>
          <w:szCs w:val="18"/>
        </w:rPr>
      </w:pPr>
      <w:r w:rsidRPr="009E21B2">
        <w:rPr>
          <w:rFonts w:ascii="Arial" w:hAnsi="Arial" w:cs="Arial"/>
          <w:b/>
          <w:bCs/>
          <w:sz w:val="18"/>
          <w:szCs w:val="18"/>
        </w:rPr>
        <w:t>1.5</w:t>
      </w:r>
      <w:r w:rsidRPr="009E21B2">
        <w:rPr>
          <w:rFonts w:ascii="Arial" w:hAnsi="Arial" w:cs="Arial"/>
          <w:b/>
          <w:bCs/>
          <w:sz w:val="18"/>
          <w:szCs w:val="18"/>
        </w:rPr>
        <w:tab/>
      </w:r>
      <w:r w:rsidRPr="009E21B2">
        <w:rPr>
          <w:rFonts w:ascii="Arial" w:hAnsi="Arial" w:cs="Arial"/>
          <w:sz w:val="18"/>
          <w:szCs w:val="18"/>
        </w:rPr>
        <w:t>TIENE EL REGISTRO PATRONAL ANTE EL INSTITUTO MEXICANO DEL SEGURO SOCIAL NÚMERO _____.</w:t>
      </w:r>
    </w:p>
    <w:p w14:paraId="6D685105" w14:textId="77777777" w:rsidR="00187624" w:rsidRPr="009E21B2" w:rsidRDefault="00187624" w:rsidP="00187624">
      <w:pPr>
        <w:spacing w:after="0" w:line="240" w:lineRule="auto"/>
        <w:ind w:left="567" w:hanging="425"/>
        <w:jc w:val="both"/>
        <w:rPr>
          <w:rFonts w:ascii="Arial" w:hAnsi="Arial" w:cs="Arial"/>
          <w:sz w:val="18"/>
          <w:szCs w:val="18"/>
        </w:rPr>
      </w:pPr>
    </w:p>
    <w:p w14:paraId="55F915A4" w14:textId="77777777" w:rsidR="00187624" w:rsidRPr="009E21B2" w:rsidRDefault="00187624" w:rsidP="00187624">
      <w:pPr>
        <w:spacing w:after="0" w:line="240" w:lineRule="auto"/>
        <w:ind w:left="426" w:hanging="426"/>
        <w:jc w:val="both"/>
        <w:rPr>
          <w:rFonts w:ascii="Arial" w:hAnsi="Arial" w:cs="Arial"/>
          <w:sz w:val="18"/>
          <w:szCs w:val="18"/>
        </w:rPr>
      </w:pPr>
      <w:r w:rsidRPr="009E21B2">
        <w:rPr>
          <w:rFonts w:ascii="Arial" w:hAnsi="Arial" w:cs="Arial"/>
          <w:b/>
          <w:sz w:val="18"/>
          <w:szCs w:val="18"/>
        </w:rPr>
        <w:t>1.6</w:t>
      </w:r>
      <w:r w:rsidRPr="009E21B2">
        <w:rPr>
          <w:rFonts w:ascii="Arial" w:hAnsi="Arial" w:cs="Arial"/>
          <w:b/>
          <w:sz w:val="18"/>
          <w:szCs w:val="18"/>
        </w:rPr>
        <w:tab/>
      </w:r>
      <w:r w:rsidRPr="009E21B2">
        <w:rPr>
          <w:rFonts w:ascii="Arial" w:hAnsi="Arial" w:cs="Arial"/>
          <w:sz w:val="18"/>
          <w:szCs w:val="18"/>
        </w:rPr>
        <w:t xml:space="preserve">SU OBJETO SOCIAL, ENTRE OTROS CORRESPONDE A: ___________; SEGÚN CONSTA EN EL TESTIMONIO DE LA ESCRITURA PÚBLICA </w:t>
      </w:r>
      <w:r w:rsidRPr="009E21B2">
        <w:rPr>
          <w:rFonts w:ascii="Arial" w:hAnsi="Arial" w:cs="Arial"/>
          <w:b/>
          <w:bCs/>
          <w:i/>
          <w:iCs/>
          <w:sz w:val="18"/>
          <w:szCs w:val="18"/>
          <w:u w:val="single"/>
        </w:rPr>
        <w:t>(PÓLIZA)</w:t>
      </w:r>
      <w:r w:rsidRPr="009E21B2">
        <w:rPr>
          <w:rFonts w:ascii="Arial" w:hAnsi="Arial" w:cs="Arial"/>
          <w:sz w:val="18"/>
          <w:szCs w:val="18"/>
        </w:rPr>
        <w:t xml:space="preserve"> NÚMERO ____, DE FECHA ____, OTORGADA ANTE LA FE DEL LIC. ____ NOTARIO </w:t>
      </w:r>
      <w:r w:rsidRPr="009E21B2">
        <w:rPr>
          <w:rFonts w:ascii="Arial" w:hAnsi="Arial" w:cs="Arial"/>
          <w:b/>
          <w:bCs/>
          <w:i/>
          <w:iCs/>
          <w:sz w:val="18"/>
          <w:szCs w:val="18"/>
          <w:u w:val="single"/>
        </w:rPr>
        <w:t>(CORREDOR)</w:t>
      </w:r>
      <w:r w:rsidRPr="009E21B2">
        <w:rPr>
          <w:rFonts w:ascii="Arial" w:hAnsi="Arial" w:cs="Arial"/>
          <w:sz w:val="18"/>
          <w:szCs w:val="18"/>
        </w:rPr>
        <w:t xml:space="preserve"> PÚBLICO NÚMERO ____, DEL ____, E INSCRITA EN EL REGISTRO PÚBLICO DE LA PROPIEDAD Y DE COMERCIO DE ______, EN EL FOLIO MERCANTIL (ELECTRÓNICO, EN SU CASO) ____ DE FECHA _____. POR LO QUE CUENTA CON LOS RECURSOS FINANCIEROS, TÉCNICOS, ADMINISTRATIVOS Y HUMANOS PARA OBLIGARSE, EN LOS TÉRMINOS Y CONDICIONES QUE SE ESTIPULAN EN EL PRESENTE CONVENIO.</w:t>
      </w:r>
    </w:p>
    <w:p w14:paraId="4FC012EA" w14:textId="77777777" w:rsidR="00187624" w:rsidRPr="009E21B2" w:rsidRDefault="00187624" w:rsidP="00187624">
      <w:pPr>
        <w:spacing w:after="0" w:line="240" w:lineRule="auto"/>
        <w:ind w:left="426" w:hanging="426"/>
        <w:jc w:val="both"/>
        <w:rPr>
          <w:rFonts w:ascii="Arial" w:hAnsi="Arial" w:cs="Arial"/>
          <w:b/>
          <w:sz w:val="18"/>
          <w:szCs w:val="18"/>
        </w:rPr>
      </w:pPr>
    </w:p>
    <w:p w14:paraId="16A268C9" w14:textId="77777777" w:rsidR="00187624" w:rsidRPr="009E21B2" w:rsidRDefault="00187624" w:rsidP="00187624">
      <w:pPr>
        <w:spacing w:after="0" w:line="240" w:lineRule="auto"/>
        <w:ind w:left="426" w:hanging="426"/>
        <w:jc w:val="both"/>
        <w:rPr>
          <w:rFonts w:ascii="Arial" w:hAnsi="Arial" w:cs="Arial"/>
          <w:sz w:val="18"/>
          <w:szCs w:val="18"/>
        </w:rPr>
      </w:pPr>
      <w:r w:rsidRPr="009E21B2">
        <w:rPr>
          <w:rFonts w:ascii="Arial" w:hAnsi="Arial" w:cs="Arial"/>
          <w:b/>
          <w:sz w:val="18"/>
          <w:szCs w:val="18"/>
        </w:rPr>
        <w:t>1.7</w:t>
      </w:r>
      <w:r w:rsidRPr="009E21B2">
        <w:rPr>
          <w:rFonts w:ascii="Arial" w:hAnsi="Arial" w:cs="Arial"/>
          <w:b/>
          <w:sz w:val="18"/>
          <w:szCs w:val="18"/>
        </w:rPr>
        <w:tab/>
      </w:r>
      <w:r w:rsidRPr="009E21B2">
        <w:rPr>
          <w:rFonts w:ascii="Arial" w:hAnsi="Arial" w:cs="Arial"/>
          <w:sz w:val="18"/>
          <w:szCs w:val="18"/>
        </w:rPr>
        <w:t xml:space="preserve">EL C. ____________, CON EL CARÁCTER YA MENCIONADO EN EL PROEMIO DEL PRESENTE CONVENIO,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9E21B2">
        <w:rPr>
          <w:rFonts w:ascii="Arial" w:hAnsi="Arial" w:cs="Arial"/>
          <w:b/>
          <w:bCs/>
          <w:sz w:val="18"/>
          <w:szCs w:val="18"/>
        </w:rPr>
        <w:t>“BAJO PROTESTA DE DECIR VERDAD”</w:t>
      </w:r>
      <w:r w:rsidRPr="009E21B2">
        <w:rPr>
          <w:rFonts w:ascii="Arial" w:hAnsi="Arial" w:cs="Arial"/>
          <w:sz w:val="18"/>
          <w:szCs w:val="18"/>
        </w:rPr>
        <w:t>, QUE DICHAS FACULTADES NO LE HAN SIDO REVOCADAS, NI LIMITADAS O MODIFICADAS EN FORMA ALGUNA, A LA FECHA EN QUE SE SUSCRIBE EL PRESENTE INSTRUMENTO JURÍDICO.</w:t>
      </w:r>
    </w:p>
    <w:p w14:paraId="6F9AAF53" w14:textId="77777777" w:rsidR="00187624" w:rsidRPr="009E21B2" w:rsidRDefault="00187624" w:rsidP="00187624">
      <w:pPr>
        <w:spacing w:after="0" w:line="240" w:lineRule="auto"/>
        <w:ind w:left="567" w:hanging="425"/>
        <w:jc w:val="both"/>
        <w:rPr>
          <w:rFonts w:ascii="Arial" w:hAnsi="Arial" w:cs="Arial"/>
          <w:sz w:val="18"/>
          <w:szCs w:val="18"/>
        </w:rPr>
      </w:pPr>
    </w:p>
    <w:p w14:paraId="1C44E7DC" w14:textId="77777777" w:rsidR="00187624" w:rsidRPr="009E21B2" w:rsidRDefault="00187624" w:rsidP="00187624">
      <w:pPr>
        <w:spacing w:after="0" w:line="240" w:lineRule="auto"/>
        <w:ind w:left="426" w:hanging="426"/>
        <w:jc w:val="both"/>
        <w:rPr>
          <w:rFonts w:ascii="Arial" w:hAnsi="Arial" w:cs="Arial"/>
          <w:sz w:val="18"/>
          <w:szCs w:val="18"/>
        </w:rPr>
      </w:pPr>
      <w:r w:rsidRPr="009E21B2">
        <w:rPr>
          <w:rFonts w:ascii="Arial" w:hAnsi="Arial" w:cs="Arial"/>
          <w:b/>
          <w:bCs/>
          <w:sz w:val="18"/>
          <w:szCs w:val="18"/>
        </w:rPr>
        <w:t>1.8</w:t>
      </w:r>
      <w:r w:rsidRPr="009E21B2">
        <w:rPr>
          <w:rFonts w:ascii="Arial" w:hAnsi="Arial" w:cs="Arial"/>
          <w:b/>
          <w:bCs/>
          <w:sz w:val="18"/>
          <w:szCs w:val="18"/>
        </w:rPr>
        <w:tab/>
      </w:r>
      <w:r w:rsidRPr="009E21B2">
        <w:rPr>
          <w:rFonts w:ascii="Arial" w:hAnsi="Arial" w:cs="Arial"/>
          <w:sz w:val="18"/>
          <w:szCs w:val="18"/>
        </w:rPr>
        <w:t>EL DOMICILIO DEL (</w:t>
      </w:r>
      <w:r w:rsidRPr="009E21B2">
        <w:rPr>
          <w:rFonts w:ascii="Arial" w:hAnsi="Arial" w:cs="Arial"/>
          <w:sz w:val="18"/>
          <w:szCs w:val="18"/>
          <w:u w:val="single"/>
        </w:rPr>
        <w:t>REPRESENTANTE O APODERADO LEGAL)</w:t>
      </w:r>
      <w:r w:rsidRPr="009E21B2">
        <w:rPr>
          <w:rFonts w:ascii="Arial" w:hAnsi="Arial" w:cs="Arial"/>
          <w:sz w:val="18"/>
          <w:szCs w:val="18"/>
        </w:rPr>
        <w:t xml:space="preserve"> ES EL UBICADO EN ______________.</w:t>
      </w:r>
    </w:p>
    <w:p w14:paraId="1A7F9B32" w14:textId="77777777" w:rsidR="00187624" w:rsidRPr="009E21B2" w:rsidRDefault="00187624" w:rsidP="00187624">
      <w:pPr>
        <w:spacing w:after="0" w:line="240" w:lineRule="auto"/>
        <w:ind w:left="1985" w:hanging="851"/>
        <w:jc w:val="both"/>
        <w:rPr>
          <w:rFonts w:ascii="Arial" w:hAnsi="Arial" w:cs="Arial"/>
          <w:b/>
          <w:bCs/>
          <w:sz w:val="18"/>
          <w:szCs w:val="18"/>
        </w:rPr>
      </w:pPr>
    </w:p>
    <w:p w14:paraId="2C719074" w14:textId="77777777" w:rsidR="00187624" w:rsidRPr="009E21B2" w:rsidRDefault="00187624" w:rsidP="00187624">
      <w:pPr>
        <w:spacing w:after="0" w:line="240" w:lineRule="auto"/>
        <w:ind w:left="426" w:hanging="426"/>
        <w:jc w:val="both"/>
        <w:rPr>
          <w:rFonts w:ascii="Arial" w:hAnsi="Arial" w:cs="Arial"/>
          <w:sz w:val="18"/>
          <w:szCs w:val="18"/>
        </w:rPr>
      </w:pPr>
      <w:r w:rsidRPr="009E21B2">
        <w:rPr>
          <w:rFonts w:ascii="Arial" w:hAnsi="Arial" w:cs="Arial"/>
          <w:b/>
          <w:bCs/>
          <w:sz w:val="18"/>
          <w:szCs w:val="18"/>
        </w:rPr>
        <w:t>2.</w:t>
      </w:r>
      <w:r w:rsidRPr="009E21B2">
        <w:rPr>
          <w:rFonts w:ascii="Arial" w:hAnsi="Arial" w:cs="Arial"/>
          <w:b/>
          <w:bCs/>
          <w:sz w:val="18"/>
          <w:szCs w:val="18"/>
        </w:rPr>
        <w:tab/>
        <w:t>“EL LICITANTE B”</w:t>
      </w:r>
      <w:r w:rsidRPr="009E21B2">
        <w:rPr>
          <w:rFonts w:ascii="Arial" w:hAnsi="Arial" w:cs="Arial"/>
          <w:sz w:val="18"/>
          <w:szCs w:val="18"/>
        </w:rPr>
        <w:t>, DECLARA QUE:</w:t>
      </w:r>
    </w:p>
    <w:p w14:paraId="1BBF69F7" w14:textId="77777777" w:rsidR="00187624" w:rsidRPr="009E21B2" w:rsidRDefault="00187624" w:rsidP="00187624">
      <w:pPr>
        <w:spacing w:after="0" w:line="240" w:lineRule="auto"/>
        <w:ind w:left="426" w:hanging="426"/>
        <w:jc w:val="both"/>
        <w:rPr>
          <w:rFonts w:ascii="Arial" w:hAnsi="Arial" w:cs="Arial"/>
          <w:sz w:val="18"/>
          <w:szCs w:val="18"/>
        </w:rPr>
      </w:pPr>
      <w:r w:rsidRPr="009E21B2">
        <w:rPr>
          <w:rFonts w:ascii="Arial" w:hAnsi="Arial" w:cs="Arial"/>
          <w:b/>
          <w:bCs/>
          <w:sz w:val="18"/>
          <w:szCs w:val="18"/>
        </w:rPr>
        <w:t>2.1.</w:t>
      </w:r>
      <w:r w:rsidRPr="009E21B2">
        <w:rPr>
          <w:rFonts w:ascii="Arial" w:hAnsi="Arial" w:cs="Arial"/>
          <w:b/>
          <w:bCs/>
          <w:sz w:val="18"/>
          <w:szCs w:val="18"/>
        </w:rPr>
        <w:tab/>
      </w:r>
      <w:r w:rsidRPr="009E21B2">
        <w:rPr>
          <w:rFonts w:ascii="Arial" w:hAnsi="Arial" w:cs="Arial"/>
          <w:sz w:val="18"/>
          <w:szCs w:val="18"/>
        </w:rPr>
        <w:t>ES UNA SOCIEDAD LEGALMENTE CONSTITUIDA, DE CONFORMIDAD CON LAS LEYES (</w:t>
      </w:r>
      <w:r w:rsidRPr="009E21B2">
        <w:rPr>
          <w:rFonts w:ascii="Arial" w:hAnsi="Arial" w:cs="Arial"/>
          <w:b/>
          <w:bCs/>
          <w:i/>
          <w:iCs/>
          <w:sz w:val="18"/>
          <w:szCs w:val="18"/>
        </w:rPr>
        <w:t>MEXICANAS/OTRO PAÍS)</w:t>
      </w:r>
      <w:r w:rsidRPr="009E21B2">
        <w:rPr>
          <w:rFonts w:ascii="Arial" w:hAnsi="Arial" w:cs="Arial"/>
          <w:sz w:val="18"/>
          <w:szCs w:val="18"/>
        </w:rPr>
        <w:t xml:space="preserve">, SEGÚN CONSTA EN EL TESTIMONIO DE LA ESCRITURA PÚBLICA </w:t>
      </w:r>
      <w:r w:rsidRPr="009E21B2">
        <w:rPr>
          <w:rFonts w:ascii="Arial" w:hAnsi="Arial" w:cs="Arial"/>
          <w:b/>
          <w:bCs/>
          <w:i/>
          <w:iCs/>
          <w:sz w:val="18"/>
          <w:szCs w:val="18"/>
          <w:u w:val="single"/>
        </w:rPr>
        <w:t>(PÓLIZA)</w:t>
      </w:r>
      <w:r w:rsidRPr="009E21B2">
        <w:rPr>
          <w:rFonts w:ascii="Arial" w:hAnsi="Arial" w:cs="Arial"/>
          <w:sz w:val="18"/>
          <w:szCs w:val="18"/>
        </w:rPr>
        <w:t xml:space="preserve"> NÚMERO ____, DE FECHA ____, OTORGADA ANTE LA FE DEL LIC. ____ NOTARIO </w:t>
      </w:r>
      <w:r w:rsidRPr="009E21B2">
        <w:rPr>
          <w:rFonts w:ascii="Arial" w:hAnsi="Arial" w:cs="Arial"/>
          <w:b/>
          <w:bCs/>
          <w:i/>
          <w:iCs/>
          <w:sz w:val="18"/>
          <w:szCs w:val="18"/>
          <w:u w:val="single"/>
        </w:rPr>
        <w:t>(CORREDOR)</w:t>
      </w:r>
      <w:r w:rsidRPr="009E21B2">
        <w:rPr>
          <w:rFonts w:ascii="Arial" w:hAnsi="Arial" w:cs="Arial"/>
          <w:sz w:val="18"/>
          <w:szCs w:val="18"/>
        </w:rPr>
        <w:t xml:space="preserve"> PÚBLICO NÚMERO ____, DEL ____, E INSCRITA EN EL REGISTRO PÚBLICO DE LA PROPIEDAD Y DE COMERCIO DE ______, EN EL FOLIO MERCANTIL (ELECTRÓNICO, EN SU CASO) ____ DE FECHA _____.</w:t>
      </w:r>
    </w:p>
    <w:p w14:paraId="1950E892" w14:textId="77777777" w:rsidR="00187624" w:rsidRPr="009E21B2" w:rsidRDefault="00187624" w:rsidP="00187624">
      <w:pPr>
        <w:spacing w:after="0" w:line="240" w:lineRule="auto"/>
        <w:ind w:left="142" w:hanging="142"/>
        <w:jc w:val="both"/>
        <w:rPr>
          <w:rFonts w:ascii="Arial" w:hAnsi="Arial" w:cs="Arial"/>
          <w:sz w:val="18"/>
          <w:szCs w:val="18"/>
        </w:rPr>
      </w:pPr>
    </w:p>
    <w:p w14:paraId="4FF6F996" w14:textId="77777777" w:rsidR="00187624" w:rsidRPr="009E21B2" w:rsidRDefault="00187624" w:rsidP="00187624">
      <w:pPr>
        <w:spacing w:after="0" w:line="240" w:lineRule="auto"/>
        <w:ind w:left="426"/>
        <w:jc w:val="both"/>
        <w:rPr>
          <w:rFonts w:ascii="Arial" w:hAnsi="Arial" w:cs="Arial"/>
          <w:sz w:val="18"/>
          <w:szCs w:val="18"/>
        </w:rPr>
      </w:pPr>
      <w:r w:rsidRPr="009E21B2">
        <w:rPr>
          <w:rFonts w:ascii="Arial" w:hAnsi="Arial" w:cs="Arial"/>
          <w:sz w:val="18"/>
          <w:szCs w:val="18"/>
        </w:rPr>
        <w:t>EL ACTA CONSTITUTIVA DE LA SOCIEDAD ____ (SI/NO) HA TENIDO REFORMAS Y/O MODIFICACIONES.</w:t>
      </w:r>
    </w:p>
    <w:p w14:paraId="50D1D372" w14:textId="77777777" w:rsidR="00187624" w:rsidRPr="009E21B2" w:rsidRDefault="00187624" w:rsidP="00187624">
      <w:pPr>
        <w:spacing w:after="0" w:line="240" w:lineRule="auto"/>
        <w:ind w:left="426" w:hanging="142"/>
        <w:jc w:val="both"/>
        <w:rPr>
          <w:rFonts w:ascii="Arial" w:hAnsi="Arial" w:cs="Arial"/>
          <w:sz w:val="18"/>
          <w:szCs w:val="18"/>
        </w:rPr>
      </w:pPr>
    </w:p>
    <w:p w14:paraId="1CA9A218" w14:textId="77777777" w:rsidR="00187624" w:rsidRPr="009E21B2" w:rsidRDefault="00187624" w:rsidP="00187624">
      <w:pPr>
        <w:spacing w:after="0" w:line="240" w:lineRule="auto"/>
        <w:ind w:left="426"/>
        <w:jc w:val="both"/>
        <w:rPr>
          <w:rFonts w:ascii="Arial" w:hAnsi="Arial" w:cs="Arial"/>
          <w:i/>
          <w:iCs/>
          <w:sz w:val="18"/>
          <w:szCs w:val="18"/>
        </w:rPr>
      </w:pPr>
      <w:r w:rsidRPr="009E21B2">
        <w:rPr>
          <w:rFonts w:ascii="Arial" w:hAnsi="Arial" w:cs="Arial"/>
          <w:i/>
          <w:iCs/>
          <w:sz w:val="18"/>
          <w:szCs w:val="18"/>
        </w:rPr>
        <w:t>NOTA: EN SU CASO, SE DEBERÁN RELACIONAR LAS ESCRITURAS EN QUE CONSTEN LAS REFORMAS O MODIFICACIONES DE LA SOCIEDAD.</w:t>
      </w:r>
    </w:p>
    <w:p w14:paraId="32BC38DA" w14:textId="77777777" w:rsidR="00187624" w:rsidRPr="009E21B2" w:rsidRDefault="00187624" w:rsidP="00187624">
      <w:pPr>
        <w:spacing w:after="0" w:line="240" w:lineRule="auto"/>
        <w:ind w:left="709" w:hanging="142"/>
        <w:jc w:val="both"/>
        <w:rPr>
          <w:rFonts w:ascii="Arial" w:hAnsi="Arial" w:cs="Arial"/>
          <w:sz w:val="18"/>
          <w:szCs w:val="18"/>
        </w:rPr>
      </w:pPr>
    </w:p>
    <w:p w14:paraId="79DDDDA1" w14:textId="77777777" w:rsidR="00187624" w:rsidRPr="009E21B2" w:rsidRDefault="00187624" w:rsidP="00187624">
      <w:pPr>
        <w:spacing w:after="0" w:line="240" w:lineRule="auto"/>
        <w:ind w:left="426" w:hanging="426"/>
        <w:jc w:val="both"/>
        <w:rPr>
          <w:rFonts w:ascii="Arial" w:hAnsi="Arial" w:cs="Arial"/>
          <w:sz w:val="18"/>
          <w:szCs w:val="18"/>
        </w:rPr>
      </w:pPr>
      <w:r w:rsidRPr="009E21B2">
        <w:rPr>
          <w:rFonts w:ascii="Arial" w:hAnsi="Arial" w:cs="Arial"/>
          <w:b/>
          <w:sz w:val="18"/>
          <w:szCs w:val="18"/>
        </w:rPr>
        <w:t>2.2</w:t>
      </w:r>
      <w:r w:rsidRPr="009E21B2">
        <w:rPr>
          <w:rFonts w:ascii="Arial" w:hAnsi="Arial" w:cs="Arial"/>
          <w:b/>
          <w:sz w:val="18"/>
          <w:szCs w:val="18"/>
        </w:rPr>
        <w:tab/>
      </w:r>
      <w:r w:rsidRPr="009E21B2">
        <w:rPr>
          <w:rFonts w:ascii="Arial" w:hAnsi="Arial" w:cs="Arial"/>
          <w:sz w:val="18"/>
          <w:szCs w:val="18"/>
        </w:rPr>
        <w:t>LOS NOMBRES DE SUS SOCIOS SON:</w:t>
      </w:r>
    </w:p>
    <w:p w14:paraId="4F8C72E8" w14:textId="77777777" w:rsidR="00187624" w:rsidRPr="009E21B2" w:rsidRDefault="00187624" w:rsidP="00187624">
      <w:pPr>
        <w:spacing w:after="0" w:line="240" w:lineRule="auto"/>
        <w:jc w:val="both"/>
        <w:rPr>
          <w:rFonts w:ascii="Arial" w:hAnsi="Arial" w:cs="Arial"/>
          <w:sz w:val="18"/>
          <w:szCs w:val="18"/>
        </w:rPr>
      </w:pPr>
    </w:p>
    <w:p w14:paraId="5A210D37" w14:textId="77777777" w:rsidR="00187624" w:rsidRPr="009E21B2" w:rsidRDefault="00187624" w:rsidP="00187624">
      <w:pPr>
        <w:spacing w:after="0" w:line="240" w:lineRule="auto"/>
        <w:ind w:left="426" w:hanging="426"/>
        <w:jc w:val="both"/>
        <w:rPr>
          <w:rFonts w:ascii="Arial" w:hAnsi="Arial" w:cs="Arial"/>
          <w:b/>
          <w:sz w:val="18"/>
          <w:szCs w:val="18"/>
        </w:rPr>
      </w:pPr>
      <w:r w:rsidRPr="009E21B2">
        <w:rPr>
          <w:rFonts w:ascii="Arial" w:hAnsi="Arial" w:cs="Arial"/>
          <w:b/>
          <w:sz w:val="18"/>
          <w:szCs w:val="18"/>
        </w:rPr>
        <w:t>2.3</w:t>
      </w:r>
      <w:r w:rsidRPr="009E21B2">
        <w:rPr>
          <w:rFonts w:ascii="Arial" w:hAnsi="Arial" w:cs="Arial"/>
          <w:b/>
          <w:sz w:val="18"/>
          <w:szCs w:val="18"/>
        </w:rPr>
        <w:tab/>
      </w:r>
      <w:r w:rsidRPr="009E21B2">
        <w:rPr>
          <w:rFonts w:ascii="Arial" w:hAnsi="Arial" w:cs="Arial"/>
          <w:sz w:val="18"/>
          <w:szCs w:val="18"/>
        </w:rPr>
        <w:t>SEÑALA COMO DOMICILIO LEGAL PARA TODOS LOS EFECTOS QUE DERIVEN DEL PRESENTE CONVENIO, EL UBICADO EN:</w:t>
      </w:r>
    </w:p>
    <w:p w14:paraId="4104D624" w14:textId="77777777" w:rsidR="00187624" w:rsidRPr="009E21B2" w:rsidRDefault="00187624" w:rsidP="00187624">
      <w:pPr>
        <w:spacing w:after="0" w:line="240" w:lineRule="auto"/>
        <w:jc w:val="both"/>
        <w:rPr>
          <w:rFonts w:ascii="Arial" w:hAnsi="Arial" w:cs="Arial"/>
          <w:sz w:val="18"/>
          <w:szCs w:val="18"/>
        </w:rPr>
      </w:pPr>
    </w:p>
    <w:p w14:paraId="7197F0C7" w14:textId="77777777" w:rsidR="00187624" w:rsidRPr="009E21B2" w:rsidRDefault="00187624" w:rsidP="00187624">
      <w:pPr>
        <w:spacing w:after="0" w:line="240" w:lineRule="auto"/>
        <w:ind w:left="426" w:hanging="426"/>
        <w:jc w:val="both"/>
        <w:rPr>
          <w:rFonts w:ascii="Arial" w:hAnsi="Arial" w:cs="Arial"/>
          <w:sz w:val="18"/>
          <w:szCs w:val="18"/>
        </w:rPr>
      </w:pPr>
      <w:r w:rsidRPr="009E21B2">
        <w:rPr>
          <w:rFonts w:ascii="Arial" w:hAnsi="Arial" w:cs="Arial"/>
          <w:b/>
          <w:sz w:val="18"/>
          <w:szCs w:val="18"/>
        </w:rPr>
        <w:t>2.4</w:t>
      </w:r>
      <w:r w:rsidRPr="009E21B2">
        <w:rPr>
          <w:rFonts w:ascii="Arial" w:hAnsi="Arial" w:cs="Arial"/>
          <w:b/>
          <w:sz w:val="18"/>
          <w:szCs w:val="18"/>
        </w:rPr>
        <w:tab/>
      </w:r>
      <w:r w:rsidRPr="009E21B2">
        <w:rPr>
          <w:rFonts w:ascii="Arial" w:hAnsi="Arial" w:cs="Arial"/>
          <w:sz w:val="18"/>
          <w:szCs w:val="18"/>
        </w:rPr>
        <w:t>REGISTRO FEDERAL DE CONTRIBUYENTES (APLICABLE A LICITANTES MEXICANOS) ES: _____________.</w:t>
      </w:r>
    </w:p>
    <w:p w14:paraId="6CFCE9FE" w14:textId="77777777" w:rsidR="00187624" w:rsidRPr="009E21B2" w:rsidRDefault="00187624" w:rsidP="00187624">
      <w:pPr>
        <w:spacing w:after="0" w:line="240" w:lineRule="auto"/>
        <w:ind w:left="709" w:hanging="142"/>
        <w:jc w:val="both"/>
        <w:rPr>
          <w:rFonts w:ascii="Arial" w:hAnsi="Arial" w:cs="Arial"/>
          <w:sz w:val="18"/>
          <w:szCs w:val="18"/>
        </w:rPr>
      </w:pPr>
    </w:p>
    <w:p w14:paraId="3DA99E19" w14:textId="77777777" w:rsidR="00187624" w:rsidRPr="009E21B2" w:rsidRDefault="00187624" w:rsidP="00187624">
      <w:pPr>
        <w:spacing w:after="0" w:line="240" w:lineRule="auto"/>
        <w:ind w:left="426" w:hanging="426"/>
        <w:jc w:val="both"/>
        <w:rPr>
          <w:rFonts w:ascii="Arial" w:hAnsi="Arial" w:cs="Arial"/>
          <w:sz w:val="18"/>
          <w:szCs w:val="18"/>
        </w:rPr>
      </w:pPr>
      <w:r w:rsidRPr="009E21B2">
        <w:rPr>
          <w:rFonts w:ascii="Arial" w:hAnsi="Arial" w:cs="Arial"/>
          <w:b/>
          <w:bCs/>
          <w:sz w:val="18"/>
          <w:szCs w:val="18"/>
        </w:rPr>
        <w:t>2.5</w:t>
      </w:r>
      <w:r w:rsidRPr="009E21B2">
        <w:rPr>
          <w:rFonts w:ascii="Arial" w:hAnsi="Arial" w:cs="Arial"/>
          <w:b/>
          <w:bCs/>
          <w:sz w:val="18"/>
          <w:szCs w:val="18"/>
        </w:rPr>
        <w:tab/>
      </w:r>
      <w:r w:rsidRPr="009E21B2">
        <w:rPr>
          <w:rFonts w:ascii="Arial" w:hAnsi="Arial" w:cs="Arial"/>
          <w:sz w:val="18"/>
          <w:szCs w:val="18"/>
        </w:rPr>
        <w:t>TIENE EL REGISTRO PATRONAL ANTE EL INSTITUTO MEXICANO DEL SEGURO SOCIAL NÚMERO _____.</w:t>
      </w:r>
    </w:p>
    <w:p w14:paraId="2F23036B" w14:textId="77777777" w:rsidR="00187624" w:rsidRPr="009E21B2" w:rsidRDefault="00187624" w:rsidP="00187624">
      <w:pPr>
        <w:spacing w:after="0" w:line="240" w:lineRule="auto"/>
        <w:ind w:left="709" w:hanging="142"/>
        <w:jc w:val="both"/>
        <w:rPr>
          <w:rFonts w:ascii="Arial" w:hAnsi="Arial" w:cs="Arial"/>
          <w:sz w:val="18"/>
          <w:szCs w:val="18"/>
        </w:rPr>
      </w:pPr>
    </w:p>
    <w:p w14:paraId="6D46EDA5" w14:textId="77777777" w:rsidR="00187624" w:rsidRPr="009E21B2" w:rsidRDefault="00187624" w:rsidP="00187624">
      <w:pPr>
        <w:spacing w:after="0" w:line="240" w:lineRule="auto"/>
        <w:ind w:left="426" w:hanging="426"/>
        <w:jc w:val="both"/>
        <w:rPr>
          <w:rFonts w:ascii="Arial" w:hAnsi="Arial" w:cs="Arial"/>
          <w:sz w:val="18"/>
          <w:szCs w:val="18"/>
        </w:rPr>
      </w:pPr>
      <w:r w:rsidRPr="009E21B2">
        <w:rPr>
          <w:rFonts w:ascii="Arial" w:hAnsi="Arial" w:cs="Arial"/>
          <w:b/>
          <w:sz w:val="18"/>
          <w:szCs w:val="18"/>
        </w:rPr>
        <w:t>2.6</w:t>
      </w:r>
      <w:r w:rsidRPr="009E21B2">
        <w:rPr>
          <w:rFonts w:ascii="Arial" w:hAnsi="Arial" w:cs="Arial"/>
          <w:b/>
          <w:sz w:val="18"/>
          <w:szCs w:val="18"/>
        </w:rPr>
        <w:tab/>
      </w:r>
      <w:r w:rsidRPr="009E21B2">
        <w:rPr>
          <w:rFonts w:ascii="Arial" w:hAnsi="Arial" w:cs="Arial"/>
          <w:sz w:val="18"/>
          <w:szCs w:val="18"/>
        </w:rPr>
        <w:t xml:space="preserve">SU OBJETO SOCIAL, ENTRE OTROS CORRESPONDE A: ___________; SEGÚN CONSTA EN EL TESTIMONIO DE LA ESCRITURA PÚBLICA </w:t>
      </w:r>
      <w:r w:rsidRPr="009E21B2">
        <w:rPr>
          <w:rFonts w:ascii="Arial" w:hAnsi="Arial" w:cs="Arial"/>
          <w:b/>
          <w:bCs/>
          <w:i/>
          <w:iCs/>
          <w:sz w:val="18"/>
          <w:szCs w:val="18"/>
          <w:u w:val="single"/>
        </w:rPr>
        <w:t>(PÓLIZA)</w:t>
      </w:r>
      <w:r w:rsidRPr="009E21B2">
        <w:rPr>
          <w:rFonts w:ascii="Arial" w:hAnsi="Arial" w:cs="Arial"/>
          <w:sz w:val="18"/>
          <w:szCs w:val="18"/>
        </w:rPr>
        <w:t xml:space="preserve"> NÚMERO ____, DE FECHA ____, OTORGADA ANTE LA FE DEL LIC. ____ NOTARIO </w:t>
      </w:r>
      <w:r w:rsidRPr="009E21B2">
        <w:rPr>
          <w:rFonts w:ascii="Arial" w:hAnsi="Arial" w:cs="Arial"/>
          <w:b/>
          <w:bCs/>
          <w:i/>
          <w:iCs/>
          <w:sz w:val="18"/>
          <w:szCs w:val="18"/>
          <w:u w:val="single"/>
        </w:rPr>
        <w:t>(CORREDOR)</w:t>
      </w:r>
      <w:r w:rsidRPr="009E21B2">
        <w:rPr>
          <w:rFonts w:ascii="Arial" w:hAnsi="Arial" w:cs="Arial"/>
          <w:sz w:val="18"/>
          <w:szCs w:val="18"/>
        </w:rPr>
        <w:t xml:space="preserve"> PÚBLICO NÚMERO ____, DEL ____, E INSCRITA EN EL REGISTRO PÚBLICO DE LA PROPIEDAD Y DE COMERCIO DE ______, EN EL FOLIO MERCANTIL (ELECTRÓNICO, EN SU CASO) ____ DE FECHA _____. POR LO QUE CUENTA CON LOS RECURSOS FINANCIEROS, TÉCNICOS, ADMINISTRATIVOS Y HUMANOS PARA OBLIGARSE, EN LOS TÉRMINOS Y CONDICIONES QUE SE ESTIPULAN EN EL PRESENTE CONVENIO.</w:t>
      </w:r>
    </w:p>
    <w:p w14:paraId="5517C19C" w14:textId="77777777" w:rsidR="00187624" w:rsidRPr="009E21B2" w:rsidRDefault="00187624" w:rsidP="00187624">
      <w:pPr>
        <w:pStyle w:val="Textoindependiente32"/>
        <w:ind w:left="709" w:hanging="142"/>
        <w:rPr>
          <w:rFonts w:ascii="Arial" w:hAnsi="Arial" w:cs="Arial"/>
          <w:sz w:val="18"/>
          <w:szCs w:val="18"/>
          <w:lang w:val="es-MX"/>
        </w:rPr>
      </w:pPr>
    </w:p>
    <w:p w14:paraId="0B6B6274" w14:textId="77777777" w:rsidR="00187624" w:rsidRPr="009E21B2" w:rsidRDefault="00187624" w:rsidP="00187624">
      <w:pPr>
        <w:spacing w:after="0" w:line="240" w:lineRule="auto"/>
        <w:ind w:left="426" w:hanging="426"/>
        <w:jc w:val="both"/>
        <w:rPr>
          <w:rFonts w:ascii="Arial" w:hAnsi="Arial" w:cs="Arial"/>
          <w:sz w:val="18"/>
          <w:szCs w:val="18"/>
        </w:rPr>
      </w:pPr>
      <w:r w:rsidRPr="009E21B2">
        <w:rPr>
          <w:rFonts w:ascii="Arial" w:hAnsi="Arial" w:cs="Arial"/>
          <w:b/>
          <w:sz w:val="18"/>
          <w:szCs w:val="18"/>
        </w:rPr>
        <w:t>2.7</w:t>
      </w:r>
      <w:r w:rsidRPr="009E21B2">
        <w:rPr>
          <w:rFonts w:ascii="Arial" w:hAnsi="Arial" w:cs="Arial"/>
          <w:b/>
          <w:sz w:val="18"/>
          <w:szCs w:val="18"/>
        </w:rPr>
        <w:tab/>
      </w:r>
      <w:r w:rsidRPr="009E21B2">
        <w:rPr>
          <w:rFonts w:ascii="Arial" w:hAnsi="Arial" w:cs="Arial"/>
          <w:sz w:val="18"/>
          <w:szCs w:val="18"/>
        </w:rPr>
        <w:t xml:space="preserve">EL C. ________________, CON EL CARÁCTER YA MENCIONADO EN EL PROEMIO DEL PRESENTE CONVENIO,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9E21B2">
        <w:rPr>
          <w:rFonts w:ascii="Arial" w:hAnsi="Arial" w:cs="Arial"/>
          <w:b/>
          <w:bCs/>
          <w:sz w:val="18"/>
          <w:szCs w:val="18"/>
        </w:rPr>
        <w:t>“BAJO PROTESTA DE DECIR VERDAD”</w:t>
      </w:r>
      <w:r w:rsidRPr="009E21B2">
        <w:rPr>
          <w:rFonts w:ascii="Arial" w:hAnsi="Arial" w:cs="Arial"/>
          <w:sz w:val="18"/>
          <w:szCs w:val="18"/>
        </w:rPr>
        <w:t>, QUE DICHAS FACULTADES NO LE HAN SIDO REVOCADAS, NI LIMITADAS O MODIFICADAS EN FORMA ALGUNA, A LA FECHA EN QUE SE SUSCRIBE EL PRESENTE INSTRUMENTO JURÍDICO.</w:t>
      </w:r>
    </w:p>
    <w:p w14:paraId="31ACBB62" w14:textId="77777777" w:rsidR="00187624" w:rsidRPr="009E21B2" w:rsidRDefault="00187624" w:rsidP="00187624">
      <w:pPr>
        <w:spacing w:after="0" w:line="240" w:lineRule="auto"/>
        <w:ind w:left="426" w:hanging="426"/>
        <w:jc w:val="both"/>
        <w:rPr>
          <w:rFonts w:ascii="Arial" w:hAnsi="Arial" w:cs="Arial"/>
          <w:sz w:val="18"/>
          <w:szCs w:val="18"/>
        </w:rPr>
      </w:pPr>
    </w:p>
    <w:p w14:paraId="4A9D5DC4" w14:textId="77777777" w:rsidR="00187624" w:rsidRPr="009E21B2" w:rsidRDefault="00187624" w:rsidP="00187624">
      <w:pPr>
        <w:spacing w:after="0" w:line="240" w:lineRule="auto"/>
        <w:ind w:left="426" w:hanging="426"/>
        <w:jc w:val="both"/>
        <w:rPr>
          <w:rFonts w:ascii="Arial" w:hAnsi="Arial" w:cs="Arial"/>
          <w:sz w:val="18"/>
          <w:szCs w:val="18"/>
        </w:rPr>
      </w:pPr>
      <w:r w:rsidRPr="009E21B2">
        <w:rPr>
          <w:rFonts w:ascii="Arial" w:hAnsi="Arial" w:cs="Arial"/>
          <w:b/>
          <w:sz w:val="18"/>
          <w:szCs w:val="18"/>
        </w:rPr>
        <w:t>2.8</w:t>
      </w:r>
      <w:r w:rsidRPr="009E21B2">
        <w:rPr>
          <w:rFonts w:ascii="Arial" w:hAnsi="Arial" w:cs="Arial"/>
          <w:b/>
          <w:sz w:val="18"/>
          <w:szCs w:val="18"/>
        </w:rPr>
        <w:tab/>
      </w:r>
      <w:r w:rsidRPr="009E21B2">
        <w:rPr>
          <w:rFonts w:ascii="Arial" w:hAnsi="Arial" w:cs="Arial"/>
          <w:sz w:val="18"/>
          <w:szCs w:val="18"/>
        </w:rPr>
        <w:t>SEÑALA COMO DOMICILIO LEGAL PARA TODOS LOS EFECTOS QUE DERIVEN DEL PRESENTE CONVENIO, EL UBICADO EN: ______________</w:t>
      </w:r>
    </w:p>
    <w:p w14:paraId="122306C4" w14:textId="77777777" w:rsidR="00187624" w:rsidRPr="009E21B2" w:rsidRDefault="00187624" w:rsidP="00187624">
      <w:pPr>
        <w:pStyle w:val="Textoindependiente32"/>
        <w:ind w:left="709" w:hanging="142"/>
        <w:rPr>
          <w:rFonts w:ascii="Arial" w:hAnsi="Arial" w:cs="Arial"/>
          <w:sz w:val="18"/>
          <w:szCs w:val="18"/>
          <w:lang w:val="es-MX"/>
        </w:rPr>
      </w:pPr>
    </w:p>
    <w:p w14:paraId="64C74985" w14:textId="77777777" w:rsidR="00187624" w:rsidRPr="009E21B2" w:rsidRDefault="00187624" w:rsidP="00187624">
      <w:pPr>
        <w:pStyle w:val="Textoindependiente21"/>
        <w:rPr>
          <w:rFonts w:cs="Arial"/>
          <w:b/>
          <w:bCs/>
          <w:sz w:val="18"/>
          <w:szCs w:val="18"/>
        </w:rPr>
      </w:pPr>
      <w:r w:rsidRPr="009E21B2">
        <w:rPr>
          <w:rFonts w:cs="Arial"/>
          <w:b/>
          <w:bCs/>
          <w:i/>
          <w:iCs/>
          <w:sz w:val="18"/>
          <w:szCs w:val="18"/>
        </w:rPr>
        <w:t>(MENCIONAR E IDENTIFICAR A CADA UNO DE LOS INTEGRANTES CONFORMAN LA PROPOSICIÓN CONJUNTA PARA LA PRESENTACIÓN DE PROPUESTAS)</w:t>
      </w:r>
      <w:r w:rsidRPr="009E21B2">
        <w:rPr>
          <w:rFonts w:cs="Arial"/>
          <w:b/>
          <w:bCs/>
          <w:sz w:val="18"/>
          <w:szCs w:val="18"/>
        </w:rPr>
        <w:t>.</w:t>
      </w:r>
    </w:p>
    <w:p w14:paraId="4C5C559F" w14:textId="77777777" w:rsidR="00187624" w:rsidRPr="009E21B2" w:rsidRDefault="00187624" w:rsidP="00187624">
      <w:pPr>
        <w:pStyle w:val="Textoindependiente21"/>
        <w:ind w:left="1985"/>
        <w:rPr>
          <w:rFonts w:cs="Arial"/>
          <w:sz w:val="18"/>
          <w:szCs w:val="18"/>
        </w:rPr>
      </w:pPr>
    </w:p>
    <w:p w14:paraId="0D4D9A98" w14:textId="77777777" w:rsidR="00187624" w:rsidRPr="009E21B2" w:rsidRDefault="00187624" w:rsidP="00187624">
      <w:pPr>
        <w:spacing w:after="0" w:line="240" w:lineRule="auto"/>
        <w:jc w:val="both"/>
        <w:rPr>
          <w:rFonts w:ascii="Arial" w:hAnsi="Arial" w:cs="Arial"/>
          <w:sz w:val="18"/>
          <w:szCs w:val="18"/>
        </w:rPr>
      </w:pPr>
      <w:r w:rsidRPr="009E21B2">
        <w:rPr>
          <w:rFonts w:ascii="Arial" w:hAnsi="Arial" w:cs="Arial"/>
          <w:b/>
          <w:bCs/>
          <w:sz w:val="18"/>
          <w:szCs w:val="18"/>
        </w:rPr>
        <w:t>3. “LAS PARTES”</w:t>
      </w:r>
      <w:r w:rsidRPr="009E21B2">
        <w:rPr>
          <w:rFonts w:ascii="Arial" w:hAnsi="Arial" w:cs="Arial"/>
          <w:sz w:val="18"/>
          <w:szCs w:val="18"/>
        </w:rPr>
        <w:t xml:space="preserve"> DECLARAN QUE:</w:t>
      </w:r>
    </w:p>
    <w:p w14:paraId="753066EC" w14:textId="77777777" w:rsidR="00187624" w:rsidRPr="009E21B2" w:rsidRDefault="00187624" w:rsidP="00187624">
      <w:pPr>
        <w:pStyle w:val="Textoindependiente32"/>
        <w:rPr>
          <w:rFonts w:ascii="Arial" w:hAnsi="Arial" w:cs="Arial"/>
          <w:sz w:val="18"/>
          <w:szCs w:val="18"/>
          <w:lang w:val="es-MX"/>
        </w:rPr>
      </w:pPr>
    </w:p>
    <w:p w14:paraId="5CE9644B" w14:textId="77777777" w:rsidR="00187624" w:rsidRPr="009E21B2" w:rsidRDefault="00187624" w:rsidP="00187624">
      <w:pPr>
        <w:spacing w:after="0" w:line="240" w:lineRule="auto"/>
        <w:ind w:left="426" w:hanging="426"/>
        <w:jc w:val="both"/>
        <w:rPr>
          <w:rFonts w:ascii="Arial" w:hAnsi="Arial" w:cs="Arial"/>
          <w:sz w:val="18"/>
          <w:szCs w:val="18"/>
        </w:rPr>
      </w:pPr>
      <w:r w:rsidRPr="009E21B2">
        <w:rPr>
          <w:rFonts w:ascii="Arial" w:hAnsi="Arial" w:cs="Arial"/>
          <w:b/>
          <w:bCs/>
          <w:sz w:val="18"/>
          <w:szCs w:val="18"/>
        </w:rPr>
        <w:t>3.1</w:t>
      </w:r>
      <w:r w:rsidRPr="009E21B2">
        <w:rPr>
          <w:rFonts w:ascii="Arial" w:hAnsi="Arial" w:cs="Arial"/>
          <w:sz w:val="18"/>
          <w:szCs w:val="18"/>
        </w:rPr>
        <w:tab/>
        <w:t>CONOCEN LOS REQUISITOS Y CONDICIONES ESTIPULADAS EN LA CONVOCATORIA A LA LICITACIÓN PÚBLICA _______________ NÚMERO____________.</w:t>
      </w:r>
    </w:p>
    <w:p w14:paraId="00B97521" w14:textId="77777777" w:rsidR="00187624" w:rsidRPr="009E21B2" w:rsidRDefault="00187624" w:rsidP="00187624">
      <w:pPr>
        <w:spacing w:after="0" w:line="240" w:lineRule="auto"/>
        <w:ind w:left="426" w:hanging="426"/>
        <w:jc w:val="both"/>
        <w:rPr>
          <w:rFonts w:ascii="Arial" w:hAnsi="Arial" w:cs="Arial"/>
          <w:sz w:val="18"/>
          <w:szCs w:val="18"/>
        </w:rPr>
      </w:pPr>
    </w:p>
    <w:p w14:paraId="65CF2B55" w14:textId="77777777" w:rsidR="00187624" w:rsidRPr="009E21B2" w:rsidRDefault="00187624" w:rsidP="00187624">
      <w:pPr>
        <w:spacing w:after="0" w:line="240" w:lineRule="auto"/>
        <w:ind w:left="426" w:hanging="426"/>
        <w:jc w:val="both"/>
        <w:rPr>
          <w:rFonts w:ascii="Arial" w:hAnsi="Arial" w:cs="Arial"/>
          <w:sz w:val="18"/>
          <w:szCs w:val="18"/>
        </w:rPr>
      </w:pPr>
      <w:r w:rsidRPr="009E21B2">
        <w:rPr>
          <w:rFonts w:ascii="Arial" w:hAnsi="Arial" w:cs="Arial"/>
          <w:b/>
          <w:sz w:val="18"/>
          <w:szCs w:val="18"/>
        </w:rPr>
        <w:t>3.2</w:t>
      </w:r>
      <w:r w:rsidRPr="009E21B2">
        <w:rPr>
          <w:rFonts w:ascii="Arial" w:hAnsi="Arial" w:cs="Arial"/>
          <w:b/>
          <w:sz w:val="18"/>
          <w:szCs w:val="18"/>
        </w:rPr>
        <w:tab/>
      </w:r>
      <w:r w:rsidRPr="009E21B2">
        <w:rPr>
          <w:rFonts w:ascii="Arial" w:hAnsi="Arial" w:cs="Arial"/>
          <w:sz w:val="18"/>
          <w:szCs w:val="18"/>
        </w:rPr>
        <w:t>MANIFIESTAN SU CONFORMIDAD EN FORMALIZAR EL PRESENTE CONVENIO, CON EL OBJETO DE PARTICIPAR CONJUNTAMENTE EN LA LICITACIÓN PÚBLICA ____________, PRESENTANDO PROPOSICIÓN QUE INCLUYE A SU PROPUESTA TÉCNICA Y ECONÓMICA, CUMPLIENDO CON LO ESTABLECIDO EN LA CONVOCATORIA DE LA LICITACIÓN PÚBLICA Y CON LO DISPUESTO EN EL ARTÍCULO 29 DEL ACUERDO QUE ESTABLECE LAS NORMAS ADMINISTRATIVAS APLICABLES A LAS ADQUISICIONES, ARRENDAMIENTOS Y SERVICIOS, EN LA AUDITORÍA SUPERIOR DE LA FEDERACIÓN.</w:t>
      </w:r>
    </w:p>
    <w:p w14:paraId="57BE4C7F" w14:textId="77777777" w:rsidR="00187624" w:rsidRPr="009E21B2" w:rsidRDefault="00187624" w:rsidP="00187624">
      <w:pPr>
        <w:tabs>
          <w:tab w:val="left" w:pos="708"/>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ind w:left="426" w:hanging="426"/>
        <w:jc w:val="both"/>
        <w:rPr>
          <w:rFonts w:ascii="Arial" w:hAnsi="Arial" w:cs="Arial"/>
          <w:sz w:val="18"/>
          <w:szCs w:val="18"/>
        </w:rPr>
      </w:pPr>
      <w:r w:rsidRPr="009E21B2">
        <w:rPr>
          <w:rFonts w:ascii="Arial" w:hAnsi="Arial" w:cs="Arial"/>
          <w:b/>
          <w:sz w:val="18"/>
          <w:szCs w:val="18"/>
        </w:rPr>
        <w:t>3.3</w:t>
      </w:r>
      <w:r w:rsidRPr="009E21B2">
        <w:rPr>
          <w:rFonts w:ascii="Arial" w:hAnsi="Arial" w:cs="Arial"/>
          <w:b/>
          <w:sz w:val="18"/>
          <w:szCs w:val="18"/>
        </w:rPr>
        <w:tab/>
      </w:r>
      <w:r w:rsidRPr="009E21B2">
        <w:rPr>
          <w:rFonts w:ascii="Arial" w:hAnsi="Arial" w:cs="Arial"/>
          <w:sz w:val="18"/>
          <w:szCs w:val="18"/>
        </w:rPr>
        <w:t xml:space="preserve">QUE CELEBRAN EL PRESENTE CONVENIO CON FUNDAMENTO EN EL ARTÍCULO 29 DEL ACUERDO QUE ESTABLECE LAS NORMAS ADMINISTRATIVAS APLICABLES A LAS ADQUISICIONES, ARRENDAMIENTOS Y SERVICIOS, EN LA AUDITORÍA SUPERIOR DE LA FEDERACIÓN, CAPITULO II. DE LOS PROCEDIMIENTOS DE ADJUDICACIÓN PARA LA ADQUISICIÓN, ARRENDAMIENTO DE BIENES MUEBLES Y PRESTACIÓN DE SERVICIOS, SUBCAPÍTULO II.2.1. DE LA CONVOCATORIA, APARTADO IV. DOCUMENTOS Y DATOS QUE DEBEN PRESENTAR LOS LICITANTES, NUMERAL 7 DE LAS REGLAS DE OPERACIÓN PARA ADQUISICIONES, ARRENDAMIENTO DE BIENES MUEBLES Y PRESTACIÓN DE SERVICIOS EN LA ASF Y LA SECCIÓN CORRESPONDIENTE DE LA CONVOCATORIA DE LA LICITACIÓN PÚBLICA </w:t>
      </w:r>
      <w:r w:rsidRPr="009E21B2">
        <w:rPr>
          <w:rFonts w:ascii="Arial" w:hAnsi="Arial" w:cs="Arial"/>
          <w:sz w:val="18"/>
          <w:szCs w:val="18"/>
          <w:u w:val="single"/>
        </w:rPr>
        <w:t>(INDICAR SI ES NACIONAL O INTERNACIONAL ABIERTA)</w:t>
      </w:r>
      <w:r w:rsidRPr="009E21B2">
        <w:rPr>
          <w:rFonts w:ascii="Arial" w:hAnsi="Arial" w:cs="Arial"/>
          <w:sz w:val="18"/>
          <w:szCs w:val="18"/>
        </w:rPr>
        <w:t xml:space="preserve"> NÚMERO ____________.</w:t>
      </w:r>
    </w:p>
    <w:p w14:paraId="3A8989AA" w14:textId="77777777" w:rsidR="00187624" w:rsidRPr="009E21B2" w:rsidRDefault="00187624" w:rsidP="00187624">
      <w:pPr>
        <w:pStyle w:val="Textoindependiente32"/>
        <w:rPr>
          <w:rFonts w:ascii="Arial" w:hAnsi="Arial" w:cs="Arial"/>
          <w:sz w:val="18"/>
          <w:szCs w:val="18"/>
          <w:lang w:val="es-MX"/>
        </w:rPr>
      </w:pPr>
    </w:p>
    <w:p w14:paraId="49731D51" w14:textId="77777777" w:rsidR="00187624" w:rsidRPr="009E21B2" w:rsidRDefault="00187624" w:rsidP="00187624">
      <w:pPr>
        <w:pStyle w:val="Textoindependiente21"/>
        <w:rPr>
          <w:rFonts w:cs="Arial"/>
          <w:sz w:val="18"/>
          <w:szCs w:val="18"/>
        </w:rPr>
      </w:pPr>
      <w:r w:rsidRPr="009E21B2">
        <w:rPr>
          <w:rFonts w:cs="Arial"/>
          <w:sz w:val="18"/>
          <w:szCs w:val="18"/>
        </w:rPr>
        <w:t>EXPUESTO LO ANTERIOR, LAS PARTES SE SUJETAN A LAS SIGUIENTES:</w:t>
      </w:r>
    </w:p>
    <w:p w14:paraId="60388F1B" w14:textId="77777777" w:rsidR="00187624" w:rsidRPr="009E21B2" w:rsidRDefault="00187624" w:rsidP="00187624">
      <w:pPr>
        <w:pStyle w:val="Textoindependiente21"/>
        <w:ind w:left="2340" w:hanging="540"/>
        <w:rPr>
          <w:rFonts w:cs="Arial"/>
          <w:sz w:val="18"/>
          <w:szCs w:val="18"/>
        </w:rPr>
      </w:pPr>
    </w:p>
    <w:p w14:paraId="74D6E11D" w14:textId="77777777" w:rsidR="00187624" w:rsidRPr="009E21B2" w:rsidRDefault="00187624" w:rsidP="00187624">
      <w:pPr>
        <w:pStyle w:val="Textoindependiente21"/>
        <w:jc w:val="center"/>
        <w:rPr>
          <w:rFonts w:cs="Arial"/>
          <w:b/>
          <w:bCs/>
          <w:sz w:val="18"/>
          <w:szCs w:val="18"/>
        </w:rPr>
      </w:pPr>
      <w:r w:rsidRPr="009E21B2">
        <w:rPr>
          <w:rFonts w:cs="Arial"/>
          <w:b/>
          <w:bCs/>
          <w:sz w:val="18"/>
          <w:szCs w:val="18"/>
        </w:rPr>
        <w:t>CLÁUSULAS</w:t>
      </w:r>
    </w:p>
    <w:p w14:paraId="7286FB5C" w14:textId="77777777" w:rsidR="00187624" w:rsidRPr="009E21B2" w:rsidRDefault="00187624" w:rsidP="00187624">
      <w:pPr>
        <w:pStyle w:val="Textoindependiente21"/>
        <w:ind w:left="2340" w:hanging="540"/>
        <w:rPr>
          <w:rFonts w:cs="Arial"/>
          <w:sz w:val="18"/>
          <w:szCs w:val="18"/>
        </w:rPr>
      </w:pPr>
    </w:p>
    <w:p w14:paraId="3F65F2EE" w14:textId="77777777" w:rsidR="00187624" w:rsidRPr="009E21B2" w:rsidRDefault="00187624" w:rsidP="00187624">
      <w:pPr>
        <w:pStyle w:val="Textoindependiente21"/>
        <w:ind w:left="1403" w:hanging="1403"/>
        <w:rPr>
          <w:rFonts w:cs="Arial"/>
          <w:b/>
          <w:bCs/>
          <w:sz w:val="18"/>
          <w:szCs w:val="18"/>
        </w:rPr>
      </w:pPr>
      <w:r w:rsidRPr="009E21B2">
        <w:rPr>
          <w:rFonts w:cs="Arial"/>
          <w:b/>
          <w:bCs/>
          <w:sz w:val="18"/>
          <w:szCs w:val="18"/>
        </w:rPr>
        <w:t>PRIMERA.- OBJETO.- “PROPOSICIÓN CONJUNTA”.</w:t>
      </w:r>
    </w:p>
    <w:p w14:paraId="45256DB3" w14:textId="77777777" w:rsidR="00187624" w:rsidRPr="009E21B2" w:rsidRDefault="00187624" w:rsidP="00187624">
      <w:pPr>
        <w:pStyle w:val="Textoindependiente21"/>
        <w:rPr>
          <w:rFonts w:cs="Arial"/>
          <w:sz w:val="18"/>
          <w:szCs w:val="18"/>
        </w:rPr>
      </w:pPr>
    </w:p>
    <w:p w14:paraId="47EE52AE" w14:textId="77777777" w:rsidR="00187624" w:rsidRPr="009E21B2" w:rsidRDefault="00187624" w:rsidP="00187624">
      <w:pPr>
        <w:pStyle w:val="Textoindependiente21"/>
        <w:ind w:left="0" w:firstLine="0"/>
        <w:rPr>
          <w:rFonts w:cs="Arial"/>
          <w:sz w:val="18"/>
          <w:szCs w:val="18"/>
        </w:rPr>
      </w:pPr>
      <w:r w:rsidRPr="009E21B2">
        <w:rPr>
          <w:rFonts w:cs="Arial"/>
          <w:b/>
          <w:bCs/>
          <w:sz w:val="18"/>
          <w:szCs w:val="18"/>
        </w:rPr>
        <w:t>“LAS PARTES”</w:t>
      </w:r>
      <w:r w:rsidRPr="009E21B2">
        <w:rPr>
          <w:rFonts w:cs="Arial"/>
          <w:sz w:val="18"/>
          <w:szCs w:val="18"/>
        </w:rPr>
        <w:t xml:space="preserve"> CONVIENEN, EN CONJUNTAR SUS RECURSOS HUMANOS, TÉCNICOS, LEGALES, ADMINISTRATIVOS, ECONÓMICOS Y FINANCIEROS PARA PRESENTAR PROPOSICIÓN CONJUNTA QUE CONTIENE A SU PROPUESTA TÉCNICA Y ECONÓMICA EN LA LICITACIÓN PÚBLICA ___________ NÚMERO ________________ </w:t>
      </w:r>
      <w:r w:rsidRPr="009E21B2">
        <w:rPr>
          <w:rFonts w:cs="Arial"/>
          <w:sz w:val="18"/>
          <w:szCs w:val="18"/>
        </w:rPr>
        <w:lastRenderedPageBreak/>
        <w:t xml:space="preserve">Y EN CASO DE SER ADJUDICATARIO DEL CONTRATO, SE OBLIGAN A __________ (ENTREGAR </w:t>
      </w:r>
      <w:r w:rsidRPr="009E21B2">
        <w:rPr>
          <w:rFonts w:cs="Arial"/>
          <w:b/>
          <w:sz w:val="18"/>
          <w:szCs w:val="18"/>
        </w:rPr>
        <w:t>LOS BIENES/ PRESTAR LOS SERVICIOS)</w:t>
      </w:r>
      <w:r w:rsidRPr="009E21B2">
        <w:rPr>
          <w:rFonts w:cs="Arial"/>
          <w:sz w:val="18"/>
          <w:szCs w:val="18"/>
        </w:rPr>
        <w:t xml:space="preserve"> OBJETO LA LICITACIÓN PÚBLICA, CON LA PARTICIPACIÓN SIGUIENTE:</w:t>
      </w:r>
    </w:p>
    <w:p w14:paraId="1CE6B135" w14:textId="77777777" w:rsidR="00187624" w:rsidRPr="009E21B2" w:rsidRDefault="00187624" w:rsidP="00187624">
      <w:pPr>
        <w:pStyle w:val="Textoindependiente21"/>
        <w:ind w:left="0" w:firstLine="0"/>
        <w:rPr>
          <w:rFonts w:cs="Arial"/>
          <w:sz w:val="18"/>
          <w:szCs w:val="18"/>
        </w:rPr>
      </w:pPr>
    </w:p>
    <w:p w14:paraId="5929097B" w14:textId="77777777" w:rsidR="00187624" w:rsidRPr="009E21B2" w:rsidRDefault="00187624" w:rsidP="00187624">
      <w:pPr>
        <w:pStyle w:val="Textoindependiente21"/>
        <w:ind w:left="0" w:firstLine="0"/>
        <w:rPr>
          <w:rFonts w:cs="Arial"/>
          <w:sz w:val="18"/>
          <w:szCs w:val="18"/>
        </w:rPr>
      </w:pPr>
      <w:r w:rsidRPr="009E21B2">
        <w:rPr>
          <w:rFonts w:cs="Arial"/>
          <w:b/>
          <w:bCs/>
          <w:sz w:val="18"/>
          <w:szCs w:val="18"/>
        </w:rPr>
        <w:t>LICITANTE “A”:</w:t>
      </w:r>
      <w:r w:rsidRPr="009E21B2">
        <w:rPr>
          <w:rFonts w:cs="Arial"/>
          <w:sz w:val="18"/>
          <w:szCs w:val="18"/>
        </w:rPr>
        <w:t xml:space="preserve"> </w:t>
      </w:r>
    </w:p>
    <w:p w14:paraId="165D9B9D" w14:textId="77777777" w:rsidR="00187624" w:rsidRPr="009E21B2" w:rsidRDefault="00187624" w:rsidP="00187624">
      <w:pPr>
        <w:pStyle w:val="Textoindependiente21"/>
        <w:ind w:left="0" w:firstLine="0"/>
        <w:rPr>
          <w:rFonts w:cs="Arial"/>
          <w:sz w:val="18"/>
          <w:szCs w:val="18"/>
        </w:rPr>
      </w:pPr>
    </w:p>
    <w:p w14:paraId="2027870A" w14:textId="77777777" w:rsidR="00187624" w:rsidRPr="009E21B2" w:rsidRDefault="00187624" w:rsidP="00187624">
      <w:pPr>
        <w:pStyle w:val="Textoindependiente21"/>
        <w:ind w:left="0" w:firstLine="0"/>
        <w:rPr>
          <w:rFonts w:cs="Arial"/>
          <w:sz w:val="18"/>
          <w:szCs w:val="18"/>
        </w:rPr>
      </w:pPr>
      <w:r w:rsidRPr="009E21B2">
        <w:rPr>
          <w:rFonts w:cs="Arial"/>
          <w:b/>
          <w:bCs/>
          <w:i/>
          <w:iCs/>
          <w:sz w:val="18"/>
          <w:szCs w:val="18"/>
          <w:u w:val="single"/>
        </w:rPr>
        <w:t>(LOS INTEGRANTES QUE CONFORMAN LA PROPOSICIÓN CONJUNTA PARA LA PRESENTACIÓN DE PROPOSICIONES DEBERÁN DESCRIBIR LAS OBLIGACIONES OBJETO DEL CONTRATO QUE CORRESPONDERÁ CUMPLIR A CADA PERSONA INTEGRANTE, ASÍ COMO LA MANERA EN QUE SE EXIGIRÁ EL CUMPLIMIENTO DE LAS OBLIGACIONES)</w:t>
      </w:r>
      <w:r w:rsidRPr="009E21B2">
        <w:rPr>
          <w:rFonts w:cs="Arial"/>
          <w:sz w:val="18"/>
          <w:szCs w:val="18"/>
        </w:rPr>
        <w:t>.</w:t>
      </w:r>
    </w:p>
    <w:p w14:paraId="27745C88" w14:textId="77777777" w:rsidR="00187624" w:rsidRPr="009E21B2" w:rsidRDefault="00187624" w:rsidP="00187624">
      <w:pPr>
        <w:pStyle w:val="Textoindependiente21"/>
        <w:ind w:left="0" w:firstLine="0"/>
        <w:rPr>
          <w:rFonts w:cs="Arial"/>
          <w:sz w:val="18"/>
          <w:szCs w:val="18"/>
        </w:rPr>
      </w:pPr>
    </w:p>
    <w:p w14:paraId="360E9557" w14:textId="77777777" w:rsidR="00187624" w:rsidRPr="009E21B2" w:rsidRDefault="00187624" w:rsidP="00187624">
      <w:pPr>
        <w:pStyle w:val="Textoindependiente21"/>
        <w:ind w:left="0" w:firstLine="0"/>
        <w:rPr>
          <w:rFonts w:cs="Arial"/>
          <w:sz w:val="18"/>
          <w:szCs w:val="18"/>
        </w:rPr>
      </w:pPr>
      <w:r w:rsidRPr="009E21B2">
        <w:rPr>
          <w:rFonts w:cs="Arial"/>
          <w:b/>
          <w:bCs/>
          <w:sz w:val="18"/>
          <w:szCs w:val="18"/>
        </w:rPr>
        <w:t>LICITANTE  “B”:</w:t>
      </w:r>
      <w:r w:rsidRPr="009E21B2">
        <w:rPr>
          <w:rFonts w:cs="Arial"/>
          <w:sz w:val="18"/>
          <w:szCs w:val="18"/>
        </w:rPr>
        <w:t xml:space="preserve"> </w:t>
      </w:r>
    </w:p>
    <w:p w14:paraId="6883EC77" w14:textId="77777777" w:rsidR="00187624" w:rsidRPr="009E21B2" w:rsidRDefault="00187624" w:rsidP="00187624">
      <w:pPr>
        <w:pStyle w:val="Textoindependiente21"/>
        <w:ind w:left="0" w:firstLine="0"/>
        <w:rPr>
          <w:rFonts w:cs="Arial"/>
          <w:sz w:val="18"/>
          <w:szCs w:val="18"/>
        </w:rPr>
      </w:pPr>
    </w:p>
    <w:p w14:paraId="28138479" w14:textId="77777777" w:rsidR="00187624" w:rsidRPr="009E21B2" w:rsidRDefault="00187624" w:rsidP="00187624">
      <w:pPr>
        <w:pStyle w:val="Textoindependiente21"/>
        <w:ind w:left="0" w:firstLine="0"/>
        <w:rPr>
          <w:rFonts w:cs="Arial"/>
          <w:sz w:val="18"/>
          <w:szCs w:val="18"/>
        </w:rPr>
      </w:pPr>
      <w:r w:rsidRPr="009E21B2">
        <w:rPr>
          <w:rFonts w:cs="Arial"/>
          <w:b/>
          <w:bCs/>
          <w:i/>
          <w:iCs/>
          <w:sz w:val="18"/>
          <w:szCs w:val="18"/>
          <w:u w:val="single"/>
        </w:rPr>
        <w:t>(LOS INTEGRANTES QUE CONFORMAN LA PROPOSICIÓN CONJUNTA PARA LA PRESENTACIÓN DE PROPOSICIONES DEBERÁN DESCRIBIR LAS OBLIGACIONES OBJETO DEL CONTRATO QUE CORRESPONDERÁ CUMPLIR A CADA PERSONA INTEGRANTE, ASÍ COMO LA MANERA EN QUE SE EXIGIRÁ EL CUMPLIMIENTO DE LAS OBLIGACIONES)</w:t>
      </w:r>
      <w:r w:rsidRPr="009E21B2">
        <w:rPr>
          <w:rFonts w:cs="Arial"/>
          <w:sz w:val="18"/>
          <w:szCs w:val="18"/>
        </w:rPr>
        <w:t>.</w:t>
      </w:r>
    </w:p>
    <w:p w14:paraId="0FCDD75F" w14:textId="77777777" w:rsidR="00187624" w:rsidRPr="009E21B2" w:rsidRDefault="00187624" w:rsidP="00187624">
      <w:pPr>
        <w:pStyle w:val="Textoindependiente21"/>
        <w:ind w:left="0" w:firstLine="0"/>
        <w:rPr>
          <w:rFonts w:cs="Arial"/>
          <w:sz w:val="18"/>
          <w:szCs w:val="18"/>
        </w:rPr>
      </w:pPr>
    </w:p>
    <w:p w14:paraId="66CC20F0" w14:textId="77777777" w:rsidR="00187624" w:rsidRPr="009E21B2" w:rsidRDefault="00187624" w:rsidP="00187624">
      <w:pPr>
        <w:pStyle w:val="Textoindependiente21"/>
        <w:ind w:left="0" w:firstLine="0"/>
        <w:rPr>
          <w:rFonts w:cs="Arial"/>
          <w:b/>
          <w:sz w:val="18"/>
          <w:szCs w:val="18"/>
        </w:rPr>
      </w:pPr>
      <w:r w:rsidRPr="009E21B2">
        <w:rPr>
          <w:rFonts w:cs="Arial"/>
          <w:b/>
          <w:bCs/>
          <w:sz w:val="18"/>
          <w:szCs w:val="18"/>
        </w:rPr>
        <w:t xml:space="preserve">SEGUNDA.- </w:t>
      </w:r>
      <w:r w:rsidRPr="009E21B2">
        <w:rPr>
          <w:rFonts w:cs="Arial"/>
          <w:b/>
          <w:sz w:val="18"/>
          <w:szCs w:val="18"/>
        </w:rPr>
        <w:t>DOMICILIO COMÚN.</w:t>
      </w:r>
    </w:p>
    <w:p w14:paraId="401897B1" w14:textId="77777777" w:rsidR="00187624" w:rsidRPr="009E21B2" w:rsidRDefault="00187624" w:rsidP="00187624">
      <w:pPr>
        <w:pStyle w:val="Textoindependiente21"/>
        <w:ind w:left="0" w:firstLine="0"/>
        <w:rPr>
          <w:rFonts w:cs="Arial"/>
          <w:sz w:val="18"/>
          <w:szCs w:val="18"/>
        </w:rPr>
      </w:pPr>
    </w:p>
    <w:p w14:paraId="0A80287C" w14:textId="77777777" w:rsidR="00187624" w:rsidRPr="009E21B2" w:rsidRDefault="00187624" w:rsidP="00187624">
      <w:pPr>
        <w:pStyle w:val="Textoindependiente21"/>
        <w:ind w:left="0" w:firstLine="0"/>
        <w:rPr>
          <w:rFonts w:cs="Arial"/>
          <w:sz w:val="18"/>
          <w:szCs w:val="18"/>
        </w:rPr>
      </w:pPr>
      <w:r w:rsidRPr="009E21B2">
        <w:rPr>
          <w:rFonts w:cs="Arial"/>
          <w:b/>
          <w:bCs/>
          <w:sz w:val="18"/>
          <w:szCs w:val="18"/>
        </w:rPr>
        <w:t>“LAS PARTES”</w:t>
      </w:r>
      <w:r w:rsidRPr="009E21B2">
        <w:rPr>
          <w:rFonts w:cs="Arial"/>
          <w:sz w:val="18"/>
          <w:szCs w:val="18"/>
        </w:rPr>
        <w:t xml:space="preserve"> SEÑALAN COMO SU DOMICILIO COMÚN PARA OÍR Y RECIBIR NOTIFICACIONES EL UBICADO EN:</w:t>
      </w:r>
    </w:p>
    <w:p w14:paraId="719DE5F3" w14:textId="77777777" w:rsidR="00187624" w:rsidRPr="009E21B2" w:rsidRDefault="00187624" w:rsidP="00187624">
      <w:pPr>
        <w:pStyle w:val="Textoindependiente21"/>
        <w:rPr>
          <w:rFonts w:cs="Arial"/>
          <w:sz w:val="18"/>
          <w:szCs w:val="18"/>
        </w:rPr>
      </w:pPr>
    </w:p>
    <w:tbl>
      <w:tblPr>
        <w:tblW w:w="5000" w:type="pct"/>
        <w:tblLook w:val="0000" w:firstRow="0" w:lastRow="0" w:firstColumn="0" w:lastColumn="0" w:noHBand="0" w:noVBand="0"/>
      </w:tblPr>
      <w:tblGrid>
        <w:gridCol w:w="3508"/>
        <w:gridCol w:w="3214"/>
        <w:gridCol w:w="3216"/>
      </w:tblGrid>
      <w:tr w:rsidR="00187624" w:rsidRPr="009E21B2" w14:paraId="2C8211C8" w14:textId="77777777" w:rsidTr="00187624">
        <w:trPr>
          <w:cantSplit/>
          <w:trHeight w:val="20"/>
        </w:trPr>
        <w:tc>
          <w:tcPr>
            <w:tcW w:w="1765" w:type="pct"/>
          </w:tcPr>
          <w:p w14:paraId="518B915D" w14:textId="77777777" w:rsidR="00187624" w:rsidRPr="009E21B2" w:rsidRDefault="00187624" w:rsidP="008A53D3">
            <w:pPr>
              <w:pStyle w:val="Textoindependiente21"/>
              <w:rPr>
                <w:rFonts w:cs="Arial"/>
                <w:sz w:val="18"/>
                <w:szCs w:val="18"/>
              </w:rPr>
            </w:pPr>
            <w:r w:rsidRPr="009E21B2">
              <w:rPr>
                <w:rFonts w:cs="Arial"/>
                <w:sz w:val="18"/>
                <w:szCs w:val="18"/>
              </w:rPr>
              <w:t>CALLE:</w:t>
            </w:r>
          </w:p>
        </w:tc>
        <w:tc>
          <w:tcPr>
            <w:tcW w:w="1617" w:type="pct"/>
          </w:tcPr>
          <w:p w14:paraId="725480D0" w14:textId="77777777" w:rsidR="00187624" w:rsidRPr="009E21B2" w:rsidRDefault="00187624" w:rsidP="008A53D3">
            <w:pPr>
              <w:pStyle w:val="Textoindependiente21"/>
              <w:rPr>
                <w:rFonts w:cs="Arial"/>
                <w:sz w:val="18"/>
                <w:szCs w:val="18"/>
              </w:rPr>
            </w:pPr>
            <w:r w:rsidRPr="009E21B2">
              <w:rPr>
                <w:rFonts w:cs="Arial"/>
                <w:sz w:val="18"/>
                <w:szCs w:val="18"/>
              </w:rPr>
              <w:t>NO.</w:t>
            </w:r>
          </w:p>
        </w:tc>
        <w:tc>
          <w:tcPr>
            <w:tcW w:w="1618" w:type="pct"/>
          </w:tcPr>
          <w:p w14:paraId="2EDE9836" w14:textId="77777777" w:rsidR="00187624" w:rsidRPr="009E21B2" w:rsidRDefault="00187624" w:rsidP="008A53D3">
            <w:pPr>
              <w:pStyle w:val="Textoindependiente21"/>
              <w:rPr>
                <w:rFonts w:cs="Arial"/>
                <w:sz w:val="18"/>
                <w:szCs w:val="18"/>
              </w:rPr>
            </w:pPr>
            <w:r w:rsidRPr="009E21B2">
              <w:rPr>
                <w:rFonts w:cs="Arial"/>
                <w:sz w:val="18"/>
                <w:szCs w:val="18"/>
              </w:rPr>
              <w:t>COLONIA:</w:t>
            </w:r>
          </w:p>
        </w:tc>
      </w:tr>
      <w:tr w:rsidR="00187624" w:rsidRPr="009E21B2" w14:paraId="2C99ABF6" w14:textId="77777777" w:rsidTr="00187624">
        <w:trPr>
          <w:cantSplit/>
          <w:trHeight w:val="20"/>
        </w:trPr>
        <w:tc>
          <w:tcPr>
            <w:tcW w:w="1765" w:type="pct"/>
          </w:tcPr>
          <w:p w14:paraId="14F0E80C" w14:textId="77777777" w:rsidR="00187624" w:rsidRPr="009E21B2" w:rsidRDefault="00187624" w:rsidP="008A53D3">
            <w:pPr>
              <w:pStyle w:val="Textoindependiente21"/>
              <w:rPr>
                <w:rFonts w:cs="Arial"/>
                <w:sz w:val="18"/>
                <w:szCs w:val="18"/>
              </w:rPr>
            </w:pPr>
            <w:r w:rsidRPr="009E21B2">
              <w:rPr>
                <w:rFonts w:cs="Arial"/>
                <w:sz w:val="18"/>
                <w:szCs w:val="18"/>
              </w:rPr>
              <w:t>CIUDAD:</w:t>
            </w:r>
          </w:p>
        </w:tc>
        <w:tc>
          <w:tcPr>
            <w:tcW w:w="1617" w:type="pct"/>
          </w:tcPr>
          <w:p w14:paraId="7902C549" w14:textId="77777777" w:rsidR="00187624" w:rsidRPr="009E21B2" w:rsidRDefault="00187624" w:rsidP="008A53D3">
            <w:pPr>
              <w:pStyle w:val="Textoindependiente21"/>
              <w:rPr>
                <w:rFonts w:cs="Arial"/>
                <w:sz w:val="18"/>
                <w:szCs w:val="18"/>
              </w:rPr>
            </w:pPr>
            <w:r w:rsidRPr="009E21B2">
              <w:rPr>
                <w:rFonts w:cs="Arial"/>
                <w:sz w:val="18"/>
                <w:szCs w:val="18"/>
              </w:rPr>
              <w:t>CÓDIGO POSTAL:</w:t>
            </w:r>
          </w:p>
          <w:p w14:paraId="7A5772CF" w14:textId="77777777" w:rsidR="00187624" w:rsidRPr="009E21B2" w:rsidRDefault="00187624" w:rsidP="008A53D3">
            <w:pPr>
              <w:pStyle w:val="Textoindependiente21"/>
              <w:rPr>
                <w:rFonts w:cs="Arial"/>
                <w:sz w:val="18"/>
                <w:szCs w:val="18"/>
              </w:rPr>
            </w:pPr>
          </w:p>
        </w:tc>
        <w:tc>
          <w:tcPr>
            <w:tcW w:w="1618" w:type="pct"/>
          </w:tcPr>
          <w:p w14:paraId="07DC619E" w14:textId="77777777" w:rsidR="00187624" w:rsidRPr="009E21B2" w:rsidRDefault="00187624" w:rsidP="008A53D3">
            <w:pPr>
              <w:pStyle w:val="Textoindependiente21"/>
              <w:rPr>
                <w:rFonts w:cs="Arial"/>
                <w:sz w:val="18"/>
                <w:szCs w:val="18"/>
              </w:rPr>
            </w:pPr>
            <w:r w:rsidRPr="009E21B2">
              <w:rPr>
                <w:rFonts w:cs="Arial"/>
                <w:sz w:val="18"/>
                <w:szCs w:val="18"/>
              </w:rPr>
              <w:t>ESTADO Y PAÍS</w:t>
            </w:r>
          </w:p>
        </w:tc>
      </w:tr>
      <w:tr w:rsidR="00187624" w:rsidRPr="009E21B2" w14:paraId="62617BF1" w14:textId="77777777" w:rsidTr="00187624">
        <w:trPr>
          <w:cantSplit/>
          <w:trHeight w:val="20"/>
        </w:trPr>
        <w:tc>
          <w:tcPr>
            <w:tcW w:w="1765" w:type="pct"/>
          </w:tcPr>
          <w:p w14:paraId="1E66D3BC" w14:textId="77777777" w:rsidR="00187624" w:rsidRPr="009E21B2" w:rsidRDefault="00187624" w:rsidP="00187624">
            <w:pPr>
              <w:pStyle w:val="Textoindependiente21"/>
              <w:rPr>
                <w:rFonts w:cs="Arial"/>
                <w:sz w:val="18"/>
                <w:szCs w:val="18"/>
              </w:rPr>
            </w:pPr>
            <w:r w:rsidRPr="009E21B2">
              <w:rPr>
                <w:rFonts w:cs="Arial"/>
                <w:sz w:val="18"/>
                <w:szCs w:val="18"/>
              </w:rPr>
              <w:t>TELÉFONO:</w:t>
            </w:r>
          </w:p>
        </w:tc>
        <w:tc>
          <w:tcPr>
            <w:tcW w:w="1617" w:type="pct"/>
          </w:tcPr>
          <w:p w14:paraId="69D5A531" w14:textId="77777777" w:rsidR="00187624" w:rsidRPr="009E21B2" w:rsidRDefault="00187624" w:rsidP="008A53D3">
            <w:pPr>
              <w:pStyle w:val="Textoindependiente21"/>
              <w:rPr>
                <w:rFonts w:cs="Arial"/>
                <w:sz w:val="18"/>
                <w:szCs w:val="18"/>
              </w:rPr>
            </w:pPr>
          </w:p>
        </w:tc>
        <w:tc>
          <w:tcPr>
            <w:tcW w:w="1618" w:type="pct"/>
          </w:tcPr>
          <w:p w14:paraId="442F3718" w14:textId="77777777" w:rsidR="00187624" w:rsidRPr="009E21B2" w:rsidRDefault="00187624" w:rsidP="008A53D3">
            <w:pPr>
              <w:pStyle w:val="Textoindependiente21"/>
              <w:rPr>
                <w:rFonts w:cs="Arial"/>
                <w:sz w:val="18"/>
                <w:szCs w:val="18"/>
              </w:rPr>
            </w:pPr>
            <w:r w:rsidRPr="009E21B2">
              <w:rPr>
                <w:rFonts w:cs="Arial"/>
                <w:sz w:val="18"/>
                <w:szCs w:val="18"/>
              </w:rPr>
              <w:t>E-MAIL:</w:t>
            </w:r>
          </w:p>
        </w:tc>
      </w:tr>
    </w:tbl>
    <w:p w14:paraId="50DCBFCA" w14:textId="77777777" w:rsidR="00187624" w:rsidRPr="009E21B2" w:rsidRDefault="00187624" w:rsidP="00187624">
      <w:pPr>
        <w:pStyle w:val="Textoindependiente21"/>
        <w:rPr>
          <w:rFonts w:cs="Arial"/>
          <w:b/>
          <w:bCs/>
          <w:sz w:val="18"/>
          <w:szCs w:val="18"/>
        </w:rPr>
      </w:pPr>
    </w:p>
    <w:p w14:paraId="3FB69029" w14:textId="77777777" w:rsidR="00187624" w:rsidRPr="009E21B2" w:rsidRDefault="00187624" w:rsidP="00187624">
      <w:pPr>
        <w:pStyle w:val="Textoindependiente21"/>
        <w:ind w:left="0" w:firstLine="0"/>
        <w:rPr>
          <w:rFonts w:cs="Arial"/>
          <w:b/>
          <w:bCs/>
          <w:sz w:val="18"/>
          <w:szCs w:val="18"/>
        </w:rPr>
      </w:pPr>
      <w:r w:rsidRPr="009E21B2">
        <w:rPr>
          <w:rFonts w:cs="Arial"/>
          <w:b/>
          <w:bCs/>
          <w:sz w:val="18"/>
          <w:szCs w:val="18"/>
        </w:rPr>
        <w:t>TERCERA.- REPRESENTANTE COMÚN.</w:t>
      </w:r>
    </w:p>
    <w:p w14:paraId="59C53E53" w14:textId="77777777" w:rsidR="00187624" w:rsidRPr="009E21B2" w:rsidRDefault="00187624" w:rsidP="00187624">
      <w:pPr>
        <w:pStyle w:val="Textoindependiente21"/>
        <w:ind w:left="0" w:firstLine="0"/>
        <w:rPr>
          <w:rFonts w:cs="Arial"/>
          <w:sz w:val="18"/>
          <w:szCs w:val="18"/>
        </w:rPr>
      </w:pPr>
    </w:p>
    <w:p w14:paraId="7EF4D04A" w14:textId="77777777" w:rsidR="00187624" w:rsidRPr="009E21B2" w:rsidRDefault="00187624" w:rsidP="00187624">
      <w:pPr>
        <w:pStyle w:val="Textoindependiente21"/>
        <w:ind w:left="0" w:firstLine="0"/>
        <w:rPr>
          <w:rFonts w:cs="Arial"/>
          <w:sz w:val="18"/>
          <w:szCs w:val="18"/>
        </w:rPr>
      </w:pPr>
      <w:r w:rsidRPr="009E21B2">
        <w:rPr>
          <w:rFonts w:cs="Arial"/>
          <w:b/>
          <w:bCs/>
          <w:sz w:val="18"/>
          <w:szCs w:val="18"/>
        </w:rPr>
        <w:t>“LAS PARTES”</w:t>
      </w:r>
      <w:r w:rsidRPr="009E21B2">
        <w:rPr>
          <w:rFonts w:cs="Arial"/>
          <w:sz w:val="18"/>
          <w:szCs w:val="18"/>
        </w:rPr>
        <w:t xml:space="preserve"> ACEPTAN EXPRESAMENTE EN DESIGNAR COMO REPRESENTANTE COMÚN AL C.____________, </w:t>
      </w:r>
      <w:r w:rsidRPr="009E21B2">
        <w:rPr>
          <w:rFonts w:cs="Arial"/>
          <w:bCs/>
          <w:sz w:val="18"/>
          <w:szCs w:val="18"/>
        </w:rPr>
        <w:t>(</w:t>
      </w:r>
      <w:r w:rsidRPr="009E21B2">
        <w:rPr>
          <w:rFonts w:cs="Arial"/>
          <w:sz w:val="18"/>
          <w:szCs w:val="18"/>
        </w:rPr>
        <w:t xml:space="preserve">REPRESENTANTE LEGAL DE LA PERSONA </w:t>
      </w:r>
      <w:r w:rsidRPr="009E21B2">
        <w:rPr>
          <w:rFonts w:cs="Arial"/>
          <w:bCs/>
          <w:sz w:val="18"/>
          <w:szCs w:val="18"/>
        </w:rPr>
        <w:t>MORAL)</w:t>
      </w:r>
      <w:r w:rsidRPr="009E21B2">
        <w:rPr>
          <w:rFonts w:cs="Arial"/>
          <w:sz w:val="18"/>
          <w:szCs w:val="18"/>
        </w:rPr>
        <w:t xml:space="preserve"> __________________, A TRAVÉS DEL PRESENTE INSTRUMENTO, OTORGÁNDOLE PODER AMPLIO Y SUFICIENTE, PARA ATENDER TODO LO RELACIONADO CON LA PROPOSICIÓN, INCLUYENDO LA PROPUESTA TÉCNICA Y ECONÓMICA EN EL PROCEDIMIENTO DE LICITACIÓN PÚBLICA ____________________, ASÍ COMO PARA SUSCRIBIR LA PROPOSICIÓN.</w:t>
      </w:r>
    </w:p>
    <w:p w14:paraId="10E7946E" w14:textId="77777777" w:rsidR="00187624" w:rsidRPr="009E21B2" w:rsidRDefault="00187624" w:rsidP="00187624">
      <w:pPr>
        <w:pStyle w:val="Textoindependiente21"/>
        <w:ind w:left="0" w:firstLine="0"/>
        <w:rPr>
          <w:rFonts w:cs="Arial"/>
          <w:sz w:val="18"/>
          <w:szCs w:val="18"/>
        </w:rPr>
      </w:pPr>
    </w:p>
    <w:p w14:paraId="1F360905" w14:textId="77777777" w:rsidR="00187624" w:rsidRPr="009E21B2" w:rsidRDefault="00187624" w:rsidP="00187624">
      <w:pPr>
        <w:pStyle w:val="Textoindependiente21"/>
        <w:ind w:left="0" w:firstLine="0"/>
        <w:rPr>
          <w:rFonts w:cs="Arial"/>
          <w:sz w:val="18"/>
          <w:szCs w:val="18"/>
        </w:rPr>
      </w:pPr>
      <w:r w:rsidRPr="009E21B2">
        <w:rPr>
          <w:rFonts w:cs="Arial"/>
          <w:sz w:val="18"/>
          <w:szCs w:val="18"/>
        </w:rPr>
        <w:t xml:space="preserve">ASIMISMO, CONVIENEN ENTRE SI, EN OBLIGARSE EN FORMA __________ (SE DEBERÁ INDICAR SI LA OBLIGACIÓN SERÁ </w:t>
      </w:r>
      <w:r w:rsidRPr="009E21B2">
        <w:rPr>
          <w:rFonts w:cs="Arial"/>
          <w:b/>
          <w:sz w:val="18"/>
          <w:szCs w:val="18"/>
        </w:rPr>
        <w:t>SOLIDARIA Y/O MANCOMUNADA</w:t>
      </w:r>
      <w:r w:rsidRPr="009E21B2">
        <w:rPr>
          <w:rFonts w:cs="Arial"/>
          <w:sz w:val="18"/>
          <w:szCs w:val="18"/>
        </w:rPr>
        <w:t>) PARA COMPROMETERSE POR CUALQUIER RESPONSABILIDAD DERIVADA DEL CUMPLIMIENTO DE LAS OBLIGACIONES ESTABLECIDAS EN EL PRESENTE CONVENIO, CON RELACIÓN AL CONTRATO QUE SUS REPRESENTANTES LEGALES FIRMEN CON LA AUDITORIA SUPERIOR DE LA FEDERACIÓN, DERIVADO DEL PROCEDIMIENTO DE CONTRATACIÓN NÚMERO __________________, ACEPTANDO EXPRESAMENTE EN RESPONDER ANTE LA AUDITORÍA SUPERIOR DE LA FEDERACIÓN POR LA PROPOSICIÓN QUE SE PRESENTE Y, EN SU CASO, DE LAS OBLIGACIONES QUE DERIVEN DE LA ADJUDICACIÓN DEL CONTRATO RESPECTIVO.</w:t>
      </w:r>
    </w:p>
    <w:p w14:paraId="7704BC1C" w14:textId="77777777" w:rsidR="00187624" w:rsidRPr="009E21B2" w:rsidRDefault="00187624" w:rsidP="00187624">
      <w:pPr>
        <w:pStyle w:val="Textoindependiente21"/>
        <w:ind w:firstLine="14"/>
        <w:rPr>
          <w:rFonts w:cs="Arial"/>
          <w:sz w:val="18"/>
          <w:szCs w:val="18"/>
        </w:rPr>
      </w:pPr>
    </w:p>
    <w:p w14:paraId="0BB18053" w14:textId="77777777" w:rsidR="00187624" w:rsidRPr="009E21B2"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Arial" w:eastAsia="ヒラギノ角ゴ Pro W3" w:hAnsi="Arial" w:cs="Arial"/>
          <w:b/>
          <w:sz w:val="18"/>
          <w:szCs w:val="18"/>
        </w:rPr>
      </w:pPr>
      <w:r w:rsidRPr="009E21B2">
        <w:rPr>
          <w:rFonts w:ascii="Arial" w:eastAsia="ヒラギノ角ゴ Pro W3" w:hAnsi="Arial" w:cs="Arial"/>
          <w:b/>
          <w:sz w:val="18"/>
          <w:szCs w:val="18"/>
        </w:rPr>
        <w:t>CUARTA.</w:t>
      </w:r>
      <w:r w:rsidRPr="009E21B2">
        <w:rPr>
          <w:rFonts w:ascii="Arial" w:eastAsia="ヒラギノ角ゴ Pro W3" w:hAnsi="Arial" w:cs="Arial"/>
          <w:b/>
          <w:sz w:val="18"/>
          <w:szCs w:val="18"/>
        </w:rPr>
        <w:tab/>
        <w:t>OBLIGACIÓN SOLIDARIA Y/O MANCOMUNADA</w:t>
      </w:r>
    </w:p>
    <w:p w14:paraId="3394B743" w14:textId="77777777" w:rsidR="00187624" w:rsidRPr="009E21B2"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Arial" w:hAnsi="Arial" w:cs="Arial"/>
          <w:b/>
          <w:bCs/>
          <w:sz w:val="18"/>
          <w:szCs w:val="18"/>
        </w:rPr>
      </w:pPr>
    </w:p>
    <w:p w14:paraId="6B474746" w14:textId="77777777" w:rsidR="00187624" w:rsidRPr="009E21B2"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Arial" w:eastAsia="ヒラギノ角ゴ Pro W3" w:hAnsi="Arial" w:cs="Arial"/>
          <w:sz w:val="18"/>
          <w:szCs w:val="18"/>
        </w:rPr>
      </w:pPr>
      <w:r w:rsidRPr="009E21B2">
        <w:rPr>
          <w:rFonts w:ascii="Arial" w:hAnsi="Arial" w:cs="Arial"/>
          <w:b/>
          <w:bCs/>
          <w:sz w:val="18"/>
          <w:szCs w:val="18"/>
        </w:rPr>
        <w:t>“LAS PARTES”</w:t>
      </w:r>
      <w:r w:rsidRPr="009E21B2">
        <w:rPr>
          <w:rFonts w:ascii="Arial" w:eastAsia="ヒラギノ角ゴ Pro W3" w:hAnsi="Arial" w:cs="Arial"/>
          <w:sz w:val="18"/>
          <w:szCs w:val="18"/>
        </w:rPr>
        <w:t xml:space="preserve"> ESTÁN DE ACUERDO QUE MEDIANTE LA FIRMA DEL CONTRATO QUE SE CELEBRE CON MOTIVO DE LA LICITACIÓN PÚBLICA ____________ NÚMERO _________________________, QUEDARÁN OBLIGADOS EN FORMA __________ </w:t>
      </w:r>
      <w:r w:rsidRPr="009E21B2">
        <w:rPr>
          <w:rFonts w:ascii="Arial" w:eastAsia="ヒラギノ角ゴ Pro W3" w:hAnsi="Arial" w:cs="Arial"/>
          <w:b/>
          <w:sz w:val="18"/>
          <w:szCs w:val="18"/>
        </w:rPr>
        <w:t>(</w:t>
      </w:r>
      <w:r w:rsidRPr="009E21B2">
        <w:rPr>
          <w:rFonts w:ascii="Arial" w:eastAsia="ヒラギノ角ゴ Pro W3" w:hAnsi="Arial" w:cs="Arial"/>
          <w:sz w:val="18"/>
          <w:szCs w:val="18"/>
        </w:rPr>
        <w:t xml:space="preserve">SEÑALAR SI LA OBLIGACIÓN SERÁ </w:t>
      </w:r>
      <w:r w:rsidRPr="009E21B2">
        <w:rPr>
          <w:rFonts w:ascii="Arial" w:eastAsia="ヒラギノ角ゴ Pro W3" w:hAnsi="Arial" w:cs="Arial"/>
          <w:b/>
          <w:sz w:val="18"/>
          <w:szCs w:val="18"/>
        </w:rPr>
        <w:t>SOLIDARIA Y/O MANCOMUNADA)</w:t>
      </w:r>
      <w:r w:rsidRPr="009E21B2">
        <w:rPr>
          <w:rFonts w:ascii="Arial" w:eastAsia="ヒラギノ角ゴ Pro W3" w:hAnsi="Arial" w:cs="Arial"/>
          <w:sz w:val="18"/>
          <w:szCs w:val="18"/>
        </w:rPr>
        <w:t xml:space="preserve"> ANTE LA AUDITORÍA SUPERIOR DE LA FEDERACIÓN DEL CUMPLIMIENTO DE LAS OBLIGACIONES DERIVADAS DEL MISMO. </w:t>
      </w:r>
    </w:p>
    <w:p w14:paraId="288642A4" w14:textId="77777777" w:rsidR="00187624" w:rsidRPr="009E21B2" w:rsidRDefault="00187624" w:rsidP="00187624">
      <w:pPr>
        <w:pStyle w:val="Textoindependiente21"/>
        <w:rPr>
          <w:rFonts w:cs="Arial"/>
          <w:sz w:val="18"/>
          <w:szCs w:val="18"/>
        </w:rPr>
      </w:pPr>
    </w:p>
    <w:p w14:paraId="41B74AF2" w14:textId="77777777" w:rsidR="00187624" w:rsidRPr="009E21B2" w:rsidRDefault="00187624" w:rsidP="00187624">
      <w:pPr>
        <w:pStyle w:val="Textoindependiente21"/>
        <w:ind w:left="1431" w:hanging="1431"/>
        <w:rPr>
          <w:rFonts w:cs="Arial"/>
          <w:b/>
          <w:bCs/>
          <w:sz w:val="18"/>
          <w:szCs w:val="18"/>
        </w:rPr>
      </w:pPr>
      <w:r w:rsidRPr="009E21B2">
        <w:rPr>
          <w:rFonts w:cs="Arial"/>
          <w:b/>
          <w:bCs/>
          <w:sz w:val="18"/>
          <w:szCs w:val="18"/>
        </w:rPr>
        <w:t>QUINTA.- DEL COBRO DE LOS COMPROBANTE FISCAL DIGITAL (CFDI).</w:t>
      </w:r>
    </w:p>
    <w:p w14:paraId="2FC2F6B0" w14:textId="77777777" w:rsidR="00187624" w:rsidRPr="009E21B2" w:rsidRDefault="00187624" w:rsidP="00187624">
      <w:pPr>
        <w:pStyle w:val="Textoindependiente21"/>
        <w:ind w:left="1260" w:hanging="1260"/>
        <w:rPr>
          <w:rFonts w:cs="Arial"/>
          <w:sz w:val="18"/>
          <w:szCs w:val="18"/>
        </w:rPr>
      </w:pPr>
    </w:p>
    <w:p w14:paraId="657E906E" w14:textId="77777777" w:rsidR="00187624" w:rsidRPr="009E21B2" w:rsidRDefault="00187624" w:rsidP="00187624">
      <w:pPr>
        <w:pStyle w:val="Textoindependiente21"/>
        <w:ind w:left="0" w:firstLine="0"/>
        <w:rPr>
          <w:rFonts w:cs="Arial"/>
          <w:sz w:val="18"/>
          <w:szCs w:val="18"/>
        </w:rPr>
      </w:pPr>
      <w:r w:rsidRPr="009E21B2">
        <w:rPr>
          <w:rFonts w:cs="Arial"/>
          <w:b/>
          <w:bCs/>
          <w:sz w:val="18"/>
          <w:szCs w:val="18"/>
        </w:rPr>
        <w:t>“LAS PARTES”</w:t>
      </w:r>
      <w:r w:rsidRPr="009E21B2">
        <w:rPr>
          <w:rFonts w:cs="Arial"/>
          <w:sz w:val="18"/>
          <w:szCs w:val="18"/>
        </w:rPr>
        <w:t xml:space="preserve"> CONVIENEN EXPRESAMENTE, QUE EL PARTICIPANTE______ </w:t>
      </w:r>
      <w:r w:rsidRPr="009E21B2">
        <w:rPr>
          <w:rFonts w:cs="Arial"/>
          <w:b/>
          <w:bCs/>
          <w:i/>
          <w:iCs/>
          <w:sz w:val="18"/>
          <w:szCs w:val="18"/>
          <w:u w:val="single"/>
        </w:rPr>
        <w:t>(PRECISAR QUIEN SERÁ EL PARTICIPANTE DEL PRESENTE CONVENIO FACULTADO PARA EMITIR LOS CFDI)</w:t>
      </w:r>
      <w:r w:rsidRPr="009E21B2">
        <w:rPr>
          <w:rFonts w:cs="Arial"/>
          <w:sz w:val="18"/>
          <w:szCs w:val="18"/>
        </w:rPr>
        <w:t>, QUIEN SERÁ EL ÚNICO FACULTADO PARA EMITIR LOS CFDI RELATIVOS (AL/ LA/ EL) ________ (</w:t>
      </w:r>
      <w:r w:rsidRPr="009E21B2">
        <w:rPr>
          <w:rFonts w:cs="Arial"/>
          <w:b/>
          <w:sz w:val="18"/>
          <w:szCs w:val="18"/>
        </w:rPr>
        <w:t xml:space="preserve">SERVICIO/ADQUISICIÓN/ARRENDAMIENTO) __________________ </w:t>
      </w:r>
      <w:r w:rsidRPr="009E21B2">
        <w:rPr>
          <w:rFonts w:cs="Arial"/>
          <w:sz w:val="18"/>
          <w:szCs w:val="18"/>
        </w:rPr>
        <w:t>QUE SE REALICEN CON MOTIVO DEL CONTRATO QUE DERIVE DEL PROCEDIMIENTO DE LA LICITACIÓN PÚBLICA ________ NÚMERO _________.</w:t>
      </w:r>
    </w:p>
    <w:p w14:paraId="4377CBA4" w14:textId="77777777" w:rsidR="00187624" w:rsidRPr="009E21B2" w:rsidRDefault="00187624" w:rsidP="00187624">
      <w:pPr>
        <w:pStyle w:val="Textoindependiente21"/>
        <w:ind w:left="0" w:firstLine="0"/>
        <w:rPr>
          <w:rFonts w:cs="Arial"/>
          <w:sz w:val="18"/>
          <w:szCs w:val="18"/>
        </w:rPr>
      </w:pPr>
    </w:p>
    <w:p w14:paraId="65CC19D5" w14:textId="77777777" w:rsidR="00187624" w:rsidRPr="009E21B2" w:rsidRDefault="00187624" w:rsidP="00187624">
      <w:pPr>
        <w:pStyle w:val="Textoindependiente21"/>
        <w:ind w:left="0" w:firstLine="0"/>
        <w:rPr>
          <w:rFonts w:cs="Arial"/>
          <w:b/>
          <w:bCs/>
          <w:sz w:val="18"/>
          <w:szCs w:val="18"/>
        </w:rPr>
      </w:pPr>
      <w:r w:rsidRPr="009E21B2">
        <w:rPr>
          <w:rFonts w:cs="Arial"/>
          <w:b/>
          <w:bCs/>
          <w:sz w:val="18"/>
          <w:szCs w:val="18"/>
        </w:rPr>
        <w:t>SEXTA.- VIGENCIA.</w:t>
      </w:r>
    </w:p>
    <w:p w14:paraId="6207F69D" w14:textId="77777777" w:rsidR="00187624" w:rsidRPr="009E21B2" w:rsidRDefault="00187624" w:rsidP="00187624">
      <w:pPr>
        <w:pStyle w:val="Textoindependiente21"/>
        <w:ind w:left="0" w:firstLine="0"/>
        <w:rPr>
          <w:rFonts w:cs="Arial"/>
          <w:sz w:val="18"/>
          <w:szCs w:val="18"/>
        </w:rPr>
      </w:pPr>
    </w:p>
    <w:p w14:paraId="668CD700" w14:textId="77777777" w:rsidR="00187624" w:rsidRPr="009E21B2" w:rsidRDefault="00187624" w:rsidP="00187624">
      <w:pPr>
        <w:pStyle w:val="Textoindependiente21"/>
        <w:ind w:left="0" w:firstLine="0"/>
        <w:rPr>
          <w:rFonts w:cs="Arial"/>
          <w:sz w:val="18"/>
          <w:szCs w:val="18"/>
        </w:rPr>
      </w:pPr>
      <w:r w:rsidRPr="009E21B2">
        <w:rPr>
          <w:rFonts w:cs="Arial"/>
          <w:b/>
          <w:bCs/>
          <w:sz w:val="18"/>
          <w:szCs w:val="18"/>
        </w:rPr>
        <w:t xml:space="preserve">“LAS PARTES” </w:t>
      </w:r>
      <w:r w:rsidRPr="009E21B2">
        <w:rPr>
          <w:rFonts w:cs="Arial"/>
          <w:sz w:val="18"/>
          <w:szCs w:val="18"/>
        </w:rPr>
        <w:t xml:space="preserve">CONVIENEN, EN QUE LA VIGENCIA DEL PRESENTE CONVENIO SERÁ DEL PERÍODO DURANTE EL CUAL SE DESARROLLE EL PROCEDIMIENTO DE LA LICITACIÓN PÚBLICA _________ NÚMERO __________, INCLUYENDO, EN CASO DE RESULTAR ADJUDICATARIOS, DEL CONTRATO, EL PLAZO PARA (AL/ LA/ EL) __________ </w:t>
      </w:r>
      <w:r w:rsidRPr="009E21B2">
        <w:rPr>
          <w:rFonts w:cs="Arial"/>
          <w:b/>
          <w:sz w:val="18"/>
          <w:szCs w:val="18"/>
        </w:rPr>
        <w:lastRenderedPageBreak/>
        <w:t>(SERVICIO/ADQUISICIÓN/ARRENDAMIENTO</w:t>
      </w:r>
      <w:r w:rsidRPr="009E21B2">
        <w:rPr>
          <w:rFonts w:cs="Arial"/>
          <w:sz w:val="18"/>
          <w:szCs w:val="18"/>
        </w:rPr>
        <w:t>) _________________ Y LA VIGENCIA QUE SE ESTIPULE EN ÉSTE Y AQUELLA QUE PUDIERA RESULTAR DE CONVENIOS DE MODIFICATORIOS.</w:t>
      </w:r>
    </w:p>
    <w:p w14:paraId="4420FF67" w14:textId="77777777" w:rsidR="00187624" w:rsidRPr="009E21B2" w:rsidRDefault="00187624" w:rsidP="00187624">
      <w:pPr>
        <w:pStyle w:val="Textoindependiente21"/>
        <w:ind w:left="0" w:firstLine="0"/>
        <w:rPr>
          <w:rFonts w:cs="Arial"/>
          <w:b/>
          <w:bCs/>
          <w:sz w:val="18"/>
          <w:szCs w:val="18"/>
        </w:rPr>
      </w:pPr>
    </w:p>
    <w:p w14:paraId="40F2FB8B" w14:textId="77777777" w:rsidR="00187624" w:rsidRPr="009E21B2" w:rsidRDefault="00187624" w:rsidP="00187624">
      <w:pPr>
        <w:pStyle w:val="Textoindependiente21"/>
        <w:ind w:left="0" w:firstLine="0"/>
        <w:rPr>
          <w:rFonts w:cs="Arial"/>
          <w:b/>
          <w:bCs/>
          <w:sz w:val="18"/>
          <w:szCs w:val="18"/>
        </w:rPr>
      </w:pPr>
      <w:r w:rsidRPr="009E21B2">
        <w:rPr>
          <w:rFonts w:cs="Arial"/>
          <w:b/>
          <w:bCs/>
          <w:sz w:val="18"/>
          <w:szCs w:val="18"/>
        </w:rPr>
        <w:t>SÉPTIMA.- OBLIGACIONES.</w:t>
      </w:r>
    </w:p>
    <w:p w14:paraId="44A8D744" w14:textId="77777777" w:rsidR="00187624" w:rsidRPr="009E21B2" w:rsidRDefault="00187624" w:rsidP="00187624">
      <w:pPr>
        <w:pStyle w:val="Textoindependiente21"/>
        <w:ind w:left="0" w:firstLine="0"/>
        <w:rPr>
          <w:rFonts w:cs="Arial"/>
          <w:sz w:val="18"/>
          <w:szCs w:val="18"/>
        </w:rPr>
      </w:pPr>
    </w:p>
    <w:p w14:paraId="1C572864" w14:textId="77777777" w:rsidR="00187624" w:rsidRPr="009E21B2" w:rsidRDefault="00187624" w:rsidP="00187624">
      <w:pPr>
        <w:pStyle w:val="Textoindependiente21"/>
        <w:ind w:left="0" w:firstLine="0"/>
        <w:rPr>
          <w:rFonts w:cs="Arial"/>
          <w:sz w:val="18"/>
          <w:szCs w:val="18"/>
        </w:rPr>
      </w:pPr>
      <w:r w:rsidRPr="009E21B2">
        <w:rPr>
          <w:rFonts w:cs="Arial"/>
          <w:b/>
          <w:bCs/>
          <w:sz w:val="18"/>
          <w:szCs w:val="18"/>
        </w:rPr>
        <w:t>“LAS PARTES”</w:t>
      </w:r>
      <w:r w:rsidRPr="009E21B2">
        <w:rPr>
          <w:rFonts w:cs="Arial"/>
          <w:sz w:val="18"/>
          <w:szCs w:val="18"/>
        </w:rPr>
        <w:t xml:space="preserve"> CONVIENEN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56B55241" w14:textId="77777777" w:rsidR="00187624" w:rsidRPr="009E21B2" w:rsidRDefault="00187624" w:rsidP="00187624">
      <w:pPr>
        <w:pStyle w:val="Textoindependiente21"/>
        <w:ind w:left="0" w:firstLine="0"/>
        <w:rPr>
          <w:rFonts w:cs="Arial"/>
          <w:sz w:val="18"/>
          <w:szCs w:val="18"/>
        </w:rPr>
      </w:pPr>
    </w:p>
    <w:p w14:paraId="05215DDC" w14:textId="77777777" w:rsidR="00187624" w:rsidRPr="009E21B2" w:rsidRDefault="00187624" w:rsidP="00187624">
      <w:pPr>
        <w:pStyle w:val="Textoindependiente21"/>
        <w:ind w:left="0" w:firstLine="0"/>
        <w:rPr>
          <w:rFonts w:cs="Arial"/>
          <w:sz w:val="18"/>
          <w:szCs w:val="18"/>
        </w:rPr>
      </w:pPr>
      <w:r w:rsidRPr="009E21B2">
        <w:rPr>
          <w:rFonts w:cs="Arial"/>
          <w:sz w:val="18"/>
          <w:szCs w:val="18"/>
        </w:rPr>
        <w:t xml:space="preserve">EN EL SUPUESTO DE QUE SE LES ADJUDIQUE EL CONTRATO A LOS LICITANTES QUE PRESENTARON UNA PROPOSICIÓN CONJUNTA, </w:t>
      </w:r>
      <w:r w:rsidRPr="009E21B2">
        <w:rPr>
          <w:rFonts w:cs="Arial"/>
          <w:b/>
          <w:bCs/>
          <w:sz w:val="18"/>
          <w:szCs w:val="18"/>
        </w:rPr>
        <w:t>“LAS PARTES”</w:t>
      </w:r>
      <w:r w:rsidRPr="009E21B2">
        <w:rPr>
          <w:rFonts w:cs="Arial"/>
          <w:sz w:val="18"/>
          <w:szCs w:val="18"/>
        </w:rPr>
        <w:t xml:space="preserve"> ACEPTAN QUE EL PRESENTE CONVENIO FORMARÁ PARTE DEL CONTRATO RESPECTIVO.</w:t>
      </w:r>
    </w:p>
    <w:p w14:paraId="6C1A7705" w14:textId="77777777" w:rsidR="00187624" w:rsidRPr="009E21B2" w:rsidRDefault="00187624" w:rsidP="00187624">
      <w:pPr>
        <w:pStyle w:val="Textoindependiente21"/>
        <w:ind w:left="0" w:firstLine="0"/>
        <w:rPr>
          <w:rFonts w:cs="Arial"/>
          <w:sz w:val="18"/>
          <w:szCs w:val="18"/>
        </w:rPr>
      </w:pPr>
    </w:p>
    <w:p w14:paraId="4E54DA33" w14:textId="77777777" w:rsidR="00187624" w:rsidRPr="009E21B2" w:rsidRDefault="00187624" w:rsidP="00187624">
      <w:pPr>
        <w:pStyle w:val="Textoindependiente21"/>
        <w:ind w:left="0" w:firstLine="0"/>
        <w:rPr>
          <w:rFonts w:cs="Arial"/>
          <w:sz w:val="18"/>
          <w:szCs w:val="18"/>
        </w:rPr>
      </w:pPr>
      <w:r w:rsidRPr="009E21B2">
        <w:rPr>
          <w:rFonts w:cs="Arial"/>
          <w:sz w:val="18"/>
          <w:szCs w:val="18"/>
        </w:rPr>
        <w:t xml:space="preserve">ASIMISMO, </w:t>
      </w:r>
      <w:r w:rsidRPr="009E21B2">
        <w:rPr>
          <w:rFonts w:cs="Arial"/>
          <w:b/>
          <w:bCs/>
          <w:sz w:val="18"/>
          <w:szCs w:val="18"/>
        </w:rPr>
        <w:t>“LAS PARTES”</w:t>
      </w:r>
      <w:r w:rsidRPr="009E21B2">
        <w:rPr>
          <w:rFonts w:cs="Arial"/>
          <w:sz w:val="18"/>
          <w:szCs w:val="18"/>
        </w:rPr>
        <w:t xml:space="preserve"> ACEPTAN QUE EN EL SUPUESTO DE QUE SE LES ADJUDIQUE EL CONTRATO  LAS FACULTADES DEL APODERADO LEGAL, DEBERÁN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EL DÍA HÁBIL SIGUIENTE A SU NOTIFICACIÓN.</w:t>
      </w:r>
    </w:p>
    <w:p w14:paraId="2843B936" w14:textId="77777777" w:rsidR="00187624" w:rsidRPr="009E21B2"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after="0" w:line="240" w:lineRule="auto"/>
        <w:jc w:val="both"/>
        <w:rPr>
          <w:rFonts w:ascii="Arial" w:eastAsia="ヒラギノ角ゴ Pro W3" w:hAnsi="Arial" w:cs="Arial"/>
          <w:b/>
          <w:i/>
          <w:sz w:val="18"/>
          <w:szCs w:val="18"/>
        </w:rPr>
      </w:pPr>
    </w:p>
    <w:p w14:paraId="4925088F" w14:textId="77777777" w:rsidR="00187624" w:rsidRPr="009E21B2"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after="0" w:line="240" w:lineRule="auto"/>
        <w:jc w:val="both"/>
        <w:rPr>
          <w:rFonts w:ascii="Arial" w:eastAsia="ヒラギノ角ゴ Pro W3" w:hAnsi="Arial" w:cs="Arial"/>
          <w:sz w:val="18"/>
          <w:szCs w:val="18"/>
        </w:rPr>
      </w:pPr>
      <w:r w:rsidRPr="009E21B2">
        <w:rPr>
          <w:rFonts w:ascii="Arial" w:eastAsia="ヒラギノ角ゴ Pro W3" w:hAnsi="Arial" w:cs="Arial"/>
          <w:b/>
          <w:i/>
          <w:sz w:val="18"/>
          <w:szCs w:val="18"/>
        </w:rPr>
        <w:t>OCTAVA.-</w:t>
      </w:r>
      <w:r w:rsidRPr="009E21B2">
        <w:rPr>
          <w:rFonts w:ascii="Arial" w:eastAsia="ヒラギノ角ゴ Pro W3" w:hAnsi="Arial" w:cs="Arial"/>
          <w:b/>
          <w:sz w:val="18"/>
          <w:szCs w:val="18"/>
        </w:rPr>
        <w:t xml:space="preserve"> COMPROMISO DE MANTENER LA DISTRIBUCIÓN DE TAREAS Y PARTICIPACIONES DURANTE EL _______ (SERVICIO/ADQUISICIÓN/ARRENDAMIENTO)</w:t>
      </w:r>
      <w:r w:rsidRPr="009E21B2">
        <w:rPr>
          <w:rFonts w:ascii="Arial" w:eastAsia="ヒラギノ角ゴ Pro W3" w:hAnsi="Arial" w:cs="Arial"/>
          <w:sz w:val="18"/>
          <w:szCs w:val="18"/>
        </w:rPr>
        <w:t xml:space="preserve"> </w:t>
      </w:r>
    </w:p>
    <w:p w14:paraId="2CC63BC7" w14:textId="77777777" w:rsidR="00187624" w:rsidRPr="009E21B2"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after="0" w:line="240" w:lineRule="auto"/>
        <w:jc w:val="both"/>
        <w:rPr>
          <w:rFonts w:ascii="Arial" w:eastAsia="ヒラギノ角ゴ Pro W3" w:hAnsi="Arial" w:cs="Arial"/>
          <w:sz w:val="18"/>
          <w:szCs w:val="18"/>
        </w:rPr>
      </w:pPr>
    </w:p>
    <w:p w14:paraId="4BF0155D" w14:textId="77777777" w:rsidR="00187624" w:rsidRPr="009E21B2"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after="0" w:line="240" w:lineRule="auto"/>
        <w:jc w:val="both"/>
        <w:rPr>
          <w:rFonts w:ascii="Arial" w:eastAsia="ヒラギノ角ゴ Pro W3" w:hAnsi="Arial" w:cs="Arial"/>
          <w:sz w:val="18"/>
          <w:szCs w:val="18"/>
        </w:rPr>
      </w:pPr>
      <w:r w:rsidRPr="009E21B2">
        <w:rPr>
          <w:rFonts w:ascii="Arial" w:eastAsia="ヒラギノ角ゴ Pro W3" w:hAnsi="Arial" w:cs="Arial"/>
          <w:b/>
          <w:sz w:val="18"/>
          <w:szCs w:val="18"/>
        </w:rPr>
        <w:t>“LAS PARTES”</w:t>
      </w:r>
      <w:r w:rsidRPr="009E21B2">
        <w:rPr>
          <w:rFonts w:ascii="Arial" w:eastAsia="ヒラギノ角ゴ Pro W3" w:hAnsi="Arial" w:cs="Arial"/>
          <w:sz w:val="18"/>
          <w:szCs w:val="18"/>
        </w:rPr>
        <w:t xml:space="preserve"> SE COMPROMETEN A MANTENER DURANTE EL PLAZO PARA (AL/ LA/ EL) ____________ </w:t>
      </w:r>
      <w:r w:rsidRPr="009E21B2">
        <w:rPr>
          <w:rFonts w:ascii="Arial" w:eastAsia="ヒラギノ角ゴ Pro W3" w:hAnsi="Arial" w:cs="Arial"/>
          <w:b/>
          <w:sz w:val="18"/>
          <w:szCs w:val="18"/>
        </w:rPr>
        <w:t>(</w:t>
      </w:r>
      <w:r w:rsidRPr="009E21B2">
        <w:rPr>
          <w:rFonts w:ascii="Arial" w:hAnsi="Arial" w:cs="Arial"/>
          <w:b/>
          <w:sz w:val="18"/>
          <w:szCs w:val="18"/>
        </w:rPr>
        <w:t>SERVICIO/ADQUISICIÓN/ARRENDAMIENTO) ______________</w:t>
      </w:r>
      <w:r w:rsidRPr="009E21B2">
        <w:rPr>
          <w:rFonts w:ascii="Arial" w:eastAsia="ヒラギノ角ゴ Pro W3" w:hAnsi="Arial" w:cs="Arial"/>
          <w:sz w:val="18"/>
          <w:szCs w:val="18"/>
        </w:rPr>
        <w:t>, ASÍ COMO DURANTE LA VIGENCIA DEL CONTRATO</w:t>
      </w:r>
      <w:r w:rsidRPr="009E21B2">
        <w:rPr>
          <w:rFonts w:ascii="Arial" w:eastAsia="ヒラギノ角ゴ Pro W3" w:hAnsi="Arial" w:cs="Arial"/>
          <w:i/>
          <w:sz w:val="18"/>
          <w:szCs w:val="18"/>
        </w:rPr>
        <w:t xml:space="preserve"> </w:t>
      </w:r>
      <w:r w:rsidRPr="009E21B2">
        <w:rPr>
          <w:rFonts w:ascii="Arial" w:eastAsia="ヒラギノ角ゴ Pro W3" w:hAnsi="Arial" w:cs="Arial"/>
          <w:sz w:val="18"/>
          <w:szCs w:val="18"/>
        </w:rPr>
        <w:t xml:space="preserve">LA DISTRIBUCIÓN DE TAREAS, RESPONSABILIDADES Y NO REDUCIR SUS PARTICIPACIONES SEGÚN SE ESTABLECE EN ESTE CONVENIO Y, A RESPONDER CONJUNTA Y SOLIDARIAMENTE POR LAS OBLIGACIONES ASUMIDAS POR </w:t>
      </w:r>
      <w:r w:rsidRPr="009E21B2">
        <w:rPr>
          <w:rFonts w:ascii="Arial" w:eastAsia="ヒラギノ角ゴ Pro W3" w:hAnsi="Arial" w:cs="Arial"/>
          <w:b/>
          <w:sz w:val="18"/>
          <w:szCs w:val="18"/>
        </w:rPr>
        <w:t>“LAS PARTES”</w:t>
      </w:r>
      <w:r w:rsidRPr="009E21B2">
        <w:rPr>
          <w:rFonts w:ascii="Arial" w:eastAsia="ヒラギノ角ゴ Pro W3" w:hAnsi="Arial" w:cs="Arial"/>
          <w:sz w:val="18"/>
          <w:szCs w:val="18"/>
        </w:rPr>
        <w:t xml:space="preserve"> EN EL CONTRATO QUE SE CELEBRE CON LA AUDITORÍA SUPERIOR DE LA FEDERACIÓN.</w:t>
      </w:r>
    </w:p>
    <w:p w14:paraId="547062FB" w14:textId="77777777" w:rsidR="00187624" w:rsidRPr="009E21B2"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after="0" w:line="240" w:lineRule="auto"/>
        <w:jc w:val="both"/>
        <w:rPr>
          <w:rFonts w:ascii="Arial" w:eastAsia="ヒラギノ角ゴ Pro W3" w:hAnsi="Arial" w:cs="Arial"/>
          <w:sz w:val="18"/>
          <w:szCs w:val="18"/>
        </w:rPr>
      </w:pPr>
    </w:p>
    <w:p w14:paraId="76921AFC" w14:textId="77777777" w:rsidR="00187624" w:rsidRPr="009E21B2"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Arial" w:eastAsia="ヒラギノ角ゴ Pro W3" w:hAnsi="Arial" w:cs="Arial"/>
          <w:sz w:val="18"/>
          <w:szCs w:val="18"/>
        </w:rPr>
      </w:pPr>
      <w:r w:rsidRPr="009E21B2">
        <w:rPr>
          <w:rFonts w:ascii="Arial" w:eastAsia="ヒラギノ角ゴ Pro W3" w:hAnsi="Arial" w:cs="Arial"/>
          <w:b/>
          <w:sz w:val="18"/>
          <w:szCs w:val="18"/>
        </w:rPr>
        <w:t>“LAS PARTES”</w:t>
      </w:r>
      <w:r w:rsidRPr="009E21B2">
        <w:rPr>
          <w:rFonts w:ascii="Arial" w:eastAsia="ヒラギノ角ゴ Pro W3" w:hAnsi="Arial" w:cs="Arial"/>
          <w:sz w:val="18"/>
          <w:szCs w:val="18"/>
        </w:rPr>
        <w:t xml:space="preserve"> SE OBLIGAN EXPRESA E IRREVOCABLEMENTE A NO REALIZAR MODIFICACIÓN ALGUNA A LA DISTRIBUCIÓN DE TAREAS Y/O PARTICIPACIONES DESCRITAS EN ESTE CONVENIO; NI A SUSTITUIR A ALGUNO DE LOS MIEMBROS DE LA AGRUPACIÓN QUE PRESENTA A LA AUDITORÍA SUPERIOR DE LA FEDERACIÓN LA PROPOSICIÓN CONJUNTA PARA PARTICIPAR EN LA LICITACIÓN PÚBLICA.  </w:t>
      </w:r>
    </w:p>
    <w:p w14:paraId="5E2233A6" w14:textId="77777777" w:rsidR="00187624" w:rsidRPr="009E21B2"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Arial" w:eastAsia="ヒラギノ角ゴ Pro W3" w:hAnsi="Arial" w:cs="Arial"/>
          <w:b/>
          <w:sz w:val="18"/>
          <w:szCs w:val="18"/>
        </w:rPr>
      </w:pPr>
    </w:p>
    <w:p w14:paraId="61245C1E" w14:textId="77777777" w:rsidR="00187624" w:rsidRPr="009E21B2"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Arial" w:eastAsia="ヒラギノ角ゴ Pro W3" w:hAnsi="Arial" w:cs="Arial"/>
          <w:sz w:val="18"/>
          <w:szCs w:val="18"/>
        </w:rPr>
      </w:pPr>
      <w:r w:rsidRPr="009E21B2">
        <w:rPr>
          <w:rFonts w:ascii="Arial" w:eastAsia="ヒラギノ角ゴ Pro W3" w:hAnsi="Arial" w:cs="Arial"/>
          <w:b/>
          <w:sz w:val="18"/>
          <w:szCs w:val="18"/>
        </w:rPr>
        <w:t>NOVENA.</w:t>
      </w:r>
      <w:r w:rsidRPr="009E21B2">
        <w:rPr>
          <w:rFonts w:ascii="Arial" w:eastAsia="ヒラギノ角ゴ Pro W3" w:hAnsi="Arial" w:cs="Arial"/>
          <w:b/>
          <w:sz w:val="18"/>
          <w:szCs w:val="18"/>
        </w:rPr>
        <w:tab/>
        <w:t>LEY APLICABLE Y TRIBUNALES COMPETENTES.</w:t>
      </w:r>
      <w:r w:rsidRPr="009E21B2">
        <w:rPr>
          <w:rFonts w:ascii="Arial" w:eastAsia="ヒラギノ角ゴ Pro W3" w:hAnsi="Arial" w:cs="Arial"/>
          <w:sz w:val="18"/>
          <w:szCs w:val="18"/>
        </w:rPr>
        <w:tab/>
        <w:t>PARA LA INTERPRETACIÓN Y CUMPLIMIENTO DEL PRESENTE CONVENIO, ASÍ COMO PARA TODO AQUELLO QUE NO ESTÉ EXPRESAMENTE ESTIPULADO EN EL MISMO, LAS PARTES SE SOMETEN A LA APLICACIÓN DE LAS LEYES FEDERALES DE LOS ESTADOS UNIDOS MEXICANOS Y A LA JURISDICCIÓN DE LOS TRIBUNALES FEDERALES COMPETENTES CON RESIDENCIA EN LA CIUDAD DE MÉXICO, RENUNCIANDO A CUALQUIER OTRA JURISDICCIÓN O FUERO QUE PUDIERA CORRESPONDERLES POR RAZÓN DE SU DOMICILIO PRESENTE O FUTURO O POR CUALQUIER OTRA CAUSA.</w:t>
      </w:r>
    </w:p>
    <w:p w14:paraId="4AEECB8E" w14:textId="77777777" w:rsidR="00187624" w:rsidRPr="009E21B2" w:rsidRDefault="00187624" w:rsidP="00187624">
      <w:pPr>
        <w:pStyle w:val="Textoindependiente21"/>
        <w:ind w:firstLine="14"/>
        <w:rPr>
          <w:rFonts w:cs="Arial"/>
          <w:sz w:val="18"/>
          <w:szCs w:val="18"/>
        </w:rPr>
      </w:pPr>
    </w:p>
    <w:p w14:paraId="4603EC90" w14:textId="77777777" w:rsidR="00187624" w:rsidRPr="009E21B2" w:rsidRDefault="00187624" w:rsidP="00187624">
      <w:pPr>
        <w:pStyle w:val="Textoindependiente21"/>
        <w:ind w:left="0" w:firstLine="0"/>
        <w:rPr>
          <w:rFonts w:cs="Arial"/>
          <w:sz w:val="18"/>
          <w:szCs w:val="18"/>
        </w:rPr>
      </w:pPr>
      <w:r w:rsidRPr="009E21B2">
        <w:rPr>
          <w:rFonts w:cs="Arial"/>
          <w:sz w:val="18"/>
          <w:szCs w:val="18"/>
        </w:rPr>
        <w:t xml:space="preserve">LEÍDO QUE FUE EL PRESENTE CONVENIO POR </w:t>
      </w:r>
      <w:r w:rsidRPr="009E21B2">
        <w:rPr>
          <w:rFonts w:cs="Arial"/>
          <w:b/>
          <w:bCs/>
          <w:sz w:val="18"/>
          <w:szCs w:val="18"/>
        </w:rPr>
        <w:t>“LAS PARTES”</w:t>
      </w:r>
      <w:r w:rsidRPr="009E21B2">
        <w:rPr>
          <w:rFonts w:cs="Arial"/>
          <w:sz w:val="18"/>
          <w:szCs w:val="18"/>
        </w:rPr>
        <w:t xml:space="preserve"> Y ENTERADOS DE SU ALCANCE Y EFECTOS LEGALES, ACEPTANDO QUE NO EXISTIÓ ERROR, DOLO, VIOLENCIA O MALA FE, LO RATIFICAN Y FIRMAN, DE CONFORMIDAD EN LA CIUDAD DE MÉXICO, EL DÍA ___________ DE _________ DE 20___.</w:t>
      </w:r>
    </w:p>
    <w:p w14:paraId="1F973252" w14:textId="77777777" w:rsidR="00187624" w:rsidRPr="009E21B2" w:rsidRDefault="00187624" w:rsidP="00187624">
      <w:pPr>
        <w:pStyle w:val="Textoindependiente22"/>
        <w:ind w:left="1957" w:firstLine="14"/>
        <w:rPr>
          <w:rFonts w:cs="Arial"/>
          <w:sz w:val="18"/>
          <w:szCs w:val="18"/>
        </w:rPr>
      </w:pPr>
    </w:p>
    <w:tbl>
      <w:tblPr>
        <w:tblW w:w="0" w:type="auto"/>
        <w:jc w:val="right"/>
        <w:tblLayout w:type="fixed"/>
        <w:tblCellMar>
          <w:left w:w="70" w:type="dxa"/>
          <w:right w:w="70" w:type="dxa"/>
        </w:tblCellMar>
        <w:tblLook w:val="0000" w:firstRow="0" w:lastRow="0" w:firstColumn="0" w:lastColumn="0" w:noHBand="0" w:noVBand="0"/>
      </w:tblPr>
      <w:tblGrid>
        <w:gridCol w:w="3686"/>
        <w:gridCol w:w="1559"/>
        <w:gridCol w:w="3827"/>
      </w:tblGrid>
      <w:tr w:rsidR="00187624" w:rsidRPr="009E21B2" w14:paraId="5F854C39" w14:textId="77777777" w:rsidTr="008A53D3">
        <w:trPr>
          <w:jc w:val="right"/>
        </w:trPr>
        <w:tc>
          <w:tcPr>
            <w:tcW w:w="3686" w:type="dxa"/>
            <w:tcBorders>
              <w:bottom w:val="single" w:sz="4" w:space="0" w:color="000000"/>
            </w:tcBorders>
          </w:tcPr>
          <w:p w14:paraId="06723DBF" w14:textId="77777777" w:rsidR="00187624" w:rsidRPr="009E21B2" w:rsidRDefault="00187624" w:rsidP="008A53D3">
            <w:pPr>
              <w:pStyle w:val="Textoindependiente22"/>
              <w:snapToGrid w:val="0"/>
              <w:ind w:left="540" w:hanging="540"/>
              <w:jc w:val="center"/>
              <w:rPr>
                <w:rFonts w:cs="Arial"/>
                <w:b/>
                <w:sz w:val="18"/>
                <w:szCs w:val="18"/>
              </w:rPr>
            </w:pPr>
            <w:r w:rsidRPr="009E21B2">
              <w:rPr>
                <w:rFonts w:cs="Arial"/>
                <w:sz w:val="18"/>
                <w:szCs w:val="18"/>
              </w:rPr>
              <w:t>“</w:t>
            </w:r>
            <w:r w:rsidRPr="009E21B2">
              <w:rPr>
                <w:rFonts w:cs="Arial"/>
                <w:b/>
                <w:sz w:val="18"/>
                <w:szCs w:val="18"/>
              </w:rPr>
              <w:t>EL LICITANTE A”</w:t>
            </w:r>
          </w:p>
        </w:tc>
        <w:tc>
          <w:tcPr>
            <w:tcW w:w="1559" w:type="dxa"/>
          </w:tcPr>
          <w:p w14:paraId="67B78693" w14:textId="77777777" w:rsidR="00187624" w:rsidRPr="009E21B2" w:rsidRDefault="00187624" w:rsidP="008A53D3">
            <w:pPr>
              <w:pStyle w:val="Textoindependiente22"/>
              <w:snapToGrid w:val="0"/>
              <w:ind w:hanging="540"/>
              <w:jc w:val="center"/>
              <w:rPr>
                <w:rFonts w:cs="Arial"/>
                <w:sz w:val="18"/>
                <w:szCs w:val="18"/>
              </w:rPr>
            </w:pPr>
          </w:p>
          <w:p w14:paraId="06B2AC78" w14:textId="77777777" w:rsidR="00187624" w:rsidRPr="009E21B2" w:rsidRDefault="00187624" w:rsidP="008A53D3">
            <w:pPr>
              <w:pStyle w:val="Textoindependiente22"/>
              <w:ind w:hanging="540"/>
              <w:jc w:val="center"/>
              <w:rPr>
                <w:rFonts w:cs="Arial"/>
                <w:sz w:val="18"/>
                <w:szCs w:val="18"/>
              </w:rPr>
            </w:pPr>
          </w:p>
          <w:p w14:paraId="0F8F1CC3" w14:textId="77777777" w:rsidR="00187624" w:rsidRPr="009E21B2" w:rsidRDefault="00187624" w:rsidP="008A53D3">
            <w:pPr>
              <w:pStyle w:val="Textoindependiente22"/>
              <w:ind w:hanging="540"/>
              <w:jc w:val="center"/>
              <w:rPr>
                <w:rFonts w:cs="Arial"/>
                <w:sz w:val="18"/>
                <w:szCs w:val="18"/>
              </w:rPr>
            </w:pPr>
          </w:p>
        </w:tc>
        <w:tc>
          <w:tcPr>
            <w:tcW w:w="3827" w:type="dxa"/>
            <w:tcBorders>
              <w:bottom w:val="single" w:sz="4" w:space="0" w:color="000000"/>
            </w:tcBorders>
          </w:tcPr>
          <w:p w14:paraId="004F1BEB" w14:textId="77777777" w:rsidR="00187624" w:rsidRPr="009E21B2" w:rsidRDefault="00187624" w:rsidP="008A53D3">
            <w:pPr>
              <w:pStyle w:val="Textoindependiente22"/>
              <w:snapToGrid w:val="0"/>
              <w:ind w:hanging="540"/>
              <w:jc w:val="center"/>
              <w:rPr>
                <w:rFonts w:cs="Arial"/>
                <w:b/>
                <w:sz w:val="18"/>
                <w:szCs w:val="18"/>
              </w:rPr>
            </w:pPr>
            <w:r w:rsidRPr="009E21B2">
              <w:rPr>
                <w:rFonts w:cs="Arial"/>
                <w:b/>
                <w:sz w:val="18"/>
                <w:szCs w:val="18"/>
              </w:rPr>
              <w:t xml:space="preserve">     “EL LICITANTE B”</w:t>
            </w:r>
          </w:p>
          <w:p w14:paraId="75EEA6E3" w14:textId="77777777" w:rsidR="00187624" w:rsidRPr="009E21B2" w:rsidRDefault="00187624" w:rsidP="008A53D3">
            <w:pPr>
              <w:pStyle w:val="Textoindependiente22"/>
              <w:ind w:hanging="540"/>
              <w:jc w:val="center"/>
              <w:rPr>
                <w:rFonts w:cs="Arial"/>
                <w:b/>
                <w:sz w:val="18"/>
                <w:szCs w:val="18"/>
              </w:rPr>
            </w:pPr>
          </w:p>
        </w:tc>
      </w:tr>
      <w:tr w:rsidR="00187624" w:rsidRPr="009E21B2" w14:paraId="45F9EE9B" w14:textId="77777777" w:rsidTr="008A53D3">
        <w:trPr>
          <w:jc w:val="right"/>
        </w:trPr>
        <w:tc>
          <w:tcPr>
            <w:tcW w:w="3686" w:type="dxa"/>
            <w:tcBorders>
              <w:top w:val="single" w:sz="4" w:space="0" w:color="000000"/>
            </w:tcBorders>
          </w:tcPr>
          <w:p w14:paraId="17CA1561" w14:textId="77777777" w:rsidR="00187624" w:rsidRPr="009E21B2" w:rsidRDefault="00187624" w:rsidP="008A53D3">
            <w:pPr>
              <w:spacing w:after="0" w:line="240" w:lineRule="auto"/>
              <w:jc w:val="center"/>
              <w:rPr>
                <w:rFonts w:ascii="Arial" w:hAnsi="Arial" w:cs="Arial"/>
                <w:sz w:val="18"/>
                <w:szCs w:val="18"/>
              </w:rPr>
            </w:pPr>
            <w:r w:rsidRPr="009E21B2">
              <w:rPr>
                <w:rFonts w:ascii="Arial" w:hAnsi="Arial" w:cs="Arial"/>
                <w:sz w:val="18"/>
                <w:szCs w:val="18"/>
              </w:rPr>
              <w:t>NOMBRE Y FIRMA</w:t>
            </w:r>
          </w:p>
          <w:p w14:paraId="3EA2E894" w14:textId="77777777" w:rsidR="00187624" w:rsidRPr="009E21B2" w:rsidRDefault="00187624" w:rsidP="008A53D3">
            <w:pPr>
              <w:spacing w:after="0" w:line="240" w:lineRule="auto"/>
              <w:jc w:val="center"/>
              <w:rPr>
                <w:rFonts w:ascii="Arial" w:hAnsi="Arial" w:cs="Arial"/>
                <w:b/>
                <w:sz w:val="18"/>
                <w:szCs w:val="18"/>
              </w:rPr>
            </w:pPr>
            <w:r w:rsidRPr="009E21B2">
              <w:rPr>
                <w:rFonts w:ascii="Arial" w:hAnsi="Arial" w:cs="Arial"/>
                <w:b/>
                <w:sz w:val="18"/>
                <w:szCs w:val="18"/>
              </w:rPr>
              <w:t>DEL APODERADO LEGAL</w:t>
            </w:r>
          </w:p>
        </w:tc>
        <w:tc>
          <w:tcPr>
            <w:tcW w:w="1559" w:type="dxa"/>
          </w:tcPr>
          <w:p w14:paraId="0AC15467" w14:textId="77777777" w:rsidR="00187624" w:rsidRPr="009E21B2" w:rsidRDefault="00187624" w:rsidP="008A53D3">
            <w:pPr>
              <w:spacing w:after="0" w:line="240" w:lineRule="auto"/>
              <w:rPr>
                <w:rFonts w:ascii="Arial" w:hAnsi="Arial" w:cs="Arial"/>
                <w:sz w:val="18"/>
                <w:szCs w:val="18"/>
              </w:rPr>
            </w:pPr>
          </w:p>
        </w:tc>
        <w:tc>
          <w:tcPr>
            <w:tcW w:w="3827" w:type="dxa"/>
            <w:tcBorders>
              <w:top w:val="single" w:sz="4" w:space="0" w:color="000000"/>
            </w:tcBorders>
          </w:tcPr>
          <w:p w14:paraId="35CFB6B4" w14:textId="77777777" w:rsidR="00187624" w:rsidRPr="009E21B2" w:rsidRDefault="00187624" w:rsidP="008A53D3">
            <w:pPr>
              <w:spacing w:after="0" w:line="240" w:lineRule="auto"/>
              <w:jc w:val="center"/>
              <w:rPr>
                <w:rFonts w:ascii="Arial" w:hAnsi="Arial" w:cs="Arial"/>
                <w:b/>
                <w:sz w:val="18"/>
                <w:szCs w:val="18"/>
              </w:rPr>
            </w:pPr>
            <w:r w:rsidRPr="009E21B2">
              <w:rPr>
                <w:rFonts w:ascii="Arial" w:hAnsi="Arial" w:cs="Arial"/>
                <w:b/>
                <w:sz w:val="18"/>
                <w:szCs w:val="18"/>
              </w:rPr>
              <w:t>NOMBRE Y FIRMA</w:t>
            </w:r>
          </w:p>
          <w:p w14:paraId="7CA0F592" w14:textId="77777777" w:rsidR="00187624" w:rsidRPr="009E21B2" w:rsidRDefault="00187624" w:rsidP="008A53D3">
            <w:pPr>
              <w:spacing w:after="0" w:line="240" w:lineRule="auto"/>
              <w:jc w:val="center"/>
              <w:rPr>
                <w:rFonts w:ascii="Arial" w:hAnsi="Arial" w:cs="Arial"/>
                <w:b/>
                <w:sz w:val="18"/>
                <w:szCs w:val="18"/>
              </w:rPr>
            </w:pPr>
            <w:r w:rsidRPr="009E21B2">
              <w:rPr>
                <w:rFonts w:ascii="Arial" w:hAnsi="Arial" w:cs="Arial"/>
                <w:b/>
                <w:sz w:val="18"/>
                <w:szCs w:val="18"/>
              </w:rPr>
              <w:t>DEL APODERADO LEGAL</w:t>
            </w:r>
          </w:p>
        </w:tc>
      </w:tr>
    </w:tbl>
    <w:p w14:paraId="204380DC" w14:textId="77777777" w:rsidR="00187624" w:rsidRPr="00187624" w:rsidRDefault="00187624" w:rsidP="00187624">
      <w:pPr>
        <w:spacing w:after="0" w:line="240" w:lineRule="auto"/>
        <w:jc w:val="both"/>
        <w:rPr>
          <w:rFonts w:ascii="Arial" w:hAnsi="Arial" w:cs="Arial"/>
          <w:caps/>
          <w:snapToGrid w:val="0"/>
          <w:sz w:val="2"/>
          <w:szCs w:val="2"/>
        </w:rPr>
      </w:pPr>
      <w:r w:rsidRPr="00187624">
        <w:rPr>
          <w:rFonts w:ascii="Arial" w:hAnsi="Arial" w:cs="Arial"/>
          <w:b/>
          <w:sz w:val="2"/>
          <w:szCs w:val="2"/>
        </w:rPr>
        <w:br w:type="page"/>
      </w:r>
    </w:p>
    <w:p w14:paraId="58B33583" w14:textId="77777777" w:rsidR="00187624" w:rsidRPr="005B163E" w:rsidRDefault="00187624" w:rsidP="00187624">
      <w:pPr>
        <w:widowControl w:val="0"/>
        <w:suppressAutoHyphens/>
        <w:spacing w:after="0" w:line="240" w:lineRule="auto"/>
        <w:jc w:val="center"/>
        <w:rPr>
          <w:rFonts w:ascii="Arial" w:hAnsi="Arial" w:cs="Arial"/>
          <w:b/>
          <w:sz w:val="21"/>
          <w:szCs w:val="21"/>
          <w:lang w:eastAsia="ar-SA"/>
        </w:rPr>
      </w:pPr>
      <w:r w:rsidRPr="005B163E">
        <w:rPr>
          <w:rFonts w:ascii="Arial" w:hAnsi="Arial" w:cs="Arial"/>
          <w:b/>
          <w:sz w:val="21"/>
          <w:szCs w:val="21"/>
        </w:rPr>
        <w:lastRenderedPageBreak/>
        <w:t>ANEXO 8</w:t>
      </w:r>
    </w:p>
    <w:p w14:paraId="6E18C844" w14:textId="77777777" w:rsidR="00187624" w:rsidRPr="005B163E" w:rsidRDefault="00187624" w:rsidP="00187624">
      <w:pPr>
        <w:widowControl w:val="0"/>
        <w:suppressAutoHyphens/>
        <w:spacing w:after="0" w:line="240" w:lineRule="auto"/>
        <w:jc w:val="center"/>
        <w:rPr>
          <w:rFonts w:ascii="Arial" w:hAnsi="Arial" w:cs="Arial"/>
          <w:b/>
          <w:bCs/>
          <w:sz w:val="21"/>
          <w:szCs w:val="21"/>
        </w:rPr>
      </w:pPr>
      <w:r w:rsidRPr="005B163E">
        <w:rPr>
          <w:rFonts w:ascii="Arial" w:hAnsi="Arial" w:cs="Arial"/>
          <w:b/>
          <w:bCs/>
          <w:sz w:val="21"/>
          <w:szCs w:val="21"/>
          <w:lang w:eastAsia="ar-SA"/>
        </w:rPr>
        <w:t xml:space="preserve">MANIFIESTO </w:t>
      </w:r>
      <w:bookmarkStart w:id="164" w:name="_Hlk110938173"/>
      <w:r w:rsidRPr="005B163E">
        <w:rPr>
          <w:rFonts w:ascii="Arial" w:hAnsi="Arial" w:cs="Arial"/>
          <w:b/>
          <w:bCs/>
          <w:sz w:val="21"/>
          <w:szCs w:val="21"/>
        </w:rPr>
        <w:t>NORMAS OFICIALES MEXICANAS, NORMAS MEXICANAS, NORMAS INTERNACIONALES O NORMAS DE REFERENCIA O ESPECIFICACIONES, CONFORME A LA LEY DE LA INFRAESTRUCTURA DE LA CALIDAD</w:t>
      </w:r>
    </w:p>
    <w:p w14:paraId="47C7C533" w14:textId="77777777" w:rsidR="00187624" w:rsidRPr="005B163E" w:rsidRDefault="00187624" w:rsidP="00187624">
      <w:pPr>
        <w:widowControl w:val="0"/>
        <w:suppressAutoHyphens/>
        <w:spacing w:after="0" w:line="240" w:lineRule="auto"/>
        <w:jc w:val="center"/>
        <w:rPr>
          <w:rFonts w:ascii="Arial" w:hAnsi="Arial" w:cs="Arial"/>
          <w:b/>
          <w:sz w:val="21"/>
          <w:szCs w:val="21"/>
          <w:lang w:eastAsia="ar-SA"/>
        </w:rPr>
      </w:pPr>
      <w:r w:rsidRPr="005B163E">
        <w:rPr>
          <w:rFonts w:ascii="Arial" w:hAnsi="Arial" w:cs="Arial"/>
          <w:b/>
          <w:sz w:val="21"/>
          <w:szCs w:val="21"/>
          <w:lang w:eastAsia="ar-SA"/>
        </w:rPr>
        <w:t>(EN HOJA PREFERENTEMENTE MEMBRETADA DEL LICITANTE)</w:t>
      </w:r>
      <w:bookmarkEnd w:id="164"/>
    </w:p>
    <w:p w14:paraId="55E50FF7" w14:textId="77777777" w:rsidR="00187624" w:rsidRPr="005B163E" w:rsidRDefault="00187624" w:rsidP="00187624">
      <w:pPr>
        <w:widowControl w:val="0"/>
        <w:suppressAutoHyphens/>
        <w:spacing w:after="0" w:line="240" w:lineRule="auto"/>
        <w:jc w:val="center"/>
        <w:rPr>
          <w:rFonts w:ascii="Arial" w:hAnsi="Arial" w:cs="Arial"/>
          <w:b/>
          <w:sz w:val="21"/>
          <w:szCs w:val="21"/>
          <w:lang w:eastAsia="ar-SA"/>
        </w:rPr>
      </w:pPr>
    </w:p>
    <w:p w14:paraId="4FA259C9" w14:textId="77777777" w:rsidR="00187624" w:rsidRPr="005B163E" w:rsidRDefault="00187624" w:rsidP="00187624">
      <w:pPr>
        <w:widowControl w:val="0"/>
        <w:suppressAutoHyphens/>
        <w:spacing w:after="0" w:line="240" w:lineRule="auto"/>
        <w:jc w:val="right"/>
        <w:rPr>
          <w:rFonts w:ascii="Arial" w:hAnsi="Arial" w:cs="Arial"/>
          <w:sz w:val="21"/>
          <w:szCs w:val="21"/>
          <w:lang w:eastAsia="ar-SA"/>
        </w:rPr>
      </w:pPr>
      <w:r w:rsidRPr="005B163E">
        <w:rPr>
          <w:rFonts w:ascii="Arial" w:hAnsi="Arial" w:cs="Arial"/>
          <w:sz w:val="21"/>
          <w:szCs w:val="21"/>
          <w:lang w:eastAsia="ar-SA"/>
        </w:rPr>
        <w:t xml:space="preserve"> CIUDAD DE MÉXICO, A ___ DE _____________ DE 20__.</w:t>
      </w:r>
    </w:p>
    <w:p w14:paraId="225B52CE" w14:textId="77777777" w:rsidR="00187624" w:rsidRPr="005B163E" w:rsidRDefault="00187624" w:rsidP="00187624">
      <w:pPr>
        <w:autoSpaceDE w:val="0"/>
        <w:autoSpaceDN w:val="0"/>
        <w:adjustRightInd w:val="0"/>
        <w:spacing w:after="0" w:line="240" w:lineRule="auto"/>
        <w:jc w:val="both"/>
        <w:rPr>
          <w:rFonts w:ascii="Arial" w:hAnsi="Arial" w:cs="Arial"/>
          <w:b/>
          <w:sz w:val="21"/>
          <w:szCs w:val="21"/>
        </w:rPr>
      </w:pPr>
    </w:p>
    <w:p w14:paraId="24847A0F" w14:textId="77777777" w:rsidR="00187624" w:rsidRPr="005B163E" w:rsidRDefault="00187624" w:rsidP="00187624">
      <w:pPr>
        <w:autoSpaceDE w:val="0"/>
        <w:autoSpaceDN w:val="0"/>
        <w:adjustRightInd w:val="0"/>
        <w:spacing w:after="0" w:line="240" w:lineRule="auto"/>
        <w:jc w:val="both"/>
        <w:rPr>
          <w:rFonts w:ascii="Arial" w:hAnsi="Arial" w:cs="Arial"/>
          <w:b/>
          <w:sz w:val="21"/>
          <w:szCs w:val="21"/>
        </w:rPr>
      </w:pPr>
      <w:r w:rsidRPr="005B163E">
        <w:rPr>
          <w:rFonts w:ascii="Arial" w:hAnsi="Arial" w:cs="Arial"/>
          <w:b/>
          <w:sz w:val="21"/>
          <w:szCs w:val="21"/>
        </w:rPr>
        <w:t>AUDITORIA SUPERIOR DE LA FEDERACIÓN</w:t>
      </w:r>
    </w:p>
    <w:p w14:paraId="094B6765" w14:textId="77777777" w:rsidR="00187624" w:rsidRPr="005B163E" w:rsidRDefault="00187624" w:rsidP="00187624">
      <w:pPr>
        <w:autoSpaceDE w:val="0"/>
        <w:autoSpaceDN w:val="0"/>
        <w:adjustRightInd w:val="0"/>
        <w:spacing w:after="0" w:line="240" w:lineRule="auto"/>
        <w:jc w:val="both"/>
        <w:rPr>
          <w:rFonts w:ascii="Arial" w:hAnsi="Arial" w:cs="Arial"/>
          <w:b/>
          <w:bCs/>
          <w:sz w:val="21"/>
          <w:szCs w:val="21"/>
        </w:rPr>
      </w:pPr>
      <w:r w:rsidRPr="005B163E">
        <w:rPr>
          <w:rFonts w:ascii="Arial" w:hAnsi="Arial" w:cs="Arial"/>
          <w:b/>
          <w:bCs/>
          <w:sz w:val="21"/>
          <w:szCs w:val="21"/>
        </w:rPr>
        <w:t>PRESENTE</w:t>
      </w:r>
    </w:p>
    <w:p w14:paraId="2CCA4E48" w14:textId="77777777" w:rsidR="00187624" w:rsidRPr="005B163E" w:rsidRDefault="00187624" w:rsidP="00187624">
      <w:pPr>
        <w:autoSpaceDE w:val="0"/>
        <w:autoSpaceDN w:val="0"/>
        <w:adjustRightInd w:val="0"/>
        <w:spacing w:after="0" w:line="240" w:lineRule="auto"/>
        <w:jc w:val="both"/>
        <w:rPr>
          <w:rFonts w:ascii="Arial" w:hAnsi="Arial" w:cs="Arial"/>
          <w:b/>
          <w:bCs/>
          <w:sz w:val="21"/>
          <w:szCs w:val="21"/>
        </w:rPr>
      </w:pPr>
    </w:p>
    <w:p w14:paraId="6829E9A9" w14:textId="094AB217" w:rsidR="00187624" w:rsidRPr="00B978C6" w:rsidRDefault="00187624" w:rsidP="00187624">
      <w:pPr>
        <w:widowControl w:val="0"/>
        <w:suppressAutoHyphens/>
        <w:spacing w:after="0" w:line="240" w:lineRule="auto"/>
        <w:jc w:val="both"/>
        <w:rPr>
          <w:rFonts w:ascii="Arial" w:hAnsi="Arial" w:cs="Arial"/>
          <w:sz w:val="21"/>
          <w:szCs w:val="21"/>
          <w:lang w:val="es-ES_tradnl" w:eastAsia="ar-SA"/>
        </w:rPr>
      </w:pPr>
      <w:r w:rsidRPr="005B163E">
        <w:rPr>
          <w:rFonts w:ascii="Arial" w:hAnsi="Arial" w:cs="Arial"/>
          <w:sz w:val="21"/>
          <w:szCs w:val="21"/>
          <w:lang w:eastAsia="ar-SA"/>
        </w:rPr>
        <w:t xml:space="preserve">EL QUE SUSCRIBE </w:t>
      </w:r>
      <w:r w:rsidRPr="005B163E">
        <w:rPr>
          <w:rFonts w:ascii="Arial" w:hAnsi="Arial" w:cs="Arial"/>
          <w:sz w:val="21"/>
          <w:szCs w:val="21"/>
          <w:u w:val="single"/>
          <w:lang w:eastAsia="ar-SA"/>
        </w:rPr>
        <w:t>(NOMBRE DEL REPRESENTANTE LEGAL O APODERADO LEGAL O PERSONA FACULTADA PARA ELLO)</w:t>
      </w:r>
      <w:r w:rsidRPr="005B163E">
        <w:rPr>
          <w:rFonts w:ascii="Arial" w:hAnsi="Arial" w:cs="Arial"/>
          <w:sz w:val="21"/>
          <w:szCs w:val="21"/>
          <w:lang w:eastAsia="ar-SA"/>
        </w:rPr>
        <w:t>, EN MI CARÁCTER DE (</w:t>
      </w:r>
      <w:r w:rsidRPr="005B163E">
        <w:rPr>
          <w:rFonts w:ascii="Arial" w:hAnsi="Arial" w:cs="Arial"/>
          <w:sz w:val="21"/>
          <w:szCs w:val="21"/>
          <w:u w:val="single"/>
          <w:lang w:eastAsia="ar-SA"/>
        </w:rPr>
        <w:t>REPRESENTANTE LEGAL O APODERADO LEGAL O PERSONA FACULTADA PARA ELLO)</w:t>
      </w:r>
      <w:r w:rsidRPr="005B163E">
        <w:rPr>
          <w:rFonts w:ascii="Arial" w:hAnsi="Arial" w:cs="Arial"/>
          <w:sz w:val="21"/>
          <w:szCs w:val="21"/>
          <w:lang w:eastAsia="ar-SA"/>
        </w:rPr>
        <w:t xml:space="preserve"> DEL </w:t>
      </w:r>
      <w:r w:rsidRPr="005B163E">
        <w:rPr>
          <w:rFonts w:ascii="Arial" w:hAnsi="Arial" w:cs="Arial"/>
          <w:b/>
          <w:bCs/>
          <w:sz w:val="21"/>
          <w:szCs w:val="21"/>
          <w:lang w:eastAsia="ar-SA"/>
        </w:rPr>
        <w:t>LICITANTE</w:t>
      </w:r>
      <w:r w:rsidRPr="005B163E">
        <w:rPr>
          <w:rFonts w:ascii="Arial" w:hAnsi="Arial" w:cs="Arial"/>
          <w:sz w:val="21"/>
          <w:szCs w:val="21"/>
          <w:lang w:eastAsia="ar-SA"/>
        </w:rPr>
        <w:t xml:space="preserve"> </w:t>
      </w:r>
      <w:r w:rsidRPr="005B163E">
        <w:rPr>
          <w:rFonts w:ascii="Arial" w:hAnsi="Arial" w:cs="Arial"/>
          <w:sz w:val="21"/>
          <w:szCs w:val="21"/>
          <w:u w:val="single"/>
          <w:lang w:eastAsia="ar-SA"/>
        </w:rPr>
        <w:t xml:space="preserve">(NOMBRE, DENOMINACIÓN O RAZÓN SOCIAL DEL </w:t>
      </w:r>
      <w:r w:rsidRPr="005B163E">
        <w:rPr>
          <w:rFonts w:ascii="Arial" w:hAnsi="Arial" w:cs="Arial"/>
          <w:b/>
          <w:bCs/>
          <w:sz w:val="21"/>
          <w:szCs w:val="21"/>
          <w:u w:val="single"/>
          <w:lang w:eastAsia="ar-SA"/>
        </w:rPr>
        <w:t>LICITANTE</w:t>
      </w:r>
      <w:r w:rsidRPr="005B163E">
        <w:rPr>
          <w:rFonts w:ascii="Arial" w:hAnsi="Arial" w:cs="Arial"/>
          <w:sz w:val="21"/>
          <w:szCs w:val="21"/>
          <w:u w:val="single"/>
          <w:lang w:eastAsia="ar-SA"/>
        </w:rPr>
        <w:t>)</w:t>
      </w:r>
      <w:r w:rsidRPr="005B163E">
        <w:rPr>
          <w:rFonts w:ascii="Arial" w:hAnsi="Arial" w:cs="Arial"/>
          <w:sz w:val="21"/>
          <w:szCs w:val="21"/>
          <w:lang w:eastAsia="ar-SA"/>
        </w:rPr>
        <w:t xml:space="preserve">, </w:t>
      </w:r>
      <w:r w:rsidRPr="005B163E">
        <w:rPr>
          <w:rFonts w:ascii="Arial" w:hAnsi="Arial" w:cs="Arial"/>
          <w:b/>
          <w:sz w:val="21"/>
          <w:szCs w:val="21"/>
          <w:u w:val="single"/>
          <w:lang w:val="es-ES_tradnl" w:eastAsia="ar-SA"/>
        </w:rPr>
        <w:t>MANIFIESTO BAJO PROTESTA DE DECIR VERDAD</w:t>
      </w:r>
      <w:r w:rsidRPr="005B163E">
        <w:rPr>
          <w:rFonts w:ascii="Arial" w:hAnsi="Arial" w:cs="Arial"/>
          <w:sz w:val="21"/>
          <w:szCs w:val="21"/>
          <w:lang w:val="es-ES_tradnl" w:eastAsia="ar-SA"/>
        </w:rPr>
        <w:t xml:space="preserve"> QUE </w:t>
      </w:r>
      <w:r w:rsidRPr="005B163E">
        <w:rPr>
          <w:rFonts w:ascii="Arial" w:hAnsi="Arial" w:cs="Arial"/>
          <w:sz w:val="21"/>
          <w:szCs w:val="21"/>
          <w:lang w:eastAsia="ar-SA"/>
        </w:rPr>
        <w:t xml:space="preserve">PARA LA LICITACIÓN PÚBLICA NACIONAL </w:t>
      </w:r>
      <w:r w:rsidRPr="005B163E">
        <w:rPr>
          <w:rFonts w:ascii="Arial" w:hAnsi="Arial" w:cs="Arial"/>
          <w:b/>
          <w:sz w:val="21"/>
          <w:szCs w:val="21"/>
        </w:rPr>
        <w:t>N°. ASF-DGRMS-LPN-</w:t>
      </w:r>
      <w:r w:rsidR="00440996">
        <w:rPr>
          <w:rFonts w:ascii="Arial" w:hAnsi="Arial" w:cs="Arial"/>
          <w:b/>
          <w:sz w:val="21"/>
          <w:szCs w:val="21"/>
        </w:rPr>
        <w:t>03</w:t>
      </w:r>
      <w:r w:rsidRPr="005B163E">
        <w:rPr>
          <w:rFonts w:ascii="Arial" w:hAnsi="Arial" w:cs="Arial"/>
          <w:b/>
          <w:sz w:val="21"/>
          <w:szCs w:val="21"/>
        </w:rPr>
        <w:t xml:space="preserve">/2026, </w:t>
      </w:r>
      <w:r w:rsidRPr="005B163E">
        <w:rPr>
          <w:rFonts w:ascii="Arial" w:hAnsi="Arial" w:cs="Arial"/>
          <w:bCs/>
          <w:sz w:val="21"/>
          <w:szCs w:val="21"/>
        </w:rPr>
        <w:t>PARA LA CONTRATACIÓN DE LOS</w:t>
      </w:r>
      <w:r w:rsidRPr="005B163E">
        <w:rPr>
          <w:rFonts w:ascii="Arial" w:hAnsi="Arial" w:cs="Arial"/>
          <w:b/>
          <w:sz w:val="21"/>
          <w:szCs w:val="21"/>
        </w:rPr>
        <w:t xml:space="preserve"> </w:t>
      </w:r>
      <w:r w:rsidR="00440996" w:rsidRPr="00664DDB">
        <w:rPr>
          <w:rFonts w:ascii="Arial" w:hAnsi="Arial" w:cs="Arial"/>
          <w:b/>
          <w:sz w:val="21"/>
          <w:szCs w:val="21"/>
        </w:rPr>
        <w:t>SERVICIOS DE MANTENIMIENTO PREVENTIVO Y CORRECTIVO A LOS SISTEMAS HIDROSANITARIOS EN LOS INMUEBLES DE LA AUDITORÍA SUPERIOR DE LA FEDERACIÓN</w:t>
      </w:r>
      <w:r w:rsidRPr="00664DDB">
        <w:rPr>
          <w:rFonts w:ascii="Arial" w:hAnsi="Arial" w:cs="Arial"/>
          <w:b/>
          <w:sz w:val="21"/>
          <w:szCs w:val="21"/>
          <w:lang w:val="es-ES_tradnl" w:eastAsia="ar-SA"/>
        </w:rPr>
        <w:t>,</w:t>
      </w:r>
      <w:r w:rsidRPr="005B163E">
        <w:rPr>
          <w:rFonts w:ascii="Arial" w:hAnsi="Arial" w:cs="Arial"/>
          <w:sz w:val="21"/>
          <w:szCs w:val="21"/>
          <w:lang w:val="es-ES_tradnl" w:eastAsia="ar-SA"/>
        </w:rPr>
        <w:t xml:space="preserve"> </w:t>
      </w:r>
      <w:r w:rsidRPr="00B978C6">
        <w:rPr>
          <w:rFonts w:ascii="Arial" w:hAnsi="Arial" w:cs="Arial"/>
          <w:b/>
          <w:bCs/>
          <w:sz w:val="21"/>
          <w:szCs w:val="21"/>
          <w:lang w:val="es-ES_tradnl" w:eastAsia="ar-SA"/>
        </w:rPr>
        <w:t>PARTIDA</w:t>
      </w:r>
      <w:r w:rsidR="009E21B2" w:rsidRPr="00B978C6">
        <w:rPr>
          <w:rFonts w:ascii="Arial" w:hAnsi="Arial" w:cs="Arial"/>
          <w:sz w:val="21"/>
          <w:szCs w:val="21"/>
          <w:lang w:val="es-ES_tradnl" w:eastAsia="ar-SA"/>
        </w:rPr>
        <w:t xml:space="preserve"> ÚNICA</w:t>
      </w:r>
      <w:r w:rsidRPr="00B978C6">
        <w:rPr>
          <w:rFonts w:ascii="Arial" w:hAnsi="Arial" w:cs="Arial"/>
          <w:sz w:val="21"/>
          <w:szCs w:val="21"/>
          <w:lang w:val="es-ES_tradnl" w:eastAsia="ar-SA"/>
        </w:rPr>
        <w:t>Y SUBPARTIDAS</w:t>
      </w:r>
      <w:r w:rsidR="00197C06" w:rsidRPr="00B978C6">
        <w:rPr>
          <w:rFonts w:ascii="Arial" w:hAnsi="Arial" w:cs="Arial"/>
          <w:sz w:val="21"/>
          <w:szCs w:val="21"/>
          <w:lang w:val="es-ES_tradnl" w:eastAsia="ar-SA"/>
        </w:rPr>
        <w:t xml:space="preserve"> 1.1, 1.2, 1.3, 1.4, 1.5, 1.6 y 1.7</w:t>
      </w:r>
      <w:r w:rsidRPr="00B978C6">
        <w:rPr>
          <w:rFonts w:ascii="Arial" w:hAnsi="Arial" w:cs="Arial"/>
          <w:sz w:val="21"/>
          <w:szCs w:val="21"/>
          <w:lang w:val="es-ES_tradnl" w:eastAsia="ar-SA"/>
        </w:rPr>
        <w:t>, DAN CUMPLIMIENTO A LAS NORMAS:</w:t>
      </w:r>
    </w:p>
    <w:p w14:paraId="723E1697" w14:textId="77777777" w:rsidR="00197C06" w:rsidRPr="00B978C6" w:rsidRDefault="00197C06" w:rsidP="00197C06">
      <w:pPr>
        <w:widowControl w:val="0"/>
        <w:suppressAutoHyphens/>
        <w:spacing w:after="0" w:line="240" w:lineRule="auto"/>
        <w:jc w:val="both"/>
        <w:rPr>
          <w:rFonts w:ascii="Arial" w:hAnsi="Arial" w:cs="Arial"/>
          <w:sz w:val="21"/>
          <w:szCs w:val="21"/>
          <w:lang w:val="es-ES_tradnl" w:eastAsia="ar-SA"/>
        </w:rPr>
      </w:pPr>
    </w:p>
    <w:p w14:paraId="240A1039" w14:textId="77777777" w:rsidR="00197C06" w:rsidRPr="00B978C6" w:rsidRDefault="00197C06" w:rsidP="00197C06">
      <w:pPr>
        <w:spacing w:after="0" w:line="240" w:lineRule="auto"/>
        <w:jc w:val="both"/>
        <w:rPr>
          <w:rFonts w:ascii="Arial" w:hAnsi="Arial" w:cs="Arial"/>
          <w:caps/>
          <w:sz w:val="21"/>
          <w:szCs w:val="21"/>
        </w:rPr>
      </w:pPr>
      <w:r w:rsidRPr="00B978C6">
        <w:rPr>
          <w:rFonts w:ascii="Arial" w:hAnsi="Arial" w:cs="Arial"/>
          <w:b/>
          <w:caps/>
          <w:sz w:val="21"/>
          <w:szCs w:val="21"/>
        </w:rPr>
        <w:t>PARTIDA ÚNICA:</w:t>
      </w:r>
      <w:r w:rsidRPr="00B978C6">
        <w:rPr>
          <w:rFonts w:ascii="Arial" w:hAnsi="Arial" w:cs="Arial"/>
          <w:caps/>
          <w:sz w:val="21"/>
          <w:szCs w:val="21"/>
        </w:rPr>
        <w:t xml:space="preserve"> SERVICIOS DE MANTENIMIENTO PREVENTIVO Y CORRECTIVO A LOS SISTEMAS HIDROSANITARIOS EN LOS INMUEBLES DE LA AUDITORÍA SUPERIOR DE LA FEDERACIÓN</w:t>
      </w:r>
    </w:p>
    <w:p w14:paraId="08078871" w14:textId="77777777" w:rsidR="00197C06" w:rsidRPr="00B978C6" w:rsidRDefault="00197C06" w:rsidP="00197C06">
      <w:pPr>
        <w:widowControl w:val="0"/>
        <w:suppressAutoHyphens/>
        <w:spacing w:after="0" w:line="240" w:lineRule="auto"/>
        <w:jc w:val="both"/>
        <w:rPr>
          <w:rFonts w:ascii="Arial" w:hAnsi="Arial" w:cs="Arial"/>
          <w:sz w:val="21"/>
          <w:szCs w:val="21"/>
          <w:lang w:val="es-ES_tradnl" w:eastAsia="ar-SA"/>
        </w:rPr>
      </w:pPr>
    </w:p>
    <w:tbl>
      <w:tblPr>
        <w:tblStyle w:val="Tablaconcuadrcula"/>
        <w:tblW w:w="0" w:type="auto"/>
        <w:tblLook w:val="04A0" w:firstRow="1" w:lastRow="0" w:firstColumn="1" w:lastColumn="0" w:noHBand="0" w:noVBand="1"/>
      </w:tblPr>
      <w:tblGrid>
        <w:gridCol w:w="1430"/>
        <w:gridCol w:w="6114"/>
        <w:gridCol w:w="2151"/>
      </w:tblGrid>
      <w:tr w:rsidR="00197C06" w:rsidRPr="000A18A1" w14:paraId="4F021756" w14:textId="77777777" w:rsidTr="003E3F8A">
        <w:trPr>
          <w:tblHeader/>
        </w:trPr>
        <w:tc>
          <w:tcPr>
            <w:tcW w:w="1129" w:type="dxa"/>
            <w:shd w:val="clear" w:color="auto" w:fill="DAEEF3" w:themeFill="accent5" w:themeFillTint="33"/>
            <w:vAlign w:val="center"/>
          </w:tcPr>
          <w:p w14:paraId="52F5A0C8" w14:textId="77777777" w:rsidR="00197C06" w:rsidRPr="000A18A1" w:rsidRDefault="00197C06" w:rsidP="003E3F8A">
            <w:pPr>
              <w:pStyle w:val="SangradetindependienteF"/>
              <w:tabs>
                <w:tab w:val="left" w:pos="3119"/>
              </w:tabs>
              <w:rPr>
                <w:rFonts w:cs="Arial"/>
                <w:b/>
                <w:sz w:val="21"/>
                <w:szCs w:val="21"/>
              </w:rPr>
            </w:pPr>
            <w:r w:rsidRPr="000A18A1">
              <w:rPr>
                <w:rFonts w:cs="Arial"/>
                <w:b/>
                <w:bCs/>
                <w:sz w:val="21"/>
                <w:szCs w:val="21"/>
              </w:rPr>
              <w:t>Subpartidas</w:t>
            </w:r>
          </w:p>
        </w:tc>
        <w:tc>
          <w:tcPr>
            <w:tcW w:w="6114" w:type="dxa"/>
            <w:shd w:val="clear" w:color="auto" w:fill="DAEEF3" w:themeFill="accent5" w:themeFillTint="33"/>
            <w:vAlign w:val="center"/>
          </w:tcPr>
          <w:p w14:paraId="3425F14C" w14:textId="77777777" w:rsidR="00197C06" w:rsidRPr="000A18A1" w:rsidRDefault="00197C06" w:rsidP="003E3F8A">
            <w:pPr>
              <w:pStyle w:val="SangradetindependienteF"/>
              <w:tabs>
                <w:tab w:val="left" w:pos="3119"/>
              </w:tabs>
              <w:jc w:val="center"/>
              <w:rPr>
                <w:rFonts w:cs="Arial"/>
                <w:b/>
                <w:sz w:val="21"/>
                <w:szCs w:val="21"/>
              </w:rPr>
            </w:pPr>
            <w:r w:rsidRPr="000A18A1">
              <w:rPr>
                <w:rFonts w:cs="Arial"/>
                <w:b/>
                <w:bCs/>
                <w:sz w:val="21"/>
                <w:szCs w:val="21"/>
              </w:rPr>
              <w:t>Descripción</w:t>
            </w:r>
          </w:p>
        </w:tc>
        <w:tc>
          <w:tcPr>
            <w:tcW w:w="2151" w:type="dxa"/>
            <w:shd w:val="clear" w:color="auto" w:fill="DAEEF3" w:themeFill="accent5" w:themeFillTint="33"/>
            <w:vAlign w:val="center"/>
          </w:tcPr>
          <w:p w14:paraId="2EA6C5E1" w14:textId="77777777" w:rsidR="00197C06" w:rsidRPr="000A18A1" w:rsidRDefault="00197C06" w:rsidP="003E3F8A">
            <w:pPr>
              <w:pStyle w:val="SangradetindependienteF"/>
              <w:tabs>
                <w:tab w:val="left" w:pos="3119"/>
              </w:tabs>
              <w:jc w:val="center"/>
              <w:rPr>
                <w:rFonts w:cs="Arial"/>
                <w:b/>
                <w:sz w:val="21"/>
                <w:szCs w:val="21"/>
              </w:rPr>
            </w:pPr>
            <w:r w:rsidRPr="000A18A1">
              <w:rPr>
                <w:rFonts w:cs="Arial"/>
                <w:b/>
                <w:bCs/>
                <w:sz w:val="21"/>
                <w:szCs w:val="21"/>
              </w:rPr>
              <w:t>Norma</w:t>
            </w:r>
          </w:p>
        </w:tc>
      </w:tr>
      <w:tr w:rsidR="00197C06" w:rsidRPr="000A18A1" w14:paraId="173DE42E" w14:textId="77777777" w:rsidTr="003E3F8A">
        <w:tc>
          <w:tcPr>
            <w:tcW w:w="1129" w:type="dxa"/>
            <w:vAlign w:val="center"/>
          </w:tcPr>
          <w:p w14:paraId="1E462CD7" w14:textId="77777777" w:rsidR="00197C06" w:rsidRPr="000A18A1" w:rsidRDefault="00197C06" w:rsidP="003E3F8A">
            <w:pPr>
              <w:pStyle w:val="SangradetindependienteF"/>
              <w:tabs>
                <w:tab w:val="left" w:pos="3119"/>
              </w:tabs>
              <w:jc w:val="center"/>
              <w:rPr>
                <w:rFonts w:cs="Arial"/>
                <w:b/>
                <w:sz w:val="21"/>
                <w:szCs w:val="21"/>
              </w:rPr>
            </w:pPr>
            <w:r w:rsidRPr="000A18A1">
              <w:rPr>
                <w:rFonts w:cs="Arial"/>
                <w:b/>
                <w:sz w:val="21"/>
                <w:szCs w:val="21"/>
              </w:rPr>
              <w:t>1.3, 1.4, 1.5 y 1.7</w:t>
            </w:r>
          </w:p>
        </w:tc>
        <w:tc>
          <w:tcPr>
            <w:tcW w:w="6114" w:type="dxa"/>
            <w:vAlign w:val="center"/>
          </w:tcPr>
          <w:p w14:paraId="0532EB7B" w14:textId="77777777" w:rsidR="00197C06" w:rsidRPr="000A18A1" w:rsidRDefault="00197C06" w:rsidP="003E3F8A">
            <w:pPr>
              <w:pStyle w:val="SangradetindependienteF"/>
              <w:tabs>
                <w:tab w:val="left" w:pos="3119"/>
              </w:tabs>
              <w:rPr>
                <w:rFonts w:cs="Arial"/>
                <w:b/>
                <w:sz w:val="21"/>
                <w:szCs w:val="21"/>
              </w:rPr>
            </w:pPr>
            <w:r w:rsidRPr="000A18A1">
              <w:rPr>
                <w:rFonts w:cs="Arial"/>
                <w:sz w:val="21"/>
                <w:szCs w:val="21"/>
              </w:rPr>
              <w:t>Mantenimiento de las instalaciones eléctricas en los centros de trabajo-condiciones de seguridad, esta norma tiene por objeto establecer las condiciones de seguridad para las actividades de mantenimiento en las instalaciones eléctricas de los centros de trabajo, a fin de evitar accidentes al personal responsable de llevar a cabo dichas actividades y a personas ajenas a ellas que se pudieran exponer.</w:t>
            </w:r>
          </w:p>
        </w:tc>
        <w:tc>
          <w:tcPr>
            <w:tcW w:w="2151" w:type="dxa"/>
            <w:vAlign w:val="center"/>
          </w:tcPr>
          <w:p w14:paraId="0D808A14" w14:textId="77777777" w:rsidR="00197C06" w:rsidRPr="000A18A1" w:rsidRDefault="00197C06" w:rsidP="003E3F8A">
            <w:pPr>
              <w:pStyle w:val="SangradetindependienteF"/>
              <w:tabs>
                <w:tab w:val="left" w:pos="3119"/>
              </w:tabs>
              <w:jc w:val="center"/>
              <w:rPr>
                <w:rFonts w:cs="Arial"/>
                <w:b/>
                <w:sz w:val="21"/>
                <w:szCs w:val="21"/>
              </w:rPr>
            </w:pPr>
            <w:r w:rsidRPr="000A18A1">
              <w:rPr>
                <w:rFonts w:cs="Arial"/>
                <w:b/>
                <w:sz w:val="21"/>
                <w:szCs w:val="21"/>
              </w:rPr>
              <w:t>NOM-029-STPS-2011</w:t>
            </w:r>
          </w:p>
        </w:tc>
      </w:tr>
      <w:tr w:rsidR="00197C06" w:rsidRPr="000A18A1" w14:paraId="1694BDD5" w14:textId="77777777" w:rsidTr="003E3F8A">
        <w:tc>
          <w:tcPr>
            <w:tcW w:w="1129" w:type="dxa"/>
            <w:shd w:val="clear" w:color="auto" w:fill="DAEEF3" w:themeFill="accent5" w:themeFillTint="33"/>
            <w:vAlign w:val="center"/>
          </w:tcPr>
          <w:p w14:paraId="3C67740E" w14:textId="77777777" w:rsidR="00197C06" w:rsidRPr="000A18A1" w:rsidRDefault="00197C06" w:rsidP="003E3F8A">
            <w:pPr>
              <w:pStyle w:val="SangradetindependienteF"/>
              <w:tabs>
                <w:tab w:val="left" w:pos="3119"/>
              </w:tabs>
              <w:jc w:val="center"/>
              <w:rPr>
                <w:rFonts w:cs="Arial"/>
                <w:b/>
                <w:sz w:val="21"/>
                <w:szCs w:val="21"/>
              </w:rPr>
            </w:pPr>
            <w:r w:rsidRPr="000A18A1">
              <w:rPr>
                <w:rFonts w:cs="Arial"/>
                <w:b/>
                <w:sz w:val="21"/>
                <w:szCs w:val="21"/>
              </w:rPr>
              <w:t>1.3, 1.4, 1.5 y 1.7</w:t>
            </w:r>
          </w:p>
        </w:tc>
        <w:tc>
          <w:tcPr>
            <w:tcW w:w="6114" w:type="dxa"/>
            <w:shd w:val="clear" w:color="auto" w:fill="DAEEF3" w:themeFill="accent5" w:themeFillTint="33"/>
            <w:vAlign w:val="center"/>
          </w:tcPr>
          <w:p w14:paraId="67DC1187" w14:textId="77777777" w:rsidR="00197C06" w:rsidRPr="000A18A1" w:rsidRDefault="00197C06" w:rsidP="003E3F8A">
            <w:pPr>
              <w:pStyle w:val="SangradetindependienteF"/>
              <w:tabs>
                <w:tab w:val="left" w:pos="3119"/>
              </w:tabs>
              <w:rPr>
                <w:rFonts w:cs="Arial"/>
                <w:b/>
                <w:sz w:val="21"/>
                <w:szCs w:val="21"/>
              </w:rPr>
            </w:pPr>
            <w:r w:rsidRPr="000A18A1">
              <w:rPr>
                <w:rFonts w:cs="Arial"/>
                <w:bCs/>
                <w:sz w:val="21"/>
                <w:szCs w:val="21"/>
              </w:rPr>
              <w:t>Publicada el 29 de noviembre de 2012</w:t>
            </w:r>
            <w:r w:rsidRPr="000A18A1">
              <w:rPr>
                <w:rFonts w:cs="Arial"/>
                <w:b/>
                <w:sz w:val="21"/>
                <w:szCs w:val="21"/>
              </w:rPr>
              <w:t>,</w:t>
            </w:r>
            <w:r w:rsidRPr="000A18A1">
              <w:rPr>
                <w:rFonts w:cs="Arial"/>
                <w:sz w:val="21"/>
                <w:szCs w:val="21"/>
              </w:rPr>
              <w:t xml:space="preserve"> cuyo objeto es establecer las especificaciones y lineamientos de carácter técnico que deben satisfacer las instalaciones destinadas a la utilización de la energía eléctrica, a fin de que ofrezcan condiciones adecuadas de seguridad para las personas y sus propiedades, en lo referente a la protección contra: los choques eléctricos, los efectos térmicos, sobre corrientes, las corrientes de falla y sobretensiones.</w:t>
            </w:r>
          </w:p>
        </w:tc>
        <w:tc>
          <w:tcPr>
            <w:tcW w:w="2151" w:type="dxa"/>
            <w:shd w:val="clear" w:color="auto" w:fill="DAEEF3" w:themeFill="accent5" w:themeFillTint="33"/>
            <w:vAlign w:val="center"/>
          </w:tcPr>
          <w:p w14:paraId="00995D16" w14:textId="77777777" w:rsidR="00197C06" w:rsidRPr="000A18A1" w:rsidRDefault="00197C06" w:rsidP="003E3F8A">
            <w:pPr>
              <w:pStyle w:val="SangradetindependienteF"/>
              <w:tabs>
                <w:tab w:val="left" w:pos="3119"/>
              </w:tabs>
              <w:jc w:val="center"/>
              <w:rPr>
                <w:rFonts w:cs="Arial"/>
                <w:b/>
                <w:sz w:val="21"/>
                <w:szCs w:val="21"/>
              </w:rPr>
            </w:pPr>
            <w:r w:rsidRPr="000A18A1">
              <w:rPr>
                <w:rFonts w:cs="Arial"/>
                <w:b/>
                <w:sz w:val="21"/>
                <w:szCs w:val="21"/>
              </w:rPr>
              <w:t>NOM-001-SEDE-2012</w:t>
            </w:r>
            <w:r w:rsidRPr="000A18A1">
              <w:rPr>
                <w:rFonts w:cs="Arial"/>
                <w:sz w:val="21"/>
                <w:szCs w:val="21"/>
              </w:rPr>
              <w:t xml:space="preserve"> </w:t>
            </w:r>
            <w:r w:rsidRPr="000A18A1">
              <w:rPr>
                <w:rFonts w:cs="Arial"/>
                <w:b/>
                <w:bCs/>
                <w:sz w:val="21"/>
                <w:szCs w:val="21"/>
              </w:rPr>
              <w:t>y nota aclaratoria a la</w:t>
            </w:r>
            <w:r w:rsidRPr="000A18A1">
              <w:rPr>
                <w:rFonts w:cs="Arial"/>
                <w:b/>
                <w:sz w:val="21"/>
                <w:szCs w:val="21"/>
              </w:rPr>
              <w:t xml:space="preserve"> Norma Oficial Mexicana NOM-001-SEDE-2012, Instalaciones eléctricas (utilización)</w:t>
            </w:r>
          </w:p>
        </w:tc>
      </w:tr>
      <w:tr w:rsidR="00197C06" w:rsidRPr="000A18A1" w14:paraId="6976B86B" w14:textId="77777777" w:rsidTr="003E3F8A">
        <w:tc>
          <w:tcPr>
            <w:tcW w:w="1129" w:type="dxa"/>
            <w:vAlign w:val="center"/>
          </w:tcPr>
          <w:p w14:paraId="634347A1" w14:textId="77777777" w:rsidR="00197C06" w:rsidRPr="000A18A1" w:rsidRDefault="00197C06" w:rsidP="003E3F8A">
            <w:pPr>
              <w:pStyle w:val="SangradetindependienteF"/>
              <w:tabs>
                <w:tab w:val="left" w:pos="3119"/>
              </w:tabs>
              <w:jc w:val="center"/>
              <w:rPr>
                <w:rFonts w:cs="Arial"/>
                <w:b/>
                <w:sz w:val="21"/>
                <w:szCs w:val="21"/>
              </w:rPr>
            </w:pPr>
            <w:r w:rsidRPr="000A18A1">
              <w:rPr>
                <w:rFonts w:cs="Arial"/>
                <w:b/>
                <w:sz w:val="21"/>
                <w:szCs w:val="21"/>
              </w:rPr>
              <w:t>1.1, 1.3, 1.4, 1.5 y 1.7</w:t>
            </w:r>
          </w:p>
        </w:tc>
        <w:tc>
          <w:tcPr>
            <w:tcW w:w="6114" w:type="dxa"/>
            <w:vAlign w:val="center"/>
          </w:tcPr>
          <w:p w14:paraId="271FDA1F" w14:textId="77777777" w:rsidR="00197C06" w:rsidRPr="000A18A1" w:rsidRDefault="00197C06" w:rsidP="003E3F8A">
            <w:pPr>
              <w:pStyle w:val="SangradetindependienteF"/>
              <w:tabs>
                <w:tab w:val="left" w:pos="3119"/>
              </w:tabs>
              <w:rPr>
                <w:rFonts w:cs="Arial"/>
                <w:b/>
                <w:sz w:val="21"/>
                <w:szCs w:val="21"/>
              </w:rPr>
            </w:pPr>
            <w:r w:rsidRPr="000A18A1">
              <w:rPr>
                <w:rFonts w:cs="Arial"/>
                <w:sz w:val="21"/>
                <w:szCs w:val="21"/>
              </w:rPr>
              <w:t xml:space="preserve">Salud ambiental. agua para uso y consumo humano, los requisitos sanitarios que se deben cumplir en los sistemas de abastecimiento públicos y privados durante el manejo del agua. Procedimientos sanitarios para el muestreo. esta norma se encarga de la vigilancia de la calidad del agua para reducir los riesgos de transmisión de enfermedades a la población por su consumo, como las de tipo gastrointestinal y las producidas por contaminantes tóxicos; esta vigilancia se ejerce a través del cumplimiento de los límites permisibles de calidad del agua y complementariamente, inspeccionando que las características de las construcciones, instalaciones y equipos de las obras hidráulicas de captación, plantas tratadoras, plantas de potabilización, tanques de almacenamiento o regulación, líneas de conducción, redes de distribución, cisternas de vehículos </w:t>
            </w:r>
            <w:r w:rsidRPr="000A18A1">
              <w:rPr>
                <w:rFonts w:cs="Arial"/>
                <w:sz w:val="21"/>
                <w:szCs w:val="21"/>
              </w:rPr>
              <w:lastRenderedPageBreak/>
              <w:t>para el transporte y distribución y tomas domiciliarias protejan el agua de contaminación. el resultado de la verificación e inspección de las características mencionadas se evalúa comparando las condiciones que presentan los sistemas de abastecimiento, con los requisitos sanitarios que permiten preservar la calidad del agua.</w:t>
            </w:r>
          </w:p>
        </w:tc>
        <w:tc>
          <w:tcPr>
            <w:tcW w:w="2151" w:type="dxa"/>
            <w:vAlign w:val="center"/>
          </w:tcPr>
          <w:p w14:paraId="0BFFA557" w14:textId="77777777" w:rsidR="00197C06" w:rsidRPr="000A18A1" w:rsidRDefault="00197C06" w:rsidP="003E3F8A">
            <w:pPr>
              <w:pStyle w:val="SangradetindependienteF"/>
              <w:tabs>
                <w:tab w:val="left" w:pos="3119"/>
              </w:tabs>
              <w:jc w:val="center"/>
              <w:rPr>
                <w:rFonts w:cs="Arial"/>
                <w:b/>
                <w:sz w:val="21"/>
                <w:szCs w:val="21"/>
              </w:rPr>
            </w:pPr>
            <w:r w:rsidRPr="000A18A1">
              <w:rPr>
                <w:rFonts w:cs="Arial"/>
                <w:b/>
                <w:sz w:val="21"/>
                <w:szCs w:val="21"/>
              </w:rPr>
              <w:lastRenderedPageBreak/>
              <w:t>NOM-230-SSA1-2002</w:t>
            </w:r>
          </w:p>
        </w:tc>
      </w:tr>
      <w:tr w:rsidR="00197C06" w:rsidRPr="000A18A1" w14:paraId="5216F9EA" w14:textId="77777777" w:rsidTr="003E3F8A">
        <w:trPr>
          <w:trHeight w:val="70"/>
        </w:trPr>
        <w:tc>
          <w:tcPr>
            <w:tcW w:w="1129" w:type="dxa"/>
            <w:shd w:val="clear" w:color="auto" w:fill="DAEEF3" w:themeFill="accent5" w:themeFillTint="33"/>
            <w:vAlign w:val="center"/>
          </w:tcPr>
          <w:p w14:paraId="0A8DDB75" w14:textId="77777777" w:rsidR="00197C06" w:rsidRPr="000A18A1" w:rsidRDefault="00197C06" w:rsidP="003E3F8A">
            <w:pPr>
              <w:pStyle w:val="SangradetindependienteF"/>
              <w:tabs>
                <w:tab w:val="left" w:pos="3119"/>
              </w:tabs>
              <w:jc w:val="center"/>
              <w:rPr>
                <w:rFonts w:cs="Arial"/>
                <w:b/>
                <w:sz w:val="21"/>
                <w:szCs w:val="21"/>
              </w:rPr>
            </w:pPr>
            <w:r w:rsidRPr="000A18A1">
              <w:rPr>
                <w:rFonts w:cs="Arial"/>
                <w:b/>
                <w:sz w:val="21"/>
                <w:szCs w:val="21"/>
              </w:rPr>
              <w:t>1.3, 1.4, 1.5, y 1.7</w:t>
            </w:r>
          </w:p>
        </w:tc>
        <w:tc>
          <w:tcPr>
            <w:tcW w:w="6114" w:type="dxa"/>
            <w:shd w:val="clear" w:color="auto" w:fill="DAEEF3" w:themeFill="accent5" w:themeFillTint="33"/>
            <w:vAlign w:val="center"/>
          </w:tcPr>
          <w:p w14:paraId="7F28D145" w14:textId="77777777" w:rsidR="00197C06" w:rsidRPr="000A18A1" w:rsidRDefault="00197C06" w:rsidP="003E3F8A">
            <w:pPr>
              <w:tabs>
                <w:tab w:val="left" w:pos="7560"/>
              </w:tabs>
              <w:contextualSpacing/>
              <w:jc w:val="both"/>
              <w:rPr>
                <w:rFonts w:ascii="Arial" w:hAnsi="Arial" w:cs="Arial"/>
                <w:b/>
                <w:sz w:val="21"/>
                <w:szCs w:val="21"/>
              </w:rPr>
            </w:pPr>
            <w:r w:rsidRPr="000A18A1">
              <w:rPr>
                <w:rFonts w:ascii="Arial" w:hAnsi="Arial" w:cs="Arial"/>
                <w:sz w:val="21"/>
                <w:szCs w:val="21"/>
              </w:rPr>
              <w:t>Medición de flujo de agua en conductos cerrados de sistemas hidráulicos-medidores para agua potable fría-especificaciones.</w:t>
            </w:r>
          </w:p>
        </w:tc>
        <w:tc>
          <w:tcPr>
            <w:tcW w:w="2151" w:type="dxa"/>
            <w:shd w:val="clear" w:color="auto" w:fill="DAEEF3" w:themeFill="accent5" w:themeFillTint="33"/>
            <w:vAlign w:val="center"/>
          </w:tcPr>
          <w:p w14:paraId="5BF145FE" w14:textId="77777777" w:rsidR="00197C06" w:rsidRPr="000A18A1" w:rsidRDefault="00197C06" w:rsidP="003E3F8A">
            <w:pPr>
              <w:pStyle w:val="SangradetindependienteF"/>
              <w:tabs>
                <w:tab w:val="left" w:pos="3119"/>
              </w:tabs>
              <w:jc w:val="center"/>
              <w:rPr>
                <w:rFonts w:cs="Arial"/>
                <w:b/>
                <w:sz w:val="21"/>
                <w:szCs w:val="21"/>
              </w:rPr>
            </w:pPr>
            <w:r w:rsidRPr="000A18A1">
              <w:rPr>
                <w:rFonts w:cs="Arial"/>
                <w:b/>
                <w:sz w:val="21"/>
                <w:szCs w:val="21"/>
              </w:rPr>
              <w:t>NOM-012-SCFI-1994</w:t>
            </w:r>
          </w:p>
        </w:tc>
      </w:tr>
      <w:tr w:rsidR="00197C06" w:rsidRPr="000A18A1" w14:paraId="24328679" w14:textId="77777777" w:rsidTr="003E3F8A">
        <w:tc>
          <w:tcPr>
            <w:tcW w:w="1129" w:type="dxa"/>
            <w:vAlign w:val="center"/>
          </w:tcPr>
          <w:p w14:paraId="567E5B46" w14:textId="77777777" w:rsidR="00197C06" w:rsidRPr="000A18A1" w:rsidRDefault="00197C06" w:rsidP="003E3F8A">
            <w:pPr>
              <w:pStyle w:val="SangradetindependienteF"/>
              <w:tabs>
                <w:tab w:val="left" w:pos="3119"/>
              </w:tabs>
              <w:jc w:val="center"/>
              <w:rPr>
                <w:rFonts w:cs="Arial"/>
                <w:b/>
                <w:sz w:val="21"/>
                <w:szCs w:val="21"/>
              </w:rPr>
            </w:pPr>
            <w:r w:rsidRPr="000A18A1">
              <w:rPr>
                <w:rFonts w:cs="Arial"/>
                <w:b/>
                <w:sz w:val="21"/>
                <w:szCs w:val="21"/>
              </w:rPr>
              <w:t>1.2 y 1.6</w:t>
            </w:r>
          </w:p>
        </w:tc>
        <w:tc>
          <w:tcPr>
            <w:tcW w:w="6114" w:type="dxa"/>
            <w:vAlign w:val="center"/>
          </w:tcPr>
          <w:p w14:paraId="48808164" w14:textId="77777777" w:rsidR="00197C06" w:rsidRPr="000A18A1" w:rsidRDefault="00197C06" w:rsidP="003E3F8A">
            <w:pPr>
              <w:pStyle w:val="SangradetindependienteF"/>
              <w:tabs>
                <w:tab w:val="left" w:pos="3119"/>
              </w:tabs>
              <w:rPr>
                <w:rFonts w:cs="Arial"/>
                <w:b/>
                <w:sz w:val="21"/>
                <w:szCs w:val="21"/>
              </w:rPr>
            </w:pPr>
            <w:r w:rsidRPr="000A18A1">
              <w:rPr>
                <w:rFonts w:cs="Arial"/>
                <w:sz w:val="21"/>
                <w:szCs w:val="21"/>
              </w:rPr>
              <w:t>Infiltración artificial de agua a los acuíferos. - características y especificaciones de las obras y del agua.</w:t>
            </w:r>
          </w:p>
        </w:tc>
        <w:tc>
          <w:tcPr>
            <w:tcW w:w="2151" w:type="dxa"/>
            <w:vAlign w:val="center"/>
          </w:tcPr>
          <w:p w14:paraId="04F0C7ED" w14:textId="77777777" w:rsidR="00197C06" w:rsidRPr="000A18A1" w:rsidRDefault="00197C06" w:rsidP="003E3F8A">
            <w:pPr>
              <w:pStyle w:val="SangradetindependienteF"/>
              <w:tabs>
                <w:tab w:val="left" w:pos="3119"/>
              </w:tabs>
              <w:jc w:val="center"/>
              <w:rPr>
                <w:rFonts w:cs="Arial"/>
                <w:b/>
                <w:sz w:val="21"/>
                <w:szCs w:val="21"/>
              </w:rPr>
            </w:pPr>
            <w:r w:rsidRPr="000A18A1">
              <w:rPr>
                <w:rFonts w:cs="Arial"/>
                <w:b/>
                <w:sz w:val="21"/>
                <w:szCs w:val="21"/>
              </w:rPr>
              <w:t>NOM-015-CONAGUA-2007</w:t>
            </w:r>
          </w:p>
        </w:tc>
      </w:tr>
      <w:tr w:rsidR="00197C06" w:rsidRPr="000A18A1" w14:paraId="3CA5CCE6" w14:textId="77777777" w:rsidTr="003E3F8A">
        <w:tc>
          <w:tcPr>
            <w:tcW w:w="1129" w:type="dxa"/>
            <w:shd w:val="clear" w:color="auto" w:fill="DAEEF3" w:themeFill="accent5" w:themeFillTint="33"/>
            <w:vAlign w:val="center"/>
          </w:tcPr>
          <w:p w14:paraId="415D8C59" w14:textId="77777777" w:rsidR="00197C06" w:rsidRPr="000A18A1" w:rsidRDefault="00197C06" w:rsidP="003E3F8A">
            <w:pPr>
              <w:pStyle w:val="SangradetindependienteF"/>
              <w:tabs>
                <w:tab w:val="left" w:pos="3119"/>
              </w:tabs>
              <w:jc w:val="center"/>
              <w:rPr>
                <w:rFonts w:cs="Arial"/>
                <w:b/>
                <w:sz w:val="21"/>
                <w:szCs w:val="21"/>
              </w:rPr>
            </w:pPr>
            <w:r w:rsidRPr="000A18A1">
              <w:rPr>
                <w:rFonts w:cs="Arial"/>
                <w:b/>
                <w:sz w:val="21"/>
                <w:szCs w:val="21"/>
              </w:rPr>
              <w:t>1.2, 1.3, 1.4, 1.5 y 1.7</w:t>
            </w:r>
          </w:p>
        </w:tc>
        <w:tc>
          <w:tcPr>
            <w:tcW w:w="6114" w:type="dxa"/>
            <w:shd w:val="clear" w:color="auto" w:fill="DAEEF3" w:themeFill="accent5" w:themeFillTint="33"/>
            <w:vAlign w:val="center"/>
          </w:tcPr>
          <w:p w14:paraId="3CDE1B9B" w14:textId="77777777" w:rsidR="00197C06" w:rsidRPr="000A18A1" w:rsidRDefault="00197C06" w:rsidP="003E3F8A">
            <w:pPr>
              <w:pStyle w:val="SangradetindependienteF"/>
              <w:tabs>
                <w:tab w:val="left" w:pos="3119"/>
              </w:tabs>
              <w:rPr>
                <w:rFonts w:cs="Arial"/>
                <w:b/>
                <w:sz w:val="21"/>
                <w:szCs w:val="21"/>
              </w:rPr>
            </w:pPr>
            <w:r w:rsidRPr="000A18A1">
              <w:rPr>
                <w:rFonts w:cs="Arial"/>
                <w:sz w:val="21"/>
                <w:szCs w:val="21"/>
              </w:rPr>
              <w:t>Colores y señales de seguridad e higiene, e identificación de riesgos por fluidos conducidos en tuberías.</w:t>
            </w:r>
          </w:p>
        </w:tc>
        <w:tc>
          <w:tcPr>
            <w:tcW w:w="2151" w:type="dxa"/>
            <w:shd w:val="clear" w:color="auto" w:fill="DAEEF3" w:themeFill="accent5" w:themeFillTint="33"/>
            <w:vAlign w:val="center"/>
          </w:tcPr>
          <w:p w14:paraId="2FD5EB04" w14:textId="77777777" w:rsidR="00197C06" w:rsidRPr="000A18A1" w:rsidRDefault="00197C06" w:rsidP="003E3F8A">
            <w:pPr>
              <w:pStyle w:val="SangradetindependienteF"/>
              <w:tabs>
                <w:tab w:val="left" w:pos="3119"/>
              </w:tabs>
              <w:jc w:val="center"/>
              <w:rPr>
                <w:rFonts w:cs="Arial"/>
                <w:b/>
                <w:sz w:val="21"/>
                <w:szCs w:val="21"/>
              </w:rPr>
            </w:pPr>
            <w:r w:rsidRPr="000A18A1">
              <w:rPr>
                <w:rFonts w:cs="Arial"/>
                <w:b/>
                <w:sz w:val="21"/>
                <w:szCs w:val="21"/>
              </w:rPr>
              <w:t>NOM-026-STPS-2008</w:t>
            </w:r>
          </w:p>
        </w:tc>
      </w:tr>
      <w:tr w:rsidR="00197C06" w:rsidRPr="000A18A1" w14:paraId="74F4985C" w14:textId="77777777" w:rsidTr="003E3F8A">
        <w:tc>
          <w:tcPr>
            <w:tcW w:w="1129" w:type="dxa"/>
            <w:vAlign w:val="center"/>
          </w:tcPr>
          <w:p w14:paraId="3FB2623B" w14:textId="77777777" w:rsidR="00197C06" w:rsidRPr="000A18A1" w:rsidRDefault="00197C06" w:rsidP="003E3F8A">
            <w:pPr>
              <w:pStyle w:val="SangradetindependienteF"/>
              <w:tabs>
                <w:tab w:val="left" w:pos="3119"/>
              </w:tabs>
              <w:jc w:val="center"/>
              <w:rPr>
                <w:rFonts w:cs="Arial"/>
                <w:b/>
                <w:sz w:val="21"/>
                <w:szCs w:val="21"/>
              </w:rPr>
            </w:pPr>
            <w:r w:rsidRPr="000A18A1">
              <w:rPr>
                <w:rFonts w:cs="Arial"/>
                <w:b/>
                <w:sz w:val="21"/>
                <w:szCs w:val="21"/>
              </w:rPr>
              <w:t>1.1, 1.3, 1.4, 1.5 y 1.7</w:t>
            </w:r>
          </w:p>
        </w:tc>
        <w:tc>
          <w:tcPr>
            <w:tcW w:w="6114" w:type="dxa"/>
            <w:vAlign w:val="center"/>
          </w:tcPr>
          <w:p w14:paraId="396F40A2" w14:textId="77777777" w:rsidR="00197C06" w:rsidRPr="000A18A1" w:rsidRDefault="00197C06" w:rsidP="003E3F8A">
            <w:pPr>
              <w:pStyle w:val="SangradetindependienteF"/>
              <w:tabs>
                <w:tab w:val="left" w:pos="3119"/>
              </w:tabs>
              <w:rPr>
                <w:rFonts w:cs="Arial"/>
                <w:b/>
                <w:sz w:val="21"/>
                <w:szCs w:val="21"/>
              </w:rPr>
            </w:pPr>
            <w:r w:rsidRPr="000A18A1">
              <w:rPr>
                <w:rFonts w:cs="Arial"/>
                <w:sz w:val="21"/>
                <w:szCs w:val="21"/>
              </w:rPr>
              <w:t>Que establece los límites máximos permisibles de contaminantes para las aguas residuales tratada que se reúsen en servicios al público.</w:t>
            </w:r>
          </w:p>
        </w:tc>
        <w:tc>
          <w:tcPr>
            <w:tcW w:w="2151" w:type="dxa"/>
            <w:vAlign w:val="center"/>
          </w:tcPr>
          <w:p w14:paraId="7C0F6076" w14:textId="77777777" w:rsidR="00197C06" w:rsidRPr="000A18A1" w:rsidRDefault="00197C06" w:rsidP="003E3F8A">
            <w:pPr>
              <w:pStyle w:val="SangradetindependienteF"/>
              <w:tabs>
                <w:tab w:val="left" w:pos="3119"/>
              </w:tabs>
              <w:jc w:val="center"/>
              <w:rPr>
                <w:rFonts w:cs="Arial"/>
                <w:b/>
                <w:sz w:val="21"/>
                <w:szCs w:val="21"/>
              </w:rPr>
            </w:pPr>
            <w:r w:rsidRPr="000A18A1">
              <w:rPr>
                <w:rFonts w:cs="Arial"/>
                <w:b/>
                <w:sz w:val="21"/>
                <w:szCs w:val="21"/>
                <w:shd w:val="clear" w:color="auto" w:fill="FFFFFF"/>
              </w:rPr>
              <w:t>NOM-003-SEMARNAT-1997</w:t>
            </w:r>
          </w:p>
        </w:tc>
      </w:tr>
    </w:tbl>
    <w:p w14:paraId="4FC5939B" w14:textId="77777777" w:rsidR="00197C06" w:rsidRDefault="00197C06" w:rsidP="00187624">
      <w:pPr>
        <w:spacing w:after="0" w:line="240" w:lineRule="auto"/>
        <w:ind w:right="176"/>
        <w:jc w:val="both"/>
        <w:rPr>
          <w:rFonts w:ascii="Arial" w:hAnsi="Arial" w:cs="Arial"/>
          <w:b/>
          <w:sz w:val="18"/>
          <w:szCs w:val="18"/>
        </w:rPr>
      </w:pPr>
    </w:p>
    <w:p w14:paraId="592CD2A3" w14:textId="7352EFC7" w:rsidR="00187624" w:rsidRPr="00187624" w:rsidRDefault="00187624" w:rsidP="00187624">
      <w:pPr>
        <w:spacing w:after="0" w:line="240" w:lineRule="auto"/>
        <w:ind w:right="176"/>
        <w:jc w:val="both"/>
        <w:rPr>
          <w:rFonts w:ascii="Arial" w:hAnsi="Arial" w:cs="Arial"/>
          <w:sz w:val="18"/>
          <w:szCs w:val="18"/>
        </w:rPr>
      </w:pPr>
      <w:r w:rsidRPr="00187624">
        <w:rPr>
          <w:rFonts w:ascii="Arial" w:hAnsi="Arial" w:cs="Arial"/>
          <w:b/>
          <w:sz w:val="18"/>
          <w:szCs w:val="18"/>
        </w:rPr>
        <w:t>NOTAS:</w:t>
      </w:r>
      <w:r w:rsidRPr="00187624">
        <w:rPr>
          <w:rFonts w:ascii="Arial" w:hAnsi="Arial" w:cs="Arial"/>
          <w:sz w:val="18"/>
          <w:szCs w:val="18"/>
        </w:rPr>
        <w:t xml:space="preserve"> </w:t>
      </w:r>
    </w:p>
    <w:p w14:paraId="2799ACB4" w14:textId="77777777" w:rsidR="00187624" w:rsidRPr="00187624" w:rsidRDefault="00187624" w:rsidP="00187624">
      <w:pPr>
        <w:pStyle w:val="Prrafodelista"/>
        <w:numPr>
          <w:ilvl w:val="0"/>
          <w:numId w:val="41"/>
        </w:numPr>
        <w:spacing w:after="0" w:line="240" w:lineRule="auto"/>
        <w:ind w:right="176"/>
        <w:contextualSpacing w:val="0"/>
        <w:jc w:val="both"/>
        <w:rPr>
          <w:rFonts w:ascii="Arial" w:hAnsi="Arial" w:cs="Arial"/>
          <w:sz w:val="18"/>
          <w:szCs w:val="18"/>
        </w:rPr>
      </w:pPr>
      <w:r w:rsidRPr="00187624">
        <w:rPr>
          <w:rFonts w:ascii="Arial" w:hAnsi="Arial" w:cs="Arial"/>
          <w:sz w:val="18"/>
          <w:szCs w:val="18"/>
        </w:rPr>
        <w:t xml:space="preserve">EN CASO DE QUE PARA EL OBJETO DE LA PRESENTE CONVOCATORIA NO APLIQUEN NORMAS OFICIALES MEXICANAS, NORMAS MEXICANAS, NORMAS INTERNACIONALES O NORMAS DE REFERENCIA O ESPECIFICACIONES, CONFORME A LA LEY DE LA INFRAESTRUCTURA DE LA CALIDAD, SE INDICARÁ EN EL FORMATO DE ESTE MANIFIESTO LA LEYENDA </w:t>
      </w:r>
      <w:r w:rsidRPr="00187624">
        <w:rPr>
          <w:rFonts w:ascii="Arial" w:hAnsi="Arial" w:cs="Arial"/>
          <w:b/>
          <w:bCs/>
          <w:sz w:val="18"/>
          <w:szCs w:val="18"/>
        </w:rPr>
        <w:t>“NO APLICA”</w:t>
      </w:r>
    </w:p>
    <w:p w14:paraId="4D834809" w14:textId="77777777" w:rsidR="00187624" w:rsidRPr="00187624" w:rsidRDefault="00187624" w:rsidP="00187624">
      <w:pPr>
        <w:pStyle w:val="Prrafodelista"/>
        <w:numPr>
          <w:ilvl w:val="0"/>
          <w:numId w:val="41"/>
        </w:numPr>
        <w:spacing w:after="0" w:line="240" w:lineRule="auto"/>
        <w:ind w:right="176"/>
        <w:contextualSpacing w:val="0"/>
        <w:jc w:val="both"/>
        <w:rPr>
          <w:rFonts w:ascii="Arial" w:hAnsi="Arial" w:cs="Arial"/>
          <w:sz w:val="18"/>
          <w:szCs w:val="18"/>
        </w:rPr>
      </w:pPr>
      <w:r w:rsidRPr="00187624">
        <w:rPr>
          <w:rFonts w:ascii="Arial" w:hAnsi="Arial" w:cs="Arial"/>
          <w:sz w:val="18"/>
          <w:szCs w:val="18"/>
        </w:rPr>
        <w:t xml:space="preserve">LOS ORGANISMOS DE CERTIFICACIÓN QUE EXPIDAN LOS CERTIFICADOS DEBERÁN ESTAR ACREDITADOS POR LA EMA PARA EMITIR DICHAS CERTIFICACIONES CON ALCANCE </w:t>
      </w:r>
    </w:p>
    <w:p w14:paraId="406F6885" w14:textId="77777777" w:rsidR="00187624" w:rsidRPr="00187624" w:rsidRDefault="00187624" w:rsidP="00187624">
      <w:pPr>
        <w:pStyle w:val="Prrafodelista"/>
        <w:numPr>
          <w:ilvl w:val="0"/>
          <w:numId w:val="41"/>
        </w:numPr>
        <w:spacing w:after="0" w:line="240" w:lineRule="auto"/>
        <w:ind w:right="176"/>
        <w:contextualSpacing w:val="0"/>
        <w:jc w:val="both"/>
        <w:rPr>
          <w:rFonts w:ascii="Arial" w:hAnsi="Arial" w:cs="Arial"/>
          <w:sz w:val="18"/>
          <w:szCs w:val="18"/>
        </w:rPr>
      </w:pPr>
      <w:r w:rsidRPr="00187624">
        <w:rPr>
          <w:rFonts w:ascii="Arial" w:hAnsi="Arial" w:cs="Arial"/>
          <w:sz w:val="18"/>
          <w:szCs w:val="18"/>
        </w:rPr>
        <w:t>PRESENTAR EL MANIFIESTO EN HOJA MEMBRETADA</w:t>
      </w:r>
    </w:p>
    <w:p w14:paraId="0D099BB3" w14:textId="77777777" w:rsidR="00187624" w:rsidRPr="00187624" w:rsidRDefault="00187624" w:rsidP="00187624">
      <w:pPr>
        <w:pStyle w:val="Prrafodelista"/>
        <w:numPr>
          <w:ilvl w:val="0"/>
          <w:numId w:val="41"/>
        </w:numPr>
        <w:spacing w:after="0" w:line="240" w:lineRule="auto"/>
        <w:ind w:right="176"/>
        <w:contextualSpacing w:val="0"/>
        <w:jc w:val="both"/>
        <w:rPr>
          <w:rFonts w:ascii="Arial" w:hAnsi="Arial" w:cs="Arial"/>
          <w:sz w:val="18"/>
          <w:szCs w:val="18"/>
        </w:rPr>
      </w:pPr>
      <w:r w:rsidRPr="00187624">
        <w:rPr>
          <w:rFonts w:ascii="Arial" w:hAnsi="Arial" w:cs="Arial"/>
          <w:sz w:val="18"/>
          <w:szCs w:val="18"/>
        </w:rPr>
        <w:t>EN CASO DE QUE EL LICITANTE SEA PERSONA FÍSICA, ADECUAR EL FORMATO.</w:t>
      </w:r>
    </w:p>
    <w:p w14:paraId="44A6CC49" w14:textId="77777777" w:rsidR="00187624" w:rsidRPr="00187624" w:rsidRDefault="00187624" w:rsidP="00187624">
      <w:pPr>
        <w:pStyle w:val="Prrafodelista"/>
        <w:numPr>
          <w:ilvl w:val="0"/>
          <w:numId w:val="41"/>
        </w:numPr>
        <w:spacing w:after="0" w:line="240" w:lineRule="auto"/>
        <w:ind w:right="176"/>
        <w:contextualSpacing w:val="0"/>
        <w:jc w:val="both"/>
        <w:rPr>
          <w:rFonts w:ascii="Arial" w:hAnsi="Arial" w:cs="Arial"/>
          <w:b/>
          <w:bCs/>
          <w:sz w:val="18"/>
          <w:szCs w:val="18"/>
        </w:rPr>
      </w:pPr>
      <w:r w:rsidRPr="00187624">
        <w:rPr>
          <w:rFonts w:ascii="Arial" w:hAnsi="Arial" w:cs="Arial"/>
          <w:b/>
          <w:bCs/>
          <w:sz w:val="18"/>
          <w:szCs w:val="18"/>
        </w:rPr>
        <w:t>EL LICITANTE SÓLO DEBERÁ INDICAR LAS NORMAS DE LA PARTIDA Y SUBPARTIDAS PARA LAS QUE PRESENTA PROPOSICIÓN</w:t>
      </w:r>
    </w:p>
    <w:p w14:paraId="4DF7F771" w14:textId="77777777" w:rsidR="00187624" w:rsidRPr="00187624" w:rsidRDefault="00187624" w:rsidP="00187624">
      <w:pPr>
        <w:widowControl w:val="0"/>
        <w:suppressAutoHyphens/>
        <w:spacing w:after="0" w:line="240" w:lineRule="auto"/>
        <w:jc w:val="both"/>
        <w:rPr>
          <w:rFonts w:ascii="Arial" w:hAnsi="Arial" w:cs="Arial"/>
          <w:sz w:val="10"/>
          <w:szCs w:val="10"/>
          <w:lang w:eastAsia="ar-SA"/>
        </w:rPr>
      </w:pPr>
    </w:p>
    <w:p w14:paraId="461CEB8F" w14:textId="77777777" w:rsidR="00197C06" w:rsidRDefault="00197C06" w:rsidP="00187624">
      <w:pPr>
        <w:spacing w:after="0" w:line="240" w:lineRule="auto"/>
        <w:jc w:val="center"/>
        <w:rPr>
          <w:rFonts w:ascii="Arial" w:hAnsi="Arial" w:cs="Arial"/>
          <w:b/>
          <w:bCs/>
          <w:sz w:val="21"/>
          <w:szCs w:val="21"/>
        </w:rPr>
      </w:pPr>
    </w:p>
    <w:p w14:paraId="4AE327F5" w14:textId="77777777" w:rsidR="00197C06" w:rsidRDefault="00197C06" w:rsidP="00187624">
      <w:pPr>
        <w:spacing w:after="0" w:line="240" w:lineRule="auto"/>
        <w:jc w:val="center"/>
        <w:rPr>
          <w:rFonts w:ascii="Arial" w:hAnsi="Arial" w:cs="Arial"/>
          <w:b/>
          <w:bCs/>
          <w:sz w:val="21"/>
          <w:szCs w:val="21"/>
        </w:rPr>
      </w:pPr>
    </w:p>
    <w:p w14:paraId="3CDC8B9C" w14:textId="5E85B7A5" w:rsidR="00187624" w:rsidRDefault="00187624" w:rsidP="00187624">
      <w:pPr>
        <w:spacing w:after="0" w:line="240" w:lineRule="auto"/>
        <w:jc w:val="center"/>
        <w:rPr>
          <w:rFonts w:ascii="Arial" w:hAnsi="Arial" w:cs="Arial"/>
          <w:b/>
          <w:bCs/>
          <w:sz w:val="21"/>
          <w:szCs w:val="21"/>
        </w:rPr>
      </w:pPr>
      <w:r w:rsidRPr="005B163E">
        <w:rPr>
          <w:rFonts w:ascii="Arial" w:hAnsi="Arial" w:cs="Arial"/>
          <w:b/>
          <w:bCs/>
          <w:sz w:val="21"/>
          <w:szCs w:val="21"/>
        </w:rPr>
        <w:t>ATENTAMENTE</w:t>
      </w:r>
    </w:p>
    <w:p w14:paraId="0BF608BF" w14:textId="77777777" w:rsidR="00197C06" w:rsidRDefault="00197C06" w:rsidP="00187624">
      <w:pPr>
        <w:spacing w:after="0" w:line="240" w:lineRule="auto"/>
        <w:jc w:val="center"/>
        <w:rPr>
          <w:rFonts w:ascii="Arial" w:hAnsi="Arial" w:cs="Arial"/>
          <w:b/>
          <w:bCs/>
          <w:sz w:val="21"/>
          <w:szCs w:val="21"/>
        </w:rPr>
      </w:pPr>
    </w:p>
    <w:p w14:paraId="19549A46" w14:textId="77777777" w:rsidR="00197C06" w:rsidRPr="005B163E" w:rsidRDefault="00197C06" w:rsidP="00187624">
      <w:pPr>
        <w:spacing w:after="0" w:line="240" w:lineRule="auto"/>
        <w:jc w:val="center"/>
        <w:rPr>
          <w:rFonts w:ascii="Arial" w:hAnsi="Arial" w:cs="Arial"/>
          <w:b/>
          <w:bCs/>
          <w:sz w:val="21"/>
          <w:szCs w:val="21"/>
        </w:rPr>
      </w:pPr>
    </w:p>
    <w:p w14:paraId="73E4A62D" w14:textId="77777777" w:rsidR="00187624" w:rsidRPr="005B163E" w:rsidRDefault="00187624" w:rsidP="00187624">
      <w:pPr>
        <w:overflowPunct w:val="0"/>
        <w:autoSpaceDE w:val="0"/>
        <w:autoSpaceDN w:val="0"/>
        <w:adjustRightInd w:val="0"/>
        <w:spacing w:after="0" w:line="240" w:lineRule="auto"/>
        <w:ind w:left="72" w:right="213"/>
        <w:jc w:val="center"/>
        <w:textAlignment w:val="baseline"/>
        <w:rPr>
          <w:rFonts w:ascii="Arial" w:hAnsi="Arial" w:cs="Arial"/>
          <w:sz w:val="21"/>
          <w:szCs w:val="21"/>
        </w:rPr>
      </w:pPr>
      <w:r w:rsidRPr="005B163E">
        <w:rPr>
          <w:rFonts w:ascii="Arial" w:hAnsi="Arial" w:cs="Arial"/>
          <w:sz w:val="21"/>
          <w:szCs w:val="21"/>
        </w:rPr>
        <w:t>______________________________________________</w:t>
      </w:r>
    </w:p>
    <w:p w14:paraId="25C809A1" w14:textId="77777777" w:rsidR="00187624" w:rsidRPr="005B163E" w:rsidRDefault="00187624" w:rsidP="00187624">
      <w:pPr>
        <w:spacing w:after="0" w:line="240" w:lineRule="auto"/>
        <w:ind w:left="567" w:hanging="567"/>
        <w:jc w:val="center"/>
        <w:rPr>
          <w:rFonts w:ascii="Arial" w:eastAsia="MS Mincho" w:hAnsi="Arial" w:cs="Arial"/>
          <w:bCs/>
          <w:iCs/>
          <w:snapToGrid w:val="0"/>
          <w:sz w:val="21"/>
          <w:szCs w:val="21"/>
        </w:rPr>
      </w:pPr>
      <w:r w:rsidRPr="005B163E">
        <w:rPr>
          <w:rFonts w:ascii="Arial" w:eastAsia="MS Mincho" w:hAnsi="Arial" w:cs="Arial"/>
          <w:snapToGrid w:val="0"/>
          <w:sz w:val="21"/>
          <w:szCs w:val="21"/>
        </w:rPr>
        <w:t>(</w:t>
      </w:r>
      <w:r w:rsidRPr="005B163E">
        <w:rPr>
          <w:rFonts w:ascii="Arial" w:eastAsia="MS Mincho" w:hAnsi="Arial" w:cs="Arial"/>
          <w:bCs/>
          <w:iCs/>
          <w:snapToGrid w:val="0"/>
          <w:sz w:val="21"/>
          <w:szCs w:val="21"/>
        </w:rPr>
        <w:t>NOMBRE Y FIRMA AUTÓGRAFA POR EL REPRESENTANTE LEGAL,</w:t>
      </w:r>
    </w:p>
    <w:p w14:paraId="062633F1" w14:textId="77777777" w:rsidR="00187624" w:rsidRPr="005B163E" w:rsidRDefault="00187624" w:rsidP="00187624">
      <w:pPr>
        <w:spacing w:after="0" w:line="240" w:lineRule="auto"/>
        <w:ind w:left="567" w:hanging="567"/>
        <w:jc w:val="center"/>
        <w:rPr>
          <w:rFonts w:ascii="Arial" w:eastAsia="MS Mincho" w:hAnsi="Arial" w:cs="Arial"/>
          <w:snapToGrid w:val="0"/>
          <w:sz w:val="21"/>
          <w:szCs w:val="21"/>
        </w:rPr>
      </w:pPr>
      <w:r w:rsidRPr="005B163E">
        <w:rPr>
          <w:rFonts w:ascii="Arial" w:eastAsia="MS Mincho" w:hAnsi="Arial" w:cs="Arial"/>
          <w:bCs/>
          <w:iCs/>
          <w:snapToGrid w:val="0"/>
          <w:sz w:val="21"/>
          <w:szCs w:val="21"/>
        </w:rPr>
        <w:t>APODERADO LEGAL O PERSONA FACULTADA PARA ELLO</w:t>
      </w:r>
      <w:r w:rsidRPr="005B163E">
        <w:rPr>
          <w:rFonts w:ascii="Arial" w:eastAsia="MS Mincho" w:hAnsi="Arial" w:cs="Arial"/>
          <w:snapToGrid w:val="0"/>
          <w:sz w:val="21"/>
          <w:szCs w:val="21"/>
        </w:rPr>
        <w:t>)</w:t>
      </w:r>
    </w:p>
    <w:p w14:paraId="02A35ED9" w14:textId="77777777" w:rsidR="00187624" w:rsidRPr="005B163E" w:rsidRDefault="00187624" w:rsidP="00187624">
      <w:pPr>
        <w:spacing w:after="0" w:line="240" w:lineRule="auto"/>
        <w:jc w:val="both"/>
        <w:rPr>
          <w:rFonts w:ascii="Arial" w:eastAsia="Calibri" w:hAnsi="Arial" w:cs="Arial"/>
          <w:b/>
          <w:snapToGrid w:val="0"/>
          <w:sz w:val="21"/>
          <w:szCs w:val="21"/>
          <w:lang w:eastAsia="en-US"/>
        </w:rPr>
      </w:pPr>
    </w:p>
    <w:p w14:paraId="507A6A72" w14:textId="77777777" w:rsidR="00187624" w:rsidRPr="00AD6DFB" w:rsidRDefault="00187624" w:rsidP="00187624">
      <w:pPr>
        <w:spacing w:after="0" w:line="240" w:lineRule="auto"/>
        <w:jc w:val="both"/>
        <w:rPr>
          <w:rFonts w:ascii="Arial" w:hAnsi="Arial" w:cs="Arial"/>
          <w:caps/>
          <w:snapToGrid w:val="0"/>
          <w:sz w:val="18"/>
          <w:szCs w:val="18"/>
        </w:rPr>
      </w:pPr>
      <w:r w:rsidRPr="00AD6DFB">
        <w:rPr>
          <w:rFonts w:ascii="Arial" w:eastAsia="Calibri" w:hAnsi="Arial" w:cs="Arial"/>
          <w:b/>
          <w:snapToGrid w:val="0"/>
          <w:sz w:val="18"/>
          <w:szCs w:val="18"/>
          <w:lang w:eastAsia="en-US"/>
        </w:rPr>
        <w:t>NOTA:</w:t>
      </w:r>
      <w:r w:rsidRPr="00AD6DFB">
        <w:rPr>
          <w:rFonts w:ascii="Arial" w:eastAsia="Calibri" w:hAnsi="Arial" w:cs="Arial"/>
          <w:snapToGrid w:val="0"/>
          <w:sz w:val="18"/>
          <w:szCs w:val="18"/>
          <w:lang w:eastAsia="en-US"/>
        </w:rPr>
        <w:t xml:space="preserve"> EN EL CASO DE QUE EL LICITANTE SE TRATE DE UNA PERSONA FÍSICA, SE DEBERÁ AJUSTAR EL PRESENTE FORMATO EN SU PARTE CONDUCENTE MANIFESTANDO QUE ACTÚA POR SU PROPIO DERECHO.</w:t>
      </w:r>
      <w:r w:rsidRPr="00AD6DFB">
        <w:rPr>
          <w:rFonts w:ascii="Arial" w:hAnsi="Arial" w:cs="Arial"/>
          <w:caps/>
          <w:snapToGrid w:val="0"/>
          <w:sz w:val="18"/>
          <w:szCs w:val="18"/>
        </w:rPr>
        <w:br w:type="page"/>
      </w:r>
    </w:p>
    <w:p w14:paraId="0352796D" w14:textId="77777777" w:rsidR="00187624" w:rsidRPr="005B163E" w:rsidRDefault="00187624" w:rsidP="00187624">
      <w:pPr>
        <w:spacing w:after="0" w:line="240" w:lineRule="auto"/>
        <w:jc w:val="center"/>
        <w:rPr>
          <w:rFonts w:ascii="Arial" w:hAnsi="Arial" w:cs="Arial"/>
          <w:b/>
          <w:sz w:val="21"/>
          <w:szCs w:val="21"/>
        </w:rPr>
      </w:pPr>
      <w:r w:rsidRPr="005B163E">
        <w:rPr>
          <w:rFonts w:ascii="Arial" w:hAnsi="Arial" w:cs="Arial"/>
          <w:b/>
          <w:sz w:val="21"/>
          <w:szCs w:val="21"/>
        </w:rPr>
        <w:lastRenderedPageBreak/>
        <w:t>ANEXO 9</w:t>
      </w:r>
    </w:p>
    <w:p w14:paraId="0E090532" w14:textId="77777777" w:rsidR="00187624" w:rsidRPr="005B163E" w:rsidRDefault="00187624" w:rsidP="00187624">
      <w:pPr>
        <w:spacing w:after="0" w:line="240" w:lineRule="auto"/>
        <w:jc w:val="center"/>
        <w:rPr>
          <w:rFonts w:ascii="Arial" w:hAnsi="Arial" w:cs="Arial"/>
          <w:b/>
          <w:bCs/>
          <w:sz w:val="21"/>
          <w:szCs w:val="21"/>
        </w:rPr>
      </w:pPr>
      <w:r w:rsidRPr="005B163E">
        <w:rPr>
          <w:rFonts w:ascii="Arial" w:hAnsi="Arial" w:cs="Arial"/>
          <w:b/>
          <w:bCs/>
          <w:sz w:val="21"/>
          <w:szCs w:val="21"/>
        </w:rPr>
        <w:t xml:space="preserve">MANIFIESTO DE NACIONALIDAD </w:t>
      </w:r>
    </w:p>
    <w:p w14:paraId="0B19044B" w14:textId="77777777" w:rsidR="00187624" w:rsidRPr="005B163E" w:rsidRDefault="00187624" w:rsidP="00187624">
      <w:pPr>
        <w:spacing w:after="0" w:line="240" w:lineRule="auto"/>
        <w:jc w:val="center"/>
        <w:rPr>
          <w:rFonts w:ascii="Arial" w:hAnsi="Arial" w:cs="Arial"/>
          <w:b/>
          <w:bCs/>
          <w:sz w:val="21"/>
          <w:szCs w:val="21"/>
        </w:rPr>
      </w:pPr>
      <w:r w:rsidRPr="005B163E">
        <w:rPr>
          <w:rFonts w:ascii="Arial" w:hAnsi="Arial" w:cs="Arial"/>
          <w:b/>
          <w:sz w:val="21"/>
          <w:szCs w:val="21"/>
          <w:lang w:eastAsia="ar-SA"/>
        </w:rPr>
        <w:t>(EN HOJA PREFERENTEMENTE MEMBRETADA DEL LICITANTE)</w:t>
      </w:r>
    </w:p>
    <w:p w14:paraId="59C67368" w14:textId="77777777" w:rsidR="00187624" w:rsidRPr="005B163E" w:rsidRDefault="00187624" w:rsidP="00187624">
      <w:pPr>
        <w:spacing w:after="0" w:line="240" w:lineRule="auto"/>
        <w:jc w:val="center"/>
        <w:rPr>
          <w:rFonts w:ascii="Arial" w:hAnsi="Arial" w:cs="Arial"/>
          <w:b/>
          <w:bCs/>
          <w:sz w:val="21"/>
          <w:szCs w:val="21"/>
        </w:rPr>
      </w:pPr>
    </w:p>
    <w:p w14:paraId="2D464588" w14:textId="77777777" w:rsidR="00187624" w:rsidRPr="005B163E" w:rsidRDefault="00187624" w:rsidP="00187624">
      <w:pPr>
        <w:spacing w:after="0" w:line="240" w:lineRule="auto"/>
        <w:jc w:val="right"/>
        <w:rPr>
          <w:rFonts w:ascii="Arial" w:hAnsi="Arial" w:cs="Arial"/>
          <w:sz w:val="21"/>
          <w:szCs w:val="21"/>
        </w:rPr>
      </w:pPr>
      <w:r w:rsidRPr="005B163E">
        <w:rPr>
          <w:rFonts w:ascii="Arial" w:hAnsi="Arial" w:cs="Arial"/>
          <w:sz w:val="21"/>
          <w:szCs w:val="21"/>
        </w:rPr>
        <w:t xml:space="preserve">CIUDAD DE MÉXICO, A _____ DE _____ DE 202___ </w:t>
      </w:r>
    </w:p>
    <w:p w14:paraId="7BE649B2" w14:textId="77777777" w:rsidR="00187624" w:rsidRPr="005B163E" w:rsidRDefault="00187624" w:rsidP="00187624">
      <w:pPr>
        <w:spacing w:after="0" w:line="240" w:lineRule="auto"/>
        <w:rPr>
          <w:rFonts w:ascii="Arial" w:hAnsi="Arial" w:cs="Arial"/>
          <w:sz w:val="21"/>
          <w:szCs w:val="21"/>
        </w:rPr>
      </w:pPr>
    </w:p>
    <w:p w14:paraId="4CA622F5" w14:textId="77777777" w:rsidR="00187624" w:rsidRPr="005B163E" w:rsidRDefault="00187624" w:rsidP="00187624">
      <w:pPr>
        <w:spacing w:after="0" w:line="240" w:lineRule="auto"/>
        <w:rPr>
          <w:rFonts w:ascii="Arial" w:hAnsi="Arial" w:cs="Arial"/>
          <w:b/>
          <w:bCs/>
          <w:sz w:val="21"/>
          <w:szCs w:val="21"/>
        </w:rPr>
      </w:pPr>
      <w:r w:rsidRPr="005B163E">
        <w:rPr>
          <w:rFonts w:ascii="Arial" w:hAnsi="Arial" w:cs="Arial"/>
          <w:b/>
          <w:bCs/>
          <w:sz w:val="21"/>
          <w:szCs w:val="21"/>
        </w:rPr>
        <w:t>AUDITORÍA SUPERIOR DE LA FEDERACIÓN</w:t>
      </w:r>
    </w:p>
    <w:p w14:paraId="1C97DD0F" w14:textId="77777777" w:rsidR="00187624" w:rsidRPr="005B163E" w:rsidRDefault="00187624" w:rsidP="00187624">
      <w:pPr>
        <w:spacing w:after="0" w:line="240" w:lineRule="auto"/>
        <w:rPr>
          <w:rFonts w:ascii="Arial" w:hAnsi="Arial" w:cs="Arial"/>
          <w:b/>
          <w:bCs/>
          <w:sz w:val="21"/>
          <w:szCs w:val="21"/>
        </w:rPr>
      </w:pPr>
      <w:r w:rsidRPr="005B163E">
        <w:rPr>
          <w:rFonts w:ascii="Arial" w:hAnsi="Arial" w:cs="Arial"/>
          <w:b/>
          <w:bCs/>
          <w:sz w:val="21"/>
          <w:szCs w:val="21"/>
        </w:rPr>
        <w:t>PRESENTE</w:t>
      </w:r>
    </w:p>
    <w:p w14:paraId="090849F1" w14:textId="77777777" w:rsidR="00187624" w:rsidRPr="005B163E" w:rsidRDefault="00187624" w:rsidP="00187624">
      <w:pPr>
        <w:spacing w:after="0" w:line="240" w:lineRule="auto"/>
        <w:jc w:val="both"/>
        <w:rPr>
          <w:rFonts w:ascii="Arial" w:hAnsi="Arial" w:cs="Arial"/>
          <w:sz w:val="21"/>
          <w:szCs w:val="21"/>
        </w:rPr>
      </w:pPr>
    </w:p>
    <w:p w14:paraId="1E094C97" w14:textId="06B05177" w:rsidR="00187624" w:rsidRPr="005B163E" w:rsidRDefault="00187624" w:rsidP="00187624">
      <w:pPr>
        <w:spacing w:after="0" w:line="240" w:lineRule="auto"/>
        <w:jc w:val="both"/>
        <w:rPr>
          <w:rFonts w:ascii="Arial" w:hAnsi="Arial" w:cs="Arial"/>
          <w:sz w:val="21"/>
          <w:szCs w:val="21"/>
        </w:rPr>
      </w:pPr>
      <w:bookmarkStart w:id="165" w:name="_Hlk164083564"/>
      <w:r w:rsidRPr="005B163E">
        <w:rPr>
          <w:rFonts w:ascii="Arial" w:hAnsi="Arial" w:cs="Arial"/>
          <w:sz w:val="21"/>
          <w:szCs w:val="21"/>
        </w:rPr>
        <w:t xml:space="preserve">EL QUE SUSCRIBE </w:t>
      </w:r>
      <w:r w:rsidRPr="005B163E">
        <w:rPr>
          <w:rFonts w:ascii="Arial" w:hAnsi="Arial" w:cs="Arial"/>
          <w:sz w:val="21"/>
          <w:szCs w:val="21"/>
          <w:u w:val="single"/>
        </w:rPr>
        <w:t xml:space="preserve">(NOMBRE DEL </w:t>
      </w:r>
      <w:proofErr w:type="gramStart"/>
      <w:r w:rsidRPr="005B163E">
        <w:rPr>
          <w:rFonts w:ascii="Arial" w:hAnsi="Arial" w:cs="Arial"/>
          <w:sz w:val="21"/>
          <w:szCs w:val="21"/>
          <w:u w:val="single"/>
        </w:rPr>
        <w:t>REPRESENTANTE LEGAL O APODERADO LEGAL</w:t>
      </w:r>
      <w:proofErr w:type="gramEnd"/>
      <w:r w:rsidRPr="005B163E">
        <w:rPr>
          <w:rFonts w:ascii="Arial" w:hAnsi="Arial" w:cs="Arial"/>
          <w:sz w:val="21"/>
          <w:szCs w:val="21"/>
          <w:u w:val="single"/>
        </w:rPr>
        <w:t xml:space="preserve"> O PERSONA FACULTADA PARA ELLO)</w:t>
      </w:r>
      <w:r w:rsidRPr="005B163E">
        <w:rPr>
          <w:rFonts w:ascii="Arial" w:hAnsi="Arial" w:cs="Arial"/>
          <w:sz w:val="21"/>
          <w:szCs w:val="21"/>
        </w:rPr>
        <w:t>,</w:t>
      </w:r>
      <w:bookmarkEnd w:id="165"/>
      <w:r w:rsidRPr="005B163E">
        <w:rPr>
          <w:rFonts w:ascii="Arial" w:hAnsi="Arial" w:cs="Arial"/>
          <w:sz w:val="21"/>
          <w:szCs w:val="21"/>
        </w:rPr>
        <w:t xml:space="preserve"> EN MI CARÁCTER DE (</w:t>
      </w:r>
      <w:proofErr w:type="gramStart"/>
      <w:r w:rsidRPr="005B163E">
        <w:rPr>
          <w:rFonts w:ascii="Arial" w:hAnsi="Arial" w:cs="Arial"/>
          <w:sz w:val="21"/>
          <w:szCs w:val="21"/>
          <w:u w:val="single"/>
        </w:rPr>
        <w:t>REPRESENTANTE LEGAL O APODERADO LEGAL</w:t>
      </w:r>
      <w:proofErr w:type="gramEnd"/>
      <w:r w:rsidRPr="005B163E">
        <w:rPr>
          <w:rFonts w:ascii="Arial" w:hAnsi="Arial" w:cs="Arial"/>
          <w:sz w:val="21"/>
          <w:szCs w:val="21"/>
          <w:u w:val="single"/>
        </w:rPr>
        <w:t xml:space="preserve"> O PERSONA FACULTADA PARA ELLO)</w:t>
      </w:r>
      <w:r w:rsidRPr="005B163E">
        <w:rPr>
          <w:rFonts w:ascii="Arial" w:hAnsi="Arial" w:cs="Arial"/>
          <w:sz w:val="21"/>
          <w:szCs w:val="21"/>
        </w:rPr>
        <w:t xml:space="preserve"> DEL </w:t>
      </w:r>
      <w:r w:rsidRPr="005B163E">
        <w:rPr>
          <w:rFonts w:ascii="Arial" w:hAnsi="Arial" w:cs="Arial"/>
          <w:b/>
          <w:bCs/>
          <w:sz w:val="21"/>
          <w:szCs w:val="21"/>
        </w:rPr>
        <w:t>LICITANTE</w:t>
      </w:r>
      <w:r w:rsidRPr="005B163E">
        <w:rPr>
          <w:rFonts w:ascii="Arial" w:hAnsi="Arial" w:cs="Arial"/>
          <w:sz w:val="21"/>
          <w:szCs w:val="21"/>
        </w:rPr>
        <w:t xml:space="preserve"> </w:t>
      </w:r>
      <w:r w:rsidRPr="005B163E">
        <w:rPr>
          <w:rFonts w:ascii="Arial" w:hAnsi="Arial" w:cs="Arial"/>
          <w:sz w:val="21"/>
          <w:szCs w:val="21"/>
          <w:u w:val="single"/>
        </w:rPr>
        <w:t xml:space="preserve">(INDICAR NOMBRE, DENOMINACIÓN O RAZÓN SOCIAL DEL </w:t>
      </w:r>
      <w:r w:rsidRPr="005B163E">
        <w:rPr>
          <w:rFonts w:ascii="Arial" w:hAnsi="Arial" w:cs="Arial"/>
          <w:b/>
          <w:bCs/>
          <w:sz w:val="21"/>
          <w:szCs w:val="21"/>
          <w:u w:val="single"/>
        </w:rPr>
        <w:t>LICITANTE</w:t>
      </w:r>
      <w:r w:rsidRPr="005B163E">
        <w:rPr>
          <w:rFonts w:ascii="Arial" w:hAnsi="Arial" w:cs="Arial"/>
          <w:sz w:val="21"/>
          <w:szCs w:val="21"/>
          <w:u w:val="single"/>
        </w:rPr>
        <w:t>)</w:t>
      </w:r>
      <w:r w:rsidRPr="005B163E">
        <w:rPr>
          <w:rFonts w:ascii="Arial" w:hAnsi="Arial" w:cs="Arial"/>
          <w:sz w:val="21"/>
          <w:szCs w:val="21"/>
        </w:rPr>
        <w:t xml:space="preserve">, </w:t>
      </w:r>
      <w:r w:rsidRPr="005B163E">
        <w:rPr>
          <w:rFonts w:ascii="Arial" w:hAnsi="Arial" w:cs="Arial"/>
          <w:b/>
          <w:sz w:val="21"/>
          <w:szCs w:val="21"/>
          <w:u w:val="single"/>
        </w:rPr>
        <w:t>MANIFIESTO BAJO PROTESTA DE DECIR VERDAD</w:t>
      </w:r>
      <w:r w:rsidRPr="005B163E">
        <w:rPr>
          <w:rFonts w:ascii="Arial" w:hAnsi="Arial" w:cs="Arial"/>
          <w:sz w:val="21"/>
          <w:szCs w:val="21"/>
        </w:rPr>
        <w:t xml:space="preserve"> QUE MI REPRESENTADA ES DE NACIONALIDAD MEXICANA Y FUE CONSTITUIDA MEDIANTE ESCRITURA PÚBLICA No. __________.</w:t>
      </w:r>
    </w:p>
    <w:p w14:paraId="65CBEC82" w14:textId="77777777" w:rsidR="00187624" w:rsidRPr="005B163E" w:rsidRDefault="00187624" w:rsidP="00187624">
      <w:pPr>
        <w:spacing w:after="0" w:line="240" w:lineRule="auto"/>
        <w:jc w:val="both"/>
        <w:rPr>
          <w:rFonts w:ascii="Arial" w:hAnsi="Arial" w:cs="Arial"/>
          <w:sz w:val="21"/>
          <w:szCs w:val="21"/>
        </w:rPr>
      </w:pPr>
    </w:p>
    <w:p w14:paraId="5B3D2525" w14:textId="77777777" w:rsidR="00187624" w:rsidRPr="005B163E" w:rsidRDefault="00187624" w:rsidP="00187624">
      <w:pPr>
        <w:spacing w:after="0" w:line="240" w:lineRule="auto"/>
        <w:jc w:val="both"/>
        <w:rPr>
          <w:rFonts w:ascii="Arial" w:hAnsi="Arial" w:cs="Arial"/>
          <w:sz w:val="21"/>
          <w:szCs w:val="21"/>
        </w:rPr>
      </w:pPr>
      <w:r w:rsidRPr="005B163E">
        <w:rPr>
          <w:rFonts w:ascii="Arial" w:hAnsi="Arial" w:cs="Arial"/>
          <w:sz w:val="21"/>
          <w:szCs w:val="21"/>
        </w:rPr>
        <w:t>NOTA: EN CASO DE QUE EL LICITANTE SEA PERSONA FÍSICA DEBERÁ PONER LOS DATOS DE SU ACTA DE NACIMIENTO INCLUYENDO SU CURP, PARA EL CASO DE EXTRANJEROS NATURALIZADOS LA REFERENCIA DE SU CARTA DE NATURALIZACIÓN.</w:t>
      </w:r>
    </w:p>
    <w:p w14:paraId="53C6E830" w14:textId="77777777" w:rsidR="00187624" w:rsidRPr="005B163E" w:rsidRDefault="00187624" w:rsidP="00187624">
      <w:pPr>
        <w:spacing w:after="0" w:line="240" w:lineRule="auto"/>
        <w:jc w:val="both"/>
        <w:rPr>
          <w:rFonts w:ascii="Arial" w:hAnsi="Arial" w:cs="Arial"/>
          <w:sz w:val="21"/>
          <w:szCs w:val="21"/>
        </w:rPr>
      </w:pPr>
    </w:p>
    <w:p w14:paraId="10C65AEC" w14:textId="37A6DB85" w:rsidR="00F45247" w:rsidRPr="000A18A1" w:rsidRDefault="00187624" w:rsidP="00F45247">
      <w:pPr>
        <w:spacing w:after="0"/>
        <w:contextualSpacing/>
        <w:jc w:val="both"/>
        <w:rPr>
          <w:rFonts w:ascii="Arial" w:hAnsi="Arial" w:cs="Arial"/>
          <w:sz w:val="21"/>
          <w:szCs w:val="21"/>
        </w:rPr>
      </w:pPr>
      <w:r w:rsidRPr="005B163E">
        <w:rPr>
          <w:rFonts w:ascii="Arial" w:hAnsi="Arial" w:cs="Arial"/>
          <w:sz w:val="21"/>
          <w:szCs w:val="21"/>
        </w:rPr>
        <w:t xml:space="preserve">LO ANTERIOR SE MANIFIESTA PARA LOS EFECTOS DEL PROCEDIMIENTO DE CONTRATACIÓN </w:t>
      </w:r>
      <w:r w:rsidRPr="005B163E">
        <w:rPr>
          <w:rFonts w:ascii="Arial" w:hAnsi="Arial" w:cs="Arial"/>
          <w:b/>
          <w:sz w:val="21"/>
          <w:szCs w:val="21"/>
        </w:rPr>
        <w:t>LICITACIÓN PÚBLICA NACIONAL NO. ASF-DGRMS-LPN-0</w:t>
      </w:r>
      <w:r w:rsidR="00F45247">
        <w:rPr>
          <w:rFonts w:ascii="Arial" w:hAnsi="Arial" w:cs="Arial"/>
          <w:b/>
          <w:sz w:val="21"/>
          <w:szCs w:val="21"/>
        </w:rPr>
        <w:t>3</w:t>
      </w:r>
      <w:r w:rsidRPr="005B163E">
        <w:rPr>
          <w:rFonts w:ascii="Arial" w:hAnsi="Arial" w:cs="Arial"/>
          <w:b/>
          <w:sz w:val="21"/>
          <w:szCs w:val="21"/>
        </w:rPr>
        <w:t>/2026</w:t>
      </w:r>
      <w:r w:rsidRPr="005B163E">
        <w:rPr>
          <w:rFonts w:ascii="Arial" w:hAnsi="Arial" w:cs="Arial"/>
          <w:sz w:val="21"/>
          <w:szCs w:val="21"/>
        </w:rPr>
        <w:t xml:space="preserve">, CUYO OBJETO ES LA PRESTACIÓN DE LOS SERVICIOS, PARA </w:t>
      </w:r>
      <w:r w:rsidRPr="009E21B2">
        <w:rPr>
          <w:rFonts w:ascii="Arial" w:hAnsi="Arial" w:cs="Arial"/>
          <w:sz w:val="21"/>
          <w:szCs w:val="21"/>
        </w:rPr>
        <w:t>LA</w:t>
      </w:r>
      <w:r w:rsidRPr="009E21B2">
        <w:rPr>
          <w:rFonts w:ascii="Arial" w:hAnsi="Arial" w:cs="Arial"/>
          <w:b/>
          <w:sz w:val="21"/>
          <w:szCs w:val="21"/>
        </w:rPr>
        <w:t xml:space="preserve"> PARTIDA </w:t>
      </w:r>
      <w:r w:rsidR="00F45247" w:rsidRPr="009E21B2">
        <w:rPr>
          <w:rFonts w:ascii="Arial" w:hAnsi="Arial" w:cs="Arial"/>
          <w:b/>
          <w:sz w:val="21"/>
          <w:szCs w:val="21"/>
        </w:rPr>
        <w:t>ÚNICA</w:t>
      </w:r>
      <w:r w:rsidR="009E21B2">
        <w:rPr>
          <w:rFonts w:ascii="Arial" w:hAnsi="Arial" w:cs="Arial"/>
          <w:b/>
          <w:color w:val="0000FF"/>
          <w:sz w:val="21"/>
          <w:szCs w:val="21"/>
        </w:rPr>
        <w:t xml:space="preserve"> </w:t>
      </w:r>
      <w:r w:rsidR="009E21B2" w:rsidRPr="00B978C6">
        <w:rPr>
          <w:rFonts w:ascii="Arial" w:hAnsi="Arial" w:cs="Arial"/>
          <w:b/>
          <w:sz w:val="21"/>
          <w:szCs w:val="21"/>
        </w:rPr>
        <w:t>Y SUS SUBPARTIDAS</w:t>
      </w:r>
      <w:r w:rsidRPr="005B163E">
        <w:rPr>
          <w:rFonts w:ascii="Arial" w:hAnsi="Arial" w:cs="Arial"/>
          <w:b/>
          <w:sz w:val="21"/>
          <w:szCs w:val="21"/>
        </w:rPr>
        <w:t xml:space="preserve">, </w:t>
      </w:r>
      <w:r w:rsidR="00F45247" w:rsidRPr="00F45247">
        <w:rPr>
          <w:rFonts w:ascii="Arial" w:hAnsi="Arial" w:cs="Arial"/>
          <w:b/>
          <w:sz w:val="21"/>
          <w:szCs w:val="21"/>
        </w:rPr>
        <w:t>SERVICIOS DE MANTENIMIENTO PREVENTIVO Y CORRECTIVO A LOS SISTEMAS HIDROSANITARIOS EN LOS INMUEBLES DE LA AUDITORÍA SUPERIOR DE LA FEDERACIÓN</w:t>
      </w:r>
      <w:r w:rsidR="00F45247">
        <w:rPr>
          <w:rFonts w:ascii="Arial" w:hAnsi="Arial" w:cs="Arial"/>
          <w:b/>
          <w:sz w:val="21"/>
          <w:szCs w:val="21"/>
        </w:rPr>
        <w:t xml:space="preserve">, </w:t>
      </w:r>
      <w:r w:rsidR="00F45247" w:rsidRPr="000A18A1">
        <w:rPr>
          <w:rFonts w:ascii="Arial" w:hAnsi="Arial" w:cs="Arial"/>
          <w:sz w:val="21"/>
          <w:szCs w:val="21"/>
        </w:rPr>
        <w:t xml:space="preserve">CON LA FINALIDAD DE MANTENER EN ÓPTIMAS CONDICIONES Y CORRECTO FUNCIONAMIENTO LOS SISTEMAS HIDROSANITARIOS EN LAS DIFERENTES SEDES DE LA </w:t>
      </w:r>
      <w:r w:rsidR="00F45247" w:rsidRPr="000A18A1">
        <w:rPr>
          <w:rFonts w:ascii="Arial" w:hAnsi="Arial" w:cs="Arial"/>
          <w:b/>
          <w:bCs/>
          <w:sz w:val="21"/>
          <w:szCs w:val="21"/>
        </w:rPr>
        <w:t>“ASF”</w:t>
      </w:r>
      <w:r w:rsidR="00F45247" w:rsidRPr="000A18A1">
        <w:rPr>
          <w:rFonts w:ascii="Arial" w:hAnsi="Arial" w:cs="Arial"/>
          <w:sz w:val="21"/>
          <w:szCs w:val="21"/>
        </w:rPr>
        <w:t>.</w:t>
      </w:r>
    </w:p>
    <w:p w14:paraId="249ACF47" w14:textId="77777777" w:rsidR="00F45247" w:rsidRPr="004134F0" w:rsidRDefault="00F45247" w:rsidP="00F45247">
      <w:pPr>
        <w:spacing w:after="0" w:line="240" w:lineRule="auto"/>
        <w:jc w:val="both"/>
        <w:rPr>
          <w:rFonts w:ascii="Arial" w:hAnsi="Arial" w:cs="Arial"/>
          <w:b/>
          <w:sz w:val="16"/>
          <w:szCs w:val="16"/>
        </w:rPr>
      </w:pPr>
    </w:p>
    <w:p w14:paraId="620E8B77" w14:textId="77777777" w:rsidR="00187624" w:rsidRPr="005B163E" w:rsidRDefault="00187624" w:rsidP="00F45247">
      <w:pPr>
        <w:spacing w:after="0" w:line="240" w:lineRule="auto"/>
        <w:jc w:val="both"/>
        <w:rPr>
          <w:rFonts w:ascii="Arial" w:hAnsi="Arial" w:cs="Arial"/>
          <w:sz w:val="21"/>
          <w:szCs w:val="21"/>
          <w:lang w:eastAsia="en-US"/>
        </w:rPr>
      </w:pPr>
    </w:p>
    <w:p w14:paraId="7635AC4C" w14:textId="77777777" w:rsidR="00187624" w:rsidRPr="005B163E" w:rsidRDefault="00187624" w:rsidP="00187624">
      <w:pPr>
        <w:spacing w:after="0" w:line="240" w:lineRule="auto"/>
        <w:ind w:right="49" w:hanging="720"/>
        <w:rPr>
          <w:rFonts w:ascii="Arial" w:hAnsi="Arial" w:cs="Arial"/>
          <w:sz w:val="21"/>
          <w:szCs w:val="21"/>
          <w:lang w:eastAsia="en-US"/>
        </w:rPr>
      </w:pPr>
    </w:p>
    <w:p w14:paraId="041FDA32" w14:textId="77777777" w:rsidR="00187624" w:rsidRPr="005B163E" w:rsidRDefault="00187624" w:rsidP="00187624">
      <w:pPr>
        <w:spacing w:after="0" w:line="240" w:lineRule="auto"/>
        <w:jc w:val="center"/>
        <w:rPr>
          <w:rFonts w:ascii="Arial" w:hAnsi="Arial" w:cs="Arial"/>
          <w:b/>
          <w:bCs/>
          <w:i/>
          <w:iCs/>
          <w:sz w:val="21"/>
          <w:szCs w:val="21"/>
        </w:rPr>
      </w:pPr>
      <w:r w:rsidRPr="005B163E">
        <w:rPr>
          <w:rFonts w:ascii="Arial" w:hAnsi="Arial" w:cs="Arial"/>
          <w:b/>
          <w:bCs/>
          <w:iCs/>
          <w:sz w:val="21"/>
          <w:szCs w:val="21"/>
        </w:rPr>
        <w:t>ATENTAMENTE</w:t>
      </w:r>
    </w:p>
    <w:p w14:paraId="550269EF" w14:textId="77777777" w:rsidR="00187624" w:rsidRPr="005B163E" w:rsidRDefault="00187624" w:rsidP="00187624">
      <w:pPr>
        <w:spacing w:after="0" w:line="240" w:lineRule="auto"/>
        <w:jc w:val="center"/>
        <w:rPr>
          <w:rFonts w:ascii="Arial" w:hAnsi="Arial" w:cs="Arial"/>
          <w:bCs/>
          <w:iCs/>
          <w:sz w:val="21"/>
          <w:szCs w:val="21"/>
        </w:rPr>
      </w:pPr>
    </w:p>
    <w:p w14:paraId="58A6D163" w14:textId="77777777" w:rsidR="00187624" w:rsidRPr="005B163E" w:rsidRDefault="00187624" w:rsidP="00187624">
      <w:pPr>
        <w:spacing w:after="0" w:line="240" w:lineRule="auto"/>
        <w:jc w:val="center"/>
        <w:rPr>
          <w:rFonts w:ascii="Arial" w:hAnsi="Arial" w:cs="Arial"/>
          <w:bCs/>
          <w:iCs/>
          <w:sz w:val="21"/>
          <w:szCs w:val="21"/>
        </w:rPr>
      </w:pPr>
    </w:p>
    <w:p w14:paraId="12BB9B75" w14:textId="77777777" w:rsidR="00187624" w:rsidRPr="005B163E" w:rsidRDefault="00187624" w:rsidP="00187624">
      <w:pPr>
        <w:spacing w:after="0" w:line="240" w:lineRule="auto"/>
        <w:jc w:val="center"/>
        <w:rPr>
          <w:rFonts w:ascii="Arial" w:hAnsi="Arial" w:cs="Arial"/>
          <w:bCs/>
          <w:iCs/>
          <w:sz w:val="21"/>
          <w:szCs w:val="21"/>
        </w:rPr>
      </w:pPr>
      <w:r w:rsidRPr="005B163E">
        <w:rPr>
          <w:rFonts w:ascii="Arial" w:hAnsi="Arial" w:cs="Arial"/>
          <w:bCs/>
          <w:iCs/>
          <w:sz w:val="21"/>
          <w:szCs w:val="21"/>
        </w:rPr>
        <w:t>____________________________________________</w:t>
      </w:r>
    </w:p>
    <w:p w14:paraId="42479ED6" w14:textId="77777777" w:rsidR="00187624" w:rsidRPr="005B163E" w:rsidRDefault="00187624" w:rsidP="00187624">
      <w:pPr>
        <w:spacing w:after="0" w:line="240" w:lineRule="auto"/>
        <w:jc w:val="center"/>
        <w:rPr>
          <w:rFonts w:ascii="Arial" w:hAnsi="Arial" w:cs="Arial"/>
          <w:bCs/>
          <w:iCs/>
          <w:sz w:val="21"/>
          <w:szCs w:val="21"/>
        </w:rPr>
      </w:pPr>
      <w:r w:rsidRPr="005B163E">
        <w:rPr>
          <w:rFonts w:ascii="Arial" w:hAnsi="Arial" w:cs="Arial"/>
          <w:bCs/>
          <w:iCs/>
          <w:sz w:val="21"/>
          <w:szCs w:val="21"/>
        </w:rPr>
        <w:t>(NOMBRE Y FIRMA AUTÓGRAFA POR EL REPRESENTANTE LEGAL,</w:t>
      </w:r>
    </w:p>
    <w:p w14:paraId="50A54E95" w14:textId="77777777" w:rsidR="00187624" w:rsidRPr="005B163E" w:rsidRDefault="00187624" w:rsidP="00187624">
      <w:pPr>
        <w:spacing w:after="0" w:line="240" w:lineRule="auto"/>
        <w:jc w:val="center"/>
        <w:rPr>
          <w:rFonts w:ascii="Arial" w:hAnsi="Arial" w:cs="Arial"/>
          <w:bCs/>
          <w:iCs/>
          <w:sz w:val="21"/>
          <w:szCs w:val="21"/>
        </w:rPr>
      </w:pPr>
      <w:r w:rsidRPr="005B163E">
        <w:rPr>
          <w:rFonts w:ascii="Arial" w:hAnsi="Arial" w:cs="Arial"/>
          <w:bCs/>
          <w:iCs/>
          <w:sz w:val="21"/>
          <w:szCs w:val="21"/>
        </w:rPr>
        <w:t>APODERADO LEGAL O PERSONA FACULTADA PARA ELLO)</w:t>
      </w:r>
    </w:p>
    <w:p w14:paraId="70C497F9" w14:textId="77777777" w:rsidR="00187624" w:rsidRPr="005B163E" w:rsidRDefault="00187624" w:rsidP="00187624">
      <w:pPr>
        <w:spacing w:after="0" w:line="240" w:lineRule="auto"/>
        <w:rPr>
          <w:rFonts w:ascii="Arial" w:hAnsi="Arial" w:cs="Arial"/>
          <w:bCs/>
          <w:iCs/>
          <w:sz w:val="21"/>
          <w:szCs w:val="21"/>
        </w:rPr>
      </w:pPr>
    </w:p>
    <w:p w14:paraId="4107103C" w14:textId="77777777" w:rsidR="00187624" w:rsidRPr="00AD6DFB" w:rsidRDefault="00187624" w:rsidP="00187624">
      <w:pPr>
        <w:spacing w:after="0" w:line="240" w:lineRule="auto"/>
        <w:rPr>
          <w:rFonts w:ascii="Arial" w:eastAsia="Calibri" w:hAnsi="Arial" w:cs="Arial"/>
          <w:sz w:val="18"/>
          <w:szCs w:val="18"/>
          <w:lang w:eastAsia="en-US"/>
        </w:rPr>
      </w:pPr>
      <w:r w:rsidRPr="00AD6DFB">
        <w:rPr>
          <w:rFonts w:ascii="Arial" w:eastAsia="Calibri" w:hAnsi="Arial" w:cs="Arial"/>
          <w:b/>
          <w:sz w:val="18"/>
          <w:szCs w:val="18"/>
          <w:lang w:eastAsia="en-US"/>
        </w:rPr>
        <w:t>NOTA:</w:t>
      </w:r>
      <w:r w:rsidRPr="00AD6DFB">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p>
    <w:p w14:paraId="4706B379" w14:textId="77777777" w:rsidR="00187624" w:rsidRPr="005B163E" w:rsidRDefault="00187624" w:rsidP="00187624">
      <w:pPr>
        <w:spacing w:after="0" w:line="240" w:lineRule="auto"/>
        <w:jc w:val="center"/>
        <w:rPr>
          <w:rFonts w:ascii="Arial" w:hAnsi="Arial" w:cs="Arial"/>
          <w:caps/>
          <w:strike/>
          <w:snapToGrid w:val="0"/>
          <w:sz w:val="21"/>
          <w:szCs w:val="21"/>
        </w:rPr>
      </w:pPr>
    </w:p>
    <w:p w14:paraId="174056EF" w14:textId="52BD3D9D" w:rsidR="009E21B2" w:rsidRPr="005B163E" w:rsidRDefault="009E21B2" w:rsidP="00187624">
      <w:pPr>
        <w:spacing w:after="0" w:line="240" w:lineRule="auto"/>
        <w:jc w:val="center"/>
        <w:rPr>
          <w:rFonts w:ascii="Arial" w:hAnsi="Arial" w:cs="Arial"/>
          <w:caps/>
          <w:strike/>
          <w:snapToGrid w:val="0"/>
          <w:sz w:val="21"/>
          <w:szCs w:val="21"/>
        </w:rPr>
      </w:pPr>
    </w:p>
    <w:sectPr w:rsidR="009E21B2" w:rsidRPr="005B163E" w:rsidSect="00D94F68">
      <w:headerReference w:type="default" r:id="rId29"/>
      <w:footerReference w:type="default" r:id="rId30"/>
      <w:headerReference w:type="first" r:id="rId31"/>
      <w:pgSz w:w="12240" w:h="15840" w:code="1"/>
      <w:pgMar w:top="1985" w:right="1151" w:bottom="568" w:left="1151" w:header="568" w:footer="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4351A" w14:textId="77777777" w:rsidR="000D29FA" w:rsidRDefault="000D29FA">
      <w:pPr>
        <w:spacing w:after="0" w:line="240" w:lineRule="auto"/>
      </w:pPr>
      <w:r>
        <w:separator/>
      </w:r>
    </w:p>
  </w:endnote>
  <w:endnote w:type="continuationSeparator" w:id="0">
    <w:p w14:paraId="5B228D33" w14:textId="77777777" w:rsidR="000D29FA" w:rsidRDefault="000D2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egrit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font>
  <w:font w:name="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raft 10cpi">
    <w:panose1 w:val="00000000000000000000"/>
    <w:charset w:val="00"/>
    <w:family w:val="modern"/>
    <w:notTrueType/>
    <w:pitch w:val="fixed"/>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CG Palacio (WN)">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SFUITex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pitch w:val="variable"/>
    <w:sig w:usb0="00000287" w:usb1="00000000" w:usb2="00000000" w:usb3="00000000" w:csb0="0000009F" w:csb1="00000000"/>
  </w:font>
  <w:font w:name="Dell Replica Light">
    <w:altName w:val="Calibri"/>
    <w:panose1 w:val="00000000000000000000"/>
    <w:charset w:val="00"/>
    <w:family w:val="swiss"/>
    <w:notTrueType/>
    <w:pitch w:val="default"/>
    <w:sig w:usb0="00000003" w:usb1="00000000" w:usb2="00000000" w:usb3="00000000" w:csb0="00000001" w:csb1="00000000"/>
  </w:font>
  <w:font w:name="Dell Replica">
    <w:altName w:val="Calibri"/>
    <w:panose1 w:val="00000000000000000000"/>
    <w:charset w:val="00"/>
    <w:family w:val="swiss"/>
    <w:notTrueType/>
    <w:pitch w:val="default"/>
    <w:sig w:usb0="00000003" w:usb1="00000000" w:usb2="00000000" w:usb3="00000000" w:csb0="00000001" w:csb1="00000000"/>
  </w:font>
  <w:font w:name="Soberana Sans">
    <w:altName w:val="Calibri"/>
    <w:panose1 w:val="00000000000000000000"/>
    <w:charset w:val="00"/>
    <w:family w:val="modern"/>
    <w:notTrueType/>
    <w:pitch w:val="variable"/>
    <w:sig w:usb0="800000AF" w:usb1="4000204B" w:usb2="00000000" w:usb3="00000000" w:csb0="00000001" w:csb1="00000000"/>
  </w:font>
  <w:font w:name="R Frutiger Roman">
    <w:altName w:val="Times New Roman"/>
    <w:charset w:val="01"/>
    <w:family w:val="roman"/>
    <w:pitch w:val="variable"/>
  </w:font>
  <w:font w:name="B Frutiger Bold">
    <w:altName w:val="Courier"/>
    <w:charset w:val="00"/>
    <w:family w:val="auto"/>
    <w:pitch w:val="variable"/>
    <w:sig w:usb0="03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utura Bk">
    <w:panose1 w:val="00000000000000000000"/>
    <w:charset w:val="00"/>
    <w:family w:val="swiss"/>
    <w:notTrueType/>
    <w:pitch w:val="default"/>
    <w:sig w:usb0="00000003" w:usb1="00000000" w:usb2="00000000" w:usb3="00000000" w:csb0="00000001" w:csb1="00000000"/>
  </w:font>
  <w:font w:name="FuturaA Md BT">
    <w:altName w:val="Lucida Sans Unicode"/>
    <w:charset w:val="00"/>
    <w:family w:val="swiss"/>
    <w:pitch w:val="variable"/>
    <w:sig w:usb0="00000007" w:usb1="00000000" w:usb2="00000000" w:usb3="00000000" w:csb0="0000001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ndale Mono">
    <w:charset w:val="00"/>
    <w:family w:val="auto"/>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ITC Stone Sans Std Medium">
    <w:altName w:val="ITC Stone Sans Std Medium"/>
    <w:panose1 w:val="00000000000000000000"/>
    <w:charset w:val="00"/>
    <w:family w:val="swiss"/>
    <w:notTrueType/>
    <w:pitch w:val="default"/>
    <w:sig w:usb0="00000003" w:usb1="00000000" w:usb2="00000000" w:usb3="00000000" w:csb0="00000001" w:csb1="00000000"/>
  </w:font>
  <w:font w:name="Univers Extended">
    <w:altName w:val="Eras Demi ITC"/>
    <w:panose1 w:val="00000000000000000000"/>
    <w:charset w:val="00"/>
    <w:family w:val="swiss"/>
    <w:notTrueType/>
    <w:pitch w:val="variable"/>
    <w:sig w:usb0="00000003" w:usb1="00000000" w:usb2="00000000" w:usb3="00000000" w:csb0="00000001" w:csb1="00000000"/>
  </w:font>
  <w:font w:name="Futura Lt">
    <w:altName w:val="Century Gothic"/>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FF" w:usb1="C0007841" w:usb2="00000009" w:usb3="00000000" w:csb0="000001FF" w:csb1="00000000"/>
  </w:font>
  <w:font w:name="Adobe Caslon Pro">
    <w:altName w:val="Times New Roman"/>
    <w:panose1 w:val="00000000000000000000"/>
    <w:charset w:val="00"/>
    <w:family w:val="roman"/>
    <w:notTrueType/>
    <w:pitch w:val="variable"/>
    <w:sig w:usb0="800000AF" w:usb1="5000205B" w:usb2="00000000" w:usb3="00000000" w:csb0="0000009B" w:csb1="00000000"/>
  </w:font>
  <w:font w:name="Adobe Caslon Pro Bold">
    <w:panose1 w:val="00000000000000000000"/>
    <w:charset w:val="00"/>
    <w:family w:val="roman"/>
    <w:notTrueType/>
    <w:pitch w:val="variable"/>
    <w:sig w:usb0="800000AF" w:usb1="5000205B" w:usb2="00000000" w:usb3="00000000" w:csb0="0000009B" w:csb1="00000000"/>
  </w:font>
  <w:font w:name="Lohit Hindi">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Gulim">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806066"/>
      <w:docPartObj>
        <w:docPartGallery w:val="Page Numbers (Bottom of Page)"/>
        <w:docPartUnique/>
      </w:docPartObj>
    </w:sdtPr>
    <w:sdtEndPr/>
    <w:sdtContent>
      <w:p w14:paraId="7B376A97" w14:textId="77777777" w:rsidR="00591837" w:rsidRDefault="00591837" w:rsidP="00D94F68">
        <w:pPr>
          <w:spacing w:after="0" w:line="240" w:lineRule="auto"/>
          <w:jc w:val="center"/>
        </w:pPr>
        <w:r>
          <w:fldChar w:fldCharType="begin"/>
        </w:r>
        <w:r>
          <w:instrText>PAGE   \* MERGEFORMAT</w:instrText>
        </w:r>
        <w:r>
          <w:fldChar w:fldCharType="separate"/>
        </w:r>
        <w:r w:rsidR="0045468C" w:rsidRPr="0045468C">
          <w:rPr>
            <w:noProof/>
            <w:lang w:val="es-ES"/>
          </w:rPr>
          <w:t>42</w:t>
        </w:r>
        <w:r>
          <w:fldChar w:fldCharType="end"/>
        </w:r>
      </w:p>
      <w:p w14:paraId="18011AE5" w14:textId="77777777" w:rsidR="00591837" w:rsidRDefault="000D29FA" w:rsidP="00D94F68">
        <w:pPr>
          <w:spacing w:after="0" w:line="240" w:lineRule="auto"/>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EA194" w14:textId="77777777" w:rsidR="000D29FA" w:rsidRDefault="000D29FA">
      <w:pPr>
        <w:spacing w:after="0" w:line="240" w:lineRule="auto"/>
      </w:pPr>
      <w:r>
        <w:separator/>
      </w:r>
    </w:p>
  </w:footnote>
  <w:footnote w:type="continuationSeparator" w:id="0">
    <w:p w14:paraId="3AEA2220" w14:textId="77777777" w:rsidR="000D29FA" w:rsidRDefault="000D29FA">
      <w:pPr>
        <w:spacing w:after="0" w:line="240" w:lineRule="auto"/>
      </w:pPr>
      <w:r>
        <w:continuationSeparator/>
      </w:r>
    </w:p>
  </w:footnote>
  <w:footnote w:id="1">
    <w:p w14:paraId="4C15E927" w14:textId="77777777" w:rsidR="00591837" w:rsidRDefault="00591837" w:rsidP="00187624">
      <w:pPr>
        <w:pStyle w:val="Textonotapie"/>
        <w:jc w:val="both"/>
      </w:pPr>
      <w:r>
        <w:rPr>
          <w:rStyle w:val="Refdenotaalpie"/>
        </w:rPr>
        <w:footnoteRef/>
      </w:r>
      <w:r>
        <w:t xml:space="preserve"> </w:t>
      </w:r>
      <w:r w:rsidRPr="00392FAB">
        <w:rPr>
          <w:rFonts w:ascii="Arial" w:hAnsi="Arial" w:cs="Arial"/>
          <w:sz w:val="16"/>
          <w:lang w:val="es-ES"/>
        </w:rPr>
        <w:t>No se requiere de</w:t>
      </w:r>
      <w:r>
        <w:rPr>
          <w:rFonts w:ascii="Arial" w:hAnsi="Arial" w:cs="Arial"/>
          <w:sz w:val="16"/>
          <w:lang w:val="es-ES"/>
        </w:rPr>
        <w:t xml:space="preserve">l </w:t>
      </w:r>
      <w:r w:rsidRPr="00392FAB">
        <w:rPr>
          <w:rFonts w:ascii="Arial" w:hAnsi="Arial" w:cs="Arial"/>
          <w:sz w:val="16"/>
          <w:lang w:val="es-ES"/>
        </w:rPr>
        <w:t xml:space="preserve">consentimiento, dado </w:t>
      </w:r>
      <w:r w:rsidRPr="003D7D2D">
        <w:rPr>
          <w:rFonts w:ascii="Arial" w:hAnsi="Arial" w:cs="Arial"/>
          <w:sz w:val="16"/>
          <w:lang w:val="es-ES"/>
        </w:rPr>
        <w:t xml:space="preserve">que su tratamiento </w:t>
      </w:r>
      <w:r w:rsidRPr="001F03F1">
        <w:rPr>
          <w:rFonts w:ascii="Arial" w:hAnsi="Arial" w:cs="Arial"/>
          <w:sz w:val="16"/>
          <w:lang w:val="es-ES"/>
        </w:rPr>
        <w:t xml:space="preserve">actualiza el supuesto </w:t>
      </w:r>
      <w:r w:rsidRPr="00392FAB">
        <w:rPr>
          <w:rFonts w:ascii="Arial" w:hAnsi="Arial" w:cs="Arial"/>
          <w:sz w:val="16"/>
          <w:lang w:val="es-ES"/>
        </w:rPr>
        <w:t xml:space="preserve">previsto en </w:t>
      </w:r>
      <w:r>
        <w:rPr>
          <w:rFonts w:ascii="Arial" w:hAnsi="Arial" w:cs="Arial"/>
          <w:sz w:val="16"/>
          <w:lang w:val="es-ES"/>
        </w:rPr>
        <w:t>el</w:t>
      </w:r>
      <w:r w:rsidRPr="00392FAB">
        <w:rPr>
          <w:rFonts w:ascii="Arial" w:hAnsi="Arial" w:cs="Arial"/>
          <w:sz w:val="16"/>
          <w:lang w:val="es-ES"/>
        </w:rPr>
        <w:t xml:space="preserve"> Artículo </w:t>
      </w:r>
      <w:r w:rsidRPr="00AB17BB">
        <w:rPr>
          <w:rFonts w:ascii="Arial" w:hAnsi="Arial" w:cs="Arial"/>
          <w:sz w:val="16"/>
          <w:lang w:val="es-ES"/>
        </w:rPr>
        <w:t>16, fracciones I, III, V y VIII</w:t>
      </w:r>
      <w:r>
        <w:rPr>
          <w:rFonts w:ascii="Arial" w:eastAsiaTheme="minorEastAsia" w:hAnsi="Arial" w:cs="Arial"/>
          <w:bCs/>
        </w:rPr>
        <w:t xml:space="preserve"> </w:t>
      </w:r>
      <w:r w:rsidRPr="00392FAB">
        <w:rPr>
          <w:rFonts w:ascii="Arial" w:hAnsi="Arial" w:cs="Arial"/>
          <w:sz w:val="16"/>
          <w:lang w:val="es-ES"/>
        </w:rPr>
        <w:t>de la Ley General de Protección de Datos Personales en Posesión de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D737" w14:textId="77777777" w:rsidR="00591837" w:rsidRDefault="00591837" w:rsidP="00B542A7">
    <w:pPr>
      <w:autoSpaceDE w:val="0"/>
      <w:autoSpaceDN w:val="0"/>
      <w:adjustRightInd w:val="0"/>
      <w:jc w:val="both"/>
    </w:pPr>
    <w:r>
      <w:rPr>
        <w:noProof/>
        <w:lang w:val="es-ES" w:eastAsia="es-ES"/>
      </w:rPr>
      <mc:AlternateContent>
        <mc:Choice Requires="wps">
          <w:drawing>
            <wp:anchor distT="45720" distB="45720" distL="114300" distR="114300" simplePos="0" relativeHeight="251663360" behindDoc="0" locked="0" layoutInCell="1" allowOverlap="1" wp14:anchorId="19AF9716" wp14:editId="0043F61F">
              <wp:simplePos x="0" y="0"/>
              <wp:positionH relativeFrom="margin">
                <wp:posOffset>897890</wp:posOffset>
              </wp:positionH>
              <wp:positionV relativeFrom="paragraph">
                <wp:posOffset>1270</wp:posOffset>
              </wp:positionV>
              <wp:extent cx="5638800" cy="619125"/>
              <wp:effectExtent l="0" t="0" r="0" b="9525"/>
              <wp:wrapSquare wrapText="bothSides"/>
              <wp:docPr id="1699925915"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619125"/>
                      </a:xfrm>
                      <a:prstGeom prst="rect">
                        <a:avLst/>
                      </a:prstGeom>
                      <a:solidFill>
                        <a:srgbClr val="FFFFFF"/>
                      </a:solidFill>
                      <a:ln w="9525">
                        <a:noFill/>
                        <a:miter lim="800000"/>
                        <a:headEnd/>
                        <a:tailEnd/>
                      </a:ln>
                    </wps:spPr>
                    <wps:txbx>
                      <w:txbxContent>
                        <w:p w14:paraId="5B90F606" w14:textId="77777777" w:rsidR="00591837" w:rsidRPr="004134F0" w:rsidRDefault="00591837" w:rsidP="00EC5B2E">
                          <w:pPr>
                            <w:spacing w:after="0" w:line="240" w:lineRule="auto"/>
                            <w:jc w:val="both"/>
                            <w:rPr>
                              <w:rFonts w:ascii="Arial" w:hAnsi="Arial" w:cs="Arial"/>
                              <w:b/>
                              <w:sz w:val="16"/>
                              <w:szCs w:val="16"/>
                            </w:rPr>
                          </w:pPr>
                          <w:r w:rsidRPr="004134F0">
                            <w:rPr>
                              <w:rFonts w:ascii="Arial" w:hAnsi="Arial" w:cs="Arial"/>
                              <w:b/>
                              <w:sz w:val="16"/>
                              <w:szCs w:val="16"/>
                            </w:rPr>
                            <w:t>CONVOCATORIA DE LA LICITACIÓN PÚBLICA NACIONAL No. ASF-DGRMS-LPN-</w:t>
                          </w:r>
                          <w:r>
                            <w:rPr>
                              <w:rFonts w:ascii="Arial" w:hAnsi="Arial" w:cs="Arial"/>
                              <w:b/>
                              <w:sz w:val="16"/>
                              <w:szCs w:val="16"/>
                            </w:rPr>
                            <w:t>03</w:t>
                          </w:r>
                          <w:r w:rsidRPr="004134F0">
                            <w:rPr>
                              <w:rFonts w:ascii="Arial" w:hAnsi="Arial" w:cs="Arial"/>
                              <w:b/>
                              <w:sz w:val="16"/>
                              <w:szCs w:val="16"/>
                            </w:rPr>
                            <w:t>/202</w:t>
                          </w:r>
                          <w:r>
                            <w:rPr>
                              <w:rFonts w:ascii="Arial" w:hAnsi="Arial" w:cs="Arial"/>
                              <w:b/>
                              <w:sz w:val="16"/>
                              <w:szCs w:val="16"/>
                            </w:rPr>
                            <w:t>6</w:t>
                          </w:r>
                          <w:r w:rsidRPr="004134F0">
                            <w:rPr>
                              <w:rFonts w:ascii="Arial" w:hAnsi="Arial" w:cs="Arial"/>
                              <w:b/>
                              <w:sz w:val="16"/>
                              <w:szCs w:val="16"/>
                            </w:rPr>
                            <w:t xml:space="preserve">, </w:t>
                          </w:r>
                          <w:r w:rsidRPr="00EC5B2E">
                            <w:rPr>
                              <w:rFonts w:ascii="Arial" w:hAnsi="Arial" w:cs="Arial"/>
                              <w:b/>
                              <w:sz w:val="16"/>
                              <w:szCs w:val="16"/>
                            </w:rPr>
                            <w:t>SERVICIOS DE MANTENIMIENTO PREVENTIVO Y CORRECTIVO A LOS SISTEMAS HIDROSANITARIOS EN LOS INMUEBLES DE LA AUDITORÍA SUPERIOR DE LA FEDERACIÓN</w:t>
                          </w:r>
                          <w:r>
                            <w:rPr>
                              <w:rFonts w:ascii="Arial" w:hAnsi="Arial" w:cs="Arial"/>
                              <w:b/>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AF9716" id="_x0000_t202" coordsize="21600,21600" o:spt="202" path="m,l,21600r21600,l21600,xe">
              <v:stroke joinstyle="miter"/>
              <v:path gradientshapeok="t" o:connecttype="rect"/>
            </v:shapetype>
            <v:shape id="Cuadro de texto 4" o:spid="_x0000_s1028" type="#_x0000_t202" style="position:absolute;left:0;text-align:left;margin-left:70.7pt;margin-top:.1pt;width:444pt;height:4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" stroked="f">
              <v:textbox>
                <w:txbxContent>
                  <w:p w14:paraId="5B90F606" w14:textId="77777777" w:rsidR="00591837" w:rsidRPr="004134F0" w:rsidRDefault="00591837" w:rsidP="00EC5B2E">
                    <w:pPr>
                      <w:spacing w:after="0" w:line="240" w:lineRule="auto"/>
                      <w:jc w:val="both"/>
                      <w:rPr>
                        <w:rFonts w:ascii="Arial" w:hAnsi="Arial" w:cs="Arial"/>
                        <w:b/>
                        <w:sz w:val="16"/>
                        <w:szCs w:val="16"/>
                      </w:rPr>
                    </w:pPr>
                    <w:r w:rsidRPr="004134F0">
                      <w:rPr>
                        <w:rFonts w:ascii="Arial" w:hAnsi="Arial" w:cs="Arial"/>
                        <w:b/>
                        <w:sz w:val="16"/>
                        <w:szCs w:val="16"/>
                      </w:rPr>
                      <w:t>CONVOCATORIA DE LA LICITACIÓN PÚBLICA NACIONAL No. ASF-DGRMS-LPN-</w:t>
                    </w:r>
                    <w:r>
                      <w:rPr>
                        <w:rFonts w:ascii="Arial" w:hAnsi="Arial" w:cs="Arial"/>
                        <w:b/>
                        <w:sz w:val="16"/>
                        <w:szCs w:val="16"/>
                      </w:rPr>
                      <w:t>03</w:t>
                    </w:r>
                    <w:r w:rsidRPr="004134F0">
                      <w:rPr>
                        <w:rFonts w:ascii="Arial" w:hAnsi="Arial" w:cs="Arial"/>
                        <w:b/>
                        <w:sz w:val="16"/>
                        <w:szCs w:val="16"/>
                      </w:rPr>
                      <w:t>/202</w:t>
                    </w:r>
                    <w:r>
                      <w:rPr>
                        <w:rFonts w:ascii="Arial" w:hAnsi="Arial" w:cs="Arial"/>
                        <w:b/>
                        <w:sz w:val="16"/>
                        <w:szCs w:val="16"/>
                      </w:rPr>
                      <w:t>6</w:t>
                    </w:r>
                    <w:r w:rsidRPr="004134F0">
                      <w:rPr>
                        <w:rFonts w:ascii="Arial" w:hAnsi="Arial" w:cs="Arial"/>
                        <w:b/>
                        <w:sz w:val="16"/>
                        <w:szCs w:val="16"/>
                      </w:rPr>
                      <w:t xml:space="preserve">, </w:t>
                    </w:r>
                    <w:r w:rsidRPr="00EC5B2E">
                      <w:rPr>
                        <w:rFonts w:ascii="Arial" w:hAnsi="Arial" w:cs="Arial"/>
                        <w:b/>
                        <w:sz w:val="16"/>
                        <w:szCs w:val="16"/>
                      </w:rPr>
                      <w:t>SERVICIOS DE MANTENIMIENTO PREVENTIVO Y CORRECTIVO A LOS SISTEMAS HIDROSANITARIOS EN LOS INMUEBLES DE LA AUDITORÍA SUPERIOR DE LA FEDERACIÓN</w:t>
                    </w:r>
                    <w:r>
                      <w:rPr>
                        <w:rFonts w:ascii="Arial" w:hAnsi="Arial" w:cs="Arial"/>
                        <w:b/>
                        <w:sz w:val="16"/>
                        <w:szCs w:val="16"/>
                      </w:rPr>
                      <w:t>.</w:t>
                    </w:r>
                  </w:p>
                </w:txbxContent>
              </v:textbox>
              <w10:wrap type="square" anchorx="margin"/>
            </v:shape>
          </w:pict>
        </mc:Fallback>
      </mc:AlternateContent>
    </w:r>
    <w:r>
      <w:rPr>
        <w:noProof/>
        <w:lang w:val="es-ES" w:eastAsia="es-ES"/>
      </w:rPr>
      <w:drawing>
        <wp:anchor distT="0" distB="0" distL="114300" distR="114300" simplePos="0" relativeHeight="251665408" behindDoc="1" locked="1" layoutInCell="1" allowOverlap="1" wp14:anchorId="4A45AF8B" wp14:editId="6E6C4EBF">
          <wp:simplePos x="0" y="0"/>
          <wp:positionH relativeFrom="margin">
            <wp:posOffset>-53340</wp:posOffset>
          </wp:positionH>
          <wp:positionV relativeFrom="page">
            <wp:posOffset>215265</wp:posOffset>
          </wp:positionV>
          <wp:extent cx="936000" cy="930051"/>
          <wp:effectExtent l="0" t="0" r="0" b="3810"/>
          <wp:wrapNone/>
          <wp:docPr id="215409063" name="Imagen 4" descr="Imagen que contiene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72204" name="Imagen 4" descr="Imagen que contiene Forma&#10;&#10;El contenido generado por IA puede ser incorrecto."/>
                  <pic:cNvPicPr/>
                </pic:nvPicPr>
                <pic:blipFill rotWithShape="1">
                  <a:blip r:embed="rId1">
                    <a:extLst>
                      <a:ext uri="{28A0092B-C50C-407E-A947-70E740481C1C}">
                        <a14:useLocalDpi xmlns:a14="http://schemas.microsoft.com/office/drawing/2010/main" val="0"/>
                      </a:ext>
                    </a:extLst>
                  </a:blip>
                  <a:srcRect l="13371" t="3981" r="66266" b="80382"/>
                  <a:stretch/>
                </pic:blipFill>
                <pic:spPr bwMode="auto">
                  <a:xfrm>
                    <a:off x="0" y="0"/>
                    <a:ext cx="936000" cy="930051"/>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6D050" w14:textId="77777777" w:rsidR="00591837" w:rsidRDefault="00591837" w:rsidP="00090479">
    <w:pPr>
      <w:autoSpaceDE w:val="0"/>
      <w:autoSpaceDN w:val="0"/>
      <w:adjustRightInd w:val="0"/>
      <w:spacing w:line="240" w:lineRule="auto"/>
      <w:jc w:val="both"/>
      <w:rPr>
        <w:noProof/>
        <w:lang w:val="es-ES" w:eastAsia="es-ES"/>
      </w:rPr>
    </w:pPr>
  </w:p>
  <w:p w14:paraId="400250B9" w14:textId="77777777" w:rsidR="00591837" w:rsidRDefault="00591837" w:rsidP="00090479">
    <w:pPr>
      <w:autoSpaceDE w:val="0"/>
      <w:autoSpaceDN w:val="0"/>
      <w:adjustRightInd w:val="0"/>
      <w:spacing w:line="240" w:lineRule="auto"/>
      <w:jc w:val="both"/>
      <w:rPr>
        <w:noProof/>
        <w:lang w:val="es-ES" w:eastAsia="es-ES"/>
      </w:rPr>
    </w:pPr>
  </w:p>
  <w:p w14:paraId="33DFA3DF" w14:textId="77777777" w:rsidR="00591837" w:rsidRDefault="00591837" w:rsidP="00090479">
    <w:pPr>
      <w:autoSpaceDE w:val="0"/>
      <w:autoSpaceDN w:val="0"/>
      <w:adjustRightInd w:val="0"/>
      <w:spacing w:line="240" w:lineRule="auto"/>
      <w:jc w:val="both"/>
      <w:rPr>
        <w:noProof/>
        <w:lang w:val="es-ES" w:eastAsia="es-ES"/>
      </w:rPr>
    </w:pPr>
  </w:p>
  <w:p w14:paraId="259E739C" w14:textId="77777777" w:rsidR="00591837" w:rsidRDefault="00591837" w:rsidP="00090479">
    <w:pPr>
      <w:autoSpaceDE w:val="0"/>
      <w:autoSpaceDN w:val="0"/>
      <w:adjustRightInd w:val="0"/>
      <w:spacing w:line="240" w:lineRule="auto"/>
      <w:jc w:val="both"/>
    </w:pPr>
  </w:p>
  <w:p w14:paraId="4AC5FA18" w14:textId="77777777" w:rsidR="00591837" w:rsidRDefault="00591837" w:rsidP="00090479">
    <w:pPr>
      <w:autoSpaceDE w:val="0"/>
      <w:autoSpaceDN w:val="0"/>
      <w:adjustRightInd w:val="0"/>
      <w:spacing w:line="240" w:lineRule="aut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4" type="#_x0000_t75" style="width:11.55pt;height:11.55pt;visibility:visible" o:bullet="t">
        <v:imagedata r:id="rId1" o:title=""/>
      </v:shape>
    </w:pict>
  </w:numPicBullet>
  <w:abstractNum w:abstractNumId="0" w15:restartNumberingAfterBreak="0">
    <w:nsid w:val="FFFFFF83"/>
    <w:multiLevelType w:val="singleLevel"/>
    <w:tmpl w:val="6828289A"/>
    <w:lvl w:ilvl="0">
      <w:start w:val="1"/>
      <w:numFmt w:val="bullet"/>
      <w:pStyle w:val="Listaconvietas2"/>
      <w:lvlText w:val=""/>
      <w:lvlJc w:val="left"/>
      <w:pPr>
        <w:tabs>
          <w:tab w:val="num" w:pos="851"/>
        </w:tabs>
        <w:ind w:left="851" w:hanging="360"/>
      </w:pPr>
      <w:rPr>
        <w:rFonts w:ascii="Symbol" w:hAnsi="Symbol" w:hint="default"/>
      </w:rPr>
    </w:lvl>
  </w:abstractNum>
  <w:abstractNum w:abstractNumId="1" w15:restartNumberingAfterBreak="0">
    <w:nsid w:val="FFFFFF88"/>
    <w:multiLevelType w:val="singleLevel"/>
    <w:tmpl w:val="8CD2CD3E"/>
    <w:lvl w:ilvl="0">
      <w:start w:val="1"/>
      <w:numFmt w:val="decimal"/>
      <w:pStyle w:val="Heading2LSS"/>
      <w:lvlText w:val="%1."/>
      <w:lvlJc w:val="left"/>
      <w:pPr>
        <w:tabs>
          <w:tab w:val="num" w:pos="454"/>
        </w:tabs>
        <w:ind w:left="454" w:hanging="454"/>
      </w:pPr>
      <w:rPr>
        <w:rFonts w:ascii="Arial Negrita" w:hAnsi="Arial Negrita" w:cs="Times New Roman" w:hint="default"/>
        <w:b/>
        <w:i w:val="0"/>
        <w:color w:val="auto"/>
        <w:sz w:val="24"/>
        <w:szCs w:val="24"/>
      </w:rPr>
    </w:lvl>
  </w:abstractNum>
  <w:abstractNum w:abstractNumId="2" w15:restartNumberingAfterBreak="0">
    <w:nsid w:val="00000002"/>
    <w:multiLevelType w:val="multilevel"/>
    <w:tmpl w:val="B5AAD942"/>
    <w:name w:val="WW8Num2"/>
    <w:lvl w:ilvl="0">
      <w:start w:val="1"/>
      <w:numFmt w:val="none"/>
      <w:lvlText w:val="a)"/>
      <w:lvlJc w:val="left"/>
      <w:pPr>
        <w:tabs>
          <w:tab w:val="num" w:pos="0"/>
        </w:tabs>
        <w:ind w:left="720" w:hanging="360"/>
      </w:pPr>
      <w:rPr>
        <w:rFonts w:hint="default"/>
        <w:b/>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03E0516"/>
    <w:multiLevelType w:val="multilevel"/>
    <w:tmpl w:val="D8BAD350"/>
    <w:lvl w:ilvl="0">
      <w:start w:val="1"/>
      <w:numFmt w:val="decimal"/>
      <w:lvlText w:val="%1"/>
      <w:lvlJc w:val="left"/>
      <w:pPr>
        <w:tabs>
          <w:tab w:val="num" w:pos="794"/>
        </w:tabs>
        <w:ind w:left="794" w:hanging="794"/>
      </w:pPr>
    </w:lvl>
    <w:lvl w:ilvl="1">
      <w:start w:val="1"/>
      <w:numFmt w:val="decimal"/>
      <w:pStyle w:val="NumHeading2"/>
      <w:lvlText w:val="%1.%2"/>
      <w:lvlJc w:val="left"/>
      <w:pPr>
        <w:tabs>
          <w:tab w:val="num" w:pos="794"/>
        </w:tabs>
        <w:ind w:left="794" w:hanging="794"/>
      </w:pPr>
    </w:lvl>
    <w:lvl w:ilvl="2">
      <w:start w:val="1"/>
      <w:numFmt w:val="decimal"/>
      <w:pStyle w:val="NumHeading3"/>
      <w:lvlText w:val="%1.%2.%3"/>
      <w:lvlJc w:val="left"/>
      <w:pPr>
        <w:tabs>
          <w:tab w:val="num" w:pos="1021"/>
        </w:tabs>
        <w:ind w:left="1021" w:hanging="1021"/>
      </w:pPr>
    </w:lvl>
    <w:lvl w:ilvl="3">
      <w:start w:val="1"/>
      <w:numFmt w:val="decimal"/>
      <w:pStyle w:val="NumHeading4"/>
      <w:lvlText w:val="%1.%2.%3.%4"/>
      <w:lvlJc w:val="left"/>
      <w:pPr>
        <w:tabs>
          <w:tab w:val="num" w:pos="1247"/>
        </w:tabs>
        <w:ind w:left="1247" w:hanging="1247"/>
      </w:pPr>
    </w:lvl>
    <w:lvl w:ilvl="4">
      <w:start w:val="1"/>
      <w:numFmt w:val="decimal"/>
      <w:pStyle w:val="NumHeading5"/>
      <w:lvlText w:val="%1.%2.%3.%4.%5"/>
      <w:lvlJc w:val="left"/>
      <w:pPr>
        <w:tabs>
          <w:tab w:val="num" w:pos="1474"/>
        </w:tabs>
        <w:ind w:left="1474" w:hanging="1474"/>
      </w:pPr>
    </w:lvl>
    <w:lvl w:ilvl="5">
      <w:start w:val="1"/>
      <w:numFmt w:val="decimal"/>
      <w:lvlText w:val="%2.%3.%4.%5.%6."/>
      <w:lvlJc w:val="left"/>
      <w:pPr>
        <w:tabs>
          <w:tab w:val="num" w:pos="2835"/>
        </w:tabs>
        <w:ind w:left="2835" w:hanging="2608"/>
      </w:pPr>
    </w:lvl>
    <w:lvl w:ilvl="6">
      <w:start w:val="1"/>
      <w:numFmt w:val="decimal"/>
      <w:lvlText w:val="%1.%2.%3.%4.%5.%6.%7."/>
      <w:lvlJc w:val="left"/>
      <w:pPr>
        <w:tabs>
          <w:tab w:val="num" w:pos="5627"/>
        </w:tabs>
        <w:ind w:left="3467" w:hanging="1080"/>
      </w:pPr>
    </w:lvl>
    <w:lvl w:ilvl="7">
      <w:start w:val="1"/>
      <w:numFmt w:val="upperLetter"/>
      <w:lvlRestart w:val="0"/>
      <w:pStyle w:val="HeadingAppendixOld"/>
      <w:lvlText w:val="APPENDIX %8"/>
      <w:lvlJc w:val="left"/>
      <w:pPr>
        <w:tabs>
          <w:tab w:val="num" w:pos="2155"/>
        </w:tabs>
        <w:ind w:left="2155" w:hanging="2155"/>
      </w:pPr>
    </w:lvl>
    <w:lvl w:ilvl="8">
      <w:start w:val="1"/>
      <w:numFmt w:val="upperRoman"/>
      <w:lvlRestart w:val="0"/>
      <w:pStyle w:val="HeadingPart"/>
      <w:lvlText w:val="PART %9"/>
      <w:lvlJc w:val="left"/>
      <w:pPr>
        <w:tabs>
          <w:tab w:val="num" w:pos="1418"/>
        </w:tabs>
        <w:ind w:left="1418" w:hanging="1418"/>
      </w:pPr>
    </w:lvl>
  </w:abstractNum>
  <w:abstractNum w:abstractNumId="4" w15:restartNumberingAfterBreak="0">
    <w:nsid w:val="011A75AC"/>
    <w:multiLevelType w:val="hybridMultilevel"/>
    <w:tmpl w:val="968A9C58"/>
    <w:lvl w:ilvl="0" w:tplc="080A0017">
      <w:start w:val="1"/>
      <w:numFmt w:val="lowerLetter"/>
      <w:lvlText w:val="%1)"/>
      <w:lvlJc w:val="left"/>
      <w:pPr>
        <w:ind w:left="1080" w:hanging="360"/>
      </w:pPr>
      <w:rPr>
        <w:rFonts w:hint="default"/>
        <w:b/>
        <w:strike w:val="0"/>
      </w:rPr>
    </w:lvl>
    <w:lvl w:ilvl="1" w:tplc="080A0019">
      <w:start w:val="1"/>
      <w:numFmt w:val="lowerLetter"/>
      <w:lvlText w:val="%2."/>
      <w:lvlJc w:val="left"/>
      <w:pPr>
        <w:ind w:left="1800" w:hanging="360"/>
      </w:pPr>
    </w:lvl>
    <w:lvl w:ilvl="2" w:tplc="845C592A">
      <w:start w:val="1"/>
      <w:numFmt w:val="upperRoman"/>
      <w:lvlText w:val="%3-"/>
      <w:lvlJc w:val="left"/>
      <w:pPr>
        <w:ind w:left="3060" w:hanging="720"/>
      </w:pPr>
      <w:rPr>
        <w:rFonts w:hint="default"/>
      </w:rPr>
    </w:lvl>
    <w:lvl w:ilvl="3" w:tplc="9A0A071E">
      <w:start w:val="1"/>
      <w:numFmt w:val="decimal"/>
      <w:lvlText w:val="%4."/>
      <w:lvlJc w:val="left"/>
      <w:pPr>
        <w:ind w:left="1713" w:hanging="720"/>
      </w:pPr>
      <w:rPr>
        <w:rFonts w:hint="default"/>
        <w:sz w:val="20"/>
        <w:szCs w:val="20"/>
      </w:r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21E7405"/>
    <w:multiLevelType w:val="hybridMultilevel"/>
    <w:tmpl w:val="5E9ABD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22B476D"/>
    <w:multiLevelType w:val="hybridMultilevel"/>
    <w:tmpl w:val="DEA63C94"/>
    <w:lvl w:ilvl="0" w:tplc="922E9C38">
      <w:start w:val="1"/>
      <w:numFmt w:val="upperLetter"/>
      <w:lvlText w:val="%1)"/>
      <w:lvlJc w:val="left"/>
      <w:pPr>
        <w:ind w:left="720" w:hanging="360"/>
      </w:pPr>
      <w:rPr>
        <w:rFonts w:ascii="Arial" w:eastAsia="Times New Roman" w:hAnsi="Arial" w:cs="Aria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31864BE"/>
    <w:multiLevelType w:val="multilevel"/>
    <w:tmpl w:val="29D6666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4067904"/>
    <w:multiLevelType w:val="multilevel"/>
    <w:tmpl w:val="080A001F"/>
    <w:styleLink w:val="Estilo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4B42044"/>
    <w:multiLevelType w:val="hybridMultilevel"/>
    <w:tmpl w:val="F1E234CE"/>
    <w:lvl w:ilvl="0" w:tplc="7E4CCE82">
      <w:start w:val="6"/>
      <w:numFmt w:val="decimal"/>
      <w:lvlText w:val="%1."/>
      <w:lvlJc w:val="left"/>
      <w:pPr>
        <w:ind w:left="617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50D77DE"/>
    <w:multiLevelType w:val="multilevel"/>
    <w:tmpl w:val="A80699F8"/>
    <w:styleLink w:val="Estilo32"/>
    <w:lvl w:ilvl="0">
      <w:start w:val="1"/>
      <w:numFmt w:val="upperRoman"/>
      <w:lvlText w:val="%1"/>
      <w:lvlJc w:val="left"/>
      <w:pPr>
        <w:ind w:left="360" w:hanging="360"/>
      </w:pPr>
      <w:rPr>
        <w:rFonts w:ascii="Calibri Light" w:hAnsi="Calibri Light" w:hint="default"/>
      </w:rPr>
    </w:lvl>
    <w:lvl w:ilvl="1">
      <w:start w:val="1"/>
      <w:numFmt w:val="decimal"/>
      <w:lvlText w:val="%1.%2"/>
      <w:lvlJc w:val="left"/>
      <w:pPr>
        <w:ind w:left="462" w:hanging="360"/>
      </w:pPr>
      <w:rPr>
        <w:rFonts w:hint="default"/>
      </w:rPr>
    </w:lvl>
    <w:lvl w:ilvl="2">
      <w:start w:val="1"/>
      <w:numFmt w:val="decimal"/>
      <w:lvlText w:val="%1.%2.%3"/>
      <w:lvlJc w:val="left"/>
      <w:pPr>
        <w:ind w:left="564" w:hanging="36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128" w:hanging="72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1692" w:hanging="1080"/>
      </w:pPr>
      <w:rPr>
        <w:rFonts w:hint="default"/>
      </w:rPr>
    </w:lvl>
    <w:lvl w:ilvl="7">
      <w:start w:val="1"/>
      <w:numFmt w:val="decimal"/>
      <w:lvlText w:val="%1.%2.%3.%4.%5.%6.%7.%8"/>
      <w:lvlJc w:val="left"/>
      <w:pPr>
        <w:ind w:left="1794" w:hanging="1080"/>
      </w:pPr>
      <w:rPr>
        <w:rFonts w:hint="default"/>
      </w:rPr>
    </w:lvl>
    <w:lvl w:ilvl="8">
      <w:start w:val="1"/>
      <w:numFmt w:val="decimal"/>
      <w:lvlText w:val="%1.%2.%3.%4.%5.%6.%7.%8.%9"/>
      <w:lvlJc w:val="left"/>
      <w:pPr>
        <w:ind w:left="2256" w:hanging="1440"/>
      </w:pPr>
      <w:rPr>
        <w:rFonts w:hint="default"/>
      </w:rPr>
    </w:lvl>
  </w:abstractNum>
  <w:abstractNum w:abstractNumId="11" w15:restartNumberingAfterBreak="0">
    <w:nsid w:val="05763BFF"/>
    <w:multiLevelType w:val="multilevel"/>
    <w:tmpl w:val="BF245186"/>
    <w:styleLink w:val="Estilo31"/>
    <w:lvl w:ilvl="0">
      <w:start w:val="1"/>
      <w:numFmt w:val="none"/>
      <w:lvlText w:val="1.1"/>
      <w:lvlJc w:val="left"/>
      <w:pPr>
        <w:tabs>
          <w:tab w:val="num" w:pos="360"/>
        </w:tabs>
        <w:ind w:left="360" w:hanging="360"/>
      </w:pPr>
      <w:rPr>
        <w:rFonts w:cs="Times New Roman" w:hint="default"/>
        <w:color w:val="auto"/>
      </w:rPr>
    </w:lvl>
    <w:lvl w:ilvl="1">
      <w:start w:val="1"/>
      <w:numFmt w:val="decimal"/>
      <w:lvlText w:val="%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2" w15:restartNumberingAfterBreak="0">
    <w:nsid w:val="06121E60"/>
    <w:multiLevelType w:val="multilevel"/>
    <w:tmpl w:val="16E46B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Arial" w:hAnsi="Arial" w:cs="Aria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6A6428F"/>
    <w:multiLevelType w:val="hybridMultilevel"/>
    <w:tmpl w:val="3FD4FFE0"/>
    <w:lvl w:ilvl="0" w:tplc="13FCFF02">
      <w:start w:val="10"/>
      <w:numFmt w:val="lowerLetter"/>
      <w:lvlText w:val="%1)"/>
      <w:lvlJc w:val="left"/>
      <w:pPr>
        <w:ind w:left="720" w:hanging="360"/>
      </w:pPr>
      <w:rPr>
        <w:rFonts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7882FAC"/>
    <w:multiLevelType w:val="hybridMultilevel"/>
    <w:tmpl w:val="2470634A"/>
    <w:lvl w:ilvl="0" w:tplc="65749270">
      <w:start w:val="1"/>
      <w:numFmt w:val="lowerLetter"/>
      <w:lvlText w:val="%1)"/>
      <w:lvlJc w:val="left"/>
      <w:pPr>
        <w:ind w:left="1778" w:hanging="360"/>
      </w:pPr>
      <w:rPr>
        <w:b w:val="0"/>
        <w:bCs w:val="0"/>
        <w:i w:val="0"/>
        <w:iCs w:val="0"/>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5" w15:restartNumberingAfterBreak="0">
    <w:nsid w:val="07D475DB"/>
    <w:multiLevelType w:val="multilevel"/>
    <w:tmpl w:val="3CD2C4A8"/>
    <w:lvl w:ilvl="0">
      <w:start w:val="2"/>
      <w:numFmt w:val="decimal"/>
      <w:lvlText w:val="%1"/>
      <w:lvlJc w:val="left"/>
      <w:pPr>
        <w:ind w:left="444" w:hanging="444"/>
      </w:pPr>
      <w:rPr>
        <w:rFonts w:hint="default"/>
        <w:b w:val="0"/>
      </w:rPr>
    </w:lvl>
    <w:lvl w:ilvl="1">
      <w:start w:val="5"/>
      <w:numFmt w:val="decimal"/>
      <w:lvlText w:val="%1.%2"/>
      <w:lvlJc w:val="left"/>
      <w:pPr>
        <w:ind w:left="444" w:hanging="444"/>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08B37E7C"/>
    <w:multiLevelType w:val="multilevel"/>
    <w:tmpl w:val="75026A98"/>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08FB331B"/>
    <w:multiLevelType w:val="hybridMultilevel"/>
    <w:tmpl w:val="4298346E"/>
    <w:styleLink w:val="111111612"/>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0A2B3BB4"/>
    <w:multiLevelType w:val="multilevel"/>
    <w:tmpl w:val="723CD7A0"/>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AB56D6E"/>
    <w:multiLevelType w:val="multilevel"/>
    <w:tmpl w:val="080A001F"/>
    <w:styleLink w:val="Estilo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AE649FD"/>
    <w:multiLevelType w:val="hybridMultilevel"/>
    <w:tmpl w:val="AD703F06"/>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0B945F22"/>
    <w:multiLevelType w:val="hybridMultilevel"/>
    <w:tmpl w:val="4B2C3D24"/>
    <w:lvl w:ilvl="0" w:tplc="1E22808E">
      <w:start w:val="1"/>
      <w:numFmt w:val="upperRoman"/>
      <w:lvlText w:val="%1."/>
      <w:lvlJc w:val="right"/>
      <w:pPr>
        <w:ind w:left="720" w:hanging="360"/>
      </w:pPr>
      <w:rPr>
        <w:b/>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0CB10A4F"/>
    <w:multiLevelType w:val="singleLevel"/>
    <w:tmpl w:val="FFFFFFFF"/>
    <w:lvl w:ilvl="0">
      <w:numFmt w:val="decimal"/>
      <w:pStyle w:val="TitRomano"/>
      <w:lvlText w:val="%1"/>
      <w:legacy w:legacy="1" w:legacySpace="0" w:legacyIndent="0"/>
      <w:lvlJc w:val="left"/>
      <w:rPr>
        <w:rFonts w:cs="Times New Roman"/>
      </w:rPr>
    </w:lvl>
  </w:abstractNum>
  <w:abstractNum w:abstractNumId="23" w15:restartNumberingAfterBreak="0">
    <w:nsid w:val="0E5333EC"/>
    <w:multiLevelType w:val="hybridMultilevel"/>
    <w:tmpl w:val="21BEC8DA"/>
    <w:lvl w:ilvl="0" w:tplc="7E748C1C">
      <w:start w:val="13"/>
      <w:numFmt w:val="lowerLetter"/>
      <w:lvlText w:val="%1)"/>
      <w:lvlJc w:val="left"/>
      <w:pPr>
        <w:ind w:left="720" w:hanging="360"/>
      </w:pPr>
      <w:rPr>
        <w:rFonts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0ED77C15"/>
    <w:multiLevelType w:val="multilevel"/>
    <w:tmpl w:val="A56242A4"/>
    <w:lvl w:ilvl="0">
      <w:start w:val="1"/>
      <w:numFmt w:val="bullet"/>
      <w:lvlText w:val=""/>
      <w:lvlJc w:val="left"/>
      <w:pPr>
        <w:ind w:left="360" w:hanging="360"/>
      </w:pPr>
      <w:rPr>
        <w:rFonts w:ascii="Symbol" w:hAnsi="Symbol" w:hint="default"/>
      </w:rPr>
    </w:lvl>
    <w:lvl w:ilvl="1">
      <w:start w:val="1"/>
      <w:numFmt w:val="decimal"/>
      <w:lvlText w:val="%1.%2."/>
      <w:lvlJc w:val="left"/>
      <w:pPr>
        <w:ind w:left="716" w:hanging="432"/>
      </w:pPr>
      <w:rPr>
        <w:rFonts w:hint="default"/>
      </w:rPr>
    </w:lvl>
    <w:lvl w:ilvl="2">
      <w:start w:val="1"/>
      <w:numFmt w:val="decimal"/>
      <w:lvlText w:val="%1.%2.%3."/>
      <w:lvlJc w:val="left"/>
      <w:pPr>
        <w:ind w:left="50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0FD501BF"/>
    <w:multiLevelType w:val="multilevel"/>
    <w:tmpl w:val="7006F5AA"/>
    <w:lvl w:ilvl="0">
      <w:start w:val="2"/>
      <w:numFmt w:val="decimal"/>
      <w:lvlText w:val="%1"/>
      <w:lvlJc w:val="left"/>
      <w:pPr>
        <w:ind w:left="435" w:hanging="435"/>
      </w:pPr>
      <w:rPr>
        <w:rFonts w:hint="default"/>
        <w:b w:val="0"/>
      </w:rPr>
    </w:lvl>
    <w:lvl w:ilvl="1">
      <w:start w:val="9"/>
      <w:numFmt w:val="decimal"/>
      <w:lvlText w:val="%1.%2"/>
      <w:lvlJc w:val="left"/>
      <w:pPr>
        <w:ind w:left="931" w:hanging="435"/>
      </w:pPr>
      <w:rPr>
        <w:rFonts w:hint="default"/>
        <w:b/>
      </w:rPr>
    </w:lvl>
    <w:lvl w:ilvl="2">
      <w:start w:val="1"/>
      <w:numFmt w:val="decimal"/>
      <w:lvlText w:val="%1.%2.%3"/>
      <w:lvlJc w:val="left"/>
      <w:pPr>
        <w:ind w:left="1712" w:hanging="720"/>
      </w:pPr>
      <w:rPr>
        <w:rFonts w:hint="default"/>
        <w:b w:val="0"/>
        <w:color w:val="auto"/>
      </w:rPr>
    </w:lvl>
    <w:lvl w:ilvl="3">
      <w:start w:val="1"/>
      <w:numFmt w:val="decimal"/>
      <w:lvlText w:val="%1.%2.%3.%4"/>
      <w:lvlJc w:val="left"/>
      <w:pPr>
        <w:ind w:left="2208" w:hanging="720"/>
      </w:pPr>
      <w:rPr>
        <w:rFonts w:hint="default"/>
        <w:b w:val="0"/>
      </w:rPr>
    </w:lvl>
    <w:lvl w:ilvl="4">
      <w:start w:val="1"/>
      <w:numFmt w:val="decimal"/>
      <w:lvlText w:val="%1.%2.%3.%4.%5"/>
      <w:lvlJc w:val="left"/>
      <w:pPr>
        <w:ind w:left="3064" w:hanging="1080"/>
      </w:pPr>
      <w:rPr>
        <w:rFonts w:hint="default"/>
        <w:b w:val="0"/>
      </w:rPr>
    </w:lvl>
    <w:lvl w:ilvl="5">
      <w:start w:val="1"/>
      <w:numFmt w:val="decimal"/>
      <w:lvlText w:val="%1.%2.%3.%4.%5.%6"/>
      <w:lvlJc w:val="left"/>
      <w:pPr>
        <w:ind w:left="3560" w:hanging="1080"/>
      </w:pPr>
      <w:rPr>
        <w:rFonts w:hint="default"/>
        <w:b w:val="0"/>
      </w:rPr>
    </w:lvl>
    <w:lvl w:ilvl="6">
      <w:start w:val="1"/>
      <w:numFmt w:val="decimal"/>
      <w:lvlText w:val="%1.%2.%3.%4.%5.%6.%7"/>
      <w:lvlJc w:val="left"/>
      <w:pPr>
        <w:ind w:left="4416" w:hanging="1440"/>
      </w:pPr>
      <w:rPr>
        <w:rFonts w:hint="default"/>
        <w:b w:val="0"/>
      </w:rPr>
    </w:lvl>
    <w:lvl w:ilvl="7">
      <w:start w:val="1"/>
      <w:numFmt w:val="decimal"/>
      <w:lvlText w:val="%1.%2.%3.%4.%5.%6.%7.%8"/>
      <w:lvlJc w:val="left"/>
      <w:pPr>
        <w:ind w:left="4912" w:hanging="1440"/>
      </w:pPr>
      <w:rPr>
        <w:rFonts w:hint="default"/>
        <w:b w:val="0"/>
      </w:rPr>
    </w:lvl>
    <w:lvl w:ilvl="8">
      <w:start w:val="1"/>
      <w:numFmt w:val="decimal"/>
      <w:lvlText w:val="%1.%2.%3.%4.%5.%6.%7.%8.%9"/>
      <w:lvlJc w:val="left"/>
      <w:pPr>
        <w:ind w:left="5768" w:hanging="1800"/>
      </w:pPr>
      <w:rPr>
        <w:rFonts w:hint="default"/>
        <w:b w:val="0"/>
      </w:rPr>
    </w:lvl>
  </w:abstractNum>
  <w:abstractNum w:abstractNumId="26" w15:restartNumberingAfterBreak="0">
    <w:nsid w:val="0FE85A62"/>
    <w:multiLevelType w:val="hybridMultilevel"/>
    <w:tmpl w:val="6EE0072A"/>
    <w:lvl w:ilvl="0" w:tplc="32843E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32C4233"/>
    <w:multiLevelType w:val="hybridMultilevel"/>
    <w:tmpl w:val="B8C86B52"/>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8" w15:restartNumberingAfterBreak="0">
    <w:nsid w:val="13A431E1"/>
    <w:multiLevelType w:val="multilevel"/>
    <w:tmpl w:val="402A20DE"/>
    <w:styleLink w:val="Listaactual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3CB7DF7"/>
    <w:multiLevelType w:val="hybridMultilevel"/>
    <w:tmpl w:val="C7EE69CC"/>
    <w:lvl w:ilvl="0" w:tplc="1F0455E2">
      <w:start w:val="1"/>
      <w:numFmt w:val="bullet"/>
      <w:pStyle w:val="Ttuloindependiente"/>
      <w:lvlText w:val="►"/>
      <w:lvlJc w:val="left"/>
      <w:pPr>
        <w:tabs>
          <w:tab w:val="num" w:pos="1077"/>
        </w:tabs>
        <w:ind w:left="1021" w:hanging="341"/>
      </w:pPr>
      <w:rPr>
        <w:rFonts w:ascii="Arial" w:hAnsi="Arial" w:cs="Times New Roman" w:hint="default"/>
        <w:b w:val="0"/>
        <w:i w:val="0"/>
        <w:color w:val="auto"/>
        <w:sz w:val="20"/>
      </w:rPr>
    </w:lvl>
    <w:lvl w:ilvl="1" w:tplc="441C492A">
      <w:start w:val="1"/>
      <w:numFmt w:val="decimal"/>
      <w:lvlText w:val="1.%2"/>
      <w:lvlJc w:val="left"/>
      <w:pPr>
        <w:tabs>
          <w:tab w:val="num" w:pos="1021"/>
        </w:tabs>
        <w:ind w:left="1021" w:hanging="1021"/>
      </w:pPr>
      <w:rPr>
        <w:rFonts w:cs="Times New Roman"/>
      </w:rPr>
    </w:lvl>
    <w:lvl w:ilvl="2" w:tplc="3094E4AA">
      <w:start w:val="1"/>
      <w:numFmt w:val="bullet"/>
      <w:lvlText w:val="o"/>
      <w:lvlJc w:val="left"/>
      <w:pPr>
        <w:tabs>
          <w:tab w:val="num" w:pos="927"/>
        </w:tabs>
        <w:ind w:left="907" w:hanging="340"/>
      </w:pPr>
      <w:rPr>
        <w:rFonts w:hAnsi="Courier New"/>
        <w:sz w:val="32"/>
      </w:rPr>
    </w:lvl>
    <w:lvl w:ilvl="3" w:tplc="E06406C2">
      <w:start w:val="1"/>
      <w:numFmt w:val="decimal"/>
      <w:lvlText w:val="%4."/>
      <w:lvlJc w:val="left"/>
      <w:pPr>
        <w:tabs>
          <w:tab w:val="num" w:pos="2880"/>
        </w:tabs>
        <w:ind w:left="2880" w:hanging="360"/>
      </w:pPr>
    </w:lvl>
    <w:lvl w:ilvl="4" w:tplc="8E2E24CC">
      <w:start w:val="1"/>
      <w:numFmt w:val="decimal"/>
      <w:lvlText w:val="%5."/>
      <w:lvlJc w:val="left"/>
      <w:pPr>
        <w:tabs>
          <w:tab w:val="num" w:pos="3600"/>
        </w:tabs>
        <w:ind w:left="3600" w:hanging="360"/>
      </w:pPr>
    </w:lvl>
    <w:lvl w:ilvl="5" w:tplc="176CFC1E">
      <w:start w:val="1"/>
      <w:numFmt w:val="decimal"/>
      <w:lvlText w:val="%6."/>
      <w:lvlJc w:val="left"/>
      <w:pPr>
        <w:tabs>
          <w:tab w:val="num" w:pos="4320"/>
        </w:tabs>
        <w:ind w:left="4320" w:hanging="360"/>
      </w:pPr>
    </w:lvl>
    <w:lvl w:ilvl="6" w:tplc="C35EA8A6">
      <w:start w:val="1"/>
      <w:numFmt w:val="decimal"/>
      <w:lvlText w:val="%7."/>
      <w:lvlJc w:val="left"/>
      <w:pPr>
        <w:tabs>
          <w:tab w:val="num" w:pos="5040"/>
        </w:tabs>
        <w:ind w:left="5040" w:hanging="360"/>
      </w:pPr>
    </w:lvl>
    <w:lvl w:ilvl="7" w:tplc="8BFCB450">
      <w:start w:val="1"/>
      <w:numFmt w:val="decimal"/>
      <w:lvlText w:val="%8."/>
      <w:lvlJc w:val="left"/>
      <w:pPr>
        <w:tabs>
          <w:tab w:val="num" w:pos="5760"/>
        </w:tabs>
        <w:ind w:left="5760" w:hanging="360"/>
      </w:pPr>
    </w:lvl>
    <w:lvl w:ilvl="8" w:tplc="EA6CB8EE">
      <w:start w:val="1"/>
      <w:numFmt w:val="decimal"/>
      <w:lvlText w:val="%9."/>
      <w:lvlJc w:val="left"/>
      <w:pPr>
        <w:tabs>
          <w:tab w:val="num" w:pos="6480"/>
        </w:tabs>
        <w:ind w:left="6480" w:hanging="360"/>
      </w:pPr>
    </w:lvl>
  </w:abstractNum>
  <w:abstractNum w:abstractNumId="30" w15:restartNumberingAfterBreak="0">
    <w:nsid w:val="1A0B4361"/>
    <w:multiLevelType w:val="multilevel"/>
    <w:tmpl w:val="D36A0FDC"/>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BC92388"/>
    <w:multiLevelType w:val="hybridMultilevel"/>
    <w:tmpl w:val="3D4630EC"/>
    <w:lvl w:ilvl="0" w:tplc="5E64A516">
      <w:start w:val="1"/>
      <w:numFmt w:val="upperLetter"/>
      <w:lvlText w:val="%1."/>
      <w:lvlJc w:val="left"/>
      <w:pPr>
        <w:ind w:left="36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3" w15:restartNumberingAfterBreak="0">
    <w:nsid w:val="1EA67983"/>
    <w:multiLevelType w:val="multilevel"/>
    <w:tmpl w:val="97D8D32C"/>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EDB606C"/>
    <w:multiLevelType w:val="hybridMultilevel"/>
    <w:tmpl w:val="432438D2"/>
    <w:lvl w:ilvl="0" w:tplc="080A0015">
      <w:start w:val="1"/>
      <w:numFmt w:val="upp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1EEA277D"/>
    <w:multiLevelType w:val="hybridMultilevel"/>
    <w:tmpl w:val="1CD6A174"/>
    <w:styleLink w:val="111111"/>
    <w:lvl w:ilvl="0" w:tplc="0C0A0001">
      <w:start w:val="1"/>
      <w:numFmt w:val="bullet"/>
      <w:lvlText w:val=""/>
      <w:lvlJc w:val="left"/>
      <w:pPr>
        <w:ind w:left="720" w:hanging="360"/>
      </w:pPr>
      <w:rPr>
        <w:rFonts w:ascii="Symbol" w:hAnsi="Symbol" w:hint="default"/>
      </w:rPr>
    </w:lvl>
    <w:lvl w:ilvl="1" w:tplc="6680D2D8">
      <w:start w:val="1"/>
      <w:numFmt w:val="bullet"/>
      <w:lvlText w:val=""/>
      <w:lvlJc w:val="left"/>
      <w:pPr>
        <w:ind w:left="1440" w:hanging="360"/>
      </w:pPr>
      <w:rPr>
        <w:rFonts w:ascii="Wingdings" w:hAnsi="Wingdings" w:hint="default"/>
        <w:color w:val="auto"/>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6" w15:restartNumberingAfterBreak="0">
    <w:nsid w:val="211E39CE"/>
    <w:multiLevelType w:val="hybridMultilevel"/>
    <w:tmpl w:val="887EF0B0"/>
    <w:lvl w:ilvl="0" w:tplc="080A0001">
      <w:start w:val="1"/>
      <w:numFmt w:val="bullet"/>
      <w:lvlText w:val=""/>
      <w:lvlJc w:val="left"/>
      <w:pPr>
        <w:ind w:left="6173" w:hanging="360"/>
      </w:pPr>
      <w:rPr>
        <w:rFonts w:ascii="Symbol" w:hAnsi="Symbol" w:hint="default"/>
        <w:b/>
      </w:rPr>
    </w:lvl>
    <w:lvl w:ilvl="1" w:tplc="080A0019">
      <w:start w:val="1"/>
      <w:numFmt w:val="lowerLetter"/>
      <w:lvlText w:val="%2."/>
      <w:lvlJc w:val="left"/>
      <w:pPr>
        <w:ind w:left="36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226F32E2"/>
    <w:multiLevelType w:val="multilevel"/>
    <w:tmpl w:val="B27CB848"/>
    <w:lvl w:ilvl="0">
      <w:start w:val="1"/>
      <w:numFmt w:val="upperLetter"/>
      <w:lvlText w:val="%1)"/>
      <w:lvlJc w:val="left"/>
      <w:pPr>
        <w:ind w:left="360" w:hanging="360"/>
      </w:pPr>
      <w:rPr>
        <w:rFonts w:ascii="Arial" w:eastAsia="Times New Roman"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5283B65"/>
    <w:multiLevelType w:val="hybridMultilevel"/>
    <w:tmpl w:val="B9905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274E171E"/>
    <w:multiLevelType w:val="hybridMultilevel"/>
    <w:tmpl w:val="C414ED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27A23F1A"/>
    <w:multiLevelType w:val="hybridMultilevel"/>
    <w:tmpl w:val="F064DE78"/>
    <w:lvl w:ilvl="0" w:tplc="41AA7B04">
      <w:start w:val="1"/>
      <w:numFmt w:val="decimal"/>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15:restartNumberingAfterBreak="0">
    <w:nsid w:val="27BC1AE4"/>
    <w:multiLevelType w:val="multilevel"/>
    <w:tmpl w:val="5D7A7B6A"/>
    <w:styleLink w:val="Estilo4"/>
    <w:lvl w:ilvl="0">
      <w:start w:val="1"/>
      <w:numFmt w:val="upperRoman"/>
      <w:lvlText w:val="%1"/>
      <w:lvlJc w:val="left"/>
      <w:pPr>
        <w:ind w:left="360" w:hanging="360"/>
      </w:pPr>
      <w:rPr>
        <w:rFonts w:hint="default"/>
      </w:rPr>
    </w:lvl>
    <w:lvl w:ilvl="1">
      <w:start w:val="1"/>
      <w:numFmt w:val="decimal"/>
      <w:lvlText w:val="%1.%2"/>
      <w:lvlJc w:val="left"/>
      <w:pPr>
        <w:ind w:left="462" w:hanging="360"/>
      </w:pPr>
      <w:rPr>
        <w:rFonts w:hint="default"/>
      </w:rPr>
    </w:lvl>
    <w:lvl w:ilvl="2">
      <w:start w:val="1"/>
      <w:numFmt w:val="decimal"/>
      <w:lvlText w:val="%1.%2.%3"/>
      <w:lvlJc w:val="left"/>
      <w:pPr>
        <w:ind w:left="564" w:hanging="36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128" w:hanging="72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1692" w:hanging="1080"/>
      </w:pPr>
      <w:rPr>
        <w:rFonts w:hint="default"/>
      </w:rPr>
    </w:lvl>
    <w:lvl w:ilvl="7">
      <w:start w:val="1"/>
      <w:numFmt w:val="decimal"/>
      <w:lvlText w:val="%1.%2.%3.%4.%5.%6.%7.%8"/>
      <w:lvlJc w:val="left"/>
      <w:pPr>
        <w:ind w:left="1794" w:hanging="1080"/>
      </w:pPr>
      <w:rPr>
        <w:rFonts w:hint="default"/>
      </w:rPr>
    </w:lvl>
    <w:lvl w:ilvl="8">
      <w:start w:val="1"/>
      <w:numFmt w:val="decimal"/>
      <w:lvlText w:val="%1.%2.%3.%4.%5.%6.%7.%8.%9"/>
      <w:lvlJc w:val="left"/>
      <w:pPr>
        <w:ind w:left="2256" w:hanging="1440"/>
      </w:pPr>
      <w:rPr>
        <w:rFonts w:hint="default"/>
      </w:rPr>
    </w:lvl>
  </w:abstractNum>
  <w:abstractNum w:abstractNumId="42" w15:restartNumberingAfterBreak="0">
    <w:nsid w:val="28242F24"/>
    <w:multiLevelType w:val="hybridMultilevel"/>
    <w:tmpl w:val="84ECCB82"/>
    <w:lvl w:ilvl="0" w:tplc="A54A834C">
      <w:start w:val="1"/>
      <w:numFmt w:val="lowerLetter"/>
      <w:lvlText w:val="%1)"/>
      <w:lvlJc w:val="left"/>
      <w:pPr>
        <w:ind w:left="1007" w:hanging="360"/>
      </w:pPr>
    </w:lvl>
    <w:lvl w:ilvl="1" w:tplc="080A0019">
      <w:start w:val="1"/>
      <w:numFmt w:val="lowerLetter"/>
      <w:lvlText w:val="%2."/>
      <w:lvlJc w:val="left"/>
      <w:pPr>
        <w:ind w:left="1727" w:hanging="360"/>
      </w:pPr>
    </w:lvl>
    <w:lvl w:ilvl="2" w:tplc="080A001B">
      <w:start w:val="1"/>
      <w:numFmt w:val="lowerRoman"/>
      <w:lvlText w:val="%3."/>
      <w:lvlJc w:val="right"/>
      <w:pPr>
        <w:ind w:left="2447" w:hanging="180"/>
      </w:pPr>
    </w:lvl>
    <w:lvl w:ilvl="3" w:tplc="080A000F">
      <w:start w:val="1"/>
      <w:numFmt w:val="decimal"/>
      <w:lvlText w:val="%4."/>
      <w:lvlJc w:val="left"/>
      <w:pPr>
        <w:ind w:left="3167" w:hanging="360"/>
      </w:pPr>
    </w:lvl>
    <w:lvl w:ilvl="4" w:tplc="080A0019">
      <w:start w:val="1"/>
      <w:numFmt w:val="lowerLetter"/>
      <w:lvlText w:val="%5."/>
      <w:lvlJc w:val="left"/>
      <w:pPr>
        <w:ind w:left="3887" w:hanging="360"/>
      </w:pPr>
    </w:lvl>
    <w:lvl w:ilvl="5" w:tplc="080A001B">
      <w:start w:val="1"/>
      <w:numFmt w:val="lowerRoman"/>
      <w:lvlText w:val="%6."/>
      <w:lvlJc w:val="right"/>
      <w:pPr>
        <w:ind w:left="4607" w:hanging="180"/>
      </w:pPr>
    </w:lvl>
    <w:lvl w:ilvl="6" w:tplc="080A000F">
      <w:start w:val="1"/>
      <w:numFmt w:val="decimal"/>
      <w:lvlText w:val="%7."/>
      <w:lvlJc w:val="left"/>
      <w:pPr>
        <w:ind w:left="5327" w:hanging="360"/>
      </w:pPr>
    </w:lvl>
    <w:lvl w:ilvl="7" w:tplc="080A0019">
      <w:start w:val="1"/>
      <w:numFmt w:val="lowerLetter"/>
      <w:lvlText w:val="%8."/>
      <w:lvlJc w:val="left"/>
      <w:pPr>
        <w:ind w:left="6047" w:hanging="360"/>
      </w:pPr>
    </w:lvl>
    <w:lvl w:ilvl="8" w:tplc="080A001B">
      <w:start w:val="1"/>
      <w:numFmt w:val="lowerRoman"/>
      <w:lvlText w:val="%9."/>
      <w:lvlJc w:val="right"/>
      <w:pPr>
        <w:ind w:left="6767" w:hanging="180"/>
      </w:pPr>
    </w:lvl>
  </w:abstractNum>
  <w:abstractNum w:abstractNumId="43" w15:restartNumberingAfterBreak="0">
    <w:nsid w:val="29474706"/>
    <w:multiLevelType w:val="multilevel"/>
    <w:tmpl w:val="58B0CA56"/>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2"/>
      <w:numFmt w:val="decimal"/>
      <w:lvlText w:val="%1.%2.%3"/>
      <w:lvlJc w:val="left"/>
      <w:pPr>
        <w:ind w:left="1288" w:hanging="720"/>
      </w:pPr>
      <w:rPr>
        <w:rFonts w:ascii="Arial" w:hAnsi="Arial" w:cs="Arial"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2A0B2C54"/>
    <w:multiLevelType w:val="hybridMultilevel"/>
    <w:tmpl w:val="8808FA26"/>
    <w:lvl w:ilvl="0" w:tplc="3288FA14">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5" w15:restartNumberingAfterBreak="0">
    <w:nsid w:val="2A1F1E75"/>
    <w:multiLevelType w:val="multilevel"/>
    <w:tmpl w:val="649AE97A"/>
    <w:lvl w:ilvl="0">
      <w:start w:val="3"/>
      <w:numFmt w:val="decimal"/>
      <w:lvlText w:val="%1"/>
      <w:lvlJc w:val="left"/>
      <w:pPr>
        <w:ind w:left="435" w:hanging="435"/>
      </w:pPr>
      <w:rPr>
        <w:rFonts w:eastAsia="Calibri" w:hint="default"/>
      </w:rPr>
    </w:lvl>
    <w:lvl w:ilvl="1">
      <w:start w:val="3"/>
      <w:numFmt w:val="decimal"/>
      <w:lvlText w:val="%1.%2"/>
      <w:lvlJc w:val="left"/>
      <w:pPr>
        <w:ind w:left="435" w:hanging="435"/>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6" w15:restartNumberingAfterBreak="0">
    <w:nsid w:val="2C0209A5"/>
    <w:multiLevelType w:val="hybridMultilevel"/>
    <w:tmpl w:val="212AA4B2"/>
    <w:lvl w:ilvl="0" w:tplc="AE86FA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C2C485F"/>
    <w:multiLevelType w:val="hybridMultilevel"/>
    <w:tmpl w:val="99AAB9E2"/>
    <w:lvl w:ilvl="0" w:tplc="ADFC189A">
      <w:start w:val="2"/>
      <w:numFmt w:val="upperRoman"/>
      <w:lvlText w:val="%1."/>
      <w:lvlJc w:val="right"/>
      <w:pPr>
        <w:ind w:left="720" w:hanging="360"/>
      </w:pPr>
      <w:rPr>
        <w:rFonts w:hint="default"/>
        <w:b/>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2D263FDD"/>
    <w:multiLevelType w:val="hybridMultilevel"/>
    <w:tmpl w:val="BCC68440"/>
    <w:lvl w:ilvl="0" w:tplc="DF126F62">
      <w:start w:val="1"/>
      <w:numFmt w:val="lowerLetter"/>
      <w:lvlText w:val="%1)"/>
      <w:lvlJc w:val="left"/>
      <w:pPr>
        <w:ind w:left="720" w:hanging="360"/>
      </w:pPr>
      <w:rPr>
        <w:b/>
        <w:strike w:val="0"/>
      </w:rPr>
    </w:lvl>
    <w:lvl w:ilvl="1" w:tplc="A1027A6C">
      <w:numFmt w:val="bullet"/>
      <w:lvlText w:val="•"/>
      <w:lvlJc w:val="left"/>
      <w:pPr>
        <w:ind w:left="1440" w:hanging="360"/>
      </w:pPr>
      <w:rPr>
        <w:rFonts w:ascii="Arial Narrow" w:eastAsia="Calibri" w:hAnsi="Arial Narrow"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34F240C"/>
    <w:multiLevelType w:val="multilevel"/>
    <w:tmpl w:val="9B0EE2CC"/>
    <w:lvl w:ilvl="0">
      <w:start w:val="2"/>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3CA149A"/>
    <w:multiLevelType w:val="hybridMultilevel"/>
    <w:tmpl w:val="066A5F84"/>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1" w15:restartNumberingAfterBreak="0">
    <w:nsid w:val="349A2D77"/>
    <w:multiLevelType w:val="hybridMultilevel"/>
    <w:tmpl w:val="6C3EE2F0"/>
    <w:lvl w:ilvl="0" w:tplc="E7E0FED8">
      <w:start w:val="1"/>
      <w:numFmt w:val="bullet"/>
      <w:pStyle w:val="Bullet3"/>
      <w:lvlText w:val="o"/>
      <w:lvlJc w:val="left"/>
      <w:pPr>
        <w:tabs>
          <w:tab w:val="num" w:pos="2812"/>
        </w:tabs>
        <w:ind w:left="2812" w:hanging="340"/>
      </w:pPr>
      <w:rPr>
        <w:rFonts w:ascii="Courier New" w:hAnsi="Courier New" w:cs="Times New Roman" w:hint="default"/>
        <w:b w:val="0"/>
        <w:i w:val="0"/>
        <w:color w:val="auto"/>
        <w:sz w:val="20"/>
      </w:rPr>
    </w:lvl>
    <w:lvl w:ilvl="1" w:tplc="3E8C0470">
      <w:start w:val="1"/>
      <w:numFmt w:val="decimal"/>
      <w:lvlText w:val="%2."/>
      <w:lvlJc w:val="left"/>
      <w:pPr>
        <w:tabs>
          <w:tab w:val="num" w:pos="1440"/>
        </w:tabs>
        <w:ind w:left="1440" w:hanging="360"/>
      </w:pPr>
    </w:lvl>
    <w:lvl w:ilvl="2" w:tplc="77405A32">
      <w:start w:val="1"/>
      <w:numFmt w:val="decimal"/>
      <w:lvlText w:val="%3."/>
      <w:lvlJc w:val="left"/>
      <w:pPr>
        <w:tabs>
          <w:tab w:val="num" w:pos="2160"/>
        </w:tabs>
        <w:ind w:left="2160" w:hanging="360"/>
      </w:pPr>
    </w:lvl>
    <w:lvl w:ilvl="3" w:tplc="BAE8EDF0">
      <w:start w:val="1"/>
      <w:numFmt w:val="decimal"/>
      <w:lvlText w:val="%4."/>
      <w:lvlJc w:val="left"/>
      <w:pPr>
        <w:tabs>
          <w:tab w:val="num" w:pos="2880"/>
        </w:tabs>
        <w:ind w:left="2880" w:hanging="360"/>
      </w:pPr>
    </w:lvl>
    <w:lvl w:ilvl="4" w:tplc="A5089B72">
      <w:start w:val="1"/>
      <w:numFmt w:val="decimal"/>
      <w:lvlText w:val="%5."/>
      <w:lvlJc w:val="left"/>
      <w:pPr>
        <w:tabs>
          <w:tab w:val="num" w:pos="3600"/>
        </w:tabs>
        <w:ind w:left="3600" w:hanging="360"/>
      </w:pPr>
    </w:lvl>
    <w:lvl w:ilvl="5" w:tplc="E6E8F832">
      <w:start w:val="1"/>
      <w:numFmt w:val="decimal"/>
      <w:lvlText w:val="%6."/>
      <w:lvlJc w:val="left"/>
      <w:pPr>
        <w:tabs>
          <w:tab w:val="num" w:pos="4320"/>
        </w:tabs>
        <w:ind w:left="4320" w:hanging="360"/>
      </w:pPr>
    </w:lvl>
    <w:lvl w:ilvl="6" w:tplc="3AC2A21E">
      <w:start w:val="1"/>
      <w:numFmt w:val="decimal"/>
      <w:lvlText w:val="%7."/>
      <w:lvlJc w:val="left"/>
      <w:pPr>
        <w:tabs>
          <w:tab w:val="num" w:pos="5040"/>
        </w:tabs>
        <w:ind w:left="5040" w:hanging="360"/>
      </w:pPr>
    </w:lvl>
    <w:lvl w:ilvl="7" w:tplc="DBDE6562">
      <w:start w:val="1"/>
      <w:numFmt w:val="decimal"/>
      <w:lvlText w:val="%8."/>
      <w:lvlJc w:val="left"/>
      <w:pPr>
        <w:tabs>
          <w:tab w:val="num" w:pos="5760"/>
        </w:tabs>
        <w:ind w:left="5760" w:hanging="360"/>
      </w:pPr>
    </w:lvl>
    <w:lvl w:ilvl="8" w:tplc="FEEC2BE4">
      <w:start w:val="1"/>
      <w:numFmt w:val="decimal"/>
      <w:lvlText w:val="%9."/>
      <w:lvlJc w:val="left"/>
      <w:pPr>
        <w:tabs>
          <w:tab w:val="num" w:pos="6480"/>
        </w:tabs>
        <w:ind w:left="6480" w:hanging="360"/>
      </w:pPr>
    </w:lvl>
  </w:abstractNum>
  <w:abstractNum w:abstractNumId="52" w15:restartNumberingAfterBreak="0">
    <w:nsid w:val="35622D66"/>
    <w:multiLevelType w:val="hybridMultilevel"/>
    <w:tmpl w:val="DC38D308"/>
    <w:lvl w:ilvl="0" w:tplc="862EF8CA">
      <w:start w:val="1"/>
      <w:numFmt w:val="decimal"/>
      <w:lvlText w:val="%1."/>
      <w:lvlJc w:val="left"/>
      <w:pPr>
        <w:ind w:left="36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3" w15:restartNumberingAfterBreak="0">
    <w:nsid w:val="35A65D6C"/>
    <w:multiLevelType w:val="hybridMultilevel"/>
    <w:tmpl w:val="7094756E"/>
    <w:lvl w:ilvl="0" w:tplc="92C8672C">
      <w:start w:val="1"/>
      <w:numFmt w:val="bullet"/>
      <w:pStyle w:val="Listaconvietas"/>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4" w15:restartNumberingAfterBreak="0">
    <w:nsid w:val="36620A66"/>
    <w:multiLevelType w:val="multilevel"/>
    <w:tmpl w:val="29D6666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A1C1349"/>
    <w:multiLevelType w:val="multilevel"/>
    <w:tmpl w:val="7E1EA188"/>
    <w:styleLink w:val="Estilo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A2319F8"/>
    <w:multiLevelType w:val="multilevel"/>
    <w:tmpl w:val="0860C9E0"/>
    <w:styleLink w:val="11111163"/>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B835EE2"/>
    <w:multiLevelType w:val="multilevel"/>
    <w:tmpl w:val="C30075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3C8046EE"/>
    <w:multiLevelType w:val="multilevel"/>
    <w:tmpl w:val="C718675E"/>
    <w:styleLink w:val="Estilo7"/>
    <w:lvl w:ilvl="0">
      <w:start w:val="1"/>
      <w:numFmt w:val="upperRoman"/>
      <w:lvlText w:val="%1.2.1"/>
      <w:lvlJc w:val="right"/>
      <w:pPr>
        <w:ind w:left="360" w:hanging="360"/>
      </w:pPr>
      <w:rPr>
        <w:rFonts w:hint="default"/>
        <w:b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3D1046BD"/>
    <w:multiLevelType w:val="hybridMultilevel"/>
    <w:tmpl w:val="930CA4D8"/>
    <w:styleLink w:val="1111112"/>
    <w:lvl w:ilvl="0" w:tplc="A198EDE2">
      <w:start w:val="1"/>
      <w:numFmt w:val="decimal"/>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0" w15:restartNumberingAfterBreak="0">
    <w:nsid w:val="3DD42DF4"/>
    <w:multiLevelType w:val="multilevel"/>
    <w:tmpl w:val="97F4F338"/>
    <w:lvl w:ilvl="0">
      <w:start w:val="1"/>
      <w:numFmt w:val="upperLetter"/>
      <w:lvlText w:val="%1)"/>
      <w:lvlJc w:val="left"/>
      <w:pPr>
        <w:ind w:left="1637" w:hanging="360"/>
      </w:pPr>
      <w:rPr>
        <w:rFonts w:ascii="Arial" w:eastAsia="Times New Roman" w:hAnsi="Arial" w:cs="Arial"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3E050861"/>
    <w:multiLevelType w:val="hybridMultilevel"/>
    <w:tmpl w:val="52FA97B8"/>
    <w:lvl w:ilvl="0" w:tplc="080A0015">
      <w:start w:val="1"/>
      <w:numFmt w:val="upperLetter"/>
      <w:pStyle w:val="Estilo11"/>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3E8953B5"/>
    <w:multiLevelType w:val="hybridMultilevel"/>
    <w:tmpl w:val="AD703F06"/>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3FA14EBD"/>
    <w:multiLevelType w:val="hybridMultilevel"/>
    <w:tmpl w:val="F14C80D8"/>
    <w:lvl w:ilvl="0" w:tplc="4822ABD8">
      <w:start w:val="1"/>
      <w:numFmt w:val="upperRoman"/>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4" w15:restartNumberingAfterBreak="0">
    <w:nsid w:val="4567354F"/>
    <w:multiLevelType w:val="hybridMultilevel"/>
    <w:tmpl w:val="EC143A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456F7D9F"/>
    <w:multiLevelType w:val="hybridMultilevel"/>
    <w:tmpl w:val="6A166FB6"/>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6" w15:restartNumberingAfterBreak="0">
    <w:nsid w:val="466671EB"/>
    <w:multiLevelType w:val="hybridMultilevel"/>
    <w:tmpl w:val="4B4CF17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46B01DD0"/>
    <w:multiLevelType w:val="multilevel"/>
    <w:tmpl w:val="B324FACA"/>
    <w:lvl w:ilvl="0">
      <w:start w:val="4"/>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8" w15:restartNumberingAfterBreak="0">
    <w:nsid w:val="47554632"/>
    <w:multiLevelType w:val="hybridMultilevel"/>
    <w:tmpl w:val="56929E58"/>
    <w:lvl w:ilvl="0" w:tplc="0C0A000F">
      <w:start w:val="1"/>
      <w:numFmt w:val="decimal"/>
      <w:pStyle w:val="Textoconsangra"/>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9" w15:restartNumberingAfterBreak="0">
    <w:nsid w:val="4B0C41B2"/>
    <w:multiLevelType w:val="hybridMultilevel"/>
    <w:tmpl w:val="A2FACDF0"/>
    <w:lvl w:ilvl="0" w:tplc="080A0017">
      <w:start w:val="1"/>
      <w:numFmt w:val="lowerLetter"/>
      <w:lvlText w:val="%1)"/>
      <w:lvlJc w:val="left"/>
      <w:pPr>
        <w:ind w:left="1440" w:hanging="360"/>
      </w:pPr>
    </w:lvl>
    <w:lvl w:ilvl="1" w:tplc="FFAAE6E6">
      <w:numFmt w:val="bullet"/>
      <w:lvlText w:val="•"/>
      <w:lvlJc w:val="left"/>
      <w:pPr>
        <w:ind w:left="2160" w:hanging="360"/>
      </w:pPr>
      <w:rPr>
        <w:rFonts w:ascii="Arial" w:eastAsia="Times New Roman" w:hAnsi="Arial" w:cs="Aria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0" w15:restartNumberingAfterBreak="0">
    <w:nsid w:val="4BF7767A"/>
    <w:multiLevelType w:val="hybridMultilevel"/>
    <w:tmpl w:val="378C79CE"/>
    <w:lvl w:ilvl="0" w:tplc="FA0C2FF4">
      <w:start w:val="1"/>
      <w:numFmt w:val="lowerLetter"/>
      <w:lvlText w:val="%1)"/>
      <w:lvlJc w:val="left"/>
      <w:pPr>
        <w:ind w:left="786"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4C1D27C4"/>
    <w:multiLevelType w:val="hybridMultilevel"/>
    <w:tmpl w:val="7D78C30C"/>
    <w:lvl w:ilvl="0" w:tplc="1CB00214">
      <w:start w:val="1"/>
      <w:numFmt w:val="upperRoman"/>
      <w:lvlText w:val="%1."/>
      <w:lvlJc w:val="left"/>
      <w:pPr>
        <w:tabs>
          <w:tab w:val="num" w:pos="862"/>
        </w:tabs>
        <w:ind w:left="862" w:hanging="720"/>
      </w:pPr>
      <w:rPr>
        <w:rFonts w:hint="default"/>
        <w:b w:val="0"/>
        <w:strike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2" w15:restartNumberingAfterBreak="0">
    <w:nsid w:val="4D0C00A1"/>
    <w:multiLevelType w:val="hybridMultilevel"/>
    <w:tmpl w:val="85601F24"/>
    <w:lvl w:ilvl="0" w:tplc="32206186">
      <w:start w:val="1"/>
      <w:numFmt w:val="lowerLetter"/>
      <w:lvlText w:val="%1)"/>
      <w:lvlJc w:val="left"/>
      <w:pPr>
        <w:ind w:left="1004" w:hanging="360"/>
      </w:pPr>
      <w:rPr>
        <w:b/>
      </w:r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73" w15:restartNumberingAfterBreak="0">
    <w:nsid w:val="4DEA3F6B"/>
    <w:multiLevelType w:val="hybridMultilevel"/>
    <w:tmpl w:val="85C0B4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080A0017">
      <w:start w:val="1"/>
      <w:numFmt w:val="lowerLetter"/>
      <w:lvlText w:val="%3)"/>
      <w:lvlJc w:val="left"/>
      <w:pPr>
        <w:ind w:left="4260" w:hanging="360"/>
      </w:pPr>
    </w:lvl>
    <w:lvl w:ilvl="3" w:tplc="FFFFFFFF">
      <w:start w:val="1"/>
      <w:numFmt w:val="decimal"/>
      <w:lvlText w:val="%4)"/>
      <w:lvlJc w:val="left"/>
      <w:pPr>
        <w:ind w:left="2880" w:hanging="360"/>
      </w:pPr>
      <w:rPr>
        <w:rFonts w:hint="default"/>
      </w:rPr>
    </w:lvl>
    <w:lvl w:ilvl="4" w:tplc="A2D44E88">
      <w:start w:val="1"/>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DF5051D"/>
    <w:multiLevelType w:val="hybridMultilevel"/>
    <w:tmpl w:val="774867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4F123330"/>
    <w:multiLevelType w:val="hybridMultilevel"/>
    <w:tmpl w:val="173A8D6E"/>
    <w:lvl w:ilvl="0" w:tplc="4F40AE16">
      <w:start w:val="1"/>
      <w:numFmt w:val="lowerLetter"/>
      <w:lvlText w:val="%1)"/>
      <w:lvlJc w:val="left"/>
      <w:pPr>
        <w:ind w:left="786"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4F803451"/>
    <w:multiLevelType w:val="hybridMultilevel"/>
    <w:tmpl w:val="AD960A52"/>
    <w:styleLink w:val="Estilo81"/>
    <w:lvl w:ilvl="0" w:tplc="3A145F8C">
      <w:start w:val="1"/>
      <w:numFmt w:val="decimal"/>
      <w:pStyle w:val="ITRGList1"/>
      <w:lvlText w:val="%1."/>
      <w:lvlJc w:val="left"/>
      <w:pPr>
        <w:tabs>
          <w:tab w:val="num" w:pos="360"/>
        </w:tabs>
        <w:ind w:left="360" w:hanging="360"/>
      </w:pPr>
      <w:rPr>
        <w:rFonts w:hint="default"/>
        <w:b w:val="0"/>
      </w:rPr>
    </w:lvl>
    <w:lvl w:ilvl="1" w:tplc="0409000F">
      <w:start w:val="1"/>
      <w:numFmt w:val="decimal"/>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2560459"/>
    <w:multiLevelType w:val="hybridMultilevel"/>
    <w:tmpl w:val="18DE4F0A"/>
    <w:lvl w:ilvl="0" w:tplc="080A0017">
      <w:start w:val="1"/>
      <w:numFmt w:val="lowerLetter"/>
      <w:lvlText w:val="%1)"/>
      <w:lvlJc w:val="left"/>
      <w:pPr>
        <w:ind w:left="3600" w:hanging="360"/>
      </w:pPr>
    </w:lvl>
    <w:lvl w:ilvl="1" w:tplc="080A0019" w:tentative="1">
      <w:start w:val="1"/>
      <w:numFmt w:val="lowerLetter"/>
      <w:lvlText w:val="%2."/>
      <w:lvlJc w:val="left"/>
      <w:pPr>
        <w:ind w:left="4320" w:hanging="360"/>
      </w:pPr>
    </w:lvl>
    <w:lvl w:ilvl="2" w:tplc="080A001B" w:tentative="1">
      <w:start w:val="1"/>
      <w:numFmt w:val="lowerRoman"/>
      <w:lvlText w:val="%3."/>
      <w:lvlJc w:val="right"/>
      <w:pPr>
        <w:ind w:left="5040" w:hanging="180"/>
      </w:pPr>
    </w:lvl>
    <w:lvl w:ilvl="3" w:tplc="080A000F" w:tentative="1">
      <w:start w:val="1"/>
      <w:numFmt w:val="decimal"/>
      <w:lvlText w:val="%4."/>
      <w:lvlJc w:val="left"/>
      <w:pPr>
        <w:ind w:left="5760" w:hanging="360"/>
      </w:pPr>
    </w:lvl>
    <w:lvl w:ilvl="4" w:tplc="080A0019" w:tentative="1">
      <w:start w:val="1"/>
      <w:numFmt w:val="lowerLetter"/>
      <w:lvlText w:val="%5."/>
      <w:lvlJc w:val="left"/>
      <w:pPr>
        <w:ind w:left="6480" w:hanging="360"/>
      </w:pPr>
    </w:lvl>
    <w:lvl w:ilvl="5" w:tplc="080A001B" w:tentative="1">
      <w:start w:val="1"/>
      <w:numFmt w:val="lowerRoman"/>
      <w:lvlText w:val="%6."/>
      <w:lvlJc w:val="right"/>
      <w:pPr>
        <w:ind w:left="7200" w:hanging="180"/>
      </w:pPr>
    </w:lvl>
    <w:lvl w:ilvl="6" w:tplc="080A000F" w:tentative="1">
      <w:start w:val="1"/>
      <w:numFmt w:val="decimal"/>
      <w:lvlText w:val="%7."/>
      <w:lvlJc w:val="left"/>
      <w:pPr>
        <w:ind w:left="7920" w:hanging="360"/>
      </w:pPr>
    </w:lvl>
    <w:lvl w:ilvl="7" w:tplc="080A0019" w:tentative="1">
      <w:start w:val="1"/>
      <w:numFmt w:val="lowerLetter"/>
      <w:lvlText w:val="%8."/>
      <w:lvlJc w:val="left"/>
      <w:pPr>
        <w:ind w:left="8640" w:hanging="360"/>
      </w:pPr>
    </w:lvl>
    <w:lvl w:ilvl="8" w:tplc="080A001B" w:tentative="1">
      <w:start w:val="1"/>
      <w:numFmt w:val="lowerRoman"/>
      <w:lvlText w:val="%9."/>
      <w:lvlJc w:val="right"/>
      <w:pPr>
        <w:ind w:left="9360" w:hanging="180"/>
      </w:pPr>
    </w:lvl>
  </w:abstractNum>
  <w:abstractNum w:abstractNumId="78" w15:restartNumberingAfterBreak="0">
    <w:nsid w:val="53E946F5"/>
    <w:multiLevelType w:val="hybridMultilevel"/>
    <w:tmpl w:val="378C79CE"/>
    <w:lvl w:ilvl="0" w:tplc="FA0C2FF4">
      <w:start w:val="1"/>
      <w:numFmt w:val="lowerLetter"/>
      <w:lvlText w:val="%1)"/>
      <w:lvlJc w:val="left"/>
      <w:pPr>
        <w:ind w:left="786"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53F657BC"/>
    <w:multiLevelType w:val="hybridMultilevel"/>
    <w:tmpl w:val="F77873B0"/>
    <w:lvl w:ilvl="0" w:tplc="852A4476">
      <w:start w:val="1"/>
      <w:numFmt w:val="upperRoman"/>
      <w:lvlText w:val="%1."/>
      <w:lvlJc w:val="left"/>
      <w:pPr>
        <w:ind w:left="644" w:hanging="360"/>
      </w:pPr>
      <w:rPr>
        <w:b w:val="0"/>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80" w15:restartNumberingAfterBreak="0">
    <w:nsid w:val="54982176"/>
    <w:multiLevelType w:val="multilevel"/>
    <w:tmpl w:val="FBAC8A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49F1626"/>
    <w:multiLevelType w:val="hybridMultilevel"/>
    <w:tmpl w:val="160646AC"/>
    <w:lvl w:ilvl="0" w:tplc="8E3E6500">
      <w:start w:val="1"/>
      <w:numFmt w:val="decimal"/>
      <w:lvlText w:val="%1."/>
      <w:lvlJc w:val="left"/>
      <w:pPr>
        <w:ind w:left="6173" w:hanging="360"/>
      </w:pPr>
      <w:rPr>
        <w:b/>
      </w:rPr>
    </w:lvl>
    <w:lvl w:ilvl="1" w:tplc="080A0019">
      <w:start w:val="1"/>
      <w:numFmt w:val="lowerLetter"/>
      <w:lvlText w:val="%2."/>
      <w:lvlJc w:val="left"/>
      <w:pPr>
        <w:ind w:left="36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54A805BB"/>
    <w:multiLevelType w:val="hybridMultilevel"/>
    <w:tmpl w:val="35789C84"/>
    <w:lvl w:ilvl="0" w:tplc="800CD0EA">
      <w:start w:val="1"/>
      <w:numFmt w:val="upperRoman"/>
      <w:lvlText w:val="%1."/>
      <w:lvlJc w:val="left"/>
      <w:pPr>
        <w:ind w:left="872" w:hanging="72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3" w15:restartNumberingAfterBreak="0">
    <w:nsid w:val="577571BC"/>
    <w:multiLevelType w:val="hybridMultilevel"/>
    <w:tmpl w:val="FBC67AC4"/>
    <w:lvl w:ilvl="0" w:tplc="FFFFFFFF">
      <w:start w:val="1"/>
      <w:numFmt w:val="bullet"/>
      <w:pStyle w:val="Etiqueta"/>
      <w:lvlText w:val="o"/>
      <w:lvlJc w:val="left"/>
      <w:pPr>
        <w:tabs>
          <w:tab w:val="num" w:pos="1776"/>
        </w:tabs>
        <w:ind w:left="1776" w:hanging="360"/>
      </w:pPr>
      <w:rPr>
        <w:rFonts w:ascii="Courier New" w:hAnsi="Courier New" w:cs="Courier New" w:hint="default"/>
      </w:rPr>
    </w:lvl>
    <w:lvl w:ilvl="1" w:tplc="FFFFFFFF">
      <w:start w:val="1"/>
      <w:numFmt w:val="bullet"/>
      <w:lvlText w:val="o"/>
      <w:lvlJc w:val="left"/>
      <w:pPr>
        <w:tabs>
          <w:tab w:val="num" w:pos="2496"/>
        </w:tabs>
        <w:ind w:left="2496" w:hanging="360"/>
      </w:pPr>
      <w:rPr>
        <w:rFonts w:ascii="Courier New" w:hAnsi="Courier New" w:cs="Courier New" w:hint="default"/>
      </w:rPr>
    </w:lvl>
    <w:lvl w:ilvl="2" w:tplc="FFFFFFFF">
      <w:start w:val="1"/>
      <w:numFmt w:val="bullet"/>
      <w:lvlText w:val=""/>
      <w:lvlJc w:val="left"/>
      <w:pPr>
        <w:tabs>
          <w:tab w:val="num" w:pos="3216"/>
        </w:tabs>
        <w:ind w:left="3216" w:hanging="360"/>
      </w:pPr>
      <w:rPr>
        <w:rFonts w:ascii="Wingdings" w:hAnsi="Wingdings" w:hint="default"/>
      </w:rPr>
    </w:lvl>
    <w:lvl w:ilvl="3" w:tplc="FFFFFFFF">
      <w:start w:val="1"/>
      <w:numFmt w:val="bullet"/>
      <w:lvlText w:val=""/>
      <w:lvlJc w:val="left"/>
      <w:pPr>
        <w:tabs>
          <w:tab w:val="num" w:pos="3936"/>
        </w:tabs>
        <w:ind w:left="3936" w:hanging="360"/>
      </w:pPr>
      <w:rPr>
        <w:rFonts w:ascii="Symbol" w:hAnsi="Symbol" w:hint="default"/>
      </w:rPr>
    </w:lvl>
    <w:lvl w:ilvl="4" w:tplc="FFFFFFFF">
      <w:start w:val="1"/>
      <w:numFmt w:val="bullet"/>
      <w:lvlText w:val="o"/>
      <w:lvlJc w:val="left"/>
      <w:pPr>
        <w:tabs>
          <w:tab w:val="num" w:pos="4656"/>
        </w:tabs>
        <w:ind w:left="4656" w:hanging="360"/>
      </w:pPr>
      <w:rPr>
        <w:rFonts w:ascii="Courier New" w:hAnsi="Courier New" w:cs="Courier New" w:hint="default"/>
      </w:rPr>
    </w:lvl>
    <w:lvl w:ilvl="5" w:tplc="FFFFFFFF">
      <w:start w:val="1"/>
      <w:numFmt w:val="bullet"/>
      <w:lvlText w:val=""/>
      <w:lvlJc w:val="left"/>
      <w:pPr>
        <w:tabs>
          <w:tab w:val="num" w:pos="5376"/>
        </w:tabs>
        <w:ind w:left="5376" w:hanging="360"/>
      </w:pPr>
      <w:rPr>
        <w:rFonts w:ascii="Wingdings" w:hAnsi="Wingdings" w:hint="default"/>
      </w:rPr>
    </w:lvl>
    <w:lvl w:ilvl="6" w:tplc="FFFFFFFF">
      <w:start w:val="1"/>
      <w:numFmt w:val="bullet"/>
      <w:lvlText w:val=""/>
      <w:lvlJc w:val="left"/>
      <w:pPr>
        <w:tabs>
          <w:tab w:val="num" w:pos="6096"/>
        </w:tabs>
        <w:ind w:left="6096" w:hanging="360"/>
      </w:pPr>
      <w:rPr>
        <w:rFonts w:ascii="Symbol" w:hAnsi="Symbol" w:hint="default"/>
      </w:rPr>
    </w:lvl>
    <w:lvl w:ilvl="7" w:tplc="FFFFFFFF">
      <w:start w:val="1"/>
      <w:numFmt w:val="bullet"/>
      <w:lvlText w:val="o"/>
      <w:lvlJc w:val="left"/>
      <w:pPr>
        <w:tabs>
          <w:tab w:val="num" w:pos="6816"/>
        </w:tabs>
        <w:ind w:left="6816" w:hanging="360"/>
      </w:pPr>
      <w:rPr>
        <w:rFonts w:ascii="Courier New" w:hAnsi="Courier New" w:cs="Courier New" w:hint="default"/>
      </w:rPr>
    </w:lvl>
    <w:lvl w:ilvl="8" w:tplc="FFFFFFFF">
      <w:start w:val="1"/>
      <w:numFmt w:val="bullet"/>
      <w:lvlText w:val=""/>
      <w:lvlJc w:val="left"/>
      <w:pPr>
        <w:tabs>
          <w:tab w:val="num" w:pos="7536"/>
        </w:tabs>
        <w:ind w:left="7536" w:hanging="360"/>
      </w:pPr>
      <w:rPr>
        <w:rFonts w:ascii="Wingdings" w:hAnsi="Wingdings" w:hint="default"/>
      </w:rPr>
    </w:lvl>
  </w:abstractNum>
  <w:abstractNum w:abstractNumId="84" w15:restartNumberingAfterBreak="0">
    <w:nsid w:val="579E1E8E"/>
    <w:multiLevelType w:val="hybridMultilevel"/>
    <w:tmpl w:val="9FFAB604"/>
    <w:styleLink w:val="11111121"/>
    <w:lvl w:ilvl="0" w:tplc="0ACCB2A2">
      <w:numFmt w:val="bullet"/>
      <w:lvlText w:val="•"/>
      <w:lvlJc w:val="left"/>
      <w:pPr>
        <w:ind w:left="1065" w:hanging="705"/>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58F733FD"/>
    <w:multiLevelType w:val="multilevel"/>
    <w:tmpl w:val="E5F48584"/>
    <w:lvl w:ilvl="0">
      <w:start w:val="6"/>
      <w:numFmt w:val="decimal"/>
      <w:lvlText w:val="%1"/>
      <w:lvlJc w:val="left"/>
      <w:pPr>
        <w:ind w:left="435" w:hanging="435"/>
      </w:pPr>
      <w:rPr>
        <w:rFonts w:hint="default"/>
      </w:rPr>
    </w:lvl>
    <w:lvl w:ilvl="1">
      <w:start w:val="1"/>
      <w:numFmt w:val="decimal"/>
      <w:lvlText w:val="%1.%2"/>
      <w:lvlJc w:val="left"/>
      <w:pPr>
        <w:ind w:left="931" w:hanging="435"/>
      </w:pPr>
      <w:rPr>
        <w:rFonts w:hint="default"/>
        <w:b/>
        <w:bCs/>
      </w:rPr>
    </w:lvl>
    <w:lvl w:ilvl="2">
      <w:start w:val="2"/>
      <w:numFmt w:val="decimal"/>
      <w:lvlText w:val="%1.%2.%3"/>
      <w:lvlJc w:val="left"/>
      <w:pPr>
        <w:ind w:left="1712" w:hanging="720"/>
      </w:pPr>
      <w:rPr>
        <w:rFonts w:hint="default"/>
        <w:b w:val="0"/>
        <w:bCs/>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6" w15:restartNumberingAfterBreak="0">
    <w:nsid w:val="5D486020"/>
    <w:multiLevelType w:val="hybridMultilevel"/>
    <w:tmpl w:val="F384BAD4"/>
    <w:lvl w:ilvl="0" w:tplc="5A3404A6">
      <w:start w:val="7"/>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5D9D112F"/>
    <w:multiLevelType w:val="multilevel"/>
    <w:tmpl w:val="080A001F"/>
    <w:styleLink w:val="Estilo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F8B3149"/>
    <w:multiLevelType w:val="hybridMultilevel"/>
    <w:tmpl w:val="AD18153A"/>
    <w:styleLink w:val="111111621"/>
    <w:lvl w:ilvl="0" w:tplc="080A0017">
      <w:start w:val="1"/>
      <w:numFmt w:val="lowerLetter"/>
      <w:lvlText w:val="%1)"/>
      <w:lvlJc w:val="left"/>
      <w:pPr>
        <w:ind w:left="643"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9" w15:restartNumberingAfterBreak="0">
    <w:nsid w:val="60102061"/>
    <w:multiLevelType w:val="hybridMultilevel"/>
    <w:tmpl w:val="41BC4508"/>
    <w:lvl w:ilvl="0" w:tplc="BD0C2304">
      <w:start w:val="1"/>
      <w:numFmt w:val="upperRoman"/>
      <w:lvlText w:val="%1."/>
      <w:lvlJc w:val="right"/>
      <w:pPr>
        <w:ind w:left="2345" w:hanging="360"/>
      </w:pPr>
      <w:rPr>
        <w:b/>
        <w:bCs w:val="0"/>
        <w:i/>
        <w:iCs/>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0" w15:restartNumberingAfterBreak="0">
    <w:nsid w:val="60AB50D9"/>
    <w:multiLevelType w:val="hybridMultilevel"/>
    <w:tmpl w:val="9BAEE422"/>
    <w:lvl w:ilvl="0" w:tplc="10D0828E">
      <w:start w:val="1"/>
      <w:numFmt w:val="lowerLetter"/>
      <w:lvlText w:val="%1)"/>
      <w:lvlJc w:val="left"/>
      <w:pPr>
        <w:ind w:left="720" w:hanging="360"/>
      </w:pPr>
      <w:rPr>
        <w:rFonts w:hint="default"/>
      </w:rPr>
    </w:lvl>
    <w:lvl w:ilvl="1" w:tplc="E5C09F9E" w:tentative="1">
      <w:start w:val="1"/>
      <w:numFmt w:val="bullet"/>
      <w:lvlText w:val="o"/>
      <w:lvlJc w:val="left"/>
      <w:pPr>
        <w:ind w:left="1440" w:hanging="360"/>
      </w:pPr>
      <w:rPr>
        <w:rFonts w:ascii="Courier New" w:hAnsi="Courier New" w:cs="Courier New" w:hint="default"/>
      </w:rPr>
    </w:lvl>
    <w:lvl w:ilvl="2" w:tplc="1E62FF20" w:tentative="1">
      <w:start w:val="1"/>
      <w:numFmt w:val="bullet"/>
      <w:lvlText w:val=""/>
      <w:lvlJc w:val="left"/>
      <w:pPr>
        <w:ind w:left="2160" w:hanging="360"/>
      </w:pPr>
      <w:rPr>
        <w:rFonts w:ascii="Wingdings" w:hAnsi="Wingdings" w:hint="default"/>
      </w:rPr>
    </w:lvl>
    <w:lvl w:ilvl="3" w:tplc="1C3ED6AA" w:tentative="1">
      <w:start w:val="1"/>
      <w:numFmt w:val="bullet"/>
      <w:lvlText w:val=""/>
      <w:lvlJc w:val="left"/>
      <w:pPr>
        <w:ind w:left="2880" w:hanging="360"/>
      </w:pPr>
      <w:rPr>
        <w:rFonts w:ascii="Symbol" w:hAnsi="Symbol" w:hint="default"/>
      </w:rPr>
    </w:lvl>
    <w:lvl w:ilvl="4" w:tplc="EBC0A3BC" w:tentative="1">
      <w:start w:val="1"/>
      <w:numFmt w:val="bullet"/>
      <w:lvlText w:val="o"/>
      <w:lvlJc w:val="left"/>
      <w:pPr>
        <w:ind w:left="3600" w:hanging="360"/>
      </w:pPr>
      <w:rPr>
        <w:rFonts w:ascii="Courier New" w:hAnsi="Courier New" w:cs="Courier New" w:hint="default"/>
      </w:rPr>
    </w:lvl>
    <w:lvl w:ilvl="5" w:tplc="CC02F824" w:tentative="1">
      <w:start w:val="1"/>
      <w:numFmt w:val="bullet"/>
      <w:lvlText w:val=""/>
      <w:lvlJc w:val="left"/>
      <w:pPr>
        <w:ind w:left="4320" w:hanging="360"/>
      </w:pPr>
      <w:rPr>
        <w:rFonts w:ascii="Wingdings" w:hAnsi="Wingdings" w:hint="default"/>
      </w:rPr>
    </w:lvl>
    <w:lvl w:ilvl="6" w:tplc="2E62DFD0" w:tentative="1">
      <w:start w:val="1"/>
      <w:numFmt w:val="bullet"/>
      <w:lvlText w:val=""/>
      <w:lvlJc w:val="left"/>
      <w:pPr>
        <w:ind w:left="5040" w:hanging="360"/>
      </w:pPr>
      <w:rPr>
        <w:rFonts w:ascii="Symbol" w:hAnsi="Symbol" w:hint="default"/>
      </w:rPr>
    </w:lvl>
    <w:lvl w:ilvl="7" w:tplc="A88A414A" w:tentative="1">
      <w:start w:val="1"/>
      <w:numFmt w:val="bullet"/>
      <w:lvlText w:val="o"/>
      <w:lvlJc w:val="left"/>
      <w:pPr>
        <w:ind w:left="5760" w:hanging="360"/>
      </w:pPr>
      <w:rPr>
        <w:rFonts w:ascii="Courier New" w:hAnsi="Courier New" w:cs="Courier New" w:hint="default"/>
      </w:rPr>
    </w:lvl>
    <w:lvl w:ilvl="8" w:tplc="4074124A" w:tentative="1">
      <w:start w:val="1"/>
      <w:numFmt w:val="bullet"/>
      <w:lvlText w:val=""/>
      <w:lvlJc w:val="left"/>
      <w:pPr>
        <w:ind w:left="6480" w:hanging="360"/>
      </w:pPr>
      <w:rPr>
        <w:rFonts w:ascii="Wingdings" w:hAnsi="Wingdings" w:hint="default"/>
      </w:rPr>
    </w:lvl>
  </w:abstractNum>
  <w:abstractNum w:abstractNumId="91" w15:restartNumberingAfterBreak="0">
    <w:nsid w:val="625D52C2"/>
    <w:multiLevelType w:val="multilevel"/>
    <w:tmpl w:val="347615BA"/>
    <w:lvl w:ilvl="0">
      <w:start w:val="1"/>
      <w:numFmt w:val="bullet"/>
      <w:pStyle w:val="Listaconvietas3"/>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2" w15:restartNumberingAfterBreak="0">
    <w:nsid w:val="62674642"/>
    <w:multiLevelType w:val="multilevel"/>
    <w:tmpl w:val="18805AA2"/>
    <w:lvl w:ilvl="0">
      <w:start w:val="1"/>
      <w:numFmt w:val="upperLetter"/>
      <w:lvlText w:val="%1)"/>
      <w:lvlJc w:val="left"/>
      <w:pPr>
        <w:ind w:left="1353" w:hanging="360"/>
      </w:pPr>
      <w:rPr>
        <w:rFonts w:ascii="Arial" w:eastAsia="Times New Roman" w:hAnsi="Arial" w:cs="Arial" w:hint="default"/>
      </w:rPr>
    </w:lvl>
    <w:lvl w:ilvl="1">
      <w:start w:val="1"/>
      <w:numFmt w:val="decimal"/>
      <w:lvlText w:val="%1.%2."/>
      <w:lvlJc w:val="left"/>
      <w:pPr>
        <w:ind w:left="1785" w:hanging="432"/>
      </w:pPr>
      <w:rPr>
        <w:rFonts w:hint="default"/>
      </w:rPr>
    </w:lvl>
    <w:lvl w:ilvl="2">
      <w:start w:val="1"/>
      <w:numFmt w:val="decimal"/>
      <w:lvlText w:val="%1.%2.%3."/>
      <w:lvlJc w:val="left"/>
      <w:pPr>
        <w:ind w:left="2217" w:hanging="504"/>
      </w:pPr>
      <w:rPr>
        <w:rFonts w:hint="default"/>
        <w:b w:val="0"/>
        <w:bCs/>
        <w:sz w:val="20"/>
        <w:szCs w:val="2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93" w15:restartNumberingAfterBreak="0">
    <w:nsid w:val="627F71B8"/>
    <w:multiLevelType w:val="hybridMultilevel"/>
    <w:tmpl w:val="055C0A58"/>
    <w:lvl w:ilvl="0" w:tplc="8E528588">
      <w:start w:val="1"/>
      <w:numFmt w:val="lowerLetter"/>
      <w:lvlText w:val="%1)"/>
      <w:lvlJc w:val="left"/>
      <w:pPr>
        <w:ind w:left="720" w:hanging="360"/>
      </w:pPr>
      <w:rPr>
        <w:rFonts w:hint="default"/>
        <w:b/>
      </w:rPr>
    </w:lvl>
    <w:lvl w:ilvl="1" w:tplc="1F74146E">
      <w:start w:val="1"/>
      <w:numFmt w:val="bullet"/>
      <w:lvlText w:val="-"/>
      <w:lvlJc w:val="left"/>
      <w:pPr>
        <w:ind w:left="1440" w:hanging="360"/>
      </w:pPr>
      <w:rPr>
        <w:rFonts w:ascii="Arial Narrow" w:eastAsia="Times New Roman" w:hAnsi="Arial Narrow"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62AC3408"/>
    <w:multiLevelType w:val="multilevel"/>
    <w:tmpl w:val="C4A0B052"/>
    <w:lvl w:ilvl="0">
      <w:start w:val="3"/>
      <w:numFmt w:val="decimal"/>
      <w:lvlText w:val="%1"/>
      <w:lvlJc w:val="left"/>
      <w:pPr>
        <w:ind w:left="360" w:hanging="360"/>
      </w:pPr>
      <w:rPr>
        <w:rFonts w:hint="default"/>
        <w:b/>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096" w:hanging="72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6984" w:hanging="1440"/>
      </w:pPr>
      <w:rPr>
        <w:rFonts w:hint="default"/>
        <w:b/>
      </w:rPr>
    </w:lvl>
    <w:lvl w:ilvl="8">
      <w:start w:val="1"/>
      <w:numFmt w:val="decimal"/>
      <w:lvlText w:val="%1.%2.%3.%4.%5.%6.%7.%8.%9"/>
      <w:lvlJc w:val="left"/>
      <w:pPr>
        <w:ind w:left="8136" w:hanging="1800"/>
      </w:pPr>
      <w:rPr>
        <w:rFonts w:hint="default"/>
        <w:b/>
      </w:rPr>
    </w:lvl>
  </w:abstractNum>
  <w:abstractNum w:abstractNumId="95" w15:restartNumberingAfterBreak="0">
    <w:nsid w:val="6389547B"/>
    <w:multiLevelType w:val="multilevel"/>
    <w:tmpl w:val="D7F45CA2"/>
    <w:lvl w:ilvl="0">
      <w:start w:val="1"/>
      <w:numFmt w:val="upperLetter"/>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lvlText w:val="%1.%2.%3."/>
      <w:lvlJc w:val="left"/>
      <w:pPr>
        <w:ind w:left="2784" w:hanging="504"/>
      </w:pPr>
      <w:rPr>
        <w:rFonts w:hint="default"/>
        <w:b w:val="0"/>
        <w:bCs/>
        <w:sz w:val="20"/>
        <w:szCs w:val="20"/>
      </w:rPr>
    </w:lvl>
    <w:lvl w:ilvl="3">
      <w:start w:val="1"/>
      <w:numFmt w:val="decimal"/>
      <w:lvlText w:val="%1.%2.%3.%4."/>
      <w:lvlJc w:val="left"/>
      <w:pPr>
        <w:ind w:left="3288" w:hanging="648"/>
      </w:pPr>
      <w:rPr>
        <w:rFonts w:hint="default"/>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96" w15:restartNumberingAfterBreak="0">
    <w:nsid w:val="63C71B89"/>
    <w:multiLevelType w:val="hybridMultilevel"/>
    <w:tmpl w:val="B2C60098"/>
    <w:lvl w:ilvl="0" w:tplc="35C8B5B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64585417"/>
    <w:multiLevelType w:val="multilevel"/>
    <w:tmpl w:val="9D0094C6"/>
    <w:lvl w:ilvl="0">
      <w:start w:val="2"/>
      <w:numFmt w:val="decimal"/>
      <w:lvlText w:val="%1"/>
      <w:lvlJc w:val="left"/>
      <w:pPr>
        <w:ind w:left="435" w:hanging="435"/>
      </w:pPr>
      <w:rPr>
        <w:rFonts w:hint="default"/>
        <w:b w:val="0"/>
      </w:rPr>
    </w:lvl>
    <w:lvl w:ilvl="1">
      <w:start w:val="8"/>
      <w:numFmt w:val="decimal"/>
      <w:lvlText w:val="%1.%2"/>
      <w:lvlJc w:val="left"/>
      <w:pPr>
        <w:ind w:left="931" w:hanging="435"/>
      </w:pPr>
      <w:rPr>
        <w:rFonts w:hint="default"/>
        <w:b w:val="0"/>
      </w:rPr>
    </w:lvl>
    <w:lvl w:ilvl="2">
      <w:start w:val="2"/>
      <w:numFmt w:val="decimal"/>
      <w:lvlText w:val="%1.%2.%3"/>
      <w:lvlJc w:val="left"/>
      <w:pPr>
        <w:ind w:left="1712" w:hanging="720"/>
      </w:pPr>
      <w:rPr>
        <w:rFonts w:hint="default"/>
        <w:b w:val="0"/>
      </w:rPr>
    </w:lvl>
    <w:lvl w:ilvl="3">
      <w:start w:val="1"/>
      <w:numFmt w:val="decimal"/>
      <w:lvlText w:val="%1.%2.%3.%4"/>
      <w:lvlJc w:val="left"/>
      <w:pPr>
        <w:ind w:left="2208" w:hanging="720"/>
      </w:pPr>
      <w:rPr>
        <w:rFonts w:hint="default"/>
        <w:b w:val="0"/>
      </w:rPr>
    </w:lvl>
    <w:lvl w:ilvl="4">
      <w:start w:val="1"/>
      <w:numFmt w:val="decimal"/>
      <w:lvlText w:val="%1.%2.%3.%4.%5"/>
      <w:lvlJc w:val="left"/>
      <w:pPr>
        <w:ind w:left="3064" w:hanging="1080"/>
      </w:pPr>
      <w:rPr>
        <w:rFonts w:hint="default"/>
        <w:b w:val="0"/>
      </w:rPr>
    </w:lvl>
    <w:lvl w:ilvl="5">
      <w:start w:val="1"/>
      <w:numFmt w:val="decimal"/>
      <w:lvlText w:val="%1.%2.%3.%4.%5.%6"/>
      <w:lvlJc w:val="left"/>
      <w:pPr>
        <w:ind w:left="3560" w:hanging="1080"/>
      </w:pPr>
      <w:rPr>
        <w:rFonts w:hint="default"/>
        <w:b w:val="0"/>
      </w:rPr>
    </w:lvl>
    <w:lvl w:ilvl="6">
      <w:start w:val="1"/>
      <w:numFmt w:val="decimal"/>
      <w:lvlText w:val="%1.%2.%3.%4.%5.%6.%7"/>
      <w:lvlJc w:val="left"/>
      <w:pPr>
        <w:ind w:left="4416" w:hanging="1440"/>
      </w:pPr>
      <w:rPr>
        <w:rFonts w:hint="default"/>
        <w:b w:val="0"/>
      </w:rPr>
    </w:lvl>
    <w:lvl w:ilvl="7">
      <w:start w:val="1"/>
      <w:numFmt w:val="decimal"/>
      <w:lvlText w:val="%1.%2.%3.%4.%5.%6.%7.%8"/>
      <w:lvlJc w:val="left"/>
      <w:pPr>
        <w:ind w:left="4912" w:hanging="1440"/>
      </w:pPr>
      <w:rPr>
        <w:rFonts w:hint="default"/>
        <w:b w:val="0"/>
      </w:rPr>
    </w:lvl>
    <w:lvl w:ilvl="8">
      <w:start w:val="1"/>
      <w:numFmt w:val="decimal"/>
      <w:lvlText w:val="%1.%2.%3.%4.%5.%6.%7.%8.%9"/>
      <w:lvlJc w:val="left"/>
      <w:pPr>
        <w:ind w:left="5768" w:hanging="1800"/>
      </w:pPr>
      <w:rPr>
        <w:rFonts w:hint="default"/>
        <w:b w:val="0"/>
      </w:rPr>
    </w:lvl>
  </w:abstractNum>
  <w:abstractNum w:abstractNumId="98" w15:restartNumberingAfterBreak="0">
    <w:nsid w:val="65ED7D53"/>
    <w:multiLevelType w:val="hybridMultilevel"/>
    <w:tmpl w:val="9078CF2E"/>
    <w:lvl w:ilvl="0" w:tplc="9F1EDF30">
      <w:start w:val="1"/>
      <w:numFmt w:val="lowerLetter"/>
      <w:lvlText w:val="%1)"/>
      <w:lvlJc w:val="left"/>
      <w:pPr>
        <w:ind w:left="1004" w:hanging="360"/>
      </w:pPr>
      <w:rPr>
        <w:b/>
        <w:bCs/>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99" w15:restartNumberingAfterBreak="0">
    <w:nsid w:val="669C42AE"/>
    <w:multiLevelType w:val="hybridMultilevel"/>
    <w:tmpl w:val="9E98DF82"/>
    <w:lvl w:ilvl="0" w:tplc="080A0017">
      <w:start w:val="1"/>
      <w:numFmt w:val="lowerLetter"/>
      <w:lvlText w:val="%1)"/>
      <w:lvlJc w:val="left"/>
      <w:pPr>
        <w:ind w:left="1050" w:hanging="360"/>
      </w:pPr>
    </w:lvl>
    <w:lvl w:ilvl="1" w:tplc="080A0019">
      <w:start w:val="1"/>
      <w:numFmt w:val="lowerLetter"/>
      <w:lvlText w:val="%2."/>
      <w:lvlJc w:val="left"/>
      <w:pPr>
        <w:ind w:left="1770" w:hanging="360"/>
      </w:pPr>
    </w:lvl>
    <w:lvl w:ilvl="2" w:tplc="080A001B">
      <w:start w:val="1"/>
      <w:numFmt w:val="lowerRoman"/>
      <w:lvlText w:val="%3."/>
      <w:lvlJc w:val="right"/>
      <w:pPr>
        <w:ind w:left="2490" w:hanging="180"/>
      </w:pPr>
    </w:lvl>
    <w:lvl w:ilvl="3" w:tplc="080A000F">
      <w:start w:val="1"/>
      <w:numFmt w:val="decimal"/>
      <w:lvlText w:val="%4."/>
      <w:lvlJc w:val="left"/>
      <w:pPr>
        <w:ind w:left="3210" w:hanging="360"/>
      </w:pPr>
    </w:lvl>
    <w:lvl w:ilvl="4" w:tplc="080A0019">
      <w:start w:val="1"/>
      <w:numFmt w:val="lowerLetter"/>
      <w:lvlText w:val="%5."/>
      <w:lvlJc w:val="left"/>
      <w:pPr>
        <w:ind w:left="3930" w:hanging="360"/>
      </w:pPr>
    </w:lvl>
    <w:lvl w:ilvl="5" w:tplc="080A001B">
      <w:start w:val="1"/>
      <w:numFmt w:val="lowerRoman"/>
      <w:lvlText w:val="%6."/>
      <w:lvlJc w:val="right"/>
      <w:pPr>
        <w:ind w:left="4650" w:hanging="180"/>
      </w:pPr>
    </w:lvl>
    <w:lvl w:ilvl="6" w:tplc="080A000F">
      <w:start w:val="1"/>
      <w:numFmt w:val="decimal"/>
      <w:lvlText w:val="%7."/>
      <w:lvlJc w:val="left"/>
      <w:pPr>
        <w:ind w:left="5370" w:hanging="360"/>
      </w:pPr>
    </w:lvl>
    <w:lvl w:ilvl="7" w:tplc="080A0019">
      <w:start w:val="1"/>
      <w:numFmt w:val="lowerLetter"/>
      <w:lvlText w:val="%8."/>
      <w:lvlJc w:val="left"/>
      <w:pPr>
        <w:ind w:left="6090" w:hanging="360"/>
      </w:pPr>
    </w:lvl>
    <w:lvl w:ilvl="8" w:tplc="080A001B">
      <w:start w:val="1"/>
      <w:numFmt w:val="lowerRoman"/>
      <w:lvlText w:val="%9."/>
      <w:lvlJc w:val="right"/>
      <w:pPr>
        <w:ind w:left="6810" w:hanging="180"/>
      </w:pPr>
    </w:lvl>
  </w:abstractNum>
  <w:abstractNum w:abstractNumId="100" w15:restartNumberingAfterBreak="0">
    <w:nsid w:val="676C6CF6"/>
    <w:multiLevelType w:val="hybridMultilevel"/>
    <w:tmpl w:val="A73AC5D2"/>
    <w:styleLink w:val="1111111"/>
    <w:lvl w:ilvl="0" w:tplc="90C8CCE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1" w15:restartNumberingAfterBreak="0">
    <w:nsid w:val="67F97E45"/>
    <w:multiLevelType w:val="hybridMultilevel"/>
    <w:tmpl w:val="0B7AC54A"/>
    <w:lvl w:ilvl="0" w:tplc="9ECED0AA">
      <w:start w:val="1"/>
      <w:numFmt w:val="bullet"/>
      <w:pStyle w:val="vietas"/>
      <w:lvlText w:val=""/>
      <w:lvlJc w:val="left"/>
      <w:pPr>
        <w:tabs>
          <w:tab w:val="num" w:pos="360"/>
        </w:tabs>
        <w:ind w:left="360" w:hanging="360"/>
      </w:pPr>
      <w:rPr>
        <w:rFonts w:ascii="Wingdings" w:hAnsi="Wingdings" w:hint="default"/>
      </w:rPr>
    </w:lvl>
    <w:lvl w:ilvl="1" w:tplc="933CF266">
      <w:start w:val="1"/>
      <w:numFmt w:val="bullet"/>
      <w:lvlText w:val="o"/>
      <w:lvlJc w:val="left"/>
      <w:pPr>
        <w:tabs>
          <w:tab w:val="num" w:pos="1506"/>
        </w:tabs>
        <w:ind w:left="1506" w:hanging="360"/>
      </w:pPr>
      <w:rPr>
        <w:rFonts w:ascii="Courier New" w:hAnsi="Courier New" w:hint="default"/>
      </w:rPr>
    </w:lvl>
    <w:lvl w:ilvl="2" w:tplc="C504A582">
      <w:start w:val="1"/>
      <w:numFmt w:val="bullet"/>
      <w:lvlText w:val=""/>
      <w:lvlJc w:val="left"/>
      <w:pPr>
        <w:tabs>
          <w:tab w:val="num" w:pos="2226"/>
        </w:tabs>
        <w:ind w:left="2226" w:hanging="360"/>
      </w:pPr>
      <w:rPr>
        <w:rFonts w:ascii="Wingdings" w:hAnsi="Wingdings" w:hint="default"/>
      </w:rPr>
    </w:lvl>
    <w:lvl w:ilvl="3" w:tplc="EA00A0E0">
      <w:start w:val="1"/>
      <w:numFmt w:val="bullet"/>
      <w:lvlText w:val=""/>
      <w:lvlJc w:val="left"/>
      <w:pPr>
        <w:tabs>
          <w:tab w:val="num" w:pos="2946"/>
        </w:tabs>
        <w:ind w:left="2946" w:hanging="360"/>
      </w:pPr>
      <w:rPr>
        <w:rFonts w:ascii="Symbol" w:hAnsi="Symbol" w:hint="default"/>
      </w:rPr>
    </w:lvl>
    <w:lvl w:ilvl="4" w:tplc="6234FD1E">
      <w:start w:val="1"/>
      <w:numFmt w:val="bullet"/>
      <w:lvlText w:val="o"/>
      <w:lvlJc w:val="left"/>
      <w:pPr>
        <w:tabs>
          <w:tab w:val="num" w:pos="3666"/>
        </w:tabs>
        <w:ind w:left="3666" w:hanging="360"/>
      </w:pPr>
      <w:rPr>
        <w:rFonts w:ascii="Courier New" w:hAnsi="Courier New" w:hint="default"/>
      </w:rPr>
    </w:lvl>
    <w:lvl w:ilvl="5" w:tplc="EA543004">
      <w:start w:val="1"/>
      <w:numFmt w:val="bullet"/>
      <w:lvlText w:val=""/>
      <w:lvlJc w:val="left"/>
      <w:pPr>
        <w:tabs>
          <w:tab w:val="num" w:pos="4386"/>
        </w:tabs>
        <w:ind w:left="4386" w:hanging="360"/>
      </w:pPr>
      <w:rPr>
        <w:rFonts w:ascii="Wingdings" w:hAnsi="Wingdings" w:hint="default"/>
      </w:rPr>
    </w:lvl>
    <w:lvl w:ilvl="6" w:tplc="61E89F76">
      <w:start w:val="1"/>
      <w:numFmt w:val="bullet"/>
      <w:lvlText w:val=""/>
      <w:lvlJc w:val="left"/>
      <w:pPr>
        <w:tabs>
          <w:tab w:val="num" w:pos="5106"/>
        </w:tabs>
        <w:ind w:left="5106" w:hanging="360"/>
      </w:pPr>
      <w:rPr>
        <w:rFonts w:ascii="Symbol" w:hAnsi="Symbol" w:hint="default"/>
      </w:rPr>
    </w:lvl>
    <w:lvl w:ilvl="7" w:tplc="FA0EA230">
      <w:start w:val="1"/>
      <w:numFmt w:val="bullet"/>
      <w:lvlText w:val="o"/>
      <w:lvlJc w:val="left"/>
      <w:pPr>
        <w:tabs>
          <w:tab w:val="num" w:pos="5826"/>
        </w:tabs>
        <w:ind w:left="5826" w:hanging="360"/>
      </w:pPr>
      <w:rPr>
        <w:rFonts w:ascii="Courier New" w:hAnsi="Courier New" w:hint="default"/>
      </w:rPr>
    </w:lvl>
    <w:lvl w:ilvl="8" w:tplc="AF18A5FE">
      <w:start w:val="1"/>
      <w:numFmt w:val="bullet"/>
      <w:lvlText w:val=""/>
      <w:lvlJc w:val="left"/>
      <w:pPr>
        <w:tabs>
          <w:tab w:val="num" w:pos="6546"/>
        </w:tabs>
        <w:ind w:left="6546" w:hanging="360"/>
      </w:pPr>
      <w:rPr>
        <w:rFonts w:ascii="Wingdings" w:hAnsi="Wingdings" w:hint="default"/>
      </w:rPr>
    </w:lvl>
  </w:abstractNum>
  <w:abstractNum w:abstractNumId="102" w15:restartNumberingAfterBreak="0">
    <w:nsid w:val="692D443F"/>
    <w:multiLevelType w:val="hybridMultilevel"/>
    <w:tmpl w:val="DB4438E6"/>
    <w:lvl w:ilvl="0" w:tplc="6700E622">
      <w:start w:val="4"/>
      <w:numFmt w:val="upperRoman"/>
      <w:lvlText w:val="%1."/>
      <w:lvlJc w:val="right"/>
      <w:pPr>
        <w:ind w:left="720" w:hanging="360"/>
      </w:pPr>
      <w:rPr>
        <w:rFonts w:hint="default"/>
        <w:b/>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69D26821"/>
    <w:multiLevelType w:val="hybridMultilevel"/>
    <w:tmpl w:val="59C66AF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04" w15:restartNumberingAfterBreak="0">
    <w:nsid w:val="6A6F7282"/>
    <w:multiLevelType w:val="multilevel"/>
    <w:tmpl w:val="7A10458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6B531FBC"/>
    <w:multiLevelType w:val="multilevel"/>
    <w:tmpl w:val="5D7A76AA"/>
    <w:lvl w:ilvl="0">
      <w:start w:val="2"/>
      <w:numFmt w:val="upperRoman"/>
      <w:lvlText w:val="%1."/>
      <w:lvlJc w:val="left"/>
      <w:pPr>
        <w:ind w:left="2138"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06" w15:restartNumberingAfterBreak="0">
    <w:nsid w:val="6BFE3385"/>
    <w:multiLevelType w:val="hybridMultilevel"/>
    <w:tmpl w:val="D8FE492E"/>
    <w:lvl w:ilvl="0" w:tplc="F6D4CDE2">
      <w:start w:val="1"/>
      <w:numFmt w:val="lowerLetter"/>
      <w:lvlText w:val="%1)"/>
      <w:lvlJc w:val="left"/>
      <w:pPr>
        <w:ind w:left="720" w:hanging="360"/>
      </w:pPr>
      <w:rPr>
        <w:rFonts w:ascii="Arial Narrow" w:eastAsia="Times New Roman" w:hAnsi="Arial Narrow"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6C9967A5"/>
    <w:multiLevelType w:val="multilevel"/>
    <w:tmpl w:val="366C15F8"/>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D46688A"/>
    <w:multiLevelType w:val="hybridMultilevel"/>
    <w:tmpl w:val="63A4FA8C"/>
    <w:lvl w:ilvl="0" w:tplc="82DEF136">
      <w:start w:val="2"/>
      <w:numFmt w:val="decimal"/>
      <w:lvlText w:val="%1."/>
      <w:lvlJc w:val="left"/>
      <w:pPr>
        <w:ind w:left="720" w:hanging="360"/>
      </w:pPr>
      <w:rPr>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9" w15:restartNumberingAfterBreak="0">
    <w:nsid w:val="6F5F4DE9"/>
    <w:multiLevelType w:val="hybridMultilevel"/>
    <w:tmpl w:val="5F8CED58"/>
    <w:lvl w:ilvl="0" w:tplc="080A0017">
      <w:start w:val="1"/>
      <w:numFmt w:val="lowerLetter"/>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110" w15:restartNumberingAfterBreak="0">
    <w:nsid w:val="70D30D5B"/>
    <w:multiLevelType w:val="singleLevel"/>
    <w:tmpl w:val="2720634A"/>
    <w:styleLink w:val="111111111"/>
    <w:lvl w:ilvl="0">
      <w:start w:val="1"/>
      <w:numFmt w:val="decimal"/>
      <w:lvlText w:val="%1"/>
      <w:legacy w:legacy="1" w:legacySpace="0" w:legacyIndent="360"/>
      <w:lvlJc w:val="left"/>
      <w:rPr>
        <w:rFonts w:ascii="Arial" w:hAnsi="Arial" w:cs="Arial" w:hint="default"/>
      </w:rPr>
    </w:lvl>
  </w:abstractNum>
  <w:abstractNum w:abstractNumId="111" w15:restartNumberingAfterBreak="0">
    <w:nsid w:val="71132584"/>
    <w:multiLevelType w:val="hybridMultilevel"/>
    <w:tmpl w:val="FC1C50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15:restartNumberingAfterBreak="0">
    <w:nsid w:val="71453807"/>
    <w:multiLevelType w:val="hybridMultilevel"/>
    <w:tmpl w:val="7320F17E"/>
    <w:lvl w:ilvl="0" w:tplc="29C0079C">
      <w:start w:val="1"/>
      <w:numFmt w:val="lowerLetter"/>
      <w:pStyle w:val="cjinciso"/>
      <w:lvlText w:val="%1)"/>
      <w:lvlJc w:val="left"/>
      <w:pPr>
        <w:tabs>
          <w:tab w:val="num" w:pos="600"/>
        </w:tabs>
        <w:ind w:left="591" w:hanging="351"/>
      </w:pPr>
      <w:rPr>
        <w:rFonts w:cs="Times New Roman"/>
        <w:b w:val="0"/>
      </w:rPr>
    </w:lvl>
    <w:lvl w:ilvl="1" w:tplc="0C0A0019">
      <w:start w:val="1"/>
      <w:numFmt w:val="lowerLetter"/>
      <w:lvlRestart w:val="0"/>
      <w:lvlText w:val="%2)"/>
      <w:lvlJc w:val="left"/>
      <w:pPr>
        <w:tabs>
          <w:tab w:val="num" w:pos="1211"/>
        </w:tabs>
        <w:ind w:left="0" w:firstLine="851"/>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13" w15:restartNumberingAfterBreak="0">
    <w:nsid w:val="72D36300"/>
    <w:multiLevelType w:val="multilevel"/>
    <w:tmpl w:val="A7C0FD0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4" w15:restartNumberingAfterBreak="0">
    <w:nsid w:val="73C63A64"/>
    <w:multiLevelType w:val="hybridMultilevel"/>
    <w:tmpl w:val="803610DC"/>
    <w:lvl w:ilvl="0" w:tplc="392839CE">
      <w:start w:val="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73DB5B68"/>
    <w:multiLevelType w:val="hybridMultilevel"/>
    <w:tmpl w:val="EBBE79AC"/>
    <w:styleLink w:val="11111162"/>
    <w:lvl w:ilvl="0" w:tplc="469C368E">
      <w:start w:val="1"/>
      <w:numFmt w:val="upperLetter"/>
      <w:lvlText w:val="%1)"/>
      <w:lvlJc w:val="left"/>
      <w:pPr>
        <w:ind w:left="304" w:hanging="360"/>
      </w:pPr>
      <w:rPr>
        <w:rFonts w:hint="default"/>
        <w:b/>
      </w:rPr>
    </w:lvl>
    <w:lvl w:ilvl="1" w:tplc="080A0019" w:tentative="1">
      <w:start w:val="1"/>
      <w:numFmt w:val="lowerLetter"/>
      <w:lvlText w:val="%2."/>
      <w:lvlJc w:val="left"/>
      <w:pPr>
        <w:ind w:left="1024" w:hanging="360"/>
      </w:pPr>
    </w:lvl>
    <w:lvl w:ilvl="2" w:tplc="080A001B" w:tentative="1">
      <w:start w:val="1"/>
      <w:numFmt w:val="lowerRoman"/>
      <w:lvlText w:val="%3."/>
      <w:lvlJc w:val="right"/>
      <w:pPr>
        <w:ind w:left="1744" w:hanging="180"/>
      </w:pPr>
    </w:lvl>
    <w:lvl w:ilvl="3" w:tplc="080A000F" w:tentative="1">
      <w:start w:val="1"/>
      <w:numFmt w:val="decimal"/>
      <w:lvlText w:val="%4."/>
      <w:lvlJc w:val="left"/>
      <w:pPr>
        <w:ind w:left="2464" w:hanging="360"/>
      </w:pPr>
    </w:lvl>
    <w:lvl w:ilvl="4" w:tplc="080A0019" w:tentative="1">
      <w:start w:val="1"/>
      <w:numFmt w:val="lowerLetter"/>
      <w:lvlText w:val="%5."/>
      <w:lvlJc w:val="left"/>
      <w:pPr>
        <w:ind w:left="3184" w:hanging="360"/>
      </w:pPr>
    </w:lvl>
    <w:lvl w:ilvl="5" w:tplc="080A001B" w:tentative="1">
      <w:start w:val="1"/>
      <w:numFmt w:val="lowerRoman"/>
      <w:lvlText w:val="%6."/>
      <w:lvlJc w:val="right"/>
      <w:pPr>
        <w:ind w:left="3904" w:hanging="180"/>
      </w:pPr>
    </w:lvl>
    <w:lvl w:ilvl="6" w:tplc="080A000F" w:tentative="1">
      <w:start w:val="1"/>
      <w:numFmt w:val="decimal"/>
      <w:lvlText w:val="%7."/>
      <w:lvlJc w:val="left"/>
      <w:pPr>
        <w:ind w:left="4624" w:hanging="360"/>
      </w:pPr>
    </w:lvl>
    <w:lvl w:ilvl="7" w:tplc="080A0019" w:tentative="1">
      <w:start w:val="1"/>
      <w:numFmt w:val="lowerLetter"/>
      <w:lvlText w:val="%8."/>
      <w:lvlJc w:val="left"/>
      <w:pPr>
        <w:ind w:left="5344" w:hanging="360"/>
      </w:pPr>
    </w:lvl>
    <w:lvl w:ilvl="8" w:tplc="080A001B" w:tentative="1">
      <w:start w:val="1"/>
      <w:numFmt w:val="lowerRoman"/>
      <w:lvlText w:val="%9."/>
      <w:lvlJc w:val="right"/>
      <w:pPr>
        <w:ind w:left="6064" w:hanging="180"/>
      </w:pPr>
    </w:lvl>
  </w:abstractNum>
  <w:abstractNum w:abstractNumId="116" w15:restartNumberingAfterBreak="0">
    <w:nsid w:val="798C4064"/>
    <w:multiLevelType w:val="multilevel"/>
    <w:tmpl w:val="D74ACF80"/>
    <w:lvl w:ilvl="0">
      <w:start w:val="2"/>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9904C4A"/>
    <w:multiLevelType w:val="singleLevel"/>
    <w:tmpl w:val="0C0A0017"/>
    <w:styleLink w:val="111111611"/>
    <w:lvl w:ilvl="0">
      <w:start w:val="1"/>
      <w:numFmt w:val="lowerLetter"/>
      <w:lvlText w:val="%1)"/>
      <w:lvlJc w:val="left"/>
      <w:pPr>
        <w:tabs>
          <w:tab w:val="num" w:pos="360"/>
        </w:tabs>
        <w:ind w:left="360" w:hanging="360"/>
      </w:pPr>
    </w:lvl>
  </w:abstractNum>
  <w:abstractNum w:abstractNumId="118" w15:restartNumberingAfterBreak="0">
    <w:nsid w:val="7AD047EF"/>
    <w:multiLevelType w:val="hybridMultilevel"/>
    <w:tmpl w:val="6C5C8024"/>
    <w:lvl w:ilvl="0" w:tplc="6736DDF8">
      <w:start w:val="1"/>
      <w:numFmt w:val="decimal"/>
      <w:lvlText w:val="%1)"/>
      <w:lvlJc w:val="left"/>
      <w:pPr>
        <w:ind w:left="6173" w:hanging="360"/>
      </w:pPr>
      <w:rPr>
        <w:b w:val="0"/>
        <w:bCs/>
        <w:i w:val="0"/>
        <w:iCs w:val="0"/>
      </w:rPr>
    </w:lvl>
    <w:lvl w:ilvl="1" w:tplc="080A0019">
      <w:start w:val="1"/>
      <w:numFmt w:val="lowerLetter"/>
      <w:lvlText w:val="%2."/>
      <w:lvlJc w:val="left"/>
      <w:pPr>
        <w:ind w:left="36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7EBA7792"/>
    <w:multiLevelType w:val="hybridMultilevel"/>
    <w:tmpl w:val="D8909A2A"/>
    <w:lvl w:ilvl="0" w:tplc="080A0011">
      <w:start w:val="1"/>
      <w:numFmt w:val="decimal"/>
      <w:lvlText w:val="%1)"/>
      <w:lvlJc w:val="left"/>
      <w:pPr>
        <w:ind w:left="1080" w:hanging="720"/>
      </w:pPr>
      <w:rPr>
        <w:rFonts w:hint="default"/>
        <w:b w:val="0"/>
        <w:i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97094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2757269">
    <w:abstractNumId w:val="65"/>
  </w:num>
  <w:num w:numId="3" w16cid:durableId="1072893559">
    <w:abstractNumId w:val="54"/>
  </w:num>
  <w:num w:numId="4" w16cid:durableId="710155715">
    <w:abstractNumId w:val="97"/>
  </w:num>
  <w:num w:numId="5" w16cid:durableId="2010863310">
    <w:abstractNumId w:val="25"/>
  </w:num>
  <w:num w:numId="6" w16cid:durableId="1132287881">
    <w:abstractNumId w:val="18"/>
  </w:num>
  <w:num w:numId="7" w16cid:durableId="1057584872">
    <w:abstractNumId w:val="94"/>
  </w:num>
  <w:num w:numId="8" w16cid:durableId="1402604306">
    <w:abstractNumId w:val="56"/>
  </w:num>
  <w:num w:numId="9" w16cid:durableId="510603430">
    <w:abstractNumId w:val="16"/>
  </w:num>
  <w:num w:numId="10" w16cid:durableId="59134257">
    <w:abstractNumId w:val="43"/>
  </w:num>
  <w:num w:numId="11" w16cid:durableId="148399164">
    <w:abstractNumId w:val="45"/>
  </w:num>
  <w:num w:numId="12" w16cid:durableId="19667362">
    <w:abstractNumId w:val="7"/>
  </w:num>
  <w:num w:numId="13" w16cid:durableId="1323465462">
    <w:abstractNumId w:val="104"/>
  </w:num>
  <w:num w:numId="14" w16cid:durableId="358745975">
    <w:abstractNumId w:val="37"/>
  </w:num>
  <w:num w:numId="15" w16cid:durableId="1019282217">
    <w:abstractNumId w:val="113"/>
  </w:num>
  <w:num w:numId="16" w16cid:durableId="1692605383">
    <w:abstractNumId w:val="85"/>
  </w:num>
  <w:num w:numId="17" w16cid:durableId="997075568">
    <w:abstractNumId w:val="92"/>
  </w:num>
  <w:num w:numId="18" w16cid:durableId="553463851">
    <w:abstractNumId w:val="6"/>
  </w:num>
  <w:num w:numId="19" w16cid:durableId="1465004867">
    <w:abstractNumId w:val="117"/>
  </w:num>
  <w:num w:numId="20" w16cid:durableId="1409771140">
    <w:abstractNumId w:val="53"/>
  </w:num>
  <w:num w:numId="21" w16cid:durableId="1467428730">
    <w:abstractNumId w:val="55"/>
  </w:num>
  <w:num w:numId="22" w16cid:durableId="619410119">
    <w:abstractNumId w:val="87"/>
  </w:num>
  <w:num w:numId="23" w16cid:durableId="1912697146">
    <w:abstractNumId w:val="19"/>
  </w:num>
  <w:num w:numId="24" w16cid:durableId="908806851">
    <w:abstractNumId w:val="91"/>
  </w:num>
  <w:num w:numId="25" w16cid:durableId="33627795">
    <w:abstractNumId w:val="32"/>
  </w:num>
  <w:num w:numId="26" w16cid:durableId="94604162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2637299">
    <w:abstractNumId w:val="22"/>
  </w:num>
  <w:num w:numId="28" w16cid:durableId="1971545587">
    <w:abstractNumId w:val="88"/>
  </w:num>
  <w:num w:numId="29" w16cid:durableId="1677268456">
    <w:abstractNumId w:val="84"/>
  </w:num>
  <w:num w:numId="30" w16cid:durableId="1375931612">
    <w:abstractNumId w:val="115"/>
  </w:num>
  <w:num w:numId="31" w16cid:durableId="512888520">
    <w:abstractNumId w:val="59"/>
  </w:num>
  <w:num w:numId="32" w16cid:durableId="1369455404">
    <w:abstractNumId w:val="61"/>
  </w:num>
  <w:num w:numId="33" w16cid:durableId="181945197">
    <w:abstractNumId w:val="100"/>
  </w:num>
  <w:num w:numId="34" w16cid:durableId="1971402370">
    <w:abstractNumId w:val="35"/>
  </w:num>
  <w:num w:numId="35" w16cid:durableId="1082264359">
    <w:abstractNumId w:val="12"/>
  </w:num>
  <w:num w:numId="36" w16cid:durableId="1172063439">
    <w:abstractNumId w:val="28"/>
  </w:num>
  <w:num w:numId="37" w16cid:durableId="1641108635">
    <w:abstractNumId w:val="80"/>
  </w:num>
  <w:num w:numId="38" w16cid:durableId="622007664">
    <w:abstractNumId w:val="90"/>
  </w:num>
  <w:num w:numId="39" w16cid:durableId="1694914698">
    <w:abstractNumId w:val="105"/>
  </w:num>
  <w:num w:numId="40" w16cid:durableId="479031943">
    <w:abstractNumId w:val="46"/>
  </w:num>
  <w:num w:numId="41" w16cid:durableId="691734601">
    <w:abstractNumId w:val="50"/>
  </w:num>
  <w:num w:numId="42" w16cid:durableId="1820222906">
    <w:abstractNumId w:val="15"/>
  </w:num>
  <w:num w:numId="43" w16cid:durableId="477385654">
    <w:abstractNumId w:val="116"/>
  </w:num>
  <w:num w:numId="44" w16cid:durableId="653950655">
    <w:abstractNumId w:val="44"/>
  </w:num>
  <w:num w:numId="45" w16cid:durableId="1242251293">
    <w:abstractNumId w:val="0"/>
  </w:num>
  <w:num w:numId="46" w16cid:durableId="1864439621">
    <w:abstractNumId w:val="95"/>
  </w:num>
  <w:num w:numId="47" w16cid:durableId="646515115">
    <w:abstractNumId w:val="17"/>
  </w:num>
  <w:num w:numId="48" w16cid:durableId="1786000926">
    <w:abstractNumId w:val="110"/>
  </w:num>
  <w:num w:numId="49" w16cid:durableId="1234202654">
    <w:abstractNumId w:val="101"/>
  </w:num>
  <w:num w:numId="50" w16cid:durableId="78978784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976292">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24509559">
    <w:abstractNumId w:val="1"/>
    <w:lvlOverride w:ilvl="0">
      <w:startOverride w:val="1"/>
    </w:lvlOverride>
  </w:num>
  <w:num w:numId="53" w16cid:durableId="1372649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3784510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42808114">
    <w:abstractNumId w:val="83"/>
  </w:num>
  <w:num w:numId="56" w16cid:durableId="453448302">
    <w:abstractNumId w:val="11"/>
  </w:num>
  <w:num w:numId="57" w16cid:durableId="751047610">
    <w:abstractNumId w:val="76"/>
  </w:num>
  <w:num w:numId="58" w16cid:durableId="1773473808">
    <w:abstractNumId w:val="8"/>
  </w:num>
  <w:num w:numId="59" w16cid:durableId="348140679">
    <w:abstractNumId w:val="10"/>
  </w:num>
  <w:num w:numId="60" w16cid:durableId="843011086">
    <w:abstractNumId w:val="41"/>
  </w:num>
  <w:num w:numId="61" w16cid:durableId="242181208">
    <w:abstractNumId w:val="58"/>
  </w:num>
  <w:num w:numId="62" w16cid:durableId="956760747">
    <w:abstractNumId w:val="109"/>
  </w:num>
  <w:num w:numId="63" w16cid:durableId="1433471503">
    <w:abstractNumId w:val="33"/>
  </w:num>
  <w:num w:numId="64" w16cid:durableId="926957975">
    <w:abstractNumId w:val="49"/>
  </w:num>
  <w:num w:numId="65" w16cid:durableId="1629969161">
    <w:abstractNumId w:val="107"/>
  </w:num>
  <w:num w:numId="66" w16cid:durableId="2106151205">
    <w:abstractNumId w:val="30"/>
  </w:num>
  <w:num w:numId="67" w16cid:durableId="459418144">
    <w:abstractNumId w:val="60"/>
  </w:num>
  <w:num w:numId="68" w16cid:durableId="17106869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24173364">
    <w:abstractNumId w:val="67"/>
  </w:num>
  <w:num w:numId="70" w16cid:durableId="965892165">
    <w:abstractNumId w:val="81"/>
  </w:num>
  <w:num w:numId="71" w16cid:durableId="1668050278">
    <w:abstractNumId w:val="111"/>
  </w:num>
  <w:num w:numId="72" w16cid:durableId="1721590992">
    <w:abstractNumId w:val="66"/>
  </w:num>
  <w:num w:numId="73" w16cid:durableId="1137993522">
    <w:abstractNumId w:val="119"/>
  </w:num>
  <w:num w:numId="74" w16cid:durableId="990208886">
    <w:abstractNumId w:val="5"/>
  </w:num>
  <w:num w:numId="75" w16cid:durableId="1000891529">
    <w:abstractNumId w:val="47"/>
  </w:num>
  <w:num w:numId="76" w16cid:durableId="121582022">
    <w:abstractNumId w:val="21"/>
  </w:num>
  <w:num w:numId="77" w16cid:durableId="1699234060">
    <w:abstractNumId w:val="27"/>
  </w:num>
  <w:num w:numId="78" w16cid:durableId="1220358061">
    <w:abstractNumId w:val="98"/>
  </w:num>
  <w:num w:numId="79" w16cid:durableId="383719490">
    <w:abstractNumId w:val="14"/>
  </w:num>
  <w:num w:numId="80" w16cid:durableId="87623361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99264031">
    <w:abstractNumId w:val="48"/>
  </w:num>
  <w:num w:numId="82" w16cid:durableId="964391999">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21320431">
    <w:abstractNumId w:val="52"/>
  </w:num>
  <w:num w:numId="84" w16cid:durableId="1500002273">
    <w:abstractNumId w:val="106"/>
  </w:num>
  <w:num w:numId="85" w16cid:durableId="776365795">
    <w:abstractNumId w:val="39"/>
  </w:num>
  <w:num w:numId="86" w16cid:durableId="1896769570">
    <w:abstractNumId w:val="9"/>
  </w:num>
  <w:num w:numId="87" w16cid:durableId="1826705137">
    <w:abstractNumId w:val="86"/>
  </w:num>
  <w:num w:numId="88" w16cid:durableId="1247763885">
    <w:abstractNumId w:val="72"/>
  </w:num>
  <w:num w:numId="89" w16cid:durableId="1299342965">
    <w:abstractNumId w:val="108"/>
  </w:num>
  <w:num w:numId="90" w16cid:durableId="1462924128">
    <w:abstractNumId w:val="38"/>
  </w:num>
  <w:num w:numId="91" w16cid:durableId="265575085">
    <w:abstractNumId w:val="93"/>
  </w:num>
  <w:num w:numId="92" w16cid:durableId="1493837597">
    <w:abstractNumId w:val="26"/>
  </w:num>
  <w:num w:numId="93" w16cid:durableId="181165459">
    <w:abstractNumId w:val="74"/>
  </w:num>
  <w:num w:numId="94" w16cid:durableId="347218413">
    <w:abstractNumId w:val="40"/>
  </w:num>
  <w:num w:numId="95" w16cid:durableId="1842741867">
    <w:abstractNumId w:val="20"/>
  </w:num>
  <w:num w:numId="96" w16cid:durableId="1354502270">
    <w:abstractNumId w:val="96"/>
  </w:num>
  <w:num w:numId="97" w16cid:durableId="1317152029">
    <w:abstractNumId w:val="77"/>
  </w:num>
  <w:num w:numId="98" w16cid:durableId="167670655">
    <w:abstractNumId w:val="62"/>
  </w:num>
  <w:num w:numId="99" w16cid:durableId="1475834007">
    <w:abstractNumId w:val="70"/>
  </w:num>
  <w:num w:numId="100" w16cid:durableId="1353068578">
    <w:abstractNumId w:val="75"/>
  </w:num>
  <w:num w:numId="101" w16cid:durableId="310520360">
    <w:abstractNumId w:val="114"/>
  </w:num>
  <w:num w:numId="102" w16cid:durableId="1566721934">
    <w:abstractNumId w:val="78"/>
  </w:num>
  <w:num w:numId="103" w16cid:durableId="2049721967">
    <w:abstractNumId w:val="102"/>
  </w:num>
  <w:num w:numId="104" w16cid:durableId="645626626">
    <w:abstractNumId w:val="31"/>
  </w:num>
  <w:num w:numId="105" w16cid:durableId="1131170956">
    <w:abstractNumId w:val="57"/>
  </w:num>
  <w:num w:numId="106" w16cid:durableId="28246963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14592895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84351789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87465771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10286743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4407533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941208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9169388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82247717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45132206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02690668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33472084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701225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48349858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7174710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9995731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8162896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40114915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30052799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63953137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14526980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8839543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58669026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26322078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41793775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12670174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6039210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11564078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30404823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69037747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4715208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876772749">
    <w:abstractNumId w:val="79"/>
  </w:num>
  <w:num w:numId="138" w16cid:durableId="666321094">
    <w:abstractNumId w:val="99"/>
  </w:num>
  <w:num w:numId="139" w16cid:durableId="1150711752">
    <w:abstractNumId w:val="63"/>
  </w:num>
  <w:num w:numId="140" w16cid:durableId="1493525823">
    <w:abstractNumId w:val="71"/>
  </w:num>
  <w:num w:numId="141" w16cid:durableId="652636696">
    <w:abstractNumId w:val="64"/>
  </w:num>
  <w:num w:numId="142" w16cid:durableId="827750735">
    <w:abstractNumId w:val="34"/>
  </w:num>
  <w:num w:numId="143" w16cid:durableId="71972658">
    <w:abstractNumId w:val="36"/>
  </w:num>
  <w:num w:numId="144" w16cid:durableId="511065204">
    <w:abstractNumId w:val="4"/>
  </w:num>
  <w:num w:numId="145" w16cid:durableId="1414354732">
    <w:abstractNumId w:val="13"/>
  </w:num>
  <w:num w:numId="146" w16cid:durableId="1138955335">
    <w:abstractNumId w:val="23"/>
  </w:num>
  <w:num w:numId="147" w16cid:durableId="2079591095">
    <w:abstractNumId w:val="73"/>
  </w:num>
  <w:num w:numId="148" w16cid:durableId="2054038989">
    <w:abstractNumId w:val="103"/>
  </w:num>
  <w:num w:numId="149" w16cid:durableId="78828461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45837110">
    <w:abstractNumId w:val="118"/>
  </w:num>
  <w:num w:numId="151" w16cid:durableId="61610737">
    <w:abstractNumId w:val="69"/>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43"/>
    <w:rsid w:val="000005D5"/>
    <w:rsid w:val="00000DFD"/>
    <w:rsid w:val="00002F47"/>
    <w:rsid w:val="000050DC"/>
    <w:rsid w:val="000072B5"/>
    <w:rsid w:val="0001075B"/>
    <w:rsid w:val="000128BC"/>
    <w:rsid w:val="0001319B"/>
    <w:rsid w:val="00013D35"/>
    <w:rsid w:val="0001561A"/>
    <w:rsid w:val="00015E1F"/>
    <w:rsid w:val="0001693C"/>
    <w:rsid w:val="00016DB6"/>
    <w:rsid w:val="000201ED"/>
    <w:rsid w:val="0002189D"/>
    <w:rsid w:val="00021E93"/>
    <w:rsid w:val="000235D7"/>
    <w:rsid w:val="0002440E"/>
    <w:rsid w:val="0002503B"/>
    <w:rsid w:val="00026EBF"/>
    <w:rsid w:val="000272CA"/>
    <w:rsid w:val="00027683"/>
    <w:rsid w:val="000314D7"/>
    <w:rsid w:val="00033360"/>
    <w:rsid w:val="00034070"/>
    <w:rsid w:val="0003435F"/>
    <w:rsid w:val="000349FA"/>
    <w:rsid w:val="000352DB"/>
    <w:rsid w:val="00035EC0"/>
    <w:rsid w:val="00037DD3"/>
    <w:rsid w:val="00037E1B"/>
    <w:rsid w:val="000404F1"/>
    <w:rsid w:val="000409EB"/>
    <w:rsid w:val="00042BBD"/>
    <w:rsid w:val="000433B1"/>
    <w:rsid w:val="000439FA"/>
    <w:rsid w:val="000442E5"/>
    <w:rsid w:val="00044422"/>
    <w:rsid w:val="00046A4D"/>
    <w:rsid w:val="00047672"/>
    <w:rsid w:val="00047681"/>
    <w:rsid w:val="00047A67"/>
    <w:rsid w:val="00050027"/>
    <w:rsid w:val="0005234D"/>
    <w:rsid w:val="00053D7B"/>
    <w:rsid w:val="00054702"/>
    <w:rsid w:val="00054ACF"/>
    <w:rsid w:val="0005640A"/>
    <w:rsid w:val="00063DD6"/>
    <w:rsid w:val="000649A7"/>
    <w:rsid w:val="0006514A"/>
    <w:rsid w:val="00065892"/>
    <w:rsid w:val="00067363"/>
    <w:rsid w:val="00074151"/>
    <w:rsid w:val="00075D00"/>
    <w:rsid w:val="00075D99"/>
    <w:rsid w:val="00077C75"/>
    <w:rsid w:val="00077E0E"/>
    <w:rsid w:val="000819FB"/>
    <w:rsid w:val="000821B9"/>
    <w:rsid w:val="000837A6"/>
    <w:rsid w:val="00083A58"/>
    <w:rsid w:val="0008465D"/>
    <w:rsid w:val="0008476B"/>
    <w:rsid w:val="0008518D"/>
    <w:rsid w:val="00085A6C"/>
    <w:rsid w:val="000868E2"/>
    <w:rsid w:val="00087CCB"/>
    <w:rsid w:val="00090479"/>
    <w:rsid w:val="00090ED6"/>
    <w:rsid w:val="000911AE"/>
    <w:rsid w:val="00092E2F"/>
    <w:rsid w:val="00094A14"/>
    <w:rsid w:val="00097677"/>
    <w:rsid w:val="00097C43"/>
    <w:rsid w:val="000A0E28"/>
    <w:rsid w:val="000A1792"/>
    <w:rsid w:val="000A3499"/>
    <w:rsid w:val="000A5124"/>
    <w:rsid w:val="000A64AB"/>
    <w:rsid w:val="000B03D0"/>
    <w:rsid w:val="000B1449"/>
    <w:rsid w:val="000B742A"/>
    <w:rsid w:val="000B79F5"/>
    <w:rsid w:val="000C0933"/>
    <w:rsid w:val="000C0E98"/>
    <w:rsid w:val="000C18E1"/>
    <w:rsid w:val="000C3188"/>
    <w:rsid w:val="000C3F5F"/>
    <w:rsid w:val="000C436F"/>
    <w:rsid w:val="000C4ECB"/>
    <w:rsid w:val="000C5A92"/>
    <w:rsid w:val="000D040D"/>
    <w:rsid w:val="000D0EFC"/>
    <w:rsid w:val="000D1C8A"/>
    <w:rsid w:val="000D29FA"/>
    <w:rsid w:val="000D3C4E"/>
    <w:rsid w:val="000D4CA4"/>
    <w:rsid w:val="000D6AA0"/>
    <w:rsid w:val="000D7848"/>
    <w:rsid w:val="000D7DF7"/>
    <w:rsid w:val="000E0454"/>
    <w:rsid w:val="000E2BF2"/>
    <w:rsid w:val="000E3461"/>
    <w:rsid w:val="000E3DA4"/>
    <w:rsid w:val="000E5438"/>
    <w:rsid w:val="000E59FA"/>
    <w:rsid w:val="000E77CF"/>
    <w:rsid w:val="000E7A13"/>
    <w:rsid w:val="000F0663"/>
    <w:rsid w:val="000F069A"/>
    <w:rsid w:val="000F0D01"/>
    <w:rsid w:val="000F25B4"/>
    <w:rsid w:val="000F3D66"/>
    <w:rsid w:val="000F47F7"/>
    <w:rsid w:val="000F6BC6"/>
    <w:rsid w:val="000F6C65"/>
    <w:rsid w:val="000F71E5"/>
    <w:rsid w:val="000F7658"/>
    <w:rsid w:val="00100DA3"/>
    <w:rsid w:val="00100E35"/>
    <w:rsid w:val="001013EA"/>
    <w:rsid w:val="001062AD"/>
    <w:rsid w:val="0010770B"/>
    <w:rsid w:val="00111DD8"/>
    <w:rsid w:val="00112204"/>
    <w:rsid w:val="00112F34"/>
    <w:rsid w:val="001136CD"/>
    <w:rsid w:val="00113BBF"/>
    <w:rsid w:val="00114169"/>
    <w:rsid w:val="00115BF2"/>
    <w:rsid w:val="00116709"/>
    <w:rsid w:val="001169DE"/>
    <w:rsid w:val="0011742D"/>
    <w:rsid w:val="001235B4"/>
    <w:rsid w:val="00123685"/>
    <w:rsid w:val="00123C12"/>
    <w:rsid w:val="00124149"/>
    <w:rsid w:val="001242D3"/>
    <w:rsid w:val="00126429"/>
    <w:rsid w:val="001266CD"/>
    <w:rsid w:val="00131886"/>
    <w:rsid w:val="001322BF"/>
    <w:rsid w:val="00132501"/>
    <w:rsid w:val="00135D09"/>
    <w:rsid w:val="00137256"/>
    <w:rsid w:val="0014078F"/>
    <w:rsid w:val="00144EC7"/>
    <w:rsid w:val="00144F99"/>
    <w:rsid w:val="001454B4"/>
    <w:rsid w:val="001466D9"/>
    <w:rsid w:val="001471E6"/>
    <w:rsid w:val="00147BCC"/>
    <w:rsid w:val="00151118"/>
    <w:rsid w:val="0015363C"/>
    <w:rsid w:val="00153A00"/>
    <w:rsid w:val="00154882"/>
    <w:rsid w:val="001548B1"/>
    <w:rsid w:val="00155520"/>
    <w:rsid w:val="00157EF5"/>
    <w:rsid w:val="0016219C"/>
    <w:rsid w:val="001625C0"/>
    <w:rsid w:val="00162A31"/>
    <w:rsid w:val="00162E02"/>
    <w:rsid w:val="00163CED"/>
    <w:rsid w:val="00163E1D"/>
    <w:rsid w:val="00164418"/>
    <w:rsid w:val="0016497D"/>
    <w:rsid w:val="00164BC5"/>
    <w:rsid w:val="00165604"/>
    <w:rsid w:val="0016638B"/>
    <w:rsid w:val="00171347"/>
    <w:rsid w:val="00171DD4"/>
    <w:rsid w:val="00173F2E"/>
    <w:rsid w:val="0017459E"/>
    <w:rsid w:val="0017491D"/>
    <w:rsid w:val="001752DF"/>
    <w:rsid w:val="00175883"/>
    <w:rsid w:val="00176FE4"/>
    <w:rsid w:val="00177615"/>
    <w:rsid w:val="00180F23"/>
    <w:rsid w:val="001813BC"/>
    <w:rsid w:val="001832A5"/>
    <w:rsid w:val="00185747"/>
    <w:rsid w:val="00187624"/>
    <w:rsid w:val="0019058F"/>
    <w:rsid w:val="001909A2"/>
    <w:rsid w:val="00190A24"/>
    <w:rsid w:val="00192145"/>
    <w:rsid w:val="0019317C"/>
    <w:rsid w:val="00193334"/>
    <w:rsid w:val="00193D84"/>
    <w:rsid w:val="001942BD"/>
    <w:rsid w:val="00194F47"/>
    <w:rsid w:val="00195E39"/>
    <w:rsid w:val="001960EF"/>
    <w:rsid w:val="00197C06"/>
    <w:rsid w:val="001A1282"/>
    <w:rsid w:val="001A4512"/>
    <w:rsid w:val="001A45BA"/>
    <w:rsid w:val="001A5851"/>
    <w:rsid w:val="001A5EC7"/>
    <w:rsid w:val="001A65A3"/>
    <w:rsid w:val="001A67A0"/>
    <w:rsid w:val="001B1A6A"/>
    <w:rsid w:val="001B25E8"/>
    <w:rsid w:val="001B3918"/>
    <w:rsid w:val="001B40C9"/>
    <w:rsid w:val="001B4285"/>
    <w:rsid w:val="001B5609"/>
    <w:rsid w:val="001B60A5"/>
    <w:rsid w:val="001B6A0D"/>
    <w:rsid w:val="001B6CCE"/>
    <w:rsid w:val="001B7409"/>
    <w:rsid w:val="001C1A4B"/>
    <w:rsid w:val="001C3132"/>
    <w:rsid w:val="001C3F23"/>
    <w:rsid w:val="001C41F9"/>
    <w:rsid w:val="001C7180"/>
    <w:rsid w:val="001C7A0F"/>
    <w:rsid w:val="001D0A93"/>
    <w:rsid w:val="001D1297"/>
    <w:rsid w:val="001D2DA3"/>
    <w:rsid w:val="001D49C6"/>
    <w:rsid w:val="001D4C1C"/>
    <w:rsid w:val="001D5105"/>
    <w:rsid w:val="001D5756"/>
    <w:rsid w:val="001D6295"/>
    <w:rsid w:val="001E0AFB"/>
    <w:rsid w:val="001E1B24"/>
    <w:rsid w:val="001E2606"/>
    <w:rsid w:val="001E3052"/>
    <w:rsid w:val="001E35F1"/>
    <w:rsid w:val="001E48B5"/>
    <w:rsid w:val="001E4B14"/>
    <w:rsid w:val="001E7136"/>
    <w:rsid w:val="001E76B5"/>
    <w:rsid w:val="001F086D"/>
    <w:rsid w:val="001F0AC7"/>
    <w:rsid w:val="001F0D36"/>
    <w:rsid w:val="001F1C61"/>
    <w:rsid w:val="001F5ACB"/>
    <w:rsid w:val="001F6F72"/>
    <w:rsid w:val="00200D0D"/>
    <w:rsid w:val="00201357"/>
    <w:rsid w:val="00201362"/>
    <w:rsid w:val="002024AF"/>
    <w:rsid w:val="00204D2E"/>
    <w:rsid w:val="0020658D"/>
    <w:rsid w:val="00206AC4"/>
    <w:rsid w:val="0020792E"/>
    <w:rsid w:val="00207C4E"/>
    <w:rsid w:val="00210734"/>
    <w:rsid w:val="002108AE"/>
    <w:rsid w:val="00212469"/>
    <w:rsid w:val="0021269F"/>
    <w:rsid w:val="00212AFF"/>
    <w:rsid w:val="00213D63"/>
    <w:rsid w:val="002160E2"/>
    <w:rsid w:val="00221363"/>
    <w:rsid w:val="00221C98"/>
    <w:rsid w:val="00224A44"/>
    <w:rsid w:val="00225EE6"/>
    <w:rsid w:val="00226216"/>
    <w:rsid w:val="00227C8D"/>
    <w:rsid w:val="00232217"/>
    <w:rsid w:val="0023274F"/>
    <w:rsid w:val="0023316F"/>
    <w:rsid w:val="00233825"/>
    <w:rsid w:val="0023688C"/>
    <w:rsid w:val="002405E6"/>
    <w:rsid w:val="00242A4B"/>
    <w:rsid w:val="002445E2"/>
    <w:rsid w:val="00244AD3"/>
    <w:rsid w:val="00246635"/>
    <w:rsid w:val="00246722"/>
    <w:rsid w:val="00246D1E"/>
    <w:rsid w:val="00247DCB"/>
    <w:rsid w:val="0025014F"/>
    <w:rsid w:val="00250645"/>
    <w:rsid w:val="00252A6A"/>
    <w:rsid w:val="00252F54"/>
    <w:rsid w:val="00254500"/>
    <w:rsid w:val="002549BA"/>
    <w:rsid w:val="0025528B"/>
    <w:rsid w:val="00260489"/>
    <w:rsid w:val="00261D0C"/>
    <w:rsid w:val="00262857"/>
    <w:rsid w:val="002632F6"/>
    <w:rsid w:val="00263790"/>
    <w:rsid w:val="002646FF"/>
    <w:rsid w:val="00265C4C"/>
    <w:rsid w:val="0026632B"/>
    <w:rsid w:val="00266692"/>
    <w:rsid w:val="002667A6"/>
    <w:rsid w:val="00266815"/>
    <w:rsid w:val="00267374"/>
    <w:rsid w:val="00270062"/>
    <w:rsid w:val="002708F8"/>
    <w:rsid w:val="00271A33"/>
    <w:rsid w:val="00271B64"/>
    <w:rsid w:val="00271D25"/>
    <w:rsid w:val="0027223F"/>
    <w:rsid w:val="00272D12"/>
    <w:rsid w:val="00273572"/>
    <w:rsid w:val="00273933"/>
    <w:rsid w:val="00273A0A"/>
    <w:rsid w:val="00274214"/>
    <w:rsid w:val="00274AD3"/>
    <w:rsid w:val="00274B29"/>
    <w:rsid w:val="00274B8C"/>
    <w:rsid w:val="00274FBD"/>
    <w:rsid w:val="00280F7D"/>
    <w:rsid w:val="00281F34"/>
    <w:rsid w:val="002827CC"/>
    <w:rsid w:val="002829FE"/>
    <w:rsid w:val="00282CF3"/>
    <w:rsid w:val="002831E0"/>
    <w:rsid w:val="002851F6"/>
    <w:rsid w:val="002868A2"/>
    <w:rsid w:val="0028751E"/>
    <w:rsid w:val="0029365F"/>
    <w:rsid w:val="00293A00"/>
    <w:rsid w:val="00297CB2"/>
    <w:rsid w:val="002A0045"/>
    <w:rsid w:val="002A0137"/>
    <w:rsid w:val="002A04B9"/>
    <w:rsid w:val="002A2243"/>
    <w:rsid w:val="002A278D"/>
    <w:rsid w:val="002A3234"/>
    <w:rsid w:val="002A3501"/>
    <w:rsid w:val="002A3522"/>
    <w:rsid w:val="002A4C5E"/>
    <w:rsid w:val="002A4EDC"/>
    <w:rsid w:val="002A651C"/>
    <w:rsid w:val="002A656F"/>
    <w:rsid w:val="002A70F6"/>
    <w:rsid w:val="002B517F"/>
    <w:rsid w:val="002B5EA9"/>
    <w:rsid w:val="002B62A1"/>
    <w:rsid w:val="002B63AD"/>
    <w:rsid w:val="002B65DC"/>
    <w:rsid w:val="002B6735"/>
    <w:rsid w:val="002B7386"/>
    <w:rsid w:val="002C0C89"/>
    <w:rsid w:val="002C1CB1"/>
    <w:rsid w:val="002C4A23"/>
    <w:rsid w:val="002C6AB7"/>
    <w:rsid w:val="002C73DF"/>
    <w:rsid w:val="002D078B"/>
    <w:rsid w:val="002D0C6F"/>
    <w:rsid w:val="002D1438"/>
    <w:rsid w:val="002D1BFF"/>
    <w:rsid w:val="002D3889"/>
    <w:rsid w:val="002D5915"/>
    <w:rsid w:val="002D61B5"/>
    <w:rsid w:val="002D6C0B"/>
    <w:rsid w:val="002D73B3"/>
    <w:rsid w:val="002D7BC3"/>
    <w:rsid w:val="002E0F40"/>
    <w:rsid w:val="002E2569"/>
    <w:rsid w:val="002E3447"/>
    <w:rsid w:val="002E344E"/>
    <w:rsid w:val="002E3931"/>
    <w:rsid w:val="002E5699"/>
    <w:rsid w:val="002E5C33"/>
    <w:rsid w:val="002E6AD1"/>
    <w:rsid w:val="002E7662"/>
    <w:rsid w:val="002F02C7"/>
    <w:rsid w:val="002F0A55"/>
    <w:rsid w:val="002F5DB5"/>
    <w:rsid w:val="002F6909"/>
    <w:rsid w:val="00301B54"/>
    <w:rsid w:val="00301F3F"/>
    <w:rsid w:val="00301FA8"/>
    <w:rsid w:val="003031E0"/>
    <w:rsid w:val="003049F1"/>
    <w:rsid w:val="0030646F"/>
    <w:rsid w:val="00306DF5"/>
    <w:rsid w:val="00307B8F"/>
    <w:rsid w:val="00307D76"/>
    <w:rsid w:val="00310CF4"/>
    <w:rsid w:val="003115E3"/>
    <w:rsid w:val="00311FFA"/>
    <w:rsid w:val="00313BCE"/>
    <w:rsid w:val="00314935"/>
    <w:rsid w:val="00314EB1"/>
    <w:rsid w:val="0031570A"/>
    <w:rsid w:val="00315EF1"/>
    <w:rsid w:val="003163C8"/>
    <w:rsid w:val="00316F81"/>
    <w:rsid w:val="003179BD"/>
    <w:rsid w:val="00317E79"/>
    <w:rsid w:val="0032110B"/>
    <w:rsid w:val="0032401F"/>
    <w:rsid w:val="00325A96"/>
    <w:rsid w:val="0032620E"/>
    <w:rsid w:val="00326D74"/>
    <w:rsid w:val="003271FF"/>
    <w:rsid w:val="003324A1"/>
    <w:rsid w:val="003339A0"/>
    <w:rsid w:val="00333A4A"/>
    <w:rsid w:val="00333AEB"/>
    <w:rsid w:val="0033457D"/>
    <w:rsid w:val="0033603E"/>
    <w:rsid w:val="00336344"/>
    <w:rsid w:val="003363C9"/>
    <w:rsid w:val="00336BFC"/>
    <w:rsid w:val="0034148B"/>
    <w:rsid w:val="0034258C"/>
    <w:rsid w:val="0034391B"/>
    <w:rsid w:val="00344D8F"/>
    <w:rsid w:val="00346F3C"/>
    <w:rsid w:val="00352296"/>
    <w:rsid w:val="00352B94"/>
    <w:rsid w:val="0035492C"/>
    <w:rsid w:val="0035527A"/>
    <w:rsid w:val="00356324"/>
    <w:rsid w:val="00356687"/>
    <w:rsid w:val="00356870"/>
    <w:rsid w:val="00360824"/>
    <w:rsid w:val="003642C7"/>
    <w:rsid w:val="00364542"/>
    <w:rsid w:val="00365AA9"/>
    <w:rsid w:val="00366B02"/>
    <w:rsid w:val="00367074"/>
    <w:rsid w:val="00367485"/>
    <w:rsid w:val="00367625"/>
    <w:rsid w:val="003678B1"/>
    <w:rsid w:val="00367D50"/>
    <w:rsid w:val="003719B9"/>
    <w:rsid w:val="00371D89"/>
    <w:rsid w:val="00372462"/>
    <w:rsid w:val="00372A70"/>
    <w:rsid w:val="00372D5F"/>
    <w:rsid w:val="003736A0"/>
    <w:rsid w:val="003746DF"/>
    <w:rsid w:val="003769A7"/>
    <w:rsid w:val="0037712E"/>
    <w:rsid w:val="00377192"/>
    <w:rsid w:val="00380CAE"/>
    <w:rsid w:val="00381A28"/>
    <w:rsid w:val="00383490"/>
    <w:rsid w:val="00383912"/>
    <w:rsid w:val="00385A61"/>
    <w:rsid w:val="00387700"/>
    <w:rsid w:val="00387CC0"/>
    <w:rsid w:val="00390760"/>
    <w:rsid w:val="00391550"/>
    <w:rsid w:val="00392AD4"/>
    <w:rsid w:val="00395926"/>
    <w:rsid w:val="00395F26"/>
    <w:rsid w:val="00396203"/>
    <w:rsid w:val="00397C9A"/>
    <w:rsid w:val="003A09CF"/>
    <w:rsid w:val="003A11B1"/>
    <w:rsid w:val="003A2306"/>
    <w:rsid w:val="003A41F4"/>
    <w:rsid w:val="003A44FC"/>
    <w:rsid w:val="003A4834"/>
    <w:rsid w:val="003A4D9D"/>
    <w:rsid w:val="003B08DF"/>
    <w:rsid w:val="003B0CAC"/>
    <w:rsid w:val="003B1657"/>
    <w:rsid w:val="003B17AB"/>
    <w:rsid w:val="003B1E0F"/>
    <w:rsid w:val="003B2858"/>
    <w:rsid w:val="003B366E"/>
    <w:rsid w:val="003B3C66"/>
    <w:rsid w:val="003B74C5"/>
    <w:rsid w:val="003C000B"/>
    <w:rsid w:val="003C0598"/>
    <w:rsid w:val="003C0D15"/>
    <w:rsid w:val="003C33FD"/>
    <w:rsid w:val="003C4C00"/>
    <w:rsid w:val="003C4DBA"/>
    <w:rsid w:val="003C6001"/>
    <w:rsid w:val="003C7835"/>
    <w:rsid w:val="003D0B39"/>
    <w:rsid w:val="003D1211"/>
    <w:rsid w:val="003D25FF"/>
    <w:rsid w:val="003D2E7F"/>
    <w:rsid w:val="003D36E4"/>
    <w:rsid w:val="003D370A"/>
    <w:rsid w:val="003D47E4"/>
    <w:rsid w:val="003D4E4A"/>
    <w:rsid w:val="003E02F5"/>
    <w:rsid w:val="003E0723"/>
    <w:rsid w:val="003E13A3"/>
    <w:rsid w:val="003E23A0"/>
    <w:rsid w:val="003E285E"/>
    <w:rsid w:val="003E33DB"/>
    <w:rsid w:val="003E3480"/>
    <w:rsid w:val="003E43F0"/>
    <w:rsid w:val="003E4F0D"/>
    <w:rsid w:val="003E7046"/>
    <w:rsid w:val="003E7064"/>
    <w:rsid w:val="003F2540"/>
    <w:rsid w:val="003F3EB3"/>
    <w:rsid w:val="003F464A"/>
    <w:rsid w:val="003F46D0"/>
    <w:rsid w:val="003F4F86"/>
    <w:rsid w:val="00400B45"/>
    <w:rsid w:val="00401449"/>
    <w:rsid w:val="00401CC2"/>
    <w:rsid w:val="00402160"/>
    <w:rsid w:val="004031C4"/>
    <w:rsid w:val="0040373B"/>
    <w:rsid w:val="004045D9"/>
    <w:rsid w:val="00405CDE"/>
    <w:rsid w:val="004070D2"/>
    <w:rsid w:val="0041285B"/>
    <w:rsid w:val="004134F0"/>
    <w:rsid w:val="004139C8"/>
    <w:rsid w:val="00415323"/>
    <w:rsid w:val="00415A99"/>
    <w:rsid w:val="0041629F"/>
    <w:rsid w:val="004168CC"/>
    <w:rsid w:val="00422851"/>
    <w:rsid w:val="00423635"/>
    <w:rsid w:val="00424296"/>
    <w:rsid w:val="00424825"/>
    <w:rsid w:val="004248B6"/>
    <w:rsid w:val="004257DB"/>
    <w:rsid w:val="00426E37"/>
    <w:rsid w:val="00426EF1"/>
    <w:rsid w:val="004271AC"/>
    <w:rsid w:val="00427854"/>
    <w:rsid w:val="004303AA"/>
    <w:rsid w:val="00430853"/>
    <w:rsid w:val="00430902"/>
    <w:rsid w:val="00432AC1"/>
    <w:rsid w:val="00432D4E"/>
    <w:rsid w:val="00433FDE"/>
    <w:rsid w:val="0043556C"/>
    <w:rsid w:val="00436C08"/>
    <w:rsid w:val="00437125"/>
    <w:rsid w:val="00437230"/>
    <w:rsid w:val="00440996"/>
    <w:rsid w:val="00441EFD"/>
    <w:rsid w:val="00442FAF"/>
    <w:rsid w:val="004445E1"/>
    <w:rsid w:val="004465FF"/>
    <w:rsid w:val="0044692C"/>
    <w:rsid w:val="0044762D"/>
    <w:rsid w:val="004479D6"/>
    <w:rsid w:val="00450FB4"/>
    <w:rsid w:val="004513A5"/>
    <w:rsid w:val="00453735"/>
    <w:rsid w:val="004540CD"/>
    <w:rsid w:val="0045468C"/>
    <w:rsid w:val="00455526"/>
    <w:rsid w:val="00455646"/>
    <w:rsid w:val="00455D2A"/>
    <w:rsid w:val="004564E9"/>
    <w:rsid w:val="00461A79"/>
    <w:rsid w:val="004635B4"/>
    <w:rsid w:val="00464568"/>
    <w:rsid w:val="00464B32"/>
    <w:rsid w:val="00466FC7"/>
    <w:rsid w:val="00467A49"/>
    <w:rsid w:val="00470D41"/>
    <w:rsid w:val="0047482C"/>
    <w:rsid w:val="00475A0F"/>
    <w:rsid w:val="00476725"/>
    <w:rsid w:val="00482379"/>
    <w:rsid w:val="00483A57"/>
    <w:rsid w:val="00483FEE"/>
    <w:rsid w:val="004849E7"/>
    <w:rsid w:val="00487108"/>
    <w:rsid w:val="00487EC4"/>
    <w:rsid w:val="004908E1"/>
    <w:rsid w:val="00490BC2"/>
    <w:rsid w:val="0049106F"/>
    <w:rsid w:val="0049134B"/>
    <w:rsid w:val="00491F51"/>
    <w:rsid w:val="00492786"/>
    <w:rsid w:val="00493989"/>
    <w:rsid w:val="004A11C9"/>
    <w:rsid w:val="004A1FB9"/>
    <w:rsid w:val="004A35A7"/>
    <w:rsid w:val="004A46F1"/>
    <w:rsid w:val="004A75A3"/>
    <w:rsid w:val="004B0D4B"/>
    <w:rsid w:val="004B1A87"/>
    <w:rsid w:val="004B2CE6"/>
    <w:rsid w:val="004B457C"/>
    <w:rsid w:val="004B4FD4"/>
    <w:rsid w:val="004B52A8"/>
    <w:rsid w:val="004B5335"/>
    <w:rsid w:val="004B66C1"/>
    <w:rsid w:val="004B71DD"/>
    <w:rsid w:val="004B77B5"/>
    <w:rsid w:val="004B7F27"/>
    <w:rsid w:val="004C2328"/>
    <w:rsid w:val="004C24D9"/>
    <w:rsid w:val="004C3320"/>
    <w:rsid w:val="004C42BF"/>
    <w:rsid w:val="004C4884"/>
    <w:rsid w:val="004C4FB7"/>
    <w:rsid w:val="004C6A84"/>
    <w:rsid w:val="004C6F5A"/>
    <w:rsid w:val="004D0578"/>
    <w:rsid w:val="004D1A7E"/>
    <w:rsid w:val="004D2283"/>
    <w:rsid w:val="004D2BA6"/>
    <w:rsid w:val="004D2DD0"/>
    <w:rsid w:val="004D2DFB"/>
    <w:rsid w:val="004D307F"/>
    <w:rsid w:val="004D321D"/>
    <w:rsid w:val="004D4917"/>
    <w:rsid w:val="004D5B90"/>
    <w:rsid w:val="004D6560"/>
    <w:rsid w:val="004D72BB"/>
    <w:rsid w:val="004D787B"/>
    <w:rsid w:val="004D7B6D"/>
    <w:rsid w:val="004D7BAA"/>
    <w:rsid w:val="004E2E2A"/>
    <w:rsid w:val="004E5C99"/>
    <w:rsid w:val="004E6C86"/>
    <w:rsid w:val="004E6DCF"/>
    <w:rsid w:val="004E6F8D"/>
    <w:rsid w:val="004E75B4"/>
    <w:rsid w:val="004F0D41"/>
    <w:rsid w:val="004F10EB"/>
    <w:rsid w:val="004F142A"/>
    <w:rsid w:val="004F149A"/>
    <w:rsid w:val="004F1E64"/>
    <w:rsid w:val="004F239F"/>
    <w:rsid w:val="004F4B0D"/>
    <w:rsid w:val="004F5059"/>
    <w:rsid w:val="004F560F"/>
    <w:rsid w:val="004F571C"/>
    <w:rsid w:val="004F5F08"/>
    <w:rsid w:val="004F6F70"/>
    <w:rsid w:val="005000F6"/>
    <w:rsid w:val="0050036A"/>
    <w:rsid w:val="00501E7F"/>
    <w:rsid w:val="005038D3"/>
    <w:rsid w:val="00505DB4"/>
    <w:rsid w:val="0050685E"/>
    <w:rsid w:val="00506C7A"/>
    <w:rsid w:val="00510050"/>
    <w:rsid w:val="00511241"/>
    <w:rsid w:val="005113C0"/>
    <w:rsid w:val="005128FD"/>
    <w:rsid w:val="00512E96"/>
    <w:rsid w:val="00513312"/>
    <w:rsid w:val="00514324"/>
    <w:rsid w:val="0051510C"/>
    <w:rsid w:val="00517E2B"/>
    <w:rsid w:val="00521522"/>
    <w:rsid w:val="00521F27"/>
    <w:rsid w:val="00523162"/>
    <w:rsid w:val="00525DD7"/>
    <w:rsid w:val="005303CC"/>
    <w:rsid w:val="0053281C"/>
    <w:rsid w:val="00533DEE"/>
    <w:rsid w:val="005341CD"/>
    <w:rsid w:val="00534482"/>
    <w:rsid w:val="00534AFF"/>
    <w:rsid w:val="00534FB2"/>
    <w:rsid w:val="005356FF"/>
    <w:rsid w:val="00535B74"/>
    <w:rsid w:val="00536327"/>
    <w:rsid w:val="00537032"/>
    <w:rsid w:val="005376D4"/>
    <w:rsid w:val="0054089C"/>
    <w:rsid w:val="00541082"/>
    <w:rsid w:val="005410D1"/>
    <w:rsid w:val="005419EA"/>
    <w:rsid w:val="005452B2"/>
    <w:rsid w:val="005458F0"/>
    <w:rsid w:val="00545DE6"/>
    <w:rsid w:val="00546E27"/>
    <w:rsid w:val="00551348"/>
    <w:rsid w:val="00551DAD"/>
    <w:rsid w:val="005531CA"/>
    <w:rsid w:val="005537F1"/>
    <w:rsid w:val="0055448E"/>
    <w:rsid w:val="00554E63"/>
    <w:rsid w:val="0055501A"/>
    <w:rsid w:val="00556219"/>
    <w:rsid w:val="00560C82"/>
    <w:rsid w:val="005614CA"/>
    <w:rsid w:val="00562B9A"/>
    <w:rsid w:val="0056423E"/>
    <w:rsid w:val="005653F2"/>
    <w:rsid w:val="00566A26"/>
    <w:rsid w:val="005670F8"/>
    <w:rsid w:val="005675F1"/>
    <w:rsid w:val="00567639"/>
    <w:rsid w:val="0057156D"/>
    <w:rsid w:val="0057161A"/>
    <w:rsid w:val="00572B84"/>
    <w:rsid w:val="005730DE"/>
    <w:rsid w:val="005743B3"/>
    <w:rsid w:val="00575312"/>
    <w:rsid w:val="0057554B"/>
    <w:rsid w:val="00575B12"/>
    <w:rsid w:val="0057634E"/>
    <w:rsid w:val="005765CE"/>
    <w:rsid w:val="00577050"/>
    <w:rsid w:val="00577080"/>
    <w:rsid w:val="00577FAA"/>
    <w:rsid w:val="00580756"/>
    <w:rsid w:val="00580BC6"/>
    <w:rsid w:val="00581896"/>
    <w:rsid w:val="00582D60"/>
    <w:rsid w:val="005830CA"/>
    <w:rsid w:val="0058355D"/>
    <w:rsid w:val="00584856"/>
    <w:rsid w:val="005862CE"/>
    <w:rsid w:val="0058691A"/>
    <w:rsid w:val="005879F5"/>
    <w:rsid w:val="0059057D"/>
    <w:rsid w:val="0059134D"/>
    <w:rsid w:val="00591837"/>
    <w:rsid w:val="00593022"/>
    <w:rsid w:val="0059480E"/>
    <w:rsid w:val="00594C2F"/>
    <w:rsid w:val="00595C09"/>
    <w:rsid w:val="005960A0"/>
    <w:rsid w:val="005A1394"/>
    <w:rsid w:val="005A28EE"/>
    <w:rsid w:val="005A2A74"/>
    <w:rsid w:val="005A3154"/>
    <w:rsid w:val="005A35E7"/>
    <w:rsid w:val="005A51D8"/>
    <w:rsid w:val="005A591B"/>
    <w:rsid w:val="005A5C42"/>
    <w:rsid w:val="005A66F7"/>
    <w:rsid w:val="005B0CD5"/>
    <w:rsid w:val="005B163E"/>
    <w:rsid w:val="005B1BF4"/>
    <w:rsid w:val="005B1F97"/>
    <w:rsid w:val="005B3F23"/>
    <w:rsid w:val="005B67C8"/>
    <w:rsid w:val="005B763C"/>
    <w:rsid w:val="005B7777"/>
    <w:rsid w:val="005B79AB"/>
    <w:rsid w:val="005C0D30"/>
    <w:rsid w:val="005C12FC"/>
    <w:rsid w:val="005C3A28"/>
    <w:rsid w:val="005C445C"/>
    <w:rsid w:val="005C4EF8"/>
    <w:rsid w:val="005C5369"/>
    <w:rsid w:val="005C5AFD"/>
    <w:rsid w:val="005C76A6"/>
    <w:rsid w:val="005D0380"/>
    <w:rsid w:val="005D151D"/>
    <w:rsid w:val="005D1A39"/>
    <w:rsid w:val="005D225D"/>
    <w:rsid w:val="005D23DF"/>
    <w:rsid w:val="005D2665"/>
    <w:rsid w:val="005D2896"/>
    <w:rsid w:val="005D2C13"/>
    <w:rsid w:val="005D32BD"/>
    <w:rsid w:val="005D4037"/>
    <w:rsid w:val="005D4BE8"/>
    <w:rsid w:val="005D6876"/>
    <w:rsid w:val="005D6EBC"/>
    <w:rsid w:val="005D7DD9"/>
    <w:rsid w:val="005D7E81"/>
    <w:rsid w:val="005E0034"/>
    <w:rsid w:val="005E1804"/>
    <w:rsid w:val="005E2DEF"/>
    <w:rsid w:val="005E2E08"/>
    <w:rsid w:val="005E3147"/>
    <w:rsid w:val="005E331F"/>
    <w:rsid w:val="005E3F08"/>
    <w:rsid w:val="005E5CE5"/>
    <w:rsid w:val="005E6227"/>
    <w:rsid w:val="005E65CC"/>
    <w:rsid w:val="005E7258"/>
    <w:rsid w:val="005F1CE1"/>
    <w:rsid w:val="005F27A9"/>
    <w:rsid w:val="005F308A"/>
    <w:rsid w:val="005F3361"/>
    <w:rsid w:val="005F4E42"/>
    <w:rsid w:val="005F55EA"/>
    <w:rsid w:val="005F67B0"/>
    <w:rsid w:val="005F7E90"/>
    <w:rsid w:val="00602887"/>
    <w:rsid w:val="006035F9"/>
    <w:rsid w:val="00604D46"/>
    <w:rsid w:val="00605581"/>
    <w:rsid w:val="00605B0A"/>
    <w:rsid w:val="00606473"/>
    <w:rsid w:val="00610D90"/>
    <w:rsid w:val="00613421"/>
    <w:rsid w:val="0061363B"/>
    <w:rsid w:val="00613E4F"/>
    <w:rsid w:val="00614784"/>
    <w:rsid w:val="00616359"/>
    <w:rsid w:val="00616428"/>
    <w:rsid w:val="006171A5"/>
    <w:rsid w:val="00617A1F"/>
    <w:rsid w:val="00620611"/>
    <w:rsid w:val="00621219"/>
    <w:rsid w:val="006232C6"/>
    <w:rsid w:val="00623692"/>
    <w:rsid w:val="00624765"/>
    <w:rsid w:val="006257C4"/>
    <w:rsid w:val="00632C61"/>
    <w:rsid w:val="006333FA"/>
    <w:rsid w:val="0063687F"/>
    <w:rsid w:val="006376D4"/>
    <w:rsid w:val="00640137"/>
    <w:rsid w:val="0064020E"/>
    <w:rsid w:val="00640D82"/>
    <w:rsid w:val="006410A5"/>
    <w:rsid w:val="00641266"/>
    <w:rsid w:val="00641380"/>
    <w:rsid w:val="006418CD"/>
    <w:rsid w:val="00641EFF"/>
    <w:rsid w:val="006420EE"/>
    <w:rsid w:val="006422E4"/>
    <w:rsid w:val="006429A4"/>
    <w:rsid w:val="0064364B"/>
    <w:rsid w:val="00644707"/>
    <w:rsid w:val="00644F53"/>
    <w:rsid w:val="006455A0"/>
    <w:rsid w:val="0064631C"/>
    <w:rsid w:val="00650339"/>
    <w:rsid w:val="00650809"/>
    <w:rsid w:val="0065279E"/>
    <w:rsid w:val="006534E0"/>
    <w:rsid w:val="006541F1"/>
    <w:rsid w:val="00655552"/>
    <w:rsid w:val="00660A5F"/>
    <w:rsid w:val="00661204"/>
    <w:rsid w:val="00662FD1"/>
    <w:rsid w:val="00664708"/>
    <w:rsid w:val="00664DDB"/>
    <w:rsid w:val="00666954"/>
    <w:rsid w:val="00667B11"/>
    <w:rsid w:val="006717A0"/>
    <w:rsid w:val="00672EE3"/>
    <w:rsid w:val="006730A3"/>
    <w:rsid w:val="006736F6"/>
    <w:rsid w:val="0067405D"/>
    <w:rsid w:val="006741C2"/>
    <w:rsid w:val="00674613"/>
    <w:rsid w:val="00675871"/>
    <w:rsid w:val="00676252"/>
    <w:rsid w:val="00676856"/>
    <w:rsid w:val="00677A47"/>
    <w:rsid w:val="006806E5"/>
    <w:rsid w:val="00681002"/>
    <w:rsid w:val="006812F2"/>
    <w:rsid w:val="006830E1"/>
    <w:rsid w:val="0068399A"/>
    <w:rsid w:val="00684885"/>
    <w:rsid w:val="00684E8A"/>
    <w:rsid w:val="00685731"/>
    <w:rsid w:val="006876DB"/>
    <w:rsid w:val="006879C3"/>
    <w:rsid w:val="00690ABF"/>
    <w:rsid w:val="00694433"/>
    <w:rsid w:val="00696139"/>
    <w:rsid w:val="00696BF1"/>
    <w:rsid w:val="00696C39"/>
    <w:rsid w:val="006970D3"/>
    <w:rsid w:val="00697763"/>
    <w:rsid w:val="0069785A"/>
    <w:rsid w:val="00697F46"/>
    <w:rsid w:val="006A05A3"/>
    <w:rsid w:val="006A11F8"/>
    <w:rsid w:val="006A16B5"/>
    <w:rsid w:val="006A1A35"/>
    <w:rsid w:val="006A1DE2"/>
    <w:rsid w:val="006A2281"/>
    <w:rsid w:val="006A41C1"/>
    <w:rsid w:val="006A5B98"/>
    <w:rsid w:val="006A73CF"/>
    <w:rsid w:val="006A74EF"/>
    <w:rsid w:val="006B030C"/>
    <w:rsid w:val="006B1E12"/>
    <w:rsid w:val="006B2FFD"/>
    <w:rsid w:val="006B3789"/>
    <w:rsid w:val="006B6381"/>
    <w:rsid w:val="006C2274"/>
    <w:rsid w:val="006C2360"/>
    <w:rsid w:val="006C29C5"/>
    <w:rsid w:val="006C2A5A"/>
    <w:rsid w:val="006C40D8"/>
    <w:rsid w:val="006C504A"/>
    <w:rsid w:val="006C51B0"/>
    <w:rsid w:val="006C67B6"/>
    <w:rsid w:val="006C6E49"/>
    <w:rsid w:val="006C784B"/>
    <w:rsid w:val="006C7860"/>
    <w:rsid w:val="006C7D62"/>
    <w:rsid w:val="006D04E2"/>
    <w:rsid w:val="006D110C"/>
    <w:rsid w:val="006D16B1"/>
    <w:rsid w:val="006D1964"/>
    <w:rsid w:val="006D244C"/>
    <w:rsid w:val="006D2661"/>
    <w:rsid w:val="006D32C1"/>
    <w:rsid w:val="006D3D24"/>
    <w:rsid w:val="006D41F3"/>
    <w:rsid w:val="006D5A8D"/>
    <w:rsid w:val="006D6CE8"/>
    <w:rsid w:val="006D7062"/>
    <w:rsid w:val="006D70C0"/>
    <w:rsid w:val="006D79BB"/>
    <w:rsid w:val="006E05A7"/>
    <w:rsid w:val="006E118E"/>
    <w:rsid w:val="006E19E1"/>
    <w:rsid w:val="006E241D"/>
    <w:rsid w:val="006E2D16"/>
    <w:rsid w:val="006E3EBA"/>
    <w:rsid w:val="006E452E"/>
    <w:rsid w:val="006E5739"/>
    <w:rsid w:val="006E60A0"/>
    <w:rsid w:val="006E6A41"/>
    <w:rsid w:val="006E7BE5"/>
    <w:rsid w:val="006F19BC"/>
    <w:rsid w:val="006F56C5"/>
    <w:rsid w:val="006F786C"/>
    <w:rsid w:val="00700934"/>
    <w:rsid w:val="00700AFF"/>
    <w:rsid w:val="00700B30"/>
    <w:rsid w:val="00702376"/>
    <w:rsid w:val="00703271"/>
    <w:rsid w:val="00703BBC"/>
    <w:rsid w:val="0070424D"/>
    <w:rsid w:val="007044C0"/>
    <w:rsid w:val="00705F4D"/>
    <w:rsid w:val="0070627F"/>
    <w:rsid w:val="00712205"/>
    <w:rsid w:val="00714611"/>
    <w:rsid w:val="007147D5"/>
    <w:rsid w:val="007157B0"/>
    <w:rsid w:val="0071689E"/>
    <w:rsid w:val="00716AFD"/>
    <w:rsid w:val="007176B0"/>
    <w:rsid w:val="00720E4E"/>
    <w:rsid w:val="00721D71"/>
    <w:rsid w:val="00722FC1"/>
    <w:rsid w:val="00725378"/>
    <w:rsid w:val="00725450"/>
    <w:rsid w:val="00726F10"/>
    <w:rsid w:val="0073294D"/>
    <w:rsid w:val="00736410"/>
    <w:rsid w:val="00736809"/>
    <w:rsid w:val="00736CCE"/>
    <w:rsid w:val="00737107"/>
    <w:rsid w:val="007378D5"/>
    <w:rsid w:val="007402CD"/>
    <w:rsid w:val="007409DC"/>
    <w:rsid w:val="0074145E"/>
    <w:rsid w:val="007428F7"/>
    <w:rsid w:val="007429CE"/>
    <w:rsid w:val="00745371"/>
    <w:rsid w:val="007508C2"/>
    <w:rsid w:val="00750BB1"/>
    <w:rsid w:val="00751E8F"/>
    <w:rsid w:val="0075298E"/>
    <w:rsid w:val="00753507"/>
    <w:rsid w:val="0075450D"/>
    <w:rsid w:val="00754B76"/>
    <w:rsid w:val="00754E19"/>
    <w:rsid w:val="00755C14"/>
    <w:rsid w:val="00757272"/>
    <w:rsid w:val="00762A37"/>
    <w:rsid w:val="00763415"/>
    <w:rsid w:val="00767856"/>
    <w:rsid w:val="00767926"/>
    <w:rsid w:val="0077030E"/>
    <w:rsid w:val="00770346"/>
    <w:rsid w:val="00772236"/>
    <w:rsid w:val="00775A44"/>
    <w:rsid w:val="007802AC"/>
    <w:rsid w:val="00781C73"/>
    <w:rsid w:val="00783D6E"/>
    <w:rsid w:val="00785348"/>
    <w:rsid w:val="007859DE"/>
    <w:rsid w:val="00786341"/>
    <w:rsid w:val="0078672B"/>
    <w:rsid w:val="007902F2"/>
    <w:rsid w:val="007907E6"/>
    <w:rsid w:val="00791A5B"/>
    <w:rsid w:val="007929A3"/>
    <w:rsid w:val="00792E4B"/>
    <w:rsid w:val="00794498"/>
    <w:rsid w:val="00794D95"/>
    <w:rsid w:val="007958DC"/>
    <w:rsid w:val="00795FC3"/>
    <w:rsid w:val="00796A9C"/>
    <w:rsid w:val="00797C6B"/>
    <w:rsid w:val="007A1215"/>
    <w:rsid w:val="007A1653"/>
    <w:rsid w:val="007A2075"/>
    <w:rsid w:val="007A2394"/>
    <w:rsid w:val="007A3565"/>
    <w:rsid w:val="007A410A"/>
    <w:rsid w:val="007A4EDC"/>
    <w:rsid w:val="007A66D1"/>
    <w:rsid w:val="007A7038"/>
    <w:rsid w:val="007A77D6"/>
    <w:rsid w:val="007B00F9"/>
    <w:rsid w:val="007B06F1"/>
    <w:rsid w:val="007B131A"/>
    <w:rsid w:val="007B21A3"/>
    <w:rsid w:val="007B239D"/>
    <w:rsid w:val="007B4194"/>
    <w:rsid w:val="007B45EA"/>
    <w:rsid w:val="007B4B56"/>
    <w:rsid w:val="007B6143"/>
    <w:rsid w:val="007B618A"/>
    <w:rsid w:val="007B73BF"/>
    <w:rsid w:val="007B7E24"/>
    <w:rsid w:val="007C0258"/>
    <w:rsid w:val="007C1F5F"/>
    <w:rsid w:val="007C56B4"/>
    <w:rsid w:val="007C7437"/>
    <w:rsid w:val="007D000A"/>
    <w:rsid w:val="007D05CC"/>
    <w:rsid w:val="007D2F20"/>
    <w:rsid w:val="007D3B90"/>
    <w:rsid w:val="007D4315"/>
    <w:rsid w:val="007D6A56"/>
    <w:rsid w:val="007D7675"/>
    <w:rsid w:val="007E0A7D"/>
    <w:rsid w:val="007E0DBA"/>
    <w:rsid w:val="007E326D"/>
    <w:rsid w:val="007E7E69"/>
    <w:rsid w:val="007F0DD5"/>
    <w:rsid w:val="007F2BFC"/>
    <w:rsid w:val="007F2F5B"/>
    <w:rsid w:val="007F2FAC"/>
    <w:rsid w:val="007F305B"/>
    <w:rsid w:val="007F49B5"/>
    <w:rsid w:val="007F5EF0"/>
    <w:rsid w:val="007F6091"/>
    <w:rsid w:val="007F630C"/>
    <w:rsid w:val="007F7398"/>
    <w:rsid w:val="007F7781"/>
    <w:rsid w:val="00800A43"/>
    <w:rsid w:val="00801204"/>
    <w:rsid w:val="00802126"/>
    <w:rsid w:val="008023EF"/>
    <w:rsid w:val="008024BB"/>
    <w:rsid w:val="00802A59"/>
    <w:rsid w:val="00803F8F"/>
    <w:rsid w:val="008040C8"/>
    <w:rsid w:val="008044EF"/>
    <w:rsid w:val="0080456E"/>
    <w:rsid w:val="008076B2"/>
    <w:rsid w:val="008077EA"/>
    <w:rsid w:val="008100D9"/>
    <w:rsid w:val="00811D48"/>
    <w:rsid w:val="0081214F"/>
    <w:rsid w:val="008211D5"/>
    <w:rsid w:val="00821253"/>
    <w:rsid w:val="0082498C"/>
    <w:rsid w:val="00827807"/>
    <w:rsid w:val="0082790F"/>
    <w:rsid w:val="00827F8C"/>
    <w:rsid w:val="00831A8F"/>
    <w:rsid w:val="00832BF2"/>
    <w:rsid w:val="00833279"/>
    <w:rsid w:val="00833B8C"/>
    <w:rsid w:val="00834138"/>
    <w:rsid w:val="0083424A"/>
    <w:rsid w:val="00834608"/>
    <w:rsid w:val="0083697A"/>
    <w:rsid w:val="00836C54"/>
    <w:rsid w:val="00836E5C"/>
    <w:rsid w:val="008371E3"/>
    <w:rsid w:val="00837412"/>
    <w:rsid w:val="0084118D"/>
    <w:rsid w:val="0084176F"/>
    <w:rsid w:val="00843921"/>
    <w:rsid w:val="00843A48"/>
    <w:rsid w:val="00845819"/>
    <w:rsid w:val="00845CDA"/>
    <w:rsid w:val="00850D65"/>
    <w:rsid w:val="008525F1"/>
    <w:rsid w:val="00854788"/>
    <w:rsid w:val="00854C0B"/>
    <w:rsid w:val="00854CA5"/>
    <w:rsid w:val="0085548F"/>
    <w:rsid w:val="00855B76"/>
    <w:rsid w:val="008566B6"/>
    <w:rsid w:val="00856E10"/>
    <w:rsid w:val="00857C8C"/>
    <w:rsid w:val="00860100"/>
    <w:rsid w:val="00860BDA"/>
    <w:rsid w:val="008611C2"/>
    <w:rsid w:val="008613E8"/>
    <w:rsid w:val="00862573"/>
    <w:rsid w:val="00862575"/>
    <w:rsid w:val="00862B6B"/>
    <w:rsid w:val="00863487"/>
    <w:rsid w:val="0086389D"/>
    <w:rsid w:val="00863EF0"/>
    <w:rsid w:val="008646C7"/>
    <w:rsid w:val="008647C4"/>
    <w:rsid w:val="008673A7"/>
    <w:rsid w:val="00870DD9"/>
    <w:rsid w:val="0087104F"/>
    <w:rsid w:val="00871308"/>
    <w:rsid w:val="00871504"/>
    <w:rsid w:val="00873830"/>
    <w:rsid w:val="00877718"/>
    <w:rsid w:val="00877726"/>
    <w:rsid w:val="008808E4"/>
    <w:rsid w:val="00881F03"/>
    <w:rsid w:val="008829AB"/>
    <w:rsid w:val="00882AFB"/>
    <w:rsid w:val="00882E5B"/>
    <w:rsid w:val="00883D5D"/>
    <w:rsid w:val="0088520B"/>
    <w:rsid w:val="00887037"/>
    <w:rsid w:val="00887129"/>
    <w:rsid w:val="008872D5"/>
    <w:rsid w:val="00887CAD"/>
    <w:rsid w:val="00887D31"/>
    <w:rsid w:val="00890054"/>
    <w:rsid w:val="0089132C"/>
    <w:rsid w:val="008926AA"/>
    <w:rsid w:val="00894C4B"/>
    <w:rsid w:val="00895283"/>
    <w:rsid w:val="00895E96"/>
    <w:rsid w:val="0089600C"/>
    <w:rsid w:val="00896A88"/>
    <w:rsid w:val="00897666"/>
    <w:rsid w:val="008A0420"/>
    <w:rsid w:val="008A0EB8"/>
    <w:rsid w:val="008A3214"/>
    <w:rsid w:val="008A444D"/>
    <w:rsid w:val="008A4AC4"/>
    <w:rsid w:val="008A53D3"/>
    <w:rsid w:val="008A67FB"/>
    <w:rsid w:val="008A6A02"/>
    <w:rsid w:val="008A703A"/>
    <w:rsid w:val="008A7AF5"/>
    <w:rsid w:val="008B234F"/>
    <w:rsid w:val="008B2B20"/>
    <w:rsid w:val="008B2B5A"/>
    <w:rsid w:val="008B3B82"/>
    <w:rsid w:val="008B4FF9"/>
    <w:rsid w:val="008B626A"/>
    <w:rsid w:val="008B6763"/>
    <w:rsid w:val="008B738D"/>
    <w:rsid w:val="008C0691"/>
    <w:rsid w:val="008C2EE7"/>
    <w:rsid w:val="008C3865"/>
    <w:rsid w:val="008C5735"/>
    <w:rsid w:val="008C658B"/>
    <w:rsid w:val="008C6E0C"/>
    <w:rsid w:val="008C7223"/>
    <w:rsid w:val="008C7882"/>
    <w:rsid w:val="008C7B79"/>
    <w:rsid w:val="008D0DEB"/>
    <w:rsid w:val="008D162C"/>
    <w:rsid w:val="008D172B"/>
    <w:rsid w:val="008D2536"/>
    <w:rsid w:val="008D2DA3"/>
    <w:rsid w:val="008D2E93"/>
    <w:rsid w:val="008D319A"/>
    <w:rsid w:val="008D4D10"/>
    <w:rsid w:val="008D4F21"/>
    <w:rsid w:val="008D67AB"/>
    <w:rsid w:val="008D75DA"/>
    <w:rsid w:val="008D7852"/>
    <w:rsid w:val="008E1DF0"/>
    <w:rsid w:val="008E222F"/>
    <w:rsid w:val="008E29C8"/>
    <w:rsid w:val="008E33E5"/>
    <w:rsid w:val="008E4A49"/>
    <w:rsid w:val="008E4EA5"/>
    <w:rsid w:val="008E52FF"/>
    <w:rsid w:val="008E536D"/>
    <w:rsid w:val="008E6B92"/>
    <w:rsid w:val="008E70A2"/>
    <w:rsid w:val="008F0628"/>
    <w:rsid w:val="008F0D77"/>
    <w:rsid w:val="008F1024"/>
    <w:rsid w:val="008F129F"/>
    <w:rsid w:val="008F2059"/>
    <w:rsid w:val="008F33B0"/>
    <w:rsid w:val="008F33CB"/>
    <w:rsid w:val="008F42C5"/>
    <w:rsid w:val="008F46DB"/>
    <w:rsid w:val="008F48AC"/>
    <w:rsid w:val="008F69B3"/>
    <w:rsid w:val="008F6C24"/>
    <w:rsid w:val="0090028E"/>
    <w:rsid w:val="00901081"/>
    <w:rsid w:val="009024C2"/>
    <w:rsid w:val="009030AA"/>
    <w:rsid w:val="0090417B"/>
    <w:rsid w:val="009054F1"/>
    <w:rsid w:val="009059D7"/>
    <w:rsid w:val="009076F3"/>
    <w:rsid w:val="00907C89"/>
    <w:rsid w:val="00911F6B"/>
    <w:rsid w:val="00914ACC"/>
    <w:rsid w:val="009154E6"/>
    <w:rsid w:val="00915907"/>
    <w:rsid w:val="00915E18"/>
    <w:rsid w:val="009161AD"/>
    <w:rsid w:val="009165E5"/>
    <w:rsid w:val="009167D1"/>
    <w:rsid w:val="009208E0"/>
    <w:rsid w:val="00920BE9"/>
    <w:rsid w:val="00922761"/>
    <w:rsid w:val="00922EBC"/>
    <w:rsid w:val="009235BA"/>
    <w:rsid w:val="00925246"/>
    <w:rsid w:val="009260B6"/>
    <w:rsid w:val="009263D3"/>
    <w:rsid w:val="009266F6"/>
    <w:rsid w:val="00926C86"/>
    <w:rsid w:val="00927039"/>
    <w:rsid w:val="0093300C"/>
    <w:rsid w:val="00933246"/>
    <w:rsid w:val="009336D4"/>
    <w:rsid w:val="00933728"/>
    <w:rsid w:val="00935274"/>
    <w:rsid w:val="00935385"/>
    <w:rsid w:val="00935E38"/>
    <w:rsid w:val="009373B3"/>
    <w:rsid w:val="00942F8E"/>
    <w:rsid w:val="00943867"/>
    <w:rsid w:val="009438B3"/>
    <w:rsid w:val="00943E44"/>
    <w:rsid w:val="00943E53"/>
    <w:rsid w:val="00946642"/>
    <w:rsid w:val="009503B5"/>
    <w:rsid w:val="009525EE"/>
    <w:rsid w:val="00952A92"/>
    <w:rsid w:val="00952BBD"/>
    <w:rsid w:val="0095340A"/>
    <w:rsid w:val="009542EE"/>
    <w:rsid w:val="00954914"/>
    <w:rsid w:val="009573B9"/>
    <w:rsid w:val="00957CEE"/>
    <w:rsid w:val="00960AA9"/>
    <w:rsid w:val="00961B68"/>
    <w:rsid w:val="00962386"/>
    <w:rsid w:val="009633BB"/>
    <w:rsid w:val="0096541F"/>
    <w:rsid w:val="009655AC"/>
    <w:rsid w:val="00967723"/>
    <w:rsid w:val="00967BBE"/>
    <w:rsid w:val="00972426"/>
    <w:rsid w:val="00973146"/>
    <w:rsid w:val="00973B34"/>
    <w:rsid w:val="009748C4"/>
    <w:rsid w:val="00975158"/>
    <w:rsid w:val="009759F0"/>
    <w:rsid w:val="009762CD"/>
    <w:rsid w:val="00981893"/>
    <w:rsid w:val="009820A8"/>
    <w:rsid w:val="00982AB6"/>
    <w:rsid w:val="00983222"/>
    <w:rsid w:val="009832ED"/>
    <w:rsid w:val="00983934"/>
    <w:rsid w:val="00983984"/>
    <w:rsid w:val="00984B6B"/>
    <w:rsid w:val="009857B7"/>
    <w:rsid w:val="00985AFC"/>
    <w:rsid w:val="00986F8D"/>
    <w:rsid w:val="00990825"/>
    <w:rsid w:val="00990E77"/>
    <w:rsid w:val="0099197C"/>
    <w:rsid w:val="00991B3C"/>
    <w:rsid w:val="00991C49"/>
    <w:rsid w:val="00991E62"/>
    <w:rsid w:val="009926CD"/>
    <w:rsid w:val="0099363A"/>
    <w:rsid w:val="00993834"/>
    <w:rsid w:val="0099497E"/>
    <w:rsid w:val="00995CBD"/>
    <w:rsid w:val="00997CA2"/>
    <w:rsid w:val="009A1554"/>
    <w:rsid w:val="009A2911"/>
    <w:rsid w:val="009A42DB"/>
    <w:rsid w:val="009B095F"/>
    <w:rsid w:val="009B0D59"/>
    <w:rsid w:val="009B2083"/>
    <w:rsid w:val="009B3450"/>
    <w:rsid w:val="009B3BEA"/>
    <w:rsid w:val="009B479F"/>
    <w:rsid w:val="009B5265"/>
    <w:rsid w:val="009B58EA"/>
    <w:rsid w:val="009C0119"/>
    <w:rsid w:val="009C246F"/>
    <w:rsid w:val="009C3005"/>
    <w:rsid w:val="009C4087"/>
    <w:rsid w:val="009D1AF9"/>
    <w:rsid w:val="009D2FF9"/>
    <w:rsid w:val="009D3E62"/>
    <w:rsid w:val="009D6094"/>
    <w:rsid w:val="009D6498"/>
    <w:rsid w:val="009D78D1"/>
    <w:rsid w:val="009D7960"/>
    <w:rsid w:val="009E1220"/>
    <w:rsid w:val="009E207A"/>
    <w:rsid w:val="009E21B2"/>
    <w:rsid w:val="009E31B1"/>
    <w:rsid w:val="009E331D"/>
    <w:rsid w:val="009E38B6"/>
    <w:rsid w:val="009E4EBB"/>
    <w:rsid w:val="009E4F12"/>
    <w:rsid w:val="009E57F3"/>
    <w:rsid w:val="009E6064"/>
    <w:rsid w:val="009E6D10"/>
    <w:rsid w:val="009E771B"/>
    <w:rsid w:val="009E7AEC"/>
    <w:rsid w:val="009F0AE8"/>
    <w:rsid w:val="009F344B"/>
    <w:rsid w:val="009F3980"/>
    <w:rsid w:val="009F47B9"/>
    <w:rsid w:val="009F4D29"/>
    <w:rsid w:val="009F5903"/>
    <w:rsid w:val="009F590F"/>
    <w:rsid w:val="009F686D"/>
    <w:rsid w:val="00A00231"/>
    <w:rsid w:val="00A01E8C"/>
    <w:rsid w:val="00A034C0"/>
    <w:rsid w:val="00A03742"/>
    <w:rsid w:val="00A04545"/>
    <w:rsid w:val="00A04661"/>
    <w:rsid w:val="00A04E24"/>
    <w:rsid w:val="00A052DE"/>
    <w:rsid w:val="00A05783"/>
    <w:rsid w:val="00A06B5E"/>
    <w:rsid w:val="00A06BAC"/>
    <w:rsid w:val="00A10B3E"/>
    <w:rsid w:val="00A11540"/>
    <w:rsid w:val="00A11616"/>
    <w:rsid w:val="00A11F4E"/>
    <w:rsid w:val="00A12AD6"/>
    <w:rsid w:val="00A13373"/>
    <w:rsid w:val="00A13CCE"/>
    <w:rsid w:val="00A14503"/>
    <w:rsid w:val="00A145B4"/>
    <w:rsid w:val="00A147CB"/>
    <w:rsid w:val="00A14F7F"/>
    <w:rsid w:val="00A159BC"/>
    <w:rsid w:val="00A16408"/>
    <w:rsid w:val="00A174E3"/>
    <w:rsid w:val="00A21A8A"/>
    <w:rsid w:val="00A21AF6"/>
    <w:rsid w:val="00A221D6"/>
    <w:rsid w:val="00A228E7"/>
    <w:rsid w:val="00A24299"/>
    <w:rsid w:val="00A245CD"/>
    <w:rsid w:val="00A25DD1"/>
    <w:rsid w:val="00A32A11"/>
    <w:rsid w:val="00A32FDA"/>
    <w:rsid w:val="00A3366D"/>
    <w:rsid w:val="00A34ABD"/>
    <w:rsid w:val="00A3501A"/>
    <w:rsid w:val="00A35389"/>
    <w:rsid w:val="00A3550A"/>
    <w:rsid w:val="00A35E1E"/>
    <w:rsid w:val="00A362B6"/>
    <w:rsid w:val="00A37E10"/>
    <w:rsid w:val="00A37EAC"/>
    <w:rsid w:val="00A41F89"/>
    <w:rsid w:val="00A432CB"/>
    <w:rsid w:val="00A444D9"/>
    <w:rsid w:val="00A45A8D"/>
    <w:rsid w:val="00A45FE8"/>
    <w:rsid w:val="00A4724F"/>
    <w:rsid w:val="00A502DF"/>
    <w:rsid w:val="00A5182C"/>
    <w:rsid w:val="00A529B2"/>
    <w:rsid w:val="00A53C48"/>
    <w:rsid w:val="00A54C6F"/>
    <w:rsid w:val="00A55587"/>
    <w:rsid w:val="00A56ACF"/>
    <w:rsid w:val="00A571AB"/>
    <w:rsid w:val="00A5741D"/>
    <w:rsid w:val="00A63736"/>
    <w:rsid w:val="00A641C7"/>
    <w:rsid w:val="00A65656"/>
    <w:rsid w:val="00A65CAC"/>
    <w:rsid w:val="00A66AC9"/>
    <w:rsid w:val="00A67670"/>
    <w:rsid w:val="00A70BD0"/>
    <w:rsid w:val="00A71525"/>
    <w:rsid w:val="00A725DA"/>
    <w:rsid w:val="00A72800"/>
    <w:rsid w:val="00A73DB6"/>
    <w:rsid w:val="00A73FCB"/>
    <w:rsid w:val="00A767E6"/>
    <w:rsid w:val="00A81057"/>
    <w:rsid w:val="00A82E9A"/>
    <w:rsid w:val="00A845F9"/>
    <w:rsid w:val="00A8460E"/>
    <w:rsid w:val="00A90285"/>
    <w:rsid w:val="00A92133"/>
    <w:rsid w:val="00A92460"/>
    <w:rsid w:val="00A92B96"/>
    <w:rsid w:val="00A92F1C"/>
    <w:rsid w:val="00A938B2"/>
    <w:rsid w:val="00A950C3"/>
    <w:rsid w:val="00A95757"/>
    <w:rsid w:val="00A97A27"/>
    <w:rsid w:val="00A97C91"/>
    <w:rsid w:val="00AA017E"/>
    <w:rsid w:val="00AA049E"/>
    <w:rsid w:val="00AA04DB"/>
    <w:rsid w:val="00AA0EBB"/>
    <w:rsid w:val="00AA11F8"/>
    <w:rsid w:val="00AA1EF8"/>
    <w:rsid w:val="00AA29F8"/>
    <w:rsid w:val="00AA2E1E"/>
    <w:rsid w:val="00AA3828"/>
    <w:rsid w:val="00AA3D7E"/>
    <w:rsid w:val="00AA43BB"/>
    <w:rsid w:val="00AA5406"/>
    <w:rsid w:val="00AA56D9"/>
    <w:rsid w:val="00AA5744"/>
    <w:rsid w:val="00AB07B5"/>
    <w:rsid w:val="00AB1EEE"/>
    <w:rsid w:val="00AB2375"/>
    <w:rsid w:val="00AB35E9"/>
    <w:rsid w:val="00AB44AD"/>
    <w:rsid w:val="00AB4D9F"/>
    <w:rsid w:val="00AB53AA"/>
    <w:rsid w:val="00AB59B8"/>
    <w:rsid w:val="00AB5E81"/>
    <w:rsid w:val="00AB6469"/>
    <w:rsid w:val="00AB71B9"/>
    <w:rsid w:val="00AB7F13"/>
    <w:rsid w:val="00AC0753"/>
    <w:rsid w:val="00AC0BC6"/>
    <w:rsid w:val="00AC191F"/>
    <w:rsid w:val="00AC4A64"/>
    <w:rsid w:val="00AC5CDB"/>
    <w:rsid w:val="00AC5ECC"/>
    <w:rsid w:val="00AC78F7"/>
    <w:rsid w:val="00AC7D41"/>
    <w:rsid w:val="00AD04B0"/>
    <w:rsid w:val="00AD0CD6"/>
    <w:rsid w:val="00AD218F"/>
    <w:rsid w:val="00AD2588"/>
    <w:rsid w:val="00AD286D"/>
    <w:rsid w:val="00AD3137"/>
    <w:rsid w:val="00AD3E48"/>
    <w:rsid w:val="00AD4088"/>
    <w:rsid w:val="00AD6DFB"/>
    <w:rsid w:val="00AD7489"/>
    <w:rsid w:val="00AE0664"/>
    <w:rsid w:val="00AE12C2"/>
    <w:rsid w:val="00AE1530"/>
    <w:rsid w:val="00AE189F"/>
    <w:rsid w:val="00AE35AA"/>
    <w:rsid w:val="00AE3ADF"/>
    <w:rsid w:val="00AE5B97"/>
    <w:rsid w:val="00AE6D3D"/>
    <w:rsid w:val="00AF05C6"/>
    <w:rsid w:val="00AF1B2A"/>
    <w:rsid w:val="00AF248D"/>
    <w:rsid w:val="00AF248F"/>
    <w:rsid w:val="00AF468D"/>
    <w:rsid w:val="00AF560C"/>
    <w:rsid w:val="00AF6FF2"/>
    <w:rsid w:val="00AF7160"/>
    <w:rsid w:val="00AF7C96"/>
    <w:rsid w:val="00B00E53"/>
    <w:rsid w:val="00B01790"/>
    <w:rsid w:val="00B02D8D"/>
    <w:rsid w:val="00B04569"/>
    <w:rsid w:val="00B0499D"/>
    <w:rsid w:val="00B0713C"/>
    <w:rsid w:val="00B077E9"/>
    <w:rsid w:val="00B121EC"/>
    <w:rsid w:val="00B12CA5"/>
    <w:rsid w:val="00B135EA"/>
    <w:rsid w:val="00B138ED"/>
    <w:rsid w:val="00B16B25"/>
    <w:rsid w:val="00B1749A"/>
    <w:rsid w:val="00B20FFA"/>
    <w:rsid w:val="00B21B23"/>
    <w:rsid w:val="00B221E1"/>
    <w:rsid w:val="00B24660"/>
    <w:rsid w:val="00B24F5D"/>
    <w:rsid w:val="00B24FF6"/>
    <w:rsid w:val="00B26973"/>
    <w:rsid w:val="00B31170"/>
    <w:rsid w:val="00B31D58"/>
    <w:rsid w:val="00B340EF"/>
    <w:rsid w:val="00B3437B"/>
    <w:rsid w:val="00B346A0"/>
    <w:rsid w:val="00B359A1"/>
    <w:rsid w:val="00B35C5F"/>
    <w:rsid w:val="00B373D7"/>
    <w:rsid w:val="00B37698"/>
    <w:rsid w:val="00B4193F"/>
    <w:rsid w:val="00B43110"/>
    <w:rsid w:val="00B44FE9"/>
    <w:rsid w:val="00B46AF9"/>
    <w:rsid w:val="00B46C2E"/>
    <w:rsid w:val="00B47485"/>
    <w:rsid w:val="00B506DD"/>
    <w:rsid w:val="00B50F18"/>
    <w:rsid w:val="00B515C2"/>
    <w:rsid w:val="00B520FC"/>
    <w:rsid w:val="00B53361"/>
    <w:rsid w:val="00B53659"/>
    <w:rsid w:val="00B541D9"/>
    <w:rsid w:val="00B542A7"/>
    <w:rsid w:val="00B559AF"/>
    <w:rsid w:val="00B602CE"/>
    <w:rsid w:val="00B642E7"/>
    <w:rsid w:val="00B6451E"/>
    <w:rsid w:val="00B647F6"/>
    <w:rsid w:val="00B64C3B"/>
    <w:rsid w:val="00B66017"/>
    <w:rsid w:val="00B669D1"/>
    <w:rsid w:val="00B70E40"/>
    <w:rsid w:val="00B721A5"/>
    <w:rsid w:val="00B73DBD"/>
    <w:rsid w:val="00B74A03"/>
    <w:rsid w:val="00B74A27"/>
    <w:rsid w:val="00B764A5"/>
    <w:rsid w:val="00B767F3"/>
    <w:rsid w:val="00B76A2C"/>
    <w:rsid w:val="00B76BE2"/>
    <w:rsid w:val="00B77D29"/>
    <w:rsid w:val="00B80ECA"/>
    <w:rsid w:val="00B816A2"/>
    <w:rsid w:val="00B81D19"/>
    <w:rsid w:val="00B8201A"/>
    <w:rsid w:val="00B83598"/>
    <w:rsid w:val="00B83E12"/>
    <w:rsid w:val="00B845A8"/>
    <w:rsid w:val="00B84C7B"/>
    <w:rsid w:val="00B85322"/>
    <w:rsid w:val="00B853CC"/>
    <w:rsid w:val="00B85D78"/>
    <w:rsid w:val="00B85E26"/>
    <w:rsid w:val="00B85FCF"/>
    <w:rsid w:val="00B86FCC"/>
    <w:rsid w:val="00B90FB7"/>
    <w:rsid w:val="00B92962"/>
    <w:rsid w:val="00B931E8"/>
    <w:rsid w:val="00B9397B"/>
    <w:rsid w:val="00B94A64"/>
    <w:rsid w:val="00B9675A"/>
    <w:rsid w:val="00B978C6"/>
    <w:rsid w:val="00B97AB2"/>
    <w:rsid w:val="00BA00BD"/>
    <w:rsid w:val="00BA0DF8"/>
    <w:rsid w:val="00BA12F9"/>
    <w:rsid w:val="00BA1604"/>
    <w:rsid w:val="00BA172A"/>
    <w:rsid w:val="00BA247A"/>
    <w:rsid w:val="00BA2A92"/>
    <w:rsid w:val="00BA4F59"/>
    <w:rsid w:val="00BA5068"/>
    <w:rsid w:val="00BA5465"/>
    <w:rsid w:val="00BA70D7"/>
    <w:rsid w:val="00BA7748"/>
    <w:rsid w:val="00BB1F78"/>
    <w:rsid w:val="00BB267A"/>
    <w:rsid w:val="00BB34CA"/>
    <w:rsid w:val="00BB38E3"/>
    <w:rsid w:val="00BB395E"/>
    <w:rsid w:val="00BB464A"/>
    <w:rsid w:val="00BB4C53"/>
    <w:rsid w:val="00BB4FB9"/>
    <w:rsid w:val="00BB60FE"/>
    <w:rsid w:val="00BC1685"/>
    <w:rsid w:val="00BC2B2F"/>
    <w:rsid w:val="00BC302A"/>
    <w:rsid w:val="00BC370A"/>
    <w:rsid w:val="00BC42F4"/>
    <w:rsid w:val="00BC6496"/>
    <w:rsid w:val="00BC6BF8"/>
    <w:rsid w:val="00BC7885"/>
    <w:rsid w:val="00BD0390"/>
    <w:rsid w:val="00BD074A"/>
    <w:rsid w:val="00BD2724"/>
    <w:rsid w:val="00BD2DB6"/>
    <w:rsid w:val="00BD2F4F"/>
    <w:rsid w:val="00BD3719"/>
    <w:rsid w:val="00BD3981"/>
    <w:rsid w:val="00BD4608"/>
    <w:rsid w:val="00BD4A4E"/>
    <w:rsid w:val="00BD5BB6"/>
    <w:rsid w:val="00BD6E59"/>
    <w:rsid w:val="00BD769A"/>
    <w:rsid w:val="00BE08A6"/>
    <w:rsid w:val="00BE16AB"/>
    <w:rsid w:val="00BE2DDC"/>
    <w:rsid w:val="00BE36A8"/>
    <w:rsid w:val="00BE3A86"/>
    <w:rsid w:val="00BE46D4"/>
    <w:rsid w:val="00BE46EC"/>
    <w:rsid w:val="00BE5AC9"/>
    <w:rsid w:val="00BE661D"/>
    <w:rsid w:val="00BE6BBD"/>
    <w:rsid w:val="00BE6BFB"/>
    <w:rsid w:val="00BE6F90"/>
    <w:rsid w:val="00BE7807"/>
    <w:rsid w:val="00BE7F97"/>
    <w:rsid w:val="00BF0572"/>
    <w:rsid w:val="00BF151E"/>
    <w:rsid w:val="00BF1530"/>
    <w:rsid w:val="00BF1C06"/>
    <w:rsid w:val="00BF3936"/>
    <w:rsid w:val="00BF54C1"/>
    <w:rsid w:val="00BF560D"/>
    <w:rsid w:val="00BF5FB1"/>
    <w:rsid w:val="00BF64EF"/>
    <w:rsid w:val="00BF7638"/>
    <w:rsid w:val="00C0086F"/>
    <w:rsid w:val="00C021C2"/>
    <w:rsid w:val="00C03790"/>
    <w:rsid w:val="00C04C21"/>
    <w:rsid w:val="00C053A8"/>
    <w:rsid w:val="00C05859"/>
    <w:rsid w:val="00C075F3"/>
    <w:rsid w:val="00C1028C"/>
    <w:rsid w:val="00C10693"/>
    <w:rsid w:val="00C11A94"/>
    <w:rsid w:val="00C11AA3"/>
    <w:rsid w:val="00C11C1F"/>
    <w:rsid w:val="00C12502"/>
    <w:rsid w:val="00C12C0C"/>
    <w:rsid w:val="00C138E4"/>
    <w:rsid w:val="00C1439F"/>
    <w:rsid w:val="00C14A7D"/>
    <w:rsid w:val="00C1519C"/>
    <w:rsid w:val="00C15772"/>
    <w:rsid w:val="00C160C2"/>
    <w:rsid w:val="00C175CB"/>
    <w:rsid w:val="00C21ACA"/>
    <w:rsid w:val="00C221C0"/>
    <w:rsid w:val="00C22620"/>
    <w:rsid w:val="00C23889"/>
    <w:rsid w:val="00C25339"/>
    <w:rsid w:val="00C2677E"/>
    <w:rsid w:val="00C2744B"/>
    <w:rsid w:val="00C27C21"/>
    <w:rsid w:val="00C30B7A"/>
    <w:rsid w:val="00C30BE3"/>
    <w:rsid w:val="00C34550"/>
    <w:rsid w:val="00C35150"/>
    <w:rsid w:val="00C3584E"/>
    <w:rsid w:val="00C40C0D"/>
    <w:rsid w:val="00C40D77"/>
    <w:rsid w:val="00C42C83"/>
    <w:rsid w:val="00C432A4"/>
    <w:rsid w:val="00C43908"/>
    <w:rsid w:val="00C45AD5"/>
    <w:rsid w:val="00C4626A"/>
    <w:rsid w:val="00C472DA"/>
    <w:rsid w:val="00C50E6D"/>
    <w:rsid w:val="00C513EF"/>
    <w:rsid w:val="00C53165"/>
    <w:rsid w:val="00C53585"/>
    <w:rsid w:val="00C54054"/>
    <w:rsid w:val="00C54B7A"/>
    <w:rsid w:val="00C55BD3"/>
    <w:rsid w:val="00C56DB1"/>
    <w:rsid w:val="00C60210"/>
    <w:rsid w:val="00C61A95"/>
    <w:rsid w:val="00C61C4A"/>
    <w:rsid w:val="00C62015"/>
    <w:rsid w:val="00C62708"/>
    <w:rsid w:val="00C6349A"/>
    <w:rsid w:val="00C649DB"/>
    <w:rsid w:val="00C66B08"/>
    <w:rsid w:val="00C66EAB"/>
    <w:rsid w:val="00C70E27"/>
    <w:rsid w:val="00C71065"/>
    <w:rsid w:val="00C727D1"/>
    <w:rsid w:val="00C767F7"/>
    <w:rsid w:val="00C770C8"/>
    <w:rsid w:val="00C773AE"/>
    <w:rsid w:val="00C80A60"/>
    <w:rsid w:val="00C81671"/>
    <w:rsid w:val="00C82653"/>
    <w:rsid w:val="00C842C0"/>
    <w:rsid w:val="00C8446F"/>
    <w:rsid w:val="00C847BC"/>
    <w:rsid w:val="00C91939"/>
    <w:rsid w:val="00C9329B"/>
    <w:rsid w:val="00C942B3"/>
    <w:rsid w:val="00CA110C"/>
    <w:rsid w:val="00CA2474"/>
    <w:rsid w:val="00CA2A53"/>
    <w:rsid w:val="00CA2B27"/>
    <w:rsid w:val="00CA4D94"/>
    <w:rsid w:val="00CB1689"/>
    <w:rsid w:val="00CB239D"/>
    <w:rsid w:val="00CB3A13"/>
    <w:rsid w:val="00CB3E63"/>
    <w:rsid w:val="00CB48C9"/>
    <w:rsid w:val="00CB4A91"/>
    <w:rsid w:val="00CB4AED"/>
    <w:rsid w:val="00CB5FF7"/>
    <w:rsid w:val="00CB6FB9"/>
    <w:rsid w:val="00CB70EB"/>
    <w:rsid w:val="00CC1A46"/>
    <w:rsid w:val="00CC1E48"/>
    <w:rsid w:val="00CC1FCE"/>
    <w:rsid w:val="00CC1FD9"/>
    <w:rsid w:val="00CC2C2F"/>
    <w:rsid w:val="00CC4ACE"/>
    <w:rsid w:val="00CC515F"/>
    <w:rsid w:val="00CC5359"/>
    <w:rsid w:val="00CD017D"/>
    <w:rsid w:val="00CD07BB"/>
    <w:rsid w:val="00CD086A"/>
    <w:rsid w:val="00CD0BEB"/>
    <w:rsid w:val="00CD1B05"/>
    <w:rsid w:val="00CD5488"/>
    <w:rsid w:val="00CD6B62"/>
    <w:rsid w:val="00CD6D3D"/>
    <w:rsid w:val="00CD735A"/>
    <w:rsid w:val="00CE0D2A"/>
    <w:rsid w:val="00CE0EE7"/>
    <w:rsid w:val="00CE1DA2"/>
    <w:rsid w:val="00CE34B4"/>
    <w:rsid w:val="00CE5789"/>
    <w:rsid w:val="00CE57AF"/>
    <w:rsid w:val="00CE6092"/>
    <w:rsid w:val="00CF0A71"/>
    <w:rsid w:val="00CF31AC"/>
    <w:rsid w:val="00CF3B18"/>
    <w:rsid w:val="00CF3EAA"/>
    <w:rsid w:val="00CF3F12"/>
    <w:rsid w:val="00CF4A86"/>
    <w:rsid w:val="00CF4BF6"/>
    <w:rsid w:val="00D01CDD"/>
    <w:rsid w:val="00D0340E"/>
    <w:rsid w:val="00D04B27"/>
    <w:rsid w:val="00D0535E"/>
    <w:rsid w:val="00D05C7E"/>
    <w:rsid w:val="00D069AC"/>
    <w:rsid w:val="00D104E5"/>
    <w:rsid w:val="00D1117F"/>
    <w:rsid w:val="00D115A7"/>
    <w:rsid w:val="00D11FDB"/>
    <w:rsid w:val="00D127A8"/>
    <w:rsid w:val="00D12DBF"/>
    <w:rsid w:val="00D13AA4"/>
    <w:rsid w:val="00D14084"/>
    <w:rsid w:val="00D15E19"/>
    <w:rsid w:val="00D165EA"/>
    <w:rsid w:val="00D17F1B"/>
    <w:rsid w:val="00D2076C"/>
    <w:rsid w:val="00D215E6"/>
    <w:rsid w:val="00D22DEB"/>
    <w:rsid w:val="00D2469C"/>
    <w:rsid w:val="00D25262"/>
    <w:rsid w:val="00D25537"/>
    <w:rsid w:val="00D26A2A"/>
    <w:rsid w:val="00D3062E"/>
    <w:rsid w:val="00D323AF"/>
    <w:rsid w:val="00D329C8"/>
    <w:rsid w:val="00D36EC9"/>
    <w:rsid w:val="00D403C4"/>
    <w:rsid w:val="00D4122C"/>
    <w:rsid w:val="00D41DAA"/>
    <w:rsid w:val="00D45496"/>
    <w:rsid w:val="00D45A50"/>
    <w:rsid w:val="00D46313"/>
    <w:rsid w:val="00D47744"/>
    <w:rsid w:val="00D50313"/>
    <w:rsid w:val="00D50356"/>
    <w:rsid w:val="00D508E8"/>
    <w:rsid w:val="00D51050"/>
    <w:rsid w:val="00D51BAF"/>
    <w:rsid w:val="00D52C07"/>
    <w:rsid w:val="00D539D2"/>
    <w:rsid w:val="00D54DE2"/>
    <w:rsid w:val="00D5730B"/>
    <w:rsid w:val="00D609BE"/>
    <w:rsid w:val="00D60F30"/>
    <w:rsid w:val="00D617CF"/>
    <w:rsid w:val="00D631F9"/>
    <w:rsid w:val="00D6367D"/>
    <w:rsid w:val="00D658B8"/>
    <w:rsid w:val="00D70F75"/>
    <w:rsid w:val="00D712B3"/>
    <w:rsid w:val="00D71C8B"/>
    <w:rsid w:val="00D731E0"/>
    <w:rsid w:val="00D750B9"/>
    <w:rsid w:val="00D778E2"/>
    <w:rsid w:val="00D8014D"/>
    <w:rsid w:val="00D82D96"/>
    <w:rsid w:val="00D82E2E"/>
    <w:rsid w:val="00D84F6A"/>
    <w:rsid w:val="00D85FE7"/>
    <w:rsid w:val="00D86650"/>
    <w:rsid w:val="00D872F1"/>
    <w:rsid w:val="00D87811"/>
    <w:rsid w:val="00D90C06"/>
    <w:rsid w:val="00D90C6E"/>
    <w:rsid w:val="00D9107E"/>
    <w:rsid w:val="00D91E27"/>
    <w:rsid w:val="00D92C86"/>
    <w:rsid w:val="00D93307"/>
    <w:rsid w:val="00D94C23"/>
    <w:rsid w:val="00D94F68"/>
    <w:rsid w:val="00D96D0A"/>
    <w:rsid w:val="00D97438"/>
    <w:rsid w:val="00D97AEF"/>
    <w:rsid w:val="00DA1E54"/>
    <w:rsid w:val="00DA49B9"/>
    <w:rsid w:val="00DA50A9"/>
    <w:rsid w:val="00DA5EB2"/>
    <w:rsid w:val="00DA7D68"/>
    <w:rsid w:val="00DB0618"/>
    <w:rsid w:val="00DB0E0C"/>
    <w:rsid w:val="00DB3384"/>
    <w:rsid w:val="00DB6282"/>
    <w:rsid w:val="00DB6BE4"/>
    <w:rsid w:val="00DB6CD5"/>
    <w:rsid w:val="00DB7D08"/>
    <w:rsid w:val="00DC0ADA"/>
    <w:rsid w:val="00DC1101"/>
    <w:rsid w:val="00DC22E7"/>
    <w:rsid w:val="00DC3077"/>
    <w:rsid w:val="00DC59CB"/>
    <w:rsid w:val="00DC5F5C"/>
    <w:rsid w:val="00DC6E0E"/>
    <w:rsid w:val="00DD00C5"/>
    <w:rsid w:val="00DD42F1"/>
    <w:rsid w:val="00DD4F87"/>
    <w:rsid w:val="00DD6475"/>
    <w:rsid w:val="00DD7FB1"/>
    <w:rsid w:val="00DE2163"/>
    <w:rsid w:val="00DE3F2E"/>
    <w:rsid w:val="00DE4308"/>
    <w:rsid w:val="00DE5765"/>
    <w:rsid w:val="00DF124D"/>
    <w:rsid w:val="00DF1E85"/>
    <w:rsid w:val="00DF3D57"/>
    <w:rsid w:val="00DF51BD"/>
    <w:rsid w:val="00DF7276"/>
    <w:rsid w:val="00DF72E4"/>
    <w:rsid w:val="00DF7DCD"/>
    <w:rsid w:val="00E007FB"/>
    <w:rsid w:val="00E00E02"/>
    <w:rsid w:val="00E00F73"/>
    <w:rsid w:val="00E01226"/>
    <w:rsid w:val="00E0516D"/>
    <w:rsid w:val="00E058A9"/>
    <w:rsid w:val="00E06B9B"/>
    <w:rsid w:val="00E06D55"/>
    <w:rsid w:val="00E06FA9"/>
    <w:rsid w:val="00E107BB"/>
    <w:rsid w:val="00E10912"/>
    <w:rsid w:val="00E11E96"/>
    <w:rsid w:val="00E12FDC"/>
    <w:rsid w:val="00E15706"/>
    <w:rsid w:val="00E15989"/>
    <w:rsid w:val="00E161B5"/>
    <w:rsid w:val="00E16A4F"/>
    <w:rsid w:val="00E17425"/>
    <w:rsid w:val="00E20BD3"/>
    <w:rsid w:val="00E20D51"/>
    <w:rsid w:val="00E21B41"/>
    <w:rsid w:val="00E23C0F"/>
    <w:rsid w:val="00E23EFC"/>
    <w:rsid w:val="00E275BF"/>
    <w:rsid w:val="00E27623"/>
    <w:rsid w:val="00E30D0B"/>
    <w:rsid w:val="00E30DD7"/>
    <w:rsid w:val="00E31AA1"/>
    <w:rsid w:val="00E33613"/>
    <w:rsid w:val="00E34707"/>
    <w:rsid w:val="00E35F0A"/>
    <w:rsid w:val="00E362D1"/>
    <w:rsid w:val="00E365A7"/>
    <w:rsid w:val="00E37C5F"/>
    <w:rsid w:val="00E407D7"/>
    <w:rsid w:val="00E40D4F"/>
    <w:rsid w:val="00E410E9"/>
    <w:rsid w:val="00E423FD"/>
    <w:rsid w:val="00E42C8F"/>
    <w:rsid w:val="00E43196"/>
    <w:rsid w:val="00E46094"/>
    <w:rsid w:val="00E46D31"/>
    <w:rsid w:val="00E53176"/>
    <w:rsid w:val="00E550A8"/>
    <w:rsid w:val="00E5553E"/>
    <w:rsid w:val="00E560AE"/>
    <w:rsid w:val="00E57C60"/>
    <w:rsid w:val="00E602B0"/>
    <w:rsid w:val="00E6396B"/>
    <w:rsid w:val="00E64124"/>
    <w:rsid w:val="00E65006"/>
    <w:rsid w:val="00E66B2C"/>
    <w:rsid w:val="00E678A6"/>
    <w:rsid w:val="00E702DA"/>
    <w:rsid w:val="00E71A48"/>
    <w:rsid w:val="00E71D89"/>
    <w:rsid w:val="00E746DA"/>
    <w:rsid w:val="00E74BD3"/>
    <w:rsid w:val="00E7545A"/>
    <w:rsid w:val="00E7696A"/>
    <w:rsid w:val="00E776FF"/>
    <w:rsid w:val="00E77A14"/>
    <w:rsid w:val="00E77D16"/>
    <w:rsid w:val="00E80324"/>
    <w:rsid w:val="00E81100"/>
    <w:rsid w:val="00E8203F"/>
    <w:rsid w:val="00E82819"/>
    <w:rsid w:val="00E82B2A"/>
    <w:rsid w:val="00E84EF5"/>
    <w:rsid w:val="00E85917"/>
    <w:rsid w:val="00E85B28"/>
    <w:rsid w:val="00E86080"/>
    <w:rsid w:val="00E91F40"/>
    <w:rsid w:val="00E923E4"/>
    <w:rsid w:val="00E94F91"/>
    <w:rsid w:val="00E96067"/>
    <w:rsid w:val="00EA08D8"/>
    <w:rsid w:val="00EA16F0"/>
    <w:rsid w:val="00EA1E96"/>
    <w:rsid w:val="00EA23D1"/>
    <w:rsid w:val="00EA2D2F"/>
    <w:rsid w:val="00EA673F"/>
    <w:rsid w:val="00EA7EE6"/>
    <w:rsid w:val="00EB054F"/>
    <w:rsid w:val="00EB37E6"/>
    <w:rsid w:val="00EB3F8D"/>
    <w:rsid w:val="00EB44F4"/>
    <w:rsid w:val="00EB4DD3"/>
    <w:rsid w:val="00EB530A"/>
    <w:rsid w:val="00EB69BB"/>
    <w:rsid w:val="00EB7337"/>
    <w:rsid w:val="00EC2E00"/>
    <w:rsid w:val="00EC33A2"/>
    <w:rsid w:val="00EC4891"/>
    <w:rsid w:val="00EC4C13"/>
    <w:rsid w:val="00EC5B2E"/>
    <w:rsid w:val="00EC77E6"/>
    <w:rsid w:val="00ED0401"/>
    <w:rsid w:val="00ED178A"/>
    <w:rsid w:val="00ED204A"/>
    <w:rsid w:val="00ED2D46"/>
    <w:rsid w:val="00ED3667"/>
    <w:rsid w:val="00ED42A0"/>
    <w:rsid w:val="00ED4541"/>
    <w:rsid w:val="00ED4883"/>
    <w:rsid w:val="00ED5F79"/>
    <w:rsid w:val="00ED6418"/>
    <w:rsid w:val="00ED64CD"/>
    <w:rsid w:val="00ED6CAF"/>
    <w:rsid w:val="00ED7FEA"/>
    <w:rsid w:val="00EE10BE"/>
    <w:rsid w:val="00EE1EFF"/>
    <w:rsid w:val="00EE22F9"/>
    <w:rsid w:val="00EE358F"/>
    <w:rsid w:val="00EE3DC6"/>
    <w:rsid w:val="00EE5890"/>
    <w:rsid w:val="00EE5D4F"/>
    <w:rsid w:val="00EE65AB"/>
    <w:rsid w:val="00EE7283"/>
    <w:rsid w:val="00EE797C"/>
    <w:rsid w:val="00EF1832"/>
    <w:rsid w:val="00EF3788"/>
    <w:rsid w:val="00EF3C6C"/>
    <w:rsid w:val="00EF4258"/>
    <w:rsid w:val="00EF4847"/>
    <w:rsid w:val="00EF5FAB"/>
    <w:rsid w:val="00EF6264"/>
    <w:rsid w:val="00EF6CDD"/>
    <w:rsid w:val="00EF6FC7"/>
    <w:rsid w:val="00F00F54"/>
    <w:rsid w:val="00F03985"/>
    <w:rsid w:val="00F04097"/>
    <w:rsid w:val="00F066E5"/>
    <w:rsid w:val="00F068C4"/>
    <w:rsid w:val="00F06CFA"/>
    <w:rsid w:val="00F072BF"/>
    <w:rsid w:val="00F10B10"/>
    <w:rsid w:val="00F12826"/>
    <w:rsid w:val="00F12B04"/>
    <w:rsid w:val="00F13259"/>
    <w:rsid w:val="00F133F9"/>
    <w:rsid w:val="00F13690"/>
    <w:rsid w:val="00F1374A"/>
    <w:rsid w:val="00F13807"/>
    <w:rsid w:val="00F16D8D"/>
    <w:rsid w:val="00F17B29"/>
    <w:rsid w:val="00F2194D"/>
    <w:rsid w:val="00F222A7"/>
    <w:rsid w:val="00F23C7E"/>
    <w:rsid w:val="00F24554"/>
    <w:rsid w:val="00F27423"/>
    <w:rsid w:val="00F30D97"/>
    <w:rsid w:val="00F31238"/>
    <w:rsid w:val="00F316CF"/>
    <w:rsid w:val="00F31D92"/>
    <w:rsid w:val="00F33C09"/>
    <w:rsid w:val="00F34AA0"/>
    <w:rsid w:val="00F36440"/>
    <w:rsid w:val="00F40AAA"/>
    <w:rsid w:val="00F40F17"/>
    <w:rsid w:val="00F421D8"/>
    <w:rsid w:val="00F42933"/>
    <w:rsid w:val="00F430BE"/>
    <w:rsid w:val="00F45247"/>
    <w:rsid w:val="00F47E30"/>
    <w:rsid w:val="00F5064E"/>
    <w:rsid w:val="00F558F6"/>
    <w:rsid w:val="00F55B60"/>
    <w:rsid w:val="00F57177"/>
    <w:rsid w:val="00F57DC2"/>
    <w:rsid w:val="00F60D9C"/>
    <w:rsid w:val="00F61AB8"/>
    <w:rsid w:val="00F62670"/>
    <w:rsid w:val="00F64DA4"/>
    <w:rsid w:val="00F66DED"/>
    <w:rsid w:val="00F678F0"/>
    <w:rsid w:val="00F700A7"/>
    <w:rsid w:val="00F70375"/>
    <w:rsid w:val="00F705FA"/>
    <w:rsid w:val="00F710FE"/>
    <w:rsid w:val="00F7256F"/>
    <w:rsid w:val="00F737B9"/>
    <w:rsid w:val="00F74B17"/>
    <w:rsid w:val="00F751D9"/>
    <w:rsid w:val="00F760D4"/>
    <w:rsid w:val="00F77507"/>
    <w:rsid w:val="00F77E81"/>
    <w:rsid w:val="00F80ECA"/>
    <w:rsid w:val="00F81745"/>
    <w:rsid w:val="00F81808"/>
    <w:rsid w:val="00F83A10"/>
    <w:rsid w:val="00F842FD"/>
    <w:rsid w:val="00F845E1"/>
    <w:rsid w:val="00F86D14"/>
    <w:rsid w:val="00F8796F"/>
    <w:rsid w:val="00F87AED"/>
    <w:rsid w:val="00F902A0"/>
    <w:rsid w:val="00F91359"/>
    <w:rsid w:val="00F921D7"/>
    <w:rsid w:val="00F92351"/>
    <w:rsid w:val="00F92D17"/>
    <w:rsid w:val="00F92FB4"/>
    <w:rsid w:val="00F9388D"/>
    <w:rsid w:val="00F93C4A"/>
    <w:rsid w:val="00F95BC7"/>
    <w:rsid w:val="00F96F84"/>
    <w:rsid w:val="00F97B2E"/>
    <w:rsid w:val="00F97B74"/>
    <w:rsid w:val="00FA0956"/>
    <w:rsid w:val="00FA0D0F"/>
    <w:rsid w:val="00FA3525"/>
    <w:rsid w:val="00FA409F"/>
    <w:rsid w:val="00FA426C"/>
    <w:rsid w:val="00FA4B2C"/>
    <w:rsid w:val="00FA611D"/>
    <w:rsid w:val="00FA6442"/>
    <w:rsid w:val="00FA7696"/>
    <w:rsid w:val="00FB0914"/>
    <w:rsid w:val="00FB0A18"/>
    <w:rsid w:val="00FB109E"/>
    <w:rsid w:val="00FB1A8F"/>
    <w:rsid w:val="00FB1B23"/>
    <w:rsid w:val="00FB499B"/>
    <w:rsid w:val="00FB49B2"/>
    <w:rsid w:val="00FB6B0F"/>
    <w:rsid w:val="00FC0109"/>
    <w:rsid w:val="00FC05D9"/>
    <w:rsid w:val="00FC1044"/>
    <w:rsid w:val="00FC1ED3"/>
    <w:rsid w:val="00FC38DD"/>
    <w:rsid w:val="00FC5773"/>
    <w:rsid w:val="00FC5C3A"/>
    <w:rsid w:val="00FC5D57"/>
    <w:rsid w:val="00FC6961"/>
    <w:rsid w:val="00FC7FF1"/>
    <w:rsid w:val="00FD0769"/>
    <w:rsid w:val="00FD096E"/>
    <w:rsid w:val="00FD2FBD"/>
    <w:rsid w:val="00FD309D"/>
    <w:rsid w:val="00FD3758"/>
    <w:rsid w:val="00FD4F14"/>
    <w:rsid w:val="00FD5B2F"/>
    <w:rsid w:val="00FD748A"/>
    <w:rsid w:val="00FD75C4"/>
    <w:rsid w:val="00FD7816"/>
    <w:rsid w:val="00FE16BF"/>
    <w:rsid w:val="00FE2295"/>
    <w:rsid w:val="00FE475F"/>
    <w:rsid w:val="00FE5756"/>
    <w:rsid w:val="00FE5B61"/>
    <w:rsid w:val="00FE652E"/>
    <w:rsid w:val="00FE71F7"/>
    <w:rsid w:val="00FE71F8"/>
    <w:rsid w:val="00FE7DF3"/>
    <w:rsid w:val="00FE7EF2"/>
    <w:rsid w:val="00FF042C"/>
    <w:rsid w:val="00FF0F51"/>
    <w:rsid w:val="00FF180C"/>
    <w:rsid w:val="00FF189E"/>
    <w:rsid w:val="00FF240D"/>
    <w:rsid w:val="00FF32AB"/>
    <w:rsid w:val="00FF3B48"/>
    <w:rsid w:val="00FF3DF0"/>
    <w:rsid w:val="00FF4588"/>
    <w:rsid w:val="00FF6DDD"/>
    <w:rsid w:val="00FF7D1E"/>
  </w:rsids>
  <m:mathPr>
    <m:mathFont m:val="Cambria Math"/>
    <m:brkBin m:val="before"/>
    <m:brkBinSub m:val="--"/>
    <m:smallFrac m:val="0"/>
    <m:dispDef/>
    <m:lMargin m:val="0"/>
    <m:rMargin m:val="0"/>
    <m:defJc m:val="centerGroup"/>
    <m:wrapIndent m:val="1440"/>
    <m:intLim m:val="subSup"/>
    <m:naryLim m:val="undOvr"/>
  </m:mathPr>
  <w:themeFontLang w:val="es-MX"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513DE3"/>
  <w15:docId w15:val="{4DE42630-0A53-40ED-B2E7-1C1E6E63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36" w:unhideWhenUsed="1" w:qFormat="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Light" w:uiPriority="40"/>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B2E"/>
  </w:style>
  <w:style w:type="paragraph" w:styleId="Ttulo1">
    <w:name w:val="heading 1"/>
    <w:aliases w:val="Rubro (A Car,B Car,C) Car,Rubro (A Car1,Rubro (A Car Car, Rubro (A,B,C),Rubro (A,DO NOT USE_h1,level 1,Level 1 Head,H1,Genesys,Head1,Heading apps,h1,BMS Heading 1,Título 1-bis,e,a,Part,Part1,H11,Part2,H12,Part11,H111,Datasheet title,R1,H13,H112"/>
    <w:basedOn w:val="Normal"/>
    <w:next w:val="Normal"/>
    <w:link w:val="Ttulo1Car"/>
    <w:uiPriority w:val="9"/>
    <w:qFormat/>
    <w:rsid w:val="00712205"/>
    <w:pPr>
      <w:keepNext/>
      <w:spacing w:after="0" w:line="240" w:lineRule="auto"/>
      <w:jc w:val="both"/>
      <w:outlineLvl w:val="0"/>
    </w:pPr>
    <w:rPr>
      <w:rFonts w:ascii="Arial" w:eastAsia="Times New Roman" w:hAnsi="Arial" w:cs="Times New Roman"/>
      <w:b/>
      <w:color w:val="808080"/>
      <w:szCs w:val="24"/>
      <w:lang w:eastAsia="es-ES"/>
    </w:rPr>
  </w:style>
  <w:style w:type="paragraph" w:styleId="Ttulo2">
    <w:name w:val="heading 2"/>
    <w:aliases w:val="Gliederung2,Gliederung21,Gliederung22,Gliederung23,Gliederung24,Gliederung25,Gliederung26,Gliederung28,h2,H2,H21,H22,PIM2,prop2,21,A.B.C.,A,heading 2,H23,H211,H221,h21,22,Header 21,A1,A.B.C.1,211,H24,H212,H222,h22,Header 22,A2"/>
    <w:basedOn w:val="Normal"/>
    <w:next w:val="Normal"/>
    <w:link w:val="Ttulo2Car"/>
    <w:uiPriority w:val="9"/>
    <w:qFormat/>
    <w:rsid w:val="00712205"/>
    <w:pPr>
      <w:keepNext/>
      <w:spacing w:after="0" w:line="240" w:lineRule="auto"/>
      <w:jc w:val="center"/>
      <w:outlineLvl w:val="1"/>
    </w:pPr>
    <w:rPr>
      <w:rFonts w:ascii="Arial" w:eastAsia="Times New Roman" w:hAnsi="Arial" w:cs="Arial"/>
      <w:b/>
      <w:bCs/>
      <w:sz w:val="20"/>
      <w:szCs w:val="24"/>
      <w:lang w:eastAsia="es-ES"/>
    </w:rPr>
  </w:style>
  <w:style w:type="paragraph" w:styleId="Ttulo3">
    <w:name w:val="heading 3"/>
    <w:aliases w:val="Gliederung3,Gliederung31,Gliederung32,Gliederung33,Gliederung34,Gliederung35,Gliederung36,Gliederung38,H3,hoofdstuk 1.1.1,Título 3 Car Car,Car Car Car1"/>
    <w:basedOn w:val="Normal"/>
    <w:next w:val="Normal"/>
    <w:link w:val="Ttulo3Car"/>
    <w:uiPriority w:val="9"/>
    <w:qFormat/>
    <w:rsid w:val="00712205"/>
    <w:pPr>
      <w:keepNext/>
      <w:tabs>
        <w:tab w:val="num" w:pos="720"/>
      </w:tabs>
      <w:spacing w:after="0" w:line="240" w:lineRule="auto"/>
      <w:ind w:left="720" w:hanging="432"/>
      <w:jc w:val="center"/>
      <w:outlineLvl w:val="2"/>
    </w:pPr>
    <w:rPr>
      <w:rFonts w:ascii="Times New Roman" w:eastAsia="Times New Roman" w:hAnsi="Times New Roman" w:cs="Times New Roman"/>
      <w:b/>
      <w:sz w:val="32"/>
      <w:szCs w:val="20"/>
      <w:lang w:eastAsia="es-ES"/>
    </w:rPr>
  </w:style>
  <w:style w:type="paragraph" w:styleId="Ttulo4">
    <w:name w:val="heading 4"/>
    <w:aliases w:val="bl,bb,bullet,h4,H4,titulo graficas,**Level 3 Paragraph Header,Map Title,Title 1,(Alt+4),H41,(Alt+4)1,H42,(Alt+4)2,H43,(Alt+4)3,H44,(Alt+4)4,H45,(Alt+4)5,H411,(Alt+4)11,H421,(Alt+4)21,H431,(Alt+4)31,H46,(Alt+4)6,H412,(Alt+4)12,H422,(Alt+4)22"/>
    <w:basedOn w:val="Normal"/>
    <w:next w:val="Normal"/>
    <w:link w:val="Ttulo4Car"/>
    <w:qFormat/>
    <w:rsid w:val="00712205"/>
    <w:pPr>
      <w:keepNext/>
      <w:spacing w:after="0" w:line="240" w:lineRule="auto"/>
      <w:outlineLvl w:val="3"/>
    </w:pPr>
    <w:rPr>
      <w:rFonts w:ascii="Bookman Old Style" w:eastAsia="Times New Roman" w:hAnsi="Bookman Old Style" w:cs="Times New Roman"/>
      <w:sz w:val="24"/>
      <w:szCs w:val="20"/>
      <w:lang w:eastAsia="es-ES"/>
    </w:rPr>
  </w:style>
  <w:style w:type="paragraph" w:styleId="Ttulo5">
    <w:name w:val="heading 5"/>
    <w:basedOn w:val="Normal"/>
    <w:next w:val="Normal"/>
    <w:link w:val="Ttulo5Car"/>
    <w:uiPriority w:val="9"/>
    <w:unhideWhenUsed/>
    <w:qFormat/>
    <w:rsid w:val="00712205"/>
    <w:pPr>
      <w:tabs>
        <w:tab w:val="num" w:pos="3600"/>
      </w:tabs>
      <w:spacing w:before="200" w:after="0" w:line="240" w:lineRule="auto"/>
      <w:ind w:left="3600" w:hanging="720"/>
      <w:outlineLvl w:val="4"/>
    </w:pPr>
    <w:rPr>
      <w:rFonts w:ascii="Franklin Gothic Book" w:eastAsia="Calibri" w:hAnsi="Franklin Gothic Book" w:cs="Times New Roman"/>
      <w:b/>
      <w:i/>
      <w:color w:val="7B6A4D"/>
      <w:spacing w:val="20"/>
      <w:sz w:val="20"/>
      <w:szCs w:val="26"/>
      <w:lang w:val="es-PE"/>
    </w:rPr>
  </w:style>
  <w:style w:type="paragraph" w:styleId="Ttulo6">
    <w:name w:val="heading 6"/>
    <w:basedOn w:val="Normal"/>
    <w:next w:val="Normal"/>
    <w:link w:val="Ttulo6Car"/>
    <w:uiPriority w:val="9"/>
    <w:qFormat/>
    <w:rsid w:val="00712205"/>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qFormat/>
    <w:rsid w:val="00712205"/>
    <w:pPr>
      <w:keepNext/>
      <w:tabs>
        <w:tab w:val="left" w:pos="900"/>
      </w:tabs>
      <w:spacing w:after="0" w:line="240" w:lineRule="auto"/>
      <w:ind w:left="900" w:right="18" w:hanging="900"/>
      <w:jc w:val="center"/>
      <w:outlineLvl w:val="6"/>
    </w:pPr>
    <w:rPr>
      <w:rFonts w:ascii="Arial" w:eastAsia="Times New Roman" w:hAnsi="Arial" w:cs="Times New Roman"/>
      <w:b/>
      <w:spacing w:val="20"/>
      <w:szCs w:val="24"/>
      <w:lang w:eastAsia="es-ES"/>
    </w:rPr>
  </w:style>
  <w:style w:type="paragraph" w:styleId="Ttulo8">
    <w:name w:val="heading 8"/>
    <w:basedOn w:val="Normal"/>
    <w:next w:val="Normal"/>
    <w:link w:val="Ttulo8Car"/>
    <w:uiPriority w:val="9"/>
    <w:unhideWhenUsed/>
    <w:qFormat/>
    <w:rsid w:val="00712205"/>
    <w:pPr>
      <w:tabs>
        <w:tab w:val="num" w:pos="5760"/>
      </w:tabs>
      <w:spacing w:before="200" w:after="0" w:line="240" w:lineRule="auto"/>
      <w:ind w:left="5760" w:hanging="720"/>
      <w:outlineLvl w:val="7"/>
    </w:pPr>
    <w:rPr>
      <w:rFonts w:ascii="Franklin Gothic Book" w:eastAsia="Calibri" w:hAnsi="Franklin Gothic Book" w:cs="Times New Roman"/>
      <w:color w:val="D34817"/>
      <w:spacing w:val="10"/>
      <w:sz w:val="20"/>
      <w:szCs w:val="20"/>
      <w:lang w:val="es-PE"/>
    </w:rPr>
  </w:style>
  <w:style w:type="paragraph" w:styleId="Ttulo9">
    <w:name w:val="heading 9"/>
    <w:basedOn w:val="Normal"/>
    <w:next w:val="Normal"/>
    <w:link w:val="Ttulo9Car"/>
    <w:uiPriority w:val="9"/>
    <w:unhideWhenUsed/>
    <w:qFormat/>
    <w:rsid w:val="00712205"/>
    <w:pPr>
      <w:spacing w:before="240" w:after="60" w:line="240" w:lineRule="auto"/>
      <w:outlineLvl w:val="8"/>
    </w:pPr>
    <w:rPr>
      <w:rFonts w:ascii="Cambria" w:eastAsia="Times New Roman" w:hAnsi="Cambria"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base,Header Char,Encabezado Car Car,En-tête SQ,Encabezado1,even,h,Header/Footer,header odd,Hyphen,body,Chapter Name,*Header, Car Car Car Car,ITT i,he,Car Car Car Car,APNSHEADER2,L1 Header,encabezado,Cover Page, Car Car,Car Car,Header1"/>
    <w:basedOn w:val="Normal"/>
    <w:link w:val="EncabezadoCar"/>
    <w:unhideWhenUsed/>
    <w:rsid w:val="00800A43"/>
    <w:pPr>
      <w:tabs>
        <w:tab w:val="center" w:pos="4419"/>
        <w:tab w:val="right" w:pos="8838"/>
      </w:tabs>
      <w:spacing w:after="0" w:line="240" w:lineRule="auto"/>
    </w:pPr>
  </w:style>
  <w:style w:type="character" w:customStyle="1" w:styleId="EncabezadoCar">
    <w:name w:val="Encabezado Car"/>
    <w:aliases w:val="base Car,Header Char Car,Encabezado Car Car Car,En-tête SQ Car,Encabezado1 Car,even Car,h Car,Header/Footer Car,header odd Car,Hyphen Car,body Car,Chapter Name Car,*Header Car, Car Car Car Car Car,ITT i Car,he Car,Car Car Car Car Car"/>
    <w:basedOn w:val="Fuentedeprrafopredeter"/>
    <w:link w:val="Encabezado"/>
    <w:uiPriority w:val="99"/>
    <w:rsid w:val="00800A43"/>
  </w:style>
  <w:style w:type="paragraph" w:styleId="Revisin">
    <w:name w:val="Revision"/>
    <w:hidden/>
    <w:uiPriority w:val="99"/>
    <w:semiHidden/>
    <w:rsid w:val="00800A43"/>
    <w:pPr>
      <w:spacing w:after="0" w:line="240" w:lineRule="auto"/>
    </w:pPr>
  </w:style>
  <w:style w:type="character" w:styleId="Refdecomentario">
    <w:name w:val="annotation reference"/>
    <w:basedOn w:val="Fuentedeprrafopredeter"/>
    <w:uiPriority w:val="99"/>
    <w:unhideWhenUsed/>
    <w:rsid w:val="00800A43"/>
    <w:rPr>
      <w:sz w:val="16"/>
      <w:szCs w:val="16"/>
    </w:rPr>
  </w:style>
  <w:style w:type="paragraph" w:styleId="Textocomentario">
    <w:name w:val="annotation text"/>
    <w:basedOn w:val="Normal"/>
    <w:link w:val="TextocomentarioCar"/>
    <w:uiPriority w:val="99"/>
    <w:unhideWhenUsed/>
    <w:rsid w:val="00800A43"/>
    <w:pPr>
      <w:spacing w:line="240" w:lineRule="auto"/>
    </w:pPr>
    <w:rPr>
      <w:sz w:val="20"/>
      <w:szCs w:val="20"/>
    </w:rPr>
  </w:style>
  <w:style w:type="character" w:customStyle="1" w:styleId="TextocomentarioCar">
    <w:name w:val="Texto comentario Car"/>
    <w:basedOn w:val="Fuentedeprrafopredeter"/>
    <w:link w:val="Textocomentario"/>
    <w:uiPriority w:val="99"/>
    <w:rsid w:val="00800A43"/>
    <w:rPr>
      <w:sz w:val="20"/>
      <w:szCs w:val="20"/>
    </w:rPr>
  </w:style>
  <w:style w:type="paragraph" w:styleId="Asuntodelcomentario">
    <w:name w:val="annotation subject"/>
    <w:basedOn w:val="Textocomentario"/>
    <w:next w:val="Textocomentario"/>
    <w:link w:val="AsuntodelcomentarioCar"/>
    <w:uiPriority w:val="99"/>
    <w:unhideWhenUsed/>
    <w:rsid w:val="00800A43"/>
    <w:rPr>
      <w:b/>
      <w:bCs/>
    </w:rPr>
  </w:style>
  <w:style w:type="character" w:customStyle="1" w:styleId="AsuntodelcomentarioCar">
    <w:name w:val="Asunto del comentario Car"/>
    <w:basedOn w:val="TextocomentarioCar"/>
    <w:link w:val="Asuntodelcomentario"/>
    <w:uiPriority w:val="99"/>
    <w:rsid w:val="00800A43"/>
    <w:rPr>
      <w:b/>
      <w:bCs/>
      <w:sz w:val="20"/>
      <w:szCs w:val="20"/>
    </w:rPr>
  </w:style>
  <w:style w:type="paragraph" w:styleId="Prrafodelista">
    <w:name w:val="List Paragraph"/>
    <w:aliases w:val="Bullet List,FooterText,numbered,List Paragraph1,Paragraphe de liste1,Bulletr List Paragraph,列出段落,列出段落1,lp1,CNBV Parrafo1,Titulo de Fígura,TITULO A,3,Iz - Párrafo de lista,Sivsa Parrafo,Titulo parrafo,Punto,Ha,Llista Nivell1,Lista 1,List"/>
    <w:basedOn w:val="Normal"/>
    <w:link w:val="PrrafodelistaCar"/>
    <w:uiPriority w:val="34"/>
    <w:qFormat/>
    <w:rsid w:val="008C658B"/>
    <w:pPr>
      <w:ind w:left="720"/>
      <w:contextualSpacing/>
    </w:pPr>
  </w:style>
  <w:style w:type="character" w:customStyle="1" w:styleId="PrrafodelistaCar">
    <w:name w:val="Párrafo de lista Car"/>
    <w:aliases w:val="Bullet List Car,FooterText Car,numbered Car,List Paragraph1 Car,Paragraphe de liste1 Car,Bulletr List Paragraph Car,列出段落 Car,列出段落1 Car,lp1 Car,CNBV Parrafo1 Car,Titulo de Fígura Car,TITULO A Car,3 Car,Iz - Párrafo de lista Car,b1 Ca"/>
    <w:link w:val="Prrafodelista"/>
    <w:uiPriority w:val="34"/>
    <w:qFormat/>
    <w:rsid w:val="00B767F3"/>
  </w:style>
  <w:style w:type="paragraph" w:styleId="Sangra2detindependiente">
    <w:name w:val="Body Text Indent 2"/>
    <w:basedOn w:val="Normal"/>
    <w:link w:val="Sangra2detindependienteCar"/>
    <w:uiPriority w:val="99"/>
    <w:rsid w:val="00271D25"/>
    <w:pPr>
      <w:spacing w:after="0" w:line="240" w:lineRule="auto"/>
      <w:ind w:left="567" w:hanging="567"/>
      <w:jc w:val="both"/>
    </w:pPr>
    <w:rPr>
      <w:rFonts w:ascii="Bookman Old Style" w:eastAsia="Times New Roman" w:hAnsi="Bookman Old Style" w:cs="Times New Roman"/>
      <w:snapToGrid w:val="0"/>
      <w:szCs w:val="20"/>
      <w:lang w:val="es-ES_tradnl" w:eastAsia="es-ES"/>
    </w:rPr>
  </w:style>
  <w:style w:type="character" w:customStyle="1" w:styleId="Sangra2detindependienteCar">
    <w:name w:val="Sangría 2 de t. independiente Car"/>
    <w:basedOn w:val="Fuentedeprrafopredeter"/>
    <w:link w:val="Sangra2detindependiente"/>
    <w:uiPriority w:val="99"/>
    <w:rsid w:val="00271D25"/>
    <w:rPr>
      <w:rFonts w:ascii="Bookman Old Style" w:eastAsia="Times New Roman" w:hAnsi="Bookman Old Style" w:cs="Times New Roman"/>
      <w:snapToGrid w:val="0"/>
      <w:szCs w:val="20"/>
      <w:lang w:val="es-ES_tradnl" w:eastAsia="es-ES"/>
    </w:rPr>
  </w:style>
  <w:style w:type="paragraph" w:customStyle="1" w:styleId="Texto">
    <w:name w:val="Texto"/>
    <w:basedOn w:val="Normal"/>
    <w:link w:val="TextoCar"/>
    <w:uiPriority w:val="99"/>
    <w:qFormat/>
    <w:rsid w:val="00B85322"/>
    <w:pPr>
      <w:spacing w:after="101" w:line="216" w:lineRule="exact"/>
      <w:ind w:firstLine="288"/>
      <w:jc w:val="both"/>
    </w:pPr>
    <w:rPr>
      <w:rFonts w:ascii="Arial" w:eastAsia="Times New Roman" w:hAnsi="Arial" w:cs="Times New Roman"/>
      <w:sz w:val="18"/>
      <w:szCs w:val="18"/>
      <w:lang w:eastAsia="es-ES"/>
    </w:rPr>
  </w:style>
  <w:style w:type="character" w:customStyle="1" w:styleId="TextoCar">
    <w:name w:val="Texto Car"/>
    <w:link w:val="Texto"/>
    <w:uiPriority w:val="99"/>
    <w:rsid w:val="00B85322"/>
    <w:rPr>
      <w:rFonts w:ascii="Arial" w:eastAsia="Times New Roman" w:hAnsi="Arial" w:cs="Times New Roman"/>
      <w:sz w:val="18"/>
      <w:szCs w:val="18"/>
      <w:lang w:eastAsia="es-ES"/>
    </w:rPr>
  </w:style>
  <w:style w:type="paragraph" w:styleId="Piedepgina">
    <w:name w:val="footer"/>
    <w:aliases w:val="Pie de página1,footer odd,footer odd1,footer odd2,footer odd3,footer odd4,footer odd5,footer"/>
    <w:basedOn w:val="Normal"/>
    <w:link w:val="PiedepginaCar"/>
    <w:uiPriority w:val="99"/>
    <w:unhideWhenUsed/>
    <w:rsid w:val="00092E2F"/>
    <w:pPr>
      <w:tabs>
        <w:tab w:val="center" w:pos="4419"/>
        <w:tab w:val="right" w:pos="8838"/>
      </w:tabs>
      <w:spacing w:after="0" w:line="240" w:lineRule="auto"/>
    </w:pPr>
  </w:style>
  <w:style w:type="character" w:customStyle="1" w:styleId="PiedepginaCar">
    <w:name w:val="Pie de página Car"/>
    <w:aliases w:val="Pie de página1 Car,footer odd Car,footer odd1 Car,footer odd2 Car,footer odd3 Car,footer odd4 Car,footer odd5 Car,footer Car"/>
    <w:basedOn w:val="Fuentedeprrafopredeter"/>
    <w:link w:val="Piedepgina"/>
    <w:uiPriority w:val="99"/>
    <w:rsid w:val="00092E2F"/>
  </w:style>
  <w:style w:type="table" w:styleId="Tablaconcuadrcula">
    <w:name w:val="Table Grid"/>
    <w:aliases w:val="Tabla Microsoft Servicios"/>
    <w:basedOn w:val="Tablanormal"/>
    <w:uiPriority w:val="39"/>
    <w:qFormat/>
    <w:rsid w:val="003F3E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3E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SangradetindependienteF">
    <w:name w:val="Sangría de t. independiente/ÈF"/>
    <w:basedOn w:val="Normal"/>
    <w:qFormat/>
    <w:rsid w:val="003F3EB3"/>
    <w:pPr>
      <w:widowControl w:val="0"/>
      <w:spacing w:after="0" w:line="240" w:lineRule="auto"/>
      <w:jc w:val="both"/>
    </w:pPr>
    <w:rPr>
      <w:rFonts w:ascii="Arial" w:eastAsia="Times New Roman" w:hAnsi="Arial" w:cs="Times New Roman"/>
      <w:snapToGrid w:val="0"/>
      <w:sz w:val="20"/>
      <w:szCs w:val="20"/>
      <w:lang w:eastAsia="es-ES"/>
    </w:rPr>
  </w:style>
  <w:style w:type="paragraph" w:styleId="NormalWeb">
    <w:name w:val="Normal (Web)"/>
    <w:basedOn w:val="Normal"/>
    <w:link w:val="NormalWebCar"/>
    <w:uiPriority w:val="99"/>
    <w:unhideWhenUsed/>
    <w:rsid w:val="003F3EB3"/>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aliases w:val="Titulo I"/>
    <w:basedOn w:val="Fuentedeprrafopredeter"/>
    <w:uiPriority w:val="99"/>
    <w:unhideWhenUsed/>
    <w:rsid w:val="003F3EB3"/>
    <w:rPr>
      <w:color w:val="0000FF" w:themeColor="hyperlink"/>
      <w:u w:val="single"/>
    </w:rPr>
  </w:style>
  <w:style w:type="character" w:customStyle="1" w:styleId="Ttulo1Car">
    <w:name w:val="Título 1 Car"/>
    <w:aliases w:val="Rubro (A Car Car1,B Car Car,C) Car Car,Rubro (A Car1 Car,Rubro (A Car Car Car, Rubro (A Car,B Car1,C) Car1,Rubro (A Car2,DO NOT USE_h1 Car,level 1 Car,Level 1 Head Car,H1 Car,Genesys Car,Head1 Car,Heading apps Car,h1 Car,BMS Heading 1 Car"/>
    <w:basedOn w:val="Fuentedeprrafopredeter"/>
    <w:link w:val="Ttulo1"/>
    <w:uiPriority w:val="9"/>
    <w:rsid w:val="00712205"/>
    <w:rPr>
      <w:rFonts w:ascii="Arial" w:eastAsia="Times New Roman" w:hAnsi="Arial" w:cs="Times New Roman"/>
      <w:b/>
      <w:color w:val="808080"/>
      <w:szCs w:val="24"/>
      <w:lang w:eastAsia="es-ES"/>
    </w:rPr>
  </w:style>
  <w:style w:type="character" w:customStyle="1" w:styleId="Ttulo2Car">
    <w:name w:val="Título 2 Car"/>
    <w:aliases w:val="Gliederung2 Car,Gliederung21 Car,Gliederung22 Car,Gliederung23 Car,Gliederung24 Car,Gliederung25 Car,Gliederung26 Car,Gliederung28 Car,h2 Car,H2 Car,H21 Car,H22 Car,PIM2 Car,prop2 Car,21 Car,A.B.C. Car,A Car,heading 2 Car,H23 Car,H211 Car"/>
    <w:basedOn w:val="Fuentedeprrafopredeter"/>
    <w:link w:val="Ttulo2"/>
    <w:uiPriority w:val="9"/>
    <w:rsid w:val="00712205"/>
    <w:rPr>
      <w:rFonts w:ascii="Arial" w:eastAsia="Times New Roman" w:hAnsi="Arial" w:cs="Arial"/>
      <w:b/>
      <w:bCs/>
      <w:sz w:val="20"/>
      <w:szCs w:val="24"/>
      <w:lang w:eastAsia="es-ES"/>
    </w:rPr>
  </w:style>
  <w:style w:type="character" w:customStyle="1" w:styleId="Ttulo3Car">
    <w:name w:val="Título 3 Car"/>
    <w:aliases w:val="Gliederung3 Car,Gliederung31 Car,Gliederung32 Car,Gliederung33 Car,Gliederung34 Car,Gliederung35 Car,Gliederung36 Car,Gliederung38 Car,H3 Car,hoofdstuk 1.1.1 Car,Título 3 Car Car Car1,Car Car Car1 Car"/>
    <w:basedOn w:val="Fuentedeprrafopredeter"/>
    <w:link w:val="Ttulo3"/>
    <w:uiPriority w:val="9"/>
    <w:rsid w:val="00712205"/>
    <w:rPr>
      <w:rFonts w:ascii="Times New Roman" w:eastAsia="Times New Roman" w:hAnsi="Times New Roman" w:cs="Times New Roman"/>
      <w:b/>
      <w:sz w:val="32"/>
      <w:szCs w:val="20"/>
      <w:lang w:eastAsia="es-ES"/>
    </w:rPr>
  </w:style>
  <w:style w:type="character" w:customStyle="1" w:styleId="Ttulo4Car">
    <w:name w:val="Título 4 Car"/>
    <w:aliases w:val="bl Car,bb Car,bullet Car,h4 Car,H4 Car,titulo graficas Car,**Level 3 Paragraph Header Car,Map Title Car,Title 1 Car,(Alt+4) Car,H41 Car,(Alt+4)1 Car,H42 Car,(Alt+4)2 Car,H43 Car,(Alt+4)3 Car,H44 Car,(Alt+4)4 Car,H45 Car,(Alt+4)5 Car,H46 Car"/>
    <w:basedOn w:val="Fuentedeprrafopredeter"/>
    <w:link w:val="Ttulo4"/>
    <w:rsid w:val="00712205"/>
    <w:rPr>
      <w:rFonts w:ascii="Bookman Old Style" w:eastAsia="Times New Roman" w:hAnsi="Bookman Old Style" w:cs="Times New Roman"/>
      <w:sz w:val="24"/>
      <w:szCs w:val="20"/>
      <w:lang w:eastAsia="es-ES"/>
    </w:rPr>
  </w:style>
  <w:style w:type="character" w:customStyle="1" w:styleId="Ttulo5Car">
    <w:name w:val="Título 5 Car"/>
    <w:basedOn w:val="Fuentedeprrafopredeter"/>
    <w:link w:val="Ttulo5"/>
    <w:uiPriority w:val="9"/>
    <w:rsid w:val="00712205"/>
    <w:rPr>
      <w:rFonts w:ascii="Franklin Gothic Book" w:eastAsia="Calibri" w:hAnsi="Franklin Gothic Book" w:cs="Times New Roman"/>
      <w:b/>
      <w:i/>
      <w:color w:val="7B6A4D"/>
      <w:spacing w:val="20"/>
      <w:sz w:val="20"/>
      <w:szCs w:val="26"/>
      <w:lang w:val="es-PE"/>
    </w:rPr>
  </w:style>
  <w:style w:type="character" w:customStyle="1" w:styleId="Ttulo6Car">
    <w:name w:val="Título 6 Car"/>
    <w:basedOn w:val="Fuentedeprrafopredeter"/>
    <w:link w:val="Ttulo6"/>
    <w:uiPriority w:val="9"/>
    <w:rsid w:val="00712205"/>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712205"/>
    <w:rPr>
      <w:rFonts w:ascii="Arial" w:eastAsia="Times New Roman" w:hAnsi="Arial" w:cs="Times New Roman"/>
      <w:b/>
      <w:spacing w:val="20"/>
      <w:szCs w:val="24"/>
      <w:lang w:eastAsia="es-ES"/>
    </w:rPr>
  </w:style>
  <w:style w:type="character" w:customStyle="1" w:styleId="Ttulo8Car">
    <w:name w:val="Título 8 Car"/>
    <w:basedOn w:val="Fuentedeprrafopredeter"/>
    <w:link w:val="Ttulo8"/>
    <w:uiPriority w:val="9"/>
    <w:rsid w:val="00712205"/>
    <w:rPr>
      <w:rFonts w:ascii="Franklin Gothic Book" w:eastAsia="Calibri" w:hAnsi="Franklin Gothic Book" w:cs="Times New Roman"/>
      <w:color w:val="D34817"/>
      <w:spacing w:val="10"/>
      <w:sz w:val="20"/>
      <w:szCs w:val="20"/>
      <w:lang w:val="es-PE"/>
    </w:rPr>
  </w:style>
  <w:style w:type="character" w:customStyle="1" w:styleId="Ttulo9Car">
    <w:name w:val="Título 9 Car"/>
    <w:basedOn w:val="Fuentedeprrafopredeter"/>
    <w:link w:val="Ttulo9"/>
    <w:uiPriority w:val="9"/>
    <w:rsid w:val="00712205"/>
    <w:rPr>
      <w:rFonts w:ascii="Cambria" w:eastAsia="Times New Roman" w:hAnsi="Cambria" w:cs="Times New Roman"/>
      <w:lang w:eastAsia="es-ES"/>
    </w:rPr>
  </w:style>
  <w:style w:type="paragraph" w:styleId="Textoindependiente">
    <w:name w:val="Body Text"/>
    <w:aliases w:val="body text,bt,body tesx,contents,bt1,body text1,body tesx1,bt2,body text2,body tesx2,bt3,body text3,body tesx3,bt4,body text4,body tesx4,contents1,bt5,body text5,body tesx5,bt6,body text6,body tesx6,EHP"/>
    <w:basedOn w:val="Normal"/>
    <w:link w:val="TextoindependienteCar"/>
    <w:uiPriority w:val="99"/>
    <w:qFormat/>
    <w:rsid w:val="00712205"/>
    <w:pPr>
      <w:spacing w:after="0" w:line="240" w:lineRule="auto"/>
      <w:jc w:val="both"/>
    </w:pPr>
    <w:rPr>
      <w:rFonts w:ascii="Bookman Old Style" w:eastAsia="Times New Roman" w:hAnsi="Bookman Old Style" w:cs="Times New Roman"/>
      <w:sz w:val="24"/>
      <w:szCs w:val="20"/>
      <w:lang w:eastAsia="es-ES"/>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basedOn w:val="Fuentedeprrafopredeter"/>
    <w:link w:val="Textoindependiente"/>
    <w:uiPriority w:val="99"/>
    <w:rsid w:val="00712205"/>
    <w:rPr>
      <w:rFonts w:ascii="Bookman Old Style" w:eastAsia="Times New Roman" w:hAnsi="Bookman Old Style" w:cs="Times New Roman"/>
      <w:sz w:val="24"/>
      <w:szCs w:val="20"/>
      <w:lang w:eastAsia="es-ES"/>
    </w:rPr>
  </w:style>
  <w:style w:type="paragraph" w:styleId="Sangradetextonormal">
    <w:name w:val="Body Text Indent"/>
    <w:aliases w:val="Sangría de t. independiente"/>
    <w:basedOn w:val="Normal"/>
    <w:link w:val="SangradetextonormalCar"/>
    <w:uiPriority w:val="99"/>
    <w:rsid w:val="00712205"/>
    <w:pPr>
      <w:spacing w:after="0" w:line="240" w:lineRule="auto"/>
      <w:ind w:left="709" w:hanging="709"/>
      <w:jc w:val="both"/>
    </w:pPr>
    <w:rPr>
      <w:rFonts w:ascii="Bookman Old Style" w:eastAsia="Times New Roman" w:hAnsi="Bookman Old Style" w:cs="Times New Roman"/>
      <w:szCs w:val="20"/>
      <w:lang w:eastAsia="es-ES"/>
    </w:rPr>
  </w:style>
  <w:style w:type="character" w:customStyle="1" w:styleId="SangradetextonormalCar">
    <w:name w:val="Sangría de texto normal Car"/>
    <w:aliases w:val="Sangría de t. independiente Car"/>
    <w:basedOn w:val="Fuentedeprrafopredeter"/>
    <w:link w:val="Sangradetextonormal"/>
    <w:uiPriority w:val="99"/>
    <w:rsid w:val="00712205"/>
    <w:rPr>
      <w:rFonts w:ascii="Bookman Old Style" w:eastAsia="Times New Roman" w:hAnsi="Bookman Old Style" w:cs="Times New Roman"/>
      <w:szCs w:val="20"/>
      <w:lang w:eastAsia="es-ES"/>
    </w:rPr>
  </w:style>
  <w:style w:type="character" w:styleId="Nmerodepgina">
    <w:name w:val="page number"/>
    <w:basedOn w:val="Fuentedeprrafopredeter"/>
    <w:rsid w:val="00712205"/>
  </w:style>
  <w:style w:type="paragraph" w:styleId="Textoindependiente2">
    <w:name w:val="Body Text 2"/>
    <w:basedOn w:val="Normal"/>
    <w:link w:val="Textoindependiente2Car"/>
    <w:uiPriority w:val="99"/>
    <w:rsid w:val="00712205"/>
    <w:pPr>
      <w:spacing w:after="0" w:line="240" w:lineRule="auto"/>
    </w:pPr>
    <w:rPr>
      <w:rFonts w:ascii="Bookman Old Style" w:eastAsia="Times New Roman" w:hAnsi="Bookman Old Style" w:cs="Times New Roman"/>
      <w:sz w:val="24"/>
      <w:szCs w:val="20"/>
      <w:lang w:eastAsia="es-ES"/>
    </w:rPr>
  </w:style>
  <w:style w:type="character" w:customStyle="1" w:styleId="Textoindependiente2Car">
    <w:name w:val="Texto independiente 2 Car"/>
    <w:basedOn w:val="Fuentedeprrafopredeter"/>
    <w:link w:val="Textoindependiente2"/>
    <w:uiPriority w:val="99"/>
    <w:rsid w:val="00712205"/>
    <w:rPr>
      <w:rFonts w:ascii="Bookman Old Style" w:eastAsia="Times New Roman" w:hAnsi="Bookman Old Style" w:cs="Times New Roman"/>
      <w:sz w:val="24"/>
      <w:szCs w:val="20"/>
      <w:lang w:eastAsia="es-ES"/>
    </w:rPr>
  </w:style>
  <w:style w:type="paragraph" w:styleId="Textosinformato">
    <w:name w:val="Plain Text"/>
    <w:basedOn w:val="Normal"/>
    <w:link w:val="TextosinformatoCar"/>
    <w:uiPriority w:val="99"/>
    <w:rsid w:val="00712205"/>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uiPriority w:val="99"/>
    <w:rsid w:val="00712205"/>
    <w:rPr>
      <w:rFonts w:ascii="Courier New" w:eastAsia="Times New Roman" w:hAnsi="Courier New" w:cs="Times New Roman"/>
      <w:sz w:val="20"/>
      <w:szCs w:val="20"/>
      <w:lang w:eastAsia="es-ES"/>
    </w:rPr>
  </w:style>
  <w:style w:type="paragraph" w:styleId="Sangra3detindependiente">
    <w:name w:val="Body Text Indent 3"/>
    <w:basedOn w:val="Normal"/>
    <w:link w:val="Sangra3detindependienteCar"/>
    <w:uiPriority w:val="99"/>
    <w:rsid w:val="00712205"/>
    <w:pPr>
      <w:tabs>
        <w:tab w:val="left" w:pos="1440"/>
      </w:tabs>
      <w:spacing w:after="0" w:line="240" w:lineRule="auto"/>
      <w:ind w:left="900" w:hanging="900"/>
      <w:jc w:val="both"/>
    </w:pPr>
    <w:rPr>
      <w:rFonts w:ascii="Arial" w:eastAsia="Times New Roman" w:hAnsi="Arial" w:cs="Times New Roman"/>
      <w:sz w:val="24"/>
      <w:szCs w:val="24"/>
      <w:lang w:eastAsia="es-ES"/>
    </w:rPr>
  </w:style>
  <w:style w:type="character" w:customStyle="1" w:styleId="Sangra3detindependienteCar">
    <w:name w:val="Sangría 3 de t. independiente Car"/>
    <w:basedOn w:val="Fuentedeprrafopredeter"/>
    <w:link w:val="Sangra3detindependiente"/>
    <w:uiPriority w:val="99"/>
    <w:rsid w:val="00712205"/>
    <w:rPr>
      <w:rFonts w:ascii="Arial" w:eastAsia="Times New Roman" w:hAnsi="Arial" w:cs="Times New Roman"/>
      <w:sz w:val="24"/>
      <w:szCs w:val="24"/>
      <w:lang w:eastAsia="es-ES"/>
    </w:rPr>
  </w:style>
  <w:style w:type="paragraph" w:styleId="Textoindependiente3">
    <w:name w:val="Body Text 3"/>
    <w:basedOn w:val="Normal"/>
    <w:link w:val="Textoindependiente3Car"/>
    <w:rsid w:val="00712205"/>
    <w:pPr>
      <w:spacing w:after="0" w:line="240" w:lineRule="auto"/>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712205"/>
    <w:rPr>
      <w:rFonts w:ascii="Arial" w:eastAsia="Times New Roman" w:hAnsi="Arial" w:cs="Arial"/>
      <w:szCs w:val="24"/>
      <w:lang w:eastAsia="es-ES"/>
    </w:rPr>
  </w:style>
  <w:style w:type="paragraph" w:styleId="Textodeglobo">
    <w:name w:val="Balloon Text"/>
    <w:basedOn w:val="Normal"/>
    <w:link w:val="TextodegloboCar"/>
    <w:uiPriority w:val="99"/>
    <w:rsid w:val="00712205"/>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712205"/>
    <w:rPr>
      <w:rFonts w:ascii="Tahoma" w:eastAsia="Times New Roman" w:hAnsi="Tahoma" w:cs="Tahoma"/>
      <w:sz w:val="16"/>
      <w:szCs w:val="16"/>
      <w:lang w:eastAsia="es-ES"/>
    </w:rPr>
  </w:style>
  <w:style w:type="paragraph" w:styleId="Textodebloque">
    <w:name w:val="Block Text"/>
    <w:basedOn w:val="Normal"/>
    <w:uiPriority w:val="99"/>
    <w:rsid w:val="00712205"/>
    <w:pPr>
      <w:tabs>
        <w:tab w:val="num" w:pos="1134"/>
      </w:tabs>
      <w:spacing w:after="0" w:line="240" w:lineRule="auto"/>
      <w:ind w:left="1440" w:right="-1085" w:hanging="720"/>
      <w:jc w:val="both"/>
    </w:pPr>
    <w:rPr>
      <w:rFonts w:ascii="Arial" w:eastAsia="Times New Roman" w:hAnsi="Arial" w:cs="Times New Roman"/>
      <w:b/>
      <w:szCs w:val="24"/>
      <w:lang w:eastAsia="es-ES"/>
    </w:rPr>
  </w:style>
  <w:style w:type="paragraph" w:styleId="Listaconvietas">
    <w:name w:val="List Bullet"/>
    <w:basedOn w:val="Normal"/>
    <w:autoRedefine/>
    <w:uiPriority w:val="99"/>
    <w:rsid w:val="00712205"/>
    <w:pPr>
      <w:numPr>
        <w:numId w:val="20"/>
      </w:numPr>
      <w:spacing w:after="0" w:line="240" w:lineRule="auto"/>
      <w:jc w:val="both"/>
    </w:pPr>
    <w:rPr>
      <w:rFonts w:ascii="Arial" w:eastAsia="Times New Roman" w:hAnsi="Arial" w:cs="Arial"/>
      <w:b/>
      <w:sz w:val="20"/>
      <w:szCs w:val="24"/>
      <w:lang w:eastAsia="es-ES"/>
    </w:rPr>
  </w:style>
  <w:style w:type="paragraph" w:styleId="Mapadeldocumento">
    <w:name w:val="Document Map"/>
    <w:basedOn w:val="Normal"/>
    <w:link w:val="MapadeldocumentoCar"/>
    <w:uiPriority w:val="99"/>
    <w:rsid w:val="00712205"/>
    <w:pPr>
      <w:shd w:val="clear" w:color="auto" w:fill="000080"/>
      <w:spacing w:after="0" w:line="240" w:lineRule="auto"/>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uiPriority w:val="99"/>
    <w:rsid w:val="00712205"/>
    <w:rPr>
      <w:rFonts w:ascii="Tahoma" w:eastAsia="Times New Roman" w:hAnsi="Tahoma" w:cs="Tahoma"/>
      <w:sz w:val="20"/>
      <w:szCs w:val="20"/>
      <w:shd w:val="clear" w:color="auto" w:fill="000080"/>
      <w:lang w:eastAsia="es-ES"/>
    </w:rPr>
  </w:style>
  <w:style w:type="paragraph" w:styleId="Ttulo">
    <w:name w:val="Title"/>
    <w:aliases w:val="Título1,mayusculas numeracion,mayusculas numeraci"/>
    <w:basedOn w:val="Normal"/>
    <w:link w:val="TtuloCar"/>
    <w:qFormat/>
    <w:rsid w:val="00712205"/>
    <w:pPr>
      <w:spacing w:after="0" w:line="360" w:lineRule="auto"/>
      <w:jc w:val="center"/>
    </w:pPr>
    <w:rPr>
      <w:rFonts w:ascii="Times New Roman" w:eastAsia="Times New Roman" w:hAnsi="Times New Roman" w:cs="Times New Roman"/>
      <w:b/>
      <w:sz w:val="20"/>
      <w:szCs w:val="24"/>
      <w:lang w:eastAsia="es-ES"/>
    </w:rPr>
  </w:style>
  <w:style w:type="character" w:customStyle="1" w:styleId="TtuloCar">
    <w:name w:val="Título Car"/>
    <w:aliases w:val="Título1 Car,mayusculas numeracion Car,mayusculas numeraci Car"/>
    <w:basedOn w:val="Fuentedeprrafopredeter"/>
    <w:link w:val="Ttulo"/>
    <w:rsid w:val="00712205"/>
    <w:rPr>
      <w:rFonts w:ascii="Times New Roman" w:eastAsia="Times New Roman" w:hAnsi="Times New Roman" w:cs="Times New Roman"/>
      <w:b/>
      <w:sz w:val="20"/>
      <w:szCs w:val="24"/>
      <w:lang w:eastAsia="es-ES"/>
    </w:rPr>
  </w:style>
  <w:style w:type="paragraph" w:customStyle="1" w:styleId="PlainText1">
    <w:name w:val="Plain Text1"/>
    <w:basedOn w:val="Normal"/>
    <w:rsid w:val="00712205"/>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paragraph" w:customStyle="1" w:styleId="texto0">
    <w:name w:val="texto"/>
    <w:basedOn w:val="Normal"/>
    <w:uiPriority w:val="99"/>
    <w:rsid w:val="00712205"/>
    <w:pPr>
      <w:spacing w:after="101" w:line="216" w:lineRule="atLeast"/>
      <w:ind w:firstLine="288"/>
      <w:jc w:val="both"/>
    </w:pPr>
    <w:rPr>
      <w:rFonts w:ascii="Arial" w:eastAsia="Times New Roman" w:hAnsi="Arial" w:cs="Times New Roman"/>
      <w:sz w:val="18"/>
      <w:szCs w:val="20"/>
      <w:lang w:eastAsia="es-ES"/>
    </w:rPr>
  </w:style>
  <w:style w:type="paragraph" w:customStyle="1" w:styleId="Car">
    <w:name w:val="Car"/>
    <w:basedOn w:val="Normal"/>
    <w:rsid w:val="00712205"/>
    <w:pPr>
      <w:spacing w:line="240" w:lineRule="exact"/>
    </w:pPr>
    <w:rPr>
      <w:rFonts w:ascii="Tahoma" w:eastAsia="Times New Roman" w:hAnsi="Tahoma" w:cs="Times New Roman"/>
      <w:sz w:val="20"/>
      <w:szCs w:val="20"/>
      <w:lang w:val="en-US" w:eastAsia="en-US"/>
    </w:rPr>
  </w:style>
  <w:style w:type="paragraph" w:customStyle="1" w:styleId="ROMANOS">
    <w:name w:val="ROMANOS"/>
    <w:basedOn w:val="Normal"/>
    <w:link w:val="ROMANOSCar"/>
    <w:rsid w:val="00712205"/>
    <w:pPr>
      <w:tabs>
        <w:tab w:val="left" w:pos="720"/>
      </w:tabs>
      <w:spacing w:after="101" w:line="216" w:lineRule="atLeast"/>
      <w:ind w:left="720" w:hanging="432"/>
      <w:jc w:val="both"/>
    </w:pPr>
    <w:rPr>
      <w:rFonts w:ascii="Arial" w:eastAsia="Times New Roman" w:hAnsi="Arial" w:cs="Times New Roman"/>
      <w:sz w:val="18"/>
      <w:szCs w:val="20"/>
      <w:lang w:eastAsia="es-ES"/>
    </w:rPr>
  </w:style>
  <w:style w:type="paragraph" w:customStyle="1" w:styleId="Textosinformato1">
    <w:name w:val="Texto sin formato1"/>
    <w:basedOn w:val="Normal"/>
    <w:uiPriority w:val="99"/>
    <w:rsid w:val="00712205"/>
    <w:pPr>
      <w:overflowPunct w:val="0"/>
      <w:autoSpaceDE w:val="0"/>
      <w:autoSpaceDN w:val="0"/>
      <w:adjustRightInd w:val="0"/>
      <w:spacing w:after="0" w:line="240" w:lineRule="auto"/>
    </w:pPr>
    <w:rPr>
      <w:rFonts w:ascii="Courier New" w:eastAsia="Times New Roman" w:hAnsi="Courier New" w:cs="Times New Roman"/>
      <w:sz w:val="20"/>
      <w:szCs w:val="20"/>
      <w:lang w:eastAsia="es-ES"/>
    </w:rPr>
  </w:style>
  <w:style w:type="paragraph" w:styleId="Subttulo">
    <w:name w:val="Subtitle"/>
    <w:basedOn w:val="Normal"/>
    <w:link w:val="SubttuloCar"/>
    <w:uiPriority w:val="11"/>
    <w:qFormat/>
    <w:rsid w:val="00712205"/>
    <w:pPr>
      <w:spacing w:after="0" w:line="240" w:lineRule="auto"/>
    </w:pPr>
    <w:rPr>
      <w:rFonts w:ascii="Arial" w:eastAsia="Times New Roman" w:hAnsi="Arial" w:cs="Times New Roman"/>
      <w:b/>
      <w:bCs/>
      <w:szCs w:val="24"/>
      <w:lang w:eastAsia="es-ES"/>
    </w:rPr>
  </w:style>
  <w:style w:type="character" w:customStyle="1" w:styleId="SubttuloCar">
    <w:name w:val="Subtítulo Car"/>
    <w:basedOn w:val="Fuentedeprrafopredeter"/>
    <w:link w:val="Subttulo"/>
    <w:uiPriority w:val="11"/>
    <w:rsid w:val="00712205"/>
    <w:rPr>
      <w:rFonts w:ascii="Arial" w:eastAsia="Times New Roman" w:hAnsi="Arial" w:cs="Times New Roman"/>
      <w:b/>
      <w:bCs/>
      <w:szCs w:val="24"/>
      <w:lang w:eastAsia="es-ES"/>
    </w:rPr>
  </w:style>
  <w:style w:type="paragraph" w:customStyle="1" w:styleId="MEM">
    <w:name w:val="MEM."/>
    <w:basedOn w:val="Normal"/>
    <w:rsid w:val="00712205"/>
    <w:pPr>
      <w:spacing w:after="0" w:line="240" w:lineRule="auto"/>
    </w:pPr>
    <w:rPr>
      <w:rFonts w:ascii="Times New Roman" w:eastAsia="Times New Roman" w:hAnsi="Times New Roman" w:cs="Times New Roman"/>
      <w:sz w:val="20"/>
      <w:szCs w:val="20"/>
      <w:lang w:eastAsia="es-ES"/>
    </w:rPr>
  </w:style>
  <w:style w:type="character" w:customStyle="1" w:styleId="para">
    <w:name w:val="para"/>
    <w:basedOn w:val="Fuentedeprrafopredeter"/>
    <w:rsid w:val="00712205"/>
  </w:style>
  <w:style w:type="paragraph" w:customStyle="1" w:styleId="CarCar1CarCarCar1Car">
    <w:name w:val="Car Car1 Car Car Car1 Car"/>
    <w:basedOn w:val="Normal"/>
    <w:rsid w:val="00712205"/>
    <w:pPr>
      <w:autoSpaceDE w:val="0"/>
      <w:autoSpaceDN w:val="0"/>
      <w:adjustRightInd w:val="0"/>
      <w:spacing w:line="240" w:lineRule="exact"/>
      <w:jc w:val="right"/>
    </w:pPr>
    <w:rPr>
      <w:rFonts w:ascii="Verdana" w:eastAsia="MS Mincho" w:hAnsi="Verdana" w:cs="Arial"/>
      <w:sz w:val="20"/>
      <w:szCs w:val="20"/>
      <w:lang w:eastAsia="en-US"/>
    </w:rPr>
  </w:style>
  <w:style w:type="paragraph" w:styleId="Sinespaciado">
    <w:name w:val="No Spacing"/>
    <w:link w:val="SinespaciadoCar"/>
    <w:uiPriority w:val="1"/>
    <w:qFormat/>
    <w:rsid w:val="00712205"/>
    <w:pPr>
      <w:suppressAutoHyphens/>
      <w:spacing w:after="0" w:line="240" w:lineRule="auto"/>
    </w:pPr>
    <w:rPr>
      <w:rFonts w:ascii="Calibri" w:eastAsia="Calibri" w:hAnsi="Calibri" w:cs="Times New Roman"/>
      <w:lang w:eastAsia="ar-SA"/>
    </w:rPr>
  </w:style>
  <w:style w:type="character" w:customStyle="1" w:styleId="SinespaciadoCar">
    <w:name w:val="Sin espaciado Car"/>
    <w:basedOn w:val="Fuentedeprrafopredeter"/>
    <w:link w:val="Sinespaciado"/>
    <w:uiPriority w:val="1"/>
    <w:rsid w:val="00712205"/>
    <w:rPr>
      <w:rFonts w:ascii="Calibri" w:eastAsia="Calibri" w:hAnsi="Calibri" w:cs="Times New Roman"/>
      <w:lang w:eastAsia="ar-SA"/>
    </w:rPr>
  </w:style>
  <w:style w:type="character" w:styleId="Referenciasutil">
    <w:name w:val="Subtle Reference"/>
    <w:uiPriority w:val="31"/>
    <w:qFormat/>
    <w:rsid w:val="00712205"/>
    <w:rPr>
      <w:smallCaps/>
      <w:color w:val="C0504D"/>
      <w:u w:val="single"/>
    </w:rPr>
  </w:style>
  <w:style w:type="paragraph" w:customStyle="1" w:styleId="INCISO">
    <w:name w:val="INCISO"/>
    <w:basedOn w:val="Normal"/>
    <w:uiPriority w:val="99"/>
    <w:rsid w:val="00712205"/>
    <w:pPr>
      <w:tabs>
        <w:tab w:val="left" w:pos="1152"/>
      </w:tabs>
      <w:spacing w:after="101" w:line="216" w:lineRule="atLeast"/>
      <w:ind w:left="1152" w:hanging="432"/>
      <w:jc w:val="both"/>
    </w:pPr>
    <w:rPr>
      <w:rFonts w:ascii="Arial" w:eastAsia="Times New Roman" w:hAnsi="Arial" w:cs="Arial"/>
      <w:sz w:val="18"/>
      <w:szCs w:val="20"/>
      <w:lang w:eastAsia="es-ES"/>
    </w:rPr>
  </w:style>
  <w:style w:type="paragraph" w:customStyle="1" w:styleId="Textoindependiente1">
    <w:name w:val="Texto independiente1"/>
    <w:basedOn w:val="Default"/>
    <w:next w:val="Default"/>
    <w:uiPriority w:val="99"/>
    <w:rsid w:val="00712205"/>
    <w:rPr>
      <w:rFonts w:eastAsia="Times New Roman"/>
      <w:color w:val="auto"/>
      <w:lang w:eastAsia="es-MX"/>
    </w:rPr>
  </w:style>
  <w:style w:type="paragraph" w:customStyle="1" w:styleId="TextoV">
    <w:name w:val="TextoVñ"/>
    <w:basedOn w:val="Normal"/>
    <w:link w:val="TextoVCarCar"/>
    <w:rsid w:val="00712205"/>
    <w:pPr>
      <w:spacing w:after="0" w:line="300" w:lineRule="exact"/>
      <w:jc w:val="both"/>
    </w:pPr>
    <w:rPr>
      <w:rFonts w:ascii="Arial Narrow" w:eastAsia="Times New Roman" w:hAnsi="Arial Narrow" w:cs="Times New Roman"/>
      <w:szCs w:val="24"/>
    </w:rPr>
  </w:style>
  <w:style w:type="character" w:customStyle="1" w:styleId="TextoVCarCar">
    <w:name w:val="TextoVñ Car Car"/>
    <w:link w:val="TextoV"/>
    <w:rsid w:val="00712205"/>
    <w:rPr>
      <w:rFonts w:ascii="Arial Narrow" w:eastAsia="Times New Roman" w:hAnsi="Arial Narrow" w:cs="Times New Roman"/>
      <w:szCs w:val="24"/>
    </w:rPr>
  </w:style>
  <w:style w:type="character" w:styleId="nfasis">
    <w:name w:val="Emphasis"/>
    <w:uiPriority w:val="20"/>
    <w:qFormat/>
    <w:rsid w:val="00712205"/>
    <w:rPr>
      <w:i/>
      <w:iCs/>
    </w:rPr>
  </w:style>
  <w:style w:type="character" w:customStyle="1" w:styleId="hps">
    <w:name w:val="hps"/>
    <w:rsid w:val="00712205"/>
  </w:style>
  <w:style w:type="character" w:customStyle="1" w:styleId="atn">
    <w:name w:val="atn"/>
    <w:rsid w:val="00712205"/>
  </w:style>
  <w:style w:type="paragraph" w:customStyle="1" w:styleId="DefinitionTerm">
    <w:name w:val="Definition Term"/>
    <w:basedOn w:val="Normal"/>
    <w:next w:val="Normal"/>
    <w:rsid w:val="00712205"/>
    <w:pPr>
      <w:autoSpaceDE w:val="0"/>
      <w:autoSpaceDN w:val="0"/>
      <w:spacing w:before="120" w:after="120" w:line="240" w:lineRule="auto"/>
    </w:pPr>
    <w:rPr>
      <w:rFonts w:ascii="Arial" w:eastAsia="Times New Roman" w:hAnsi="Arial" w:cs="Times New Roman"/>
      <w:sz w:val="20"/>
      <w:szCs w:val="20"/>
      <w:lang w:val="en-US" w:eastAsia="en-US"/>
    </w:rPr>
  </w:style>
  <w:style w:type="table" w:styleId="Cuadrculaclara-nfasis1">
    <w:name w:val="Light Grid Accent 1"/>
    <w:basedOn w:val="Tablanormal"/>
    <w:uiPriority w:val="62"/>
    <w:rsid w:val="00712205"/>
    <w:pPr>
      <w:spacing w:after="0" w:line="240" w:lineRule="auto"/>
    </w:pPr>
    <w:rPr>
      <w:rFonts w:ascii="Arial" w:eastAsia="Calibri" w:hAnsi="Arial" w:cs="Times New Roman"/>
      <w:sz w:val="24"/>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notranslate">
    <w:name w:val="notranslate"/>
    <w:rsid w:val="00712205"/>
  </w:style>
  <w:style w:type="character" w:customStyle="1" w:styleId="google-src-text1">
    <w:name w:val="google-src-text1"/>
    <w:rsid w:val="00712205"/>
    <w:rPr>
      <w:vanish/>
      <w:webHidden w:val="0"/>
      <w:specVanish w:val="0"/>
    </w:rPr>
  </w:style>
  <w:style w:type="paragraph" w:customStyle="1" w:styleId="ndice">
    <w:name w:val="Índice"/>
    <w:basedOn w:val="Normal"/>
    <w:rsid w:val="00712205"/>
    <w:pPr>
      <w:spacing w:after="480" w:line="240" w:lineRule="auto"/>
      <w:jc w:val="center"/>
    </w:pPr>
    <w:rPr>
      <w:rFonts w:ascii="Arial Narrow" w:eastAsia="Times New Roman" w:hAnsi="Arial Narrow" w:cs="Times New Roman"/>
      <w:b/>
      <w:caps/>
      <w:sz w:val="28"/>
      <w:szCs w:val="24"/>
      <w:lang w:eastAsia="es-ES"/>
    </w:rPr>
  </w:style>
  <w:style w:type="character" w:customStyle="1" w:styleId="apple-converted-space">
    <w:name w:val="apple-converted-space"/>
    <w:basedOn w:val="Fuentedeprrafopredeter"/>
    <w:rsid w:val="00712205"/>
  </w:style>
  <w:style w:type="numbering" w:customStyle="1" w:styleId="Estilo1">
    <w:name w:val="Estilo1"/>
    <w:uiPriority w:val="99"/>
    <w:rsid w:val="00712205"/>
    <w:pPr>
      <w:numPr>
        <w:numId w:val="21"/>
      </w:numPr>
    </w:pPr>
  </w:style>
  <w:style w:type="numbering" w:customStyle="1" w:styleId="Estilo5">
    <w:name w:val="Estilo5"/>
    <w:uiPriority w:val="99"/>
    <w:rsid w:val="00712205"/>
    <w:pPr>
      <w:numPr>
        <w:numId w:val="22"/>
      </w:numPr>
    </w:pPr>
  </w:style>
  <w:style w:type="numbering" w:customStyle="1" w:styleId="Estilo6">
    <w:name w:val="Estilo6"/>
    <w:uiPriority w:val="99"/>
    <w:rsid w:val="00712205"/>
    <w:pPr>
      <w:numPr>
        <w:numId w:val="23"/>
      </w:numPr>
    </w:pPr>
  </w:style>
  <w:style w:type="paragraph" w:customStyle="1" w:styleId="BodyText21">
    <w:name w:val="Body Text 21"/>
    <w:basedOn w:val="Normal"/>
    <w:uiPriority w:val="99"/>
    <w:rsid w:val="00712205"/>
    <w:pPr>
      <w:widowControl w:val="0"/>
      <w:spacing w:after="0" w:line="360" w:lineRule="auto"/>
      <w:jc w:val="both"/>
    </w:pPr>
    <w:rPr>
      <w:rFonts w:ascii="Arial" w:eastAsia="Times New Roman" w:hAnsi="Arial" w:cs="Times New Roman"/>
      <w:szCs w:val="20"/>
      <w:lang w:eastAsia="es-ES"/>
    </w:rPr>
  </w:style>
  <w:style w:type="paragraph" w:customStyle="1" w:styleId="Ttulo11pt">
    <w:name w:val="Título + 11 pt"/>
    <w:aliases w:val="Sin Negrita,Sin Mayúsculas,Justificado,Antes:  12 pto,Int..."/>
    <w:basedOn w:val="Normal"/>
    <w:rsid w:val="00712205"/>
    <w:pPr>
      <w:spacing w:before="240" w:after="0" w:line="280" w:lineRule="exact"/>
      <w:jc w:val="both"/>
    </w:pPr>
    <w:rPr>
      <w:rFonts w:ascii="Arial Narrow" w:eastAsia="Times New Roman" w:hAnsi="Arial Narrow" w:cs="Times New Roman"/>
      <w:szCs w:val="24"/>
      <w:lang w:eastAsia="es-ES"/>
    </w:rPr>
  </w:style>
  <w:style w:type="paragraph" w:styleId="Listaconvietas3">
    <w:name w:val="List Bullet 3"/>
    <w:basedOn w:val="Normal"/>
    <w:uiPriority w:val="36"/>
    <w:unhideWhenUsed/>
    <w:qFormat/>
    <w:rsid w:val="00712205"/>
    <w:pPr>
      <w:numPr>
        <w:numId w:val="24"/>
      </w:numPr>
      <w:spacing w:after="0" w:line="240" w:lineRule="auto"/>
    </w:pPr>
    <w:rPr>
      <w:rFonts w:ascii="Calibri" w:eastAsia="Calibri" w:hAnsi="Calibri" w:cs="Times New Roman"/>
      <w:color w:val="000000"/>
      <w:sz w:val="20"/>
      <w:szCs w:val="20"/>
      <w:lang w:val="es-PE"/>
    </w:rPr>
  </w:style>
  <w:style w:type="character" w:customStyle="1" w:styleId="TextoindependienteCar1">
    <w:name w:val="Texto independiente Car1"/>
    <w:aliases w:val="body text Car1,bt Car1,body tesx Car1,contents Car1,bt1 Car1,body text1 Car1,body tesx1 Car1,bt2 Car1,body text2 Car1,body tesx2 Car1,bt3 Car1,body text3 Car1,body tesx3 Car1,bt4 Car1,body text4 Car1,body tesx4 Car1,bt5 Car1"/>
    <w:basedOn w:val="Fuentedeprrafopredeter"/>
    <w:uiPriority w:val="1"/>
    <w:rsid w:val="00712205"/>
    <w:rPr>
      <w:rFonts w:ascii="Arial" w:eastAsia="SimSun" w:hAnsi="Arial" w:cs="Calibri"/>
      <w:kern w:val="1"/>
      <w:sz w:val="24"/>
    </w:rPr>
  </w:style>
  <w:style w:type="paragraph" w:customStyle="1" w:styleId="Prrafodelista1">
    <w:name w:val="Párrafo de lista1"/>
    <w:basedOn w:val="Normal"/>
    <w:qFormat/>
    <w:rsid w:val="00712205"/>
    <w:pPr>
      <w:spacing w:after="200" w:line="276" w:lineRule="auto"/>
      <w:ind w:left="720"/>
      <w:contextualSpacing/>
    </w:pPr>
    <w:rPr>
      <w:rFonts w:ascii="Calibri" w:eastAsia="Calibri" w:hAnsi="Calibri" w:cs="Times New Roman"/>
      <w:sz w:val="20"/>
      <w:lang w:val="es-PE" w:eastAsia="en-US"/>
    </w:rPr>
  </w:style>
  <w:style w:type="paragraph" w:customStyle="1" w:styleId="CarCar18200">
    <w:name w:val="Car Car18200"/>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table" w:customStyle="1" w:styleId="Tablaconcuadrcula1">
    <w:name w:val="Tabla con cuadrícula1"/>
    <w:basedOn w:val="Tablanormal"/>
    <w:next w:val="Tablaconcuadrcula"/>
    <w:uiPriority w:val="3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num">
    <w:name w:val="Estilo num"/>
    <w:basedOn w:val="Prrafodelista"/>
    <w:qFormat/>
    <w:rsid w:val="00712205"/>
    <w:pPr>
      <w:widowControl w:val="0"/>
      <w:numPr>
        <w:ilvl w:val="1"/>
        <w:numId w:val="25"/>
      </w:numPr>
      <w:spacing w:after="0" w:line="240" w:lineRule="auto"/>
      <w:jc w:val="both"/>
    </w:pPr>
    <w:rPr>
      <w:rFonts w:ascii="Arial" w:eastAsiaTheme="minorHAnsi" w:hAnsi="Arial" w:cs="Arial"/>
      <w:b/>
      <w:caps/>
      <w:color w:val="000000"/>
      <w:sz w:val="20"/>
      <w:szCs w:val="20"/>
      <w:lang w:val="es-PE" w:eastAsia="en-US"/>
    </w:rPr>
  </w:style>
  <w:style w:type="character" w:customStyle="1" w:styleId="ssibodycopy">
    <w:name w:val="ssibodycopy"/>
    <w:uiPriority w:val="99"/>
    <w:rsid w:val="00712205"/>
  </w:style>
  <w:style w:type="character" w:styleId="Textoennegrita">
    <w:name w:val="Strong"/>
    <w:basedOn w:val="Fuentedeprrafopredeter"/>
    <w:uiPriority w:val="22"/>
    <w:qFormat/>
    <w:rsid w:val="00712205"/>
    <w:rPr>
      <w:rFonts w:cs="Times New Roman"/>
      <w:b/>
    </w:rPr>
  </w:style>
  <w:style w:type="paragraph" w:customStyle="1" w:styleId="Contenidodelatabla">
    <w:name w:val="Contenido de la tabla"/>
    <w:basedOn w:val="Textoindependiente"/>
    <w:uiPriority w:val="99"/>
    <w:rsid w:val="00712205"/>
    <w:pPr>
      <w:suppressAutoHyphens/>
    </w:pPr>
    <w:rPr>
      <w:rFonts w:ascii="Calibri" w:eastAsiaTheme="minorHAnsi" w:hAnsi="Calibri"/>
      <w:color w:val="0000FF"/>
      <w:szCs w:val="24"/>
    </w:rPr>
  </w:style>
  <w:style w:type="paragraph" w:customStyle="1" w:styleId="Encabezadodelatabla">
    <w:name w:val="Encabezado de la tabla"/>
    <w:basedOn w:val="Contenidodelatabla"/>
    <w:uiPriority w:val="99"/>
    <w:rsid w:val="00712205"/>
    <w:pPr>
      <w:jc w:val="center"/>
    </w:pPr>
    <w:rPr>
      <w:b/>
      <w:bCs/>
      <w:i/>
      <w:iCs/>
    </w:rPr>
  </w:style>
  <w:style w:type="character" w:customStyle="1" w:styleId="CarCar2">
    <w:name w:val="Car Car2"/>
    <w:uiPriority w:val="99"/>
    <w:rsid w:val="00712205"/>
    <w:rPr>
      <w:rFonts w:eastAsia="Times New Roman"/>
      <w:sz w:val="22"/>
      <w:lang w:val="es-ES" w:eastAsia="en-US"/>
    </w:rPr>
  </w:style>
  <w:style w:type="paragraph" w:styleId="Descripcin">
    <w:name w:val="caption"/>
    <w:basedOn w:val="Normal"/>
    <w:next w:val="Normal"/>
    <w:uiPriority w:val="99"/>
    <w:qFormat/>
    <w:rsid w:val="00712205"/>
    <w:pPr>
      <w:spacing w:after="0" w:line="240" w:lineRule="auto"/>
      <w:jc w:val="center"/>
    </w:pPr>
    <w:rPr>
      <w:rFonts w:ascii="Arial" w:eastAsiaTheme="minorHAnsi" w:hAnsi="Arial" w:cs="Arial"/>
      <w:b/>
      <w:bCs/>
      <w:sz w:val="28"/>
      <w:szCs w:val="28"/>
      <w:lang w:eastAsia="es-ES"/>
    </w:rPr>
  </w:style>
  <w:style w:type="paragraph" w:customStyle="1" w:styleId="CarCarCarCarCar1Car">
    <w:name w:val="Car Car Car Car Car1 Car"/>
    <w:basedOn w:val="Normal"/>
    <w:uiPriority w:val="99"/>
    <w:rsid w:val="00712205"/>
    <w:pPr>
      <w:spacing w:line="240" w:lineRule="exact"/>
    </w:pPr>
    <w:rPr>
      <w:rFonts w:ascii="Tahoma" w:eastAsiaTheme="minorHAnsi" w:hAnsi="Tahoma" w:cs="Times New Roman"/>
      <w:lang w:val="en-US" w:eastAsia="en-US"/>
    </w:rPr>
  </w:style>
  <w:style w:type="paragraph" w:customStyle="1" w:styleId="1CarCarCarCarCarCar1CarCarCarCarCarCarCar">
    <w:name w:val="1 Car Car Car Car Car Car1 Car Car Car Car Car Car Car"/>
    <w:basedOn w:val="Normal"/>
    <w:uiPriority w:val="99"/>
    <w:rsid w:val="00712205"/>
    <w:pPr>
      <w:spacing w:line="240" w:lineRule="exact"/>
    </w:pPr>
    <w:rPr>
      <w:rFonts w:ascii="Tahoma" w:eastAsiaTheme="minorHAnsi" w:hAnsi="Tahoma" w:cs="Times New Roman"/>
      <w:lang w:val="en-US" w:eastAsia="en-US"/>
    </w:rPr>
  </w:style>
  <w:style w:type="table" w:styleId="Sombreadoclaro">
    <w:name w:val="Light Shading"/>
    <w:basedOn w:val="Tablanormal"/>
    <w:uiPriority w:val="60"/>
    <w:rsid w:val="00712205"/>
    <w:pPr>
      <w:spacing w:after="0" w:line="240" w:lineRule="auto"/>
    </w:pPr>
    <w:rPr>
      <w:rFonts w:ascii="Times New Roman" w:eastAsia="Times New Roman" w:hAnsi="Times New Roman" w:cs="Times New Roman"/>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echa">
    <w:name w:val="Date"/>
    <w:basedOn w:val="Normal"/>
    <w:next w:val="Normal"/>
    <w:link w:val="FechaCar"/>
    <w:rsid w:val="00712205"/>
    <w:pPr>
      <w:spacing w:after="0" w:line="240" w:lineRule="auto"/>
    </w:pPr>
    <w:rPr>
      <w:rFonts w:ascii="Draft 10cpi" w:eastAsiaTheme="minorHAnsi" w:hAnsi="Draft 10cpi" w:cs="Times New Roman"/>
      <w:lang w:eastAsia="es-ES"/>
    </w:rPr>
  </w:style>
  <w:style w:type="character" w:customStyle="1" w:styleId="FechaCar">
    <w:name w:val="Fecha Car"/>
    <w:basedOn w:val="Fuentedeprrafopredeter"/>
    <w:link w:val="Fecha"/>
    <w:rsid w:val="00712205"/>
    <w:rPr>
      <w:rFonts w:ascii="Draft 10cpi" w:eastAsiaTheme="minorHAnsi" w:hAnsi="Draft 10cpi" w:cs="Times New Roman"/>
      <w:lang w:eastAsia="es-ES"/>
    </w:rPr>
  </w:style>
  <w:style w:type="paragraph" w:customStyle="1" w:styleId="TableParagraph">
    <w:name w:val="Table Paragraph"/>
    <w:basedOn w:val="Normal"/>
    <w:uiPriority w:val="1"/>
    <w:qFormat/>
    <w:rsid w:val="00712205"/>
    <w:pPr>
      <w:widowControl w:val="0"/>
      <w:spacing w:after="0" w:line="240" w:lineRule="auto"/>
    </w:pPr>
    <w:rPr>
      <w:rFonts w:eastAsiaTheme="minorHAnsi"/>
      <w:lang w:val="en-US" w:eastAsia="en-US"/>
    </w:rPr>
  </w:style>
  <w:style w:type="character" w:styleId="Hipervnculovisitado">
    <w:name w:val="FollowedHyperlink"/>
    <w:basedOn w:val="Fuentedeprrafopredeter"/>
    <w:uiPriority w:val="99"/>
    <w:unhideWhenUsed/>
    <w:rsid w:val="00712205"/>
    <w:rPr>
      <w:color w:val="800080" w:themeColor="followedHyperlink"/>
      <w:u w:val="single"/>
    </w:rPr>
  </w:style>
  <w:style w:type="character" w:customStyle="1" w:styleId="Mencinsinresolver1">
    <w:name w:val="Mención sin resolver1"/>
    <w:basedOn w:val="Fuentedeprrafopredeter"/>
    <w:uiPriority w:val="99"/>
    <w:semiHidden/>
    <w:unhideWhenUsed/>
    <w:rsid w:val="00712205"/>
    <w:rPr>
      <w:color w:val="605E5C"/>
      <w:shd w:val="clear" w:color="auto" w:fill="E1DFDD"/>
    </w:rPr>
  </w:style>
  <w:style w:type="paragraph" w:customStyle="1" w:styleId="Textoindependiente22">
    <w:name w:val="Texto independiente 22"/>
    <w:basedOn w:val="Normal"/>
    <w:uiPriority w:val="99"/>
    <w:rsid w:val="00712205"/>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eastAsia="ar-SA"/>
    </w:rPr>
  </w:style>
  <w:style w:type="paragraph" w:customStyle="1" w:styleId="Textoindependiente33">
    <w:name w:val="Texto independiente 33"/>
    <w:basedOn w:val="Normal"/>
    <w:uiPriority w:val="99"/>
    <w:rsid w:val="00712205"/>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gmail-m4506711293762181257msonospacing">
    <w:name w:val="gmail-m_4506711293762181257msonospacing"/>
    <w:basedOn w:val="Normal"/>
    <w:rsid w:val="00712205"/>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TableGrid1">
    <w:name w:val="Table Grid1"/>
    <w:rsid w:val="00712205"/>
    <w:pPr>
      <w:spacing w:after="0" w:line="240" w:lineRule="auto"/>
    </w:pPr>
    <w:rPr>
      <w:rFonts w:ascii="Lucida Grande" w:eastAsia="ヒラギノ角ゴ Pro W3" w:hAnsi="Lucida Grande" w:cs="Times New Roman"/>
      <w:color w:val="000000"/>
      <w:szCs w:val="20"/>
      <w:lang w:val="es-ES_tradnl"/>
    </w:rPr>
  </w:style>
  <w:style w:type="paragraph" w:styleId="Textonotapie">
    <w:name w:val="footnote text"/>
    <w:aliases w:val="nota,pie,independiente,Letrero,margen,independiente Car Car Car"/>
    <w:basedOn w:val="Normal"/>
    <w:link w:val="TextonotapieCar"/>
    <w:uiPriority w:val="99"/>
    <w:unhideWhenUsed/>
    <w:qFormat/>
    <w:rsid w:val="00712205"/>
    <w:pPr>
      <w:spacing w:after="0" w:line="240" w:lineRule="auto"/>
    </w:pPr>
    <w:rPr>
      <w:rFonts w:ascii="Calibri" w:eastAsiaTheme="minorHAnsi" w:hAnsi="Calibri" w:cs="Times New Roman"/>
      <w:sz w:val="20"/>
      <w:szCs w:val="20"/>
      <w:lang w:eastAsia="en-US"/>
    </w:rPr>
  </w:style>
  <w:style w:type="character" w:customStyle="1" w:styleId="TextonotapieCar">
    <w:name w:val="Texto nota pie Car"/>
    <w:aliases w:val="nota Car,pie Car,independiente Car,Letrero Car,margen Car,independiente Car Car Car Car"/>
    <w:basedOn w:val="Fuentedeprrafopredeter"/>
    <w:link w:val="Textonotapie"/>
    <w:uiPriority w:val="99"/>
    <w:rsid w:val="00712205"/>
    <w:rPr>
      <w:rFonts w:ascii="Calibri" w:eastAsiaTheme="minorHAnsi" w:hAnsi="Calibri" w:cs="Times New Roman"/>
      <w:sz w:val="20"/>
      <w:szCs w:val="20"/>
      <w:lang w:eastAsia="en-US"/>
    </w:rPr>
  </w:style>
  <w:style w:type="character" w:styleId="Refdenotaalpie">
    <w:name w:val="footnote reference"/>
    <w:aliases w:val="Ref,de nota al pie,Ref1,Ref1 + Arial,10.5 pt,fr,Footnote Reference Number,Footnote Reference_LVL6,Footnote Reference_LVL61,Footnote Reference_LVL62,Footnote Reference_LVL63,Footnote Reference_LVL64"/>
    <w:basedOn w:val="Fuentedeprrafopredeter"/>
    <w:uiPriority w:val="99"/>
    <w:unhideWhenUsed/>
    <w:rsid w:val="00712205"/>
    <w:rPr>
      <w:vertAlign w:val="superscript"/>
    </w:rPr>
  </w:style>
  <w:style w:type="paragraph" w:customStyle="1" w:styleId="xl65">
    <w:name w:val="xl65"/>
    <w:basedOn w:val="Normal"/>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egoe UI" w:eastAsia="Times New Roman" w:hAnsi="Segoe UI" w:cs="Segoe UI"/>
      <w:color w:val="2F2F2F"/>
      <w:sz w:val="24"/>
      <w:szCs w:val="24"/>
    </w:rPr>
  </w:style>
  <w:style w:type="paragraph" w:customStyle="1" w:styleId="xl67">
    <w:name w:val="xl67"/>
    <w:basedOn w:val="Normal"/>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egoe UI" w:eastAsia="Times New Roman" w:hAnsi="Segoe UI" w:cs="Segoe UI"/>
      <w:color w:val="2F2F2F"/>
      <w:sz w:val="24"/>
      <w:szCs w:val="24"/>
    </w:rPr>
  </w:style>
  <w:style w:type="paragraph" w:customStyle="1" w:styleId="xl68">
    <w:name w:val="xl68"/>
    <w:basedOn w:val="Normal"/>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71220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71220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71220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71220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Segoe UI" w:eastAsia="Times New Roman" w:hAnsi="Segoe UI" w:cs="Segoe UI"/>
      <w:color w:val="2F2F2F"/>
      <w:sz w:val="24"/>
      <w:szCs w:val="24"/>
    </w:rPr>
  </w:style>
  <w:style w:type="paragraph" w:customStyle="1" w:styleId="xl73">
    <w:name w:val="xl73"/>
    <w:basedOn w:val="Normal"/>
    <w:rsid w:val="0071220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71220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Segoe UI" w:eastAsia="Times New Roman" w:hAnsi="Segoe UI" w:cs="Segoe UI"/>
      <w:color w:val="2F2F2F"/>
      <w:sz w:val="24"/>
      <w:szCs w:val="24"/>
    </w:rPr>
  </w:style>
  <w:style w:type="paragraph" w:customStyle="1" w:styleId="xl75">
    <w:name w:val="xl75"/>
    <w:basedOn w:val="Normal"/>
    <w:rsid w:val="0071220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Segoe UI" w:eastAsia="Times New Roman" w:hAnsi="Segoe UI" w:cs="Segoe UI"/>
      <w:color w:val="2F2F2F"/>
      <w:sz w:val="24"/>
      <w:szCs w:val="24"/>
    </w:rPr>
  </w:style>
  <w:style w:type="paragraph" w:customStyle="1" w:styleId="xl76">
    <w:name w:val="xl76"/>
    <w:basedOn w:val="Normal"/>
    <w:rsid w:val="00712205"/>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line="240" w:lineRule="auto"/>
    </w:pPr>
    <w:rPr>
      <w:rFonts w:ascii="Segoe UI" w:eastAsia="Times New Roman" w:hAnsi="Segoe UI" w:cs="Segoe UI"/>
      <w:color w:val="FFFFFF"/>
      <w:sz w:val="24"/>
      <w:szCs w:val="24"/>
    </w:rPr>
  </w:style>
  <w:style w:type="paragraph" w:customStyle="1" w:styleId="xl77">
    <w:name w:val="xl77"/>
    <w:basedOn w:val="Normal"/>
    <w:rsid w:val="0071220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71220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71220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712205"/>
    <w:pPr>
      <w:pBdr>
        <w:top w:val="single" w:sz="4" w:space="0" w:color="auto"/>
        <w:left w:val="single" w:sz="4" w:space="0" w:color="auto"/>
        <w:right w:val="single" w:sz="4" w:space="0" w:color="auto"/>
      </w:pBdr>
      <w:spacing w:before="100" w:beforeAutospacing="1" w:after="100" w:afterAutospacing="1" w:line="240" w:lineRule="auto"/>
      <w:jc w:val="center"/>
    </w:pPr>
    <w:rPr>
      <w:rFonts w:ascii="Segoe UI" w:eastAsia="Times New Roman" w:hAnsi="Segoe UI" w:cs="Segoe UI"/>
      <w:color w:val="2F2F2F"/>
      <w:sz w:val="24"/>
      <w:szCs w:val="24"/>
    </w:rPr>
  </w:style>
  <w:style w:type="paragraph" w:customStyle="1" w:styleId="xl82">
    <w:name w:val="xl82"/>
    <w:basedOn w:val="Normal"/>
    <w:rsid w:val="00712205"/>
    <w:pPr>
      <w:pBdr>
        <w:left w:val="single" w:sz="4" w:space="0" w:color="auto"/>
        <w:right w:val="single" w:sz="4" w:space="0" w:color="auto"/>
      </w:pBdr>
      <w:spacing w:before="100" w:beforeAutospacing="1" w:after="100" w:afterAutospacing="1" w:line="240" w:lineRule="auto"/>
      <w:jc w:val="center"/>
    </w:pPr>
    <w:rPr>
      <w:rFonts w:ascii="Segoe UI" w:eastAsia="Times New Roman" w:hAnsi="Segoe UI" w:cs="Segoe UI"/>
      <w:color w:val="2F2F2F"/>
      <w:sz w:val="24"/>
      <w:szCs w:val="24"/>
    </w:rPr>
  </w:style>
  <w:style w:type="paragraph" w:customStyle="1" w:styleId="xl83">
    <w:name w:val="xl83"/>
    <w:basedOn w:val="Normal"/>
    <w:rsid w:val="00712205"/>
    <w:pPr>
      <w:pBdr>
        <w:left w:val="single" w:sz="4" w:space="0" w:color="auto"/>
        <w:right w:val="single" w:sz="4" w:space="0" w:color="auto"/>
      </w:pBdr>
      <w:spacing w:before="100" w:beforeAutospacing="1" w:after="100" w:afterAutospacing="1" w:line="240" w:lineRule="auto"/>
      <w:jc w:val="center"/>
    </w:pPr>
    <w:rPr>
      <w:rFonts w:ascii="Segoe UI" w:eastAsia="Times New Roman" w:hAnsi="Segoe UI" w:cs="Segoe UI"/>
      <w:color w:val="2F2F2F"/>
      <w:sz w:val="24"/>
      <w:szCs w:val="24"/>
    </w:rPr>
  </w:style>
  <w:style w:type="paragraph" w:customStyle="1" w:styleId="xl84">
    <w:name w:val="xl84"/>
    <w:basedOn w:val="Normal"/>
    <w:rsid w:val="00712205"/>
    <w:pPr>
      <w:pBdr>
        <w:left w:val="single" w:sz="4" w:space="0" w:color="auto"/>
        <w:right w:val="single" w:sz="8" w:space="0" w:color="auto"/>
      </w:pBdr>
      <w:spacing w:before="100" w:beforeAutospacing="1" w:after="100" w:afterAutospacing="1" w:line="240" w:lineRule="auto"/>
      <w:jc w:val="center"/>
    </w:pPr>
    <w:rPr>
      <w:rFonts w:ascii="Segoe UI" w:eastAsia="Times New Roman" w:hAnsi="Segoe UI" w:cs="Segoe UI"/>
      <w:color w:val="2F2F2F"/>
      <w:sz w:val="24"/>
      <w:szCs w:val="24"/>
    </w:rPr>
  </w:style>
  <w:style w:type="paragraph" w:customStyle="1" w:styleId="xl85">
    <w:name w:val="xl85"/>
    <w:basedOn w:val="Normal"/>
    <w:rsid w:val="00712205"/>
    <w:pPr>
      <w:pBdr>
        <w:left w:val="single" w:sz="4" w:space="0" w:color="auto"/>
        <w:bottom w:val="single" w:sz="8" w:space="0" w:color="auto"/>
        <w:right w:val="single" w:sz="4" w:space="0" w:color="auto"/>
      </w:pBdr>
      <w:spacing w:before="100" w:beforeAutospacing="1" w:after="100" w:afterAutospacing="1" w:line="240" w:lineRule="auto"/>
      <w:jc w:val="center"/>
    </w:pPr>
    <w:rPr>
      <w:rFonts w:ascii="Segoe UI" w:eastAsia="Times New Roman" w:hAnsi="Segoe UI" w:cs="Segoe UI"/>
      <w:color w:val="2F2F2F"/>
      <w:sz w:val="24"/>
      <w:szCs w:val="24"/>
    </w:rPr>
  </w:style>
  <w:style w:type="paragraph" w:styleId="HTMLconformatoprevio">
    <w:name w:val="HTML Preformatted"/>
    <w:basedOn w:val="Normal"/>
    <w:link w:val="HTMLconformatoprevioCar"/>
    <w:uiPriority w:val="99"/>
    <w:unhideWhenUsed/>
    <w:rsid w:val="0071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712205"/>
    <w:rPr>
      <w:rFonts w:ascii="Courier New" w:eastAsia="Times New Roman" w:hAnsi="Courier New" w:cs="Courier New"/>
      <w:sz w:val="20"/>
      <w:szCs w:val="20"/>
    </w:rPr>
  </w:style>
  <w:style w:type="paragraph" w:customStyle="1" w:styleId="paragraph">
    <w:name w:val="paragraph"/>
    <w:basedOn w:val="Normal"/>
    <w:rsid w:val="00712205"/>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Fuentedeprrafopredeter"/>
    <w:rsid w:val="00712205"/>
  </w:style>
  <w:style w:type="character" w:customStyle="1" w:styleId="contextualspellingandgrammarerror">
    <w:name w:val="contextualspellingandgrammarerror"/>
    <w:basedOn w:val="Fuentedeprrafopredeter"/>
    <w:rsid w:val="00712205"/>
  </w:style>
  <w:style w:type="character" w:customStyle="1" w:styleId="normaltextrun1">
    <w:name w:val="normaltextrun1"/>
    <w:basedOn w:val="Fuentedeprrafopredeter"/>
    <w:rsid w:val="00712205"/>
  </w:style>
  <w:style w:type="character" w:customStyle="1" w:styleId="eop">
    <w:name w:val="eop"/>
    <w:basedOn w:val="Fuentedeprrafopredeter"/>
    <w:rsid w:val="00712205"/>
  </w:style>
  <w:style w:type="character" w:customStyle="1" w:styleId="Mencinsinresolver2">
    <w:name w:val="Mención sin resolver2"/>
    <w:basedOn w:val="Fuentedeprrafopredeter"/>
    <w:uiPriority w:val="99"/>
    <w:semiHidden/>
    <w:unhideWhenUsed/>
    <w:rsid w:val="00712205"/>
    <w:rPr>
      <w:color w:val="605E5C"/>
      <w:shd w:val="clear" w:color="auto" w:fill="E1DFDD"/>
    </w:rPr>
  </w:style>
  <w:style w:type="character" w:customStyle="1" w:styleId="Mencinsinresolver3">
    <w:name w:val="Mención sin resolver3"/>
    <w:basedOn w:val="Fuentedeprrafopredeter"/>
    <w:uiPriority w:val="99"/>
    <w:semiHidden/>
    <w:unhideWhenUsed/>
    <w:rsid w:val="00712205"/>
    <w:rPr>
      <w:color w:val="605E5C"/>
      <w:shd w:val="clear" w:color="auto" w:fill="E1DFDD"/>
    </w:rPr>
  </w:style>
  <w:style w:type="paragraph" w:customStyle="1" w:styleId="a">
    <w:name w:val="+/"/>
    <w:basedOn w:val="Normal"/>
    <w:qFormat/>
    <w:rsid w:val="00712205"/>
    <w:pPr>
      <w:spacing w:before="240" w:after="240" w:line="240" w:lineRule="auto"/>
      <w:ind w:right="31"/>
      <w:jc w:val="both"/>
    </w:pPr>
    <w:rPr>
      <w:rFonts w:ascii="Arial" w:eastAsia="Times New Roman" w:hAnsi="Arial" w:cs="Times New Roman"/>
      <w:noProof/>
      <w:szCs w:val="20"/>
      <w:lang w:eastAsia="en-US"/>
    </w:rPr>
  </w:style>
  <w:style w:type="paragraph" w:customStyle="1" w:styleId="cjinciso">
    <w:name w:val="cj inciso"/>
    <w:basedOn w:val="Normal"/>
    <w:autoRedefine/>
    <w:uiPriority w:val="99"/>
    <w:rsid w:val="00712205"/>
    <w:pPr>
      <w:numPr>
        <w:numId w:val="26"/>
      </w:numPr>
      <w:overflowPunct w:val="0"/>
      <w:autoSpaceDE w:val="0"/>
      <w:autoSpaceDN w:val="0"/>
      <w:adjustRightInd w:val="0"/>
      <w:spacing w:after="200" w:line="240" w:lineRule="auto"/>
      <w:jc w:val="both"/>
    </w:pPr>
    <w:rPr>
      <w:rFonts w:ascii="Arial" w:eastAsia="Times New Roman" w:hAnsi="Arial" w:cs="Times New Roman"/>
      <w:noProof/>
      <w:szCs w:val="20"/>
      <w:lang w:eastAsia="es-ES"/>
    </w:rPr>
  </w:style>
  <w:style w:type="paragraph" w:customStyle="1" w:styleId="CarCar1800">
    <w:name w:val="Car Car1800"/>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paragraph" w:styleId="TDC2">
    <w:name w:val="toc 2"/>
    <w:basedOn w:val="Normal"/>
    <w:next w:val="Normal"/>
    <w:autoRedefine/>
    <w:uiPriority w:val="39"/>
    <w:unhideWhenUsed/>
    <w:qFormat/>
    <w:rsid w:val="00712205"/>
    <w:pPr>
      <w:tabs>
        <w:tab w:val="left" w:pos="709"/>
        <w:tab w:val="right" w:leader="dot" w:pos="8828"/>
      </w:tabs>
      <w:spacing w:after="0" w:line="240" w:lineRule="auto"/>
      <w:ind w:left="240"/>
    </w:pPr>
    <w:rPr>
      <w:rFonts w:ascii="Calibri" w:eastAsia="Times New Roman" w:hAnsi="Calibri" w:cs="Times New Roman"/>
      <w:smallCaps/>
      <w:sz w:val="20"/>
      <w:szCs w:val="20"/>
      <w:lang w:eastAsia="es-ES"/>
    </w:rPr>
  </w:style>
  <w:style w:type="paragraph" w:styleId="TDC1">
    <w:name w:val="toc 1"/>
    <w:basedOn w:val="Normal"/>
    <w:next w:val="Normal"/>
    <w:autoRedefine/>
    <w:uiPriority w:val="39"/>
    <w:unhideWhenUsed/>
    <w:qFormat/>
    <w:rsid w:val="00712205"/>
    <w:pPr>
      <w:tabs>
        <w:tab w:val="left" w:pos="480"/>
      </w:tabs>
      <w:spacing w:before="120" w:after="120" w:line="240" w:lineRule="auto"/>
    </w:pPr>
    <w:rPr>
      <w:rFonts w:ascii="Calibri" w:eastAsia="Times New Roman" w:hAnsi="Calibri" w:cs="Times New Roman"/>
      <w:b/>
      <w:bCs/>
      <w:caps/>
      <w:sz w:val="20"/>
      <w:szCs w:val="20"/>
      <w:lang w:eastAsia="es-ES"/>
    </w:rPr>
  </w:style>
  <w:style w:type="paragraph" w:styleId="TDC3">
    <w:name w:val="toc 3"/>
    <w:basedOn w:val="Normal"/>
    <w:next w:val="Normal"/>
    <w:autoRedefine/>
    <w:uiPriority w:val="39"/>
    <w:unhideWhenUsed/>
    <w:qFormat/>
    <w:rsid w:val="00712205"/>
    <w:pPr>
      <w:spacing w:after="0" w:line="240" w:lineRule="auto"/>
      <w:ind w:left="480"/>
    </w:pPr>
    <w:rPr>
      <w:rFonts w:ascii="Calibri" w:eastAsia="Times New Roman" w:hAnsi="Calibri" w:cs="Times New Roman"/>
      <w:i/>
      <w:iCs/>
      <w:sz w:val="20"/>
      <w:szCs w:val="20"/>
      <w:lang w:eastAsia="es-ES"/>
    </w:rPr>
  </w:style>
  <w:style w:type="paragraph" w:styleId="TDC4">
    <w:name w:val="toc 4"/>
    <w:basedOn w:val="Normal"/>
    <w:next w:val="Normal"/>
    <w:autoRedefine/>
    <w:uiPriority w:val="39"/>
    <w:unhideWhenUsed/>
    <w:rsid w:val="00712205"/>
    <w:pPr>
      <w:spacing w:after="0" w:line="240" w:lineRule="auto"/>
      <w:ind w:left="720"/>
    </w:pPr>
    <w:rPr>
      <w:rFonts w:ascii="Calibri" w:eastAsia="Times New Roman" w:hAnsi="Calibri" w:cs="Times New Roman"/>
      <w:sz w:val="18"/>
      <w:szCs w:val="18"/>
      <w:lang w:eastAsia="es-ES"/>
    </w:rPr>
  </w:style>
  <w:style w:type="paragraph" w:styleId="TDC5">
    <w:name w:val="toc 5"/>
    <w:basedOn w:val="Normal"/>
    <w:next w:val="Normal"/>
    <w:autoRedefine/>
    <w:uiPriority w:val="39"/>
    <w:unhideWhenUsed/>
    <w:rsid w:val="00712205"/>
    <w:pPr>
      <w:spacing w:after="0" w:line="240" w:lineRule="auto"/>
      <w:ind w:left="960"/>
    </w:pPr>
    <w:rPr>
      <w:rFonts w:ascii="Calibri" w:eastAsia="Times New Roman" w:hAnsi="Calibri" w:cs="Times New Roman"/>
      <w:sz w:val="18"/>
      <w:szCs w:val="18"/>
      <w:lang w:eastAsia="es-ES"/>
    </w:rPr>
  </w:style>
  <w:style w:type="paragraph" w:styleId="TDC6">
    <w:name w:val="toc 6"/>
    <w:basedOn w:val="Normal"/>
    <w:next w:val="Normal"/>
    <w:autoRedefine/>
    <w:uiPriority w:val="39"/>
    <w:unhideWhenUsed/>
    <w:rsid w:val="00712205"/>
    <w:pPr>
      <w:spacing w:after="0" w:line="240" w:lineRule="auto"/>
      <w:ind w:left="1200"/>
    </w:pPr>
    <w:rPr>
      <w:rFonts w:ascii="Calibri" w:eastAsia="Times New Roman" w:hAnsi="Calibri" w:cs="Times New Roman"/>
      <w:sz w:val="18"/>
      <w:szCs w:val="18"/>
      <w:lang w:eastAsia="es-ES"/>
    </w:rPr>
  </w:style>
  <w:style w:type="paragraph" w:styleId="TDC7">
    <w:name w:val="toc 7"/>
    <w:basedOn w:val="Normal"/>
    <w:next w:val="Normal"/>
    <w:autoRedefine/>
    <w:uiPriority w:val="39"/>
    <w:unhideWhenUsed/>
    <w:rsid w:val="00712205"/>
    <w:pPr>
      <w:spacing w:after="0" w:line="240" w:lineRule="auto"/>
      <w:ind w:left="1440"/>
    </w:pPr>
    <w:rPr>
      <w:rFonts w:ascii="Calibri" w:eastAsia="Times New Roman" w:hAnsi="Calibri" w:cs="Times New Roman"/>
      <w:sz w:val="18"/>
      <w:szCs w:val="18"/>
      <w:lang w:eastAsia="es-ES"/>
    </w:rPr>
  </w:style>
  <w:style w:type="paragraph" w:styleId="TDC8">
    <w:name w:val="toc 8"/>
    <w:basedOn w:val="Normal"/>
    <w:next w:val="Normal"/>
    <w:autoRedefine/>
    <w:uiPriority w:val="39"/>
    <w:unhideWhenUsed/>
    <w:rsid w:val="00712205"/>
    <w:pPr>
      <w:spacing w:after="0" w:line="240" w:lineRule="auto"/>
      <w:ind w:left="1680"/>
    </w:pPr>
    <w:rPr>
      <w:rFonts w:ascii="Calibri" w:eastAsia="Times New Roman" w:hAnsi="Calibri" w:cs="Times New Roman"/>
      <w:sz w:val="18"/>
      <w:szCs w:val="18"/>
      <w:lang w:eastAsia="es-ES"/>
    </w:rPr>
  </w:style>
  <w:style w:type="paragraph" w:styleId="TDC9">
    <w:name w:val="toc 9"/>
    <w:basedOn w:val="Normal"/>
    <w:next w:val="Normal"/>
    <w:autoRedefine/>
    <w:uiPriority w:val="39"/>
    <w:unhideWhenUsed/>
    <w:rsid w:val="00712205"/>
    <w:pPr>
      <w:spacing w:after="0" w:line="240" w:lineRule="auto"/>
      <w:ind w:left="1920"/>
    </w:pPr>
    <w:rPr>
      <w:rFonts w:ascii="Calibri" w:eastAsia="Times New Roman" w:hAnsi="Calibri" w:cs="Times New Roman"/>
      <w:sz w:val="18"/>
      <w:szCs w:val="18"/>
      <w:lang w:eastAsia="es-ES"/>
    </w:rPr>
  </w:style>
  <w:style w:type="paragraph" w:styleId="Textonotaalfinal">
    <w:name w:val="endnote text"/>
    <w:basedOn w:val="Normal"/>
    <w:link w:val="TextonotaalfinalCar"/>
    <w:uiPriority w:val="99"/>
    <w:unhideWhenUsed/>
    <w:rsid w:val="00712205"/>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uiPriority w:val="99"/>
    <w:rsid w:val="00712205"/>
    <w:rPr>
      <w:rFonts w:ascii="Times New Roman" w:eastAsia="Times New Roman" w:hAnsi="Times New Roman" w:cs="Times New Roman"/>
      <w:sz w:val="20"/>
      <w:szCs w:val="20"/>
      <w:lang w:eastAsia="es-ES"/>
    </w:rPr>
  </w:style>
  <w:style w:type="character" w:styleId="Refdenotaalfinal">
    <w:name w:val="endnote reference"/>
    <w:uiPriority w:val="99"/>
    <w:unhideWhenUsed/>
    <w:rsid w:val="00712205"/>
    <w:rPr>
      <w:vertAlign w:val="superscript"/>
    </w:rPr>
  </w:style>
  <w:style w:type="paragraph" w:customStyle="1" w:styleId="pcontenido">
    <w:name w:val="p_contenido"/>
    <w:basedOn w:val="Normal"/>
    <w:uiPriority w:val="99"/>
    <w:rsid w:val="007122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ulo2A">
    <w:name w:val="Título 2A"/>
    <w:basedOn w:val="Ttulo2"/>
    <w:link w:val="Ttulo2ACar"/>
    <w:rsid w:val="00712205"/>
    <w:pPr>
      <w:keepNext w:val="0"/>
      <w:pageBreakBefore/>
      <w:ind w:left="-2268" w:hanging="567"/>
      <w:jc w:val="both"/>
    </w:pPr>
    <w:rPr>
      <w:rFonts w:ascii="Arial Narrow" w:eastAsia="Arial Unicode MS" w:hAnsi="Arial Narrow" w:cs="Times New Roman"/>
      <w:bCs w:val="0"/>
      <w:caps/>
      <w:sz w:val="24"/>
    </w:rPr>
  </w:style>
  <w:style w:type="character" w:customStyle="1" w:styleId="Ttulo2ACar">
    <w:name w:val="Título 2A Car"/>
    <w:link w:val="Ttulo2A"/>
    <w:rsid w:val="00712205"/>
    <w:rPr>
      <w:rFonts w:ascii="Arial Narrow" w:eastAsia="Arial Unicode MS" w:hAnsi="Arial Narrow" w:cs="Times New Roman"/>
      <w:b/>
      <w:caps/>
      <w:sz w:val="24"/>
      <w:szCs w:val="24"/>
      <w:lang w:eastAsia="es-ES"/>
    </w:rPr>
  </w:style>
  <w:style w:type="paragraph" w:customStyle="1" w:styleId="xl86">
    <w:name w:val="xl86"/>
    <w:basedOn w:val="Normal"/>
    <w:rsid w:val="0071220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712205"/>
    <w:pPr>
      <w:shd w:val="clear" w:color="000000" w:fill="F2F2F2"/>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88">
    <w:name w:val="xl88"/>
    <w:basedOn w:val="Normal"/>
    <w:rsid w:val="00712205"/>
    <w:pPr>
      <w:shd w:val="clear" w:color="000000" w:fill="F2F2F2"/>
      <w:spacing w:before="100" w:beforeAutospacing="1" w:after="100" w:afterAutospacing="1" w:line="240" w:lineRule="auto"/>
    </w:pPr>
    <w:rPr>
      <w:rFonts w:ascii="Arial Narrow" w:eastAsia="Times New Roman" w:hAnsi="Arial Narrow" w:cs="Times New Roman"/>
      <w:sz w:val="24"/>
      <w:szCs w:val="24"/>
    </w:rPr>
  </w:style>
  <w:style w:type="paragraph" w:customStyle="1" w:styleId="xl89">
    <w:name w:val="xl89"/>
    <w:basedOn w:val="Normal"/>
    <w:rsid w:val="00712205"/>
    <w:pPr>
      <w:shd w:val="clear" w:color="000000" w:fill="F2F2F2"/>
      <w:spacing w:before="100" w:beforeAutospacing="1" w:after="100" w:afterAutospacing="1" w:line="240" w:lineRule="auto"/>
    </w:pPr>
    <w:rPr>
      <w:rFonts w:ascii="Arial Narrow" w:eastAsia="Times New Roman" w:hAnsi="Arial Narrow" w:cs="Times New Roman"/>
      <w:sz w:val="24"/>
      <w:szCs w:val="24"/>
    </w:rPr>
  </w:style>
  <w:style w:type="paragraph" w:customStyle="1" w:styleId="xl90">
    <w:name w:val="xl90"/>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91">
    <w:name w:val="xl91"/>
    <w:basedOn w:val="Normal"/>
    <w:uiPriority w:val="99"/>
    <w:rsid w:val="00712205"/>
    <w:pP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92">
    <w:name w:val="xl92"/>
    <w:basedOn w:val="Normal"/>
    <w:uiPriority w:val="99"/>
    <w:rsid w:val="00712205"/>
    <w:pP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uiPriority w:val="99"/>
    <w:rsid w:val="00712205"/>
    <w:pP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4">
    <w:name w:val="xl94"/>
    <w:basedOn w:val="Normal"/>
    <w:uiPriority w:val="99"/>
    <w:rsid w:val="00712205"/>
    <w:pP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5">
    <w:name w:val="xl95"/>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96">
    <w:name w:val="xl96"/>
    <w:basedOn w:val="Normal"/>
    <w:uiPriority w:val="99"/>
    <w:rsid w:val="007122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7">
    <w:name w:val="xl97"/>
    <w:basedOn w:val="Normal"/>
    <w:uiPriority w:val="99"/>
    <w:rsid w:val="00712205"/>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8">
    <w:name w:val="xl98"/>
    <w:basedOn w:val="Normal"/>
    <w:uiPriority w:val="99"/>
    <w:rsid w:val="007122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9">
    <w:name w:val="xl99"/>
    <w:basedOn w:val="Normal"/>
    <w:uiPriority w:val="99"/>
    <w:rsid w:val="007122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00">
    <w:name w:val="xl100"/>
    <w:basedOn w:val="Normal"/>
    <w:uiPriority w:val="99"/>
    <w:rsid w:val="00712205"/>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01">
    <w:name w:val="xl101"/>
    <w:basedOn w:val="Normal"/>
    <w:uiPriority w:val="99"/>
    <w:rsid w:val="007122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02">
    <w:name w:val="xl102"/>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103">
    <w:name w:val="xl103"/>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04">
    <w:name w:val="xl104"/>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05">
    <w:name w:val="xl105"/>
    <w:basedOn w:val="Normal"/>
    <w:uiPriority w:val="99"/>
    <w:rsid w:val="00712205"/>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06">
    <w:name w:val="xl106"/>
    <w:basedOn w:val="Normal"/>
    <w:uiPriority w:val="99"/>
    <w:rsid w:val="00712205"/>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07">
    <w:name w:val="xl107"/>
    <w:basedOn w:val="Normal"/>
    <w:uiPriority w:val="99"/>
    <w:rsid w:val="00712205"/>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08">
    <w:name w:val="xl108"/>
    <w:basedOn w:val="Normal"/>
    <w:uiPriority w:val="99"/>
    <w:rsid w:val="00712205"/>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09">
    <w:name w:val="xl109"/>
    <w:basedOn w:val="Normal"/>
    <w:uiPriority w:val="99"/>
    <w:rsid w:val="00712205"/>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110">
    <w:name w:val="xl110"/>
    <w:basedOn w:val="Normal"/>
    <w:uiPriority w:val="99"/>
    <w:rsid w:val="00712205"/>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111">
    <w:name w:val="xl111"/>
    <w:basedOn w:val="Normal"/>
    <w:uiPriority w:val="99"/>
    <w:rsid w:val="00712205"/>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12">
    <w:name w:val="xl112"/>
    <w:basedOn w:val="Normal"/>
    <w:uiPriority w:val="99"/>
    <w:rsid w:val="00712205"/>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13">
    <w:name w:val="xl113"/>
    <w:basedOn w:val="Normal"/>
    <w:uiPriority w:val="99"/>
    <w:rsid w:val="00712205"/>
    <w:pP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14">
    <w:name w:val="xl114"/>
    <w:basedOn w:val="Normal"/>
    <w:uiPriority w:val="99"/>
    <w:rsid w:val="00712205"/>
    <w:pPr>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115">
    <w:name w:val="xl115"/>
    <w:basedOn w:val="Normal"/>
    <w:uiPriority w:val="99"/>
    <w:rsid w:val="00712205"/>
    <w:pP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16">
    <w:name w:val="xl116"/>
    <w:basedOn w:val="Normal"/>
    <w:uiPriority w:val="99"/>
    <w:rsid w:val="00712205"/>
    <w:pP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17">
    <w:name w:val="xl117"/>
    <w:basedOn w:val="Normal"/>
    <w:uiPriority w:val="99"/>
    <w:rsid w:val="00712205"/>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18">
    <w:name w:val="xl118"/>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19">
    <w:name w:val="xl119"/>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20">
    <w:name w:val="xl120"/>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21">
    <w:name w:val="xl121"/>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22">
    <w:name w:val="xl122"/>
    <w:basedOn w:val="Normal"/>
    <w:uiPriority w:val="99"/>
    <w:rsid w:val="00712205"/>
    <w:pP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23">
    <w:name w:val="xl123"/>
    <w:basedOn w:val="Normal"/>
    <w:uiPriority w:val="99"/>
    <w:rsid w:val="0071220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24">
    <w:name w:val="xl124"/>
    <w:basedOn w:val="Normal"/>
    <w:uiPriority w:val="99"/>
    <w:rsid w:val="00712205"/>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25">
    <w:name w:val="xl125"/>
    <w:basedOn w:val="Normal"/>
    <w:uiPriority w:val="99"/>
    <w:rsid w:val="00712205"/>
    <w:pPr>
      <w:pBdr>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26">
    <w:name w:val="xl126"/>
    <w:basedOn w:val="Normal"/>
    <w:uiPriority w:val="99"/>
    <w:rsid w:val="00712205"/>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127">
    <w:name w:val="xl127"/>
    <w:basedOn w:val="Normal"/>
    <w:uiPriority w:val="99"/>
    <w:rsid w:val="00712205"/>
    <w:pPr>
      <w:pBdr>
        <w:bottom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28">
    <w:name w:val="xl128"/>
    <w:basedOn w:val="Normal"/>
    <w:uiPriority w:val="99"/>
    <w:rsid w:val="00712205"/>
    <w:pPr>
      <w:pBdr>
        <w:bottom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29">
    <w:name w:val="xl129"/>
    <w:basedOn w:val="Normal"/>
    <w:uiPriority w:val="99"/>
    <w:rsid w:val="00712205"/>
    <w:pPr>
      <w:pBdr>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30">
    <w:name w:val="xl130"/>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31">
    <w:name w:val="xl131"/>
    <w:basedOn w:val="Normal"/>
    <w:uiPriority w:val="99"/>
    <w:rsid w:val="007122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32">
    <w:name w:val="xl132"/>
    <w:basedOn w:val="Normal"/>
    <w:uiPriority w:val="99"/>
    <w:rsid w:val="00712205"/>
    <w:pPr>
      <w:pBdr>
        <w:left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33">
    <w:name w:val="xl133"/>
    <w:basedOn w:val="Normal"/>
    <w:uiPriority w:val="99"/>
    <w:rsid w:val="00712205"/>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34">
    <w:name w:val="xl134"/>
    <w:basedOn w:val="Normal"/>
    <w:uiPriority w:val="99"/>
    <w:rsid w:val="00712205"/>
    <w:pP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35">
    <w:name w:val="xl135"/>
    <w:basedOn w:val="Normal"/>
    <w:uiPriority w:val="99"/>
    <w:rsid w:val="00712205"/>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36">
    <w:name w:val="xl136"/>
    <w:basedOn w:val="Normal"/>
    <w:uiPriority w:val="99"/>
    <w:rsid w:val="00712205"/>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37">
    <w:name w:val="xl137"/>
    <w:basedOn w:val="Normal"/>
    <w:uiPriority w:val="99"/>
    <w:rsid w:val="00712205"/>
    <w:pPr>
      <w:pBdr>
        <w:top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38">
    <w:name w:val="xl138"/>
    <w:basedOn w:val="Normal"/>
    <w:uiPriority w:val="99"/>
    <w:rsid w:val="00712205"/>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39">
    <w:name w:val="xl139"/>
    <w:basedOn w:val="Normal"/>
    <w:uiPriority w:val="99"/>
    <w:rsid w:val="00712205"/>
    <w:pPr>
      <w:spacing w:before="100" w:beforeAutospacing="1" w:after="100" w:afterAutospacing="1" w:line="240" w:lineRule="auto"/>
    </w:pPr>
    <w:rPr>
      <w:rFonts w:ascii="Arial Narrow" w:eastAsia="Times New Roman" w:hAnsi="Arial Narrow" w:cs="Times New Roman"/>
      <w:sz w:val="24"/>
      <w:szCs w:val="24"/>
    </w:rPr>
  </w:style>
  <w:style w:type="paragraph" w:customStyle="1" w:styleId="xl140">
    <w:name w:val="xl140"/>
    <w:basedOn w:val="Normal"/>
    <w:uiPriority w:val="99"/>
    <w:rsid w:val="00712205"/>
    <w:pPr>
      <w:pBdr>
        <w:bottom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41">
    <w:name w:val="xl141"/>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TEXTO1">
    <w:name w:val="TEXTO"/>
    <w:basedOn w:val="Normal"/>
    <w:link w:val="TEXTOCar0"/>
    <w:uiPriority w:val="99"/>
    <w:rsid w:val="00712205"/>
    <w:pPr>
      <w:widowControl w:val="0"/>
      <w:spacing w:after="0" w:line="240" w:lineRule="auto"/>
      <w:jc w:val="both"/>
    </w:pPr>
    <w:rPr>
      <w:rFonts w:ascii="Arial" w:eastAsia="SimSun" w:hAnsi="Arial" w:cs="Times New Roman"/>
      <w:sz w:val="24"/>
      <w:szCs w:val="20"/>
      <w:lang w:eastAsia="es-ES"/>
    </w:rPr>
  </w:style>
  <w:style w:type="character" w:customStyle="1" w:styleId="TEXTOCar0">
    <w:name w:val="TEXTO Car"/>
    <w:link w:val="TEXTO1"/>
    <w:uiPriority w:val="99"/>
    <w:locked/>
    <w:rsid w:val="00712205"/>
    <w:rPr>
      <w:rFonts w:ascii="Arial" w:eastAsia="SimSun" w:hAnsi="Arial" w:cs="Times New Roman"/>
      <w:sz w:val="24"/>
      <w:szCs w:val="20"/>
      <w:lang w:eastAsia="es-ES"/>
    </w:rPr>
  </w:style>
  <w:style w:type="paragraph" w:customStyle="1" w:styleId="WW-Textoindependiente2">
    <w:name w:val="WW-Texto independiente 2"/>
    <w:basedOn w:val="Normal"/>
    <w:uiPriority w:val="99"/>
    <w:rsid w:val="00712205"/>
    <w:pPr>
      <w:suppressAutoHyphens/>
      <w:spacing w:after="0" w:line="240" w:lineRule="auto"/>
    </w:pPr>
    <w:rPr>
      <w:rFonts w:ascii="Times New Roman" w:eastAsia="Times New Roman" w:hAnsi="Times New Roman" w:cs="Times New Roman"/>
      <w:sz w:val="24"/>
      <w:szCs w:val="20"/>
      <w:lang w:eastAsia="ar-SA"/>
    </w:rPr>
  </w:style>
  <w:style w:type="paragraph" w:customStyle="1" w:styleId="Document1">
    <w:name w:val="Document 1"/>
    <w:uiPriority w:val="99"/>
    <w:rsid w:val="00712205"/>
    <w:pPr>
      <w:keepNext/>
      <w:keepLines/>
      <w:suppressAutoHyphens/>
      <w:spacing w:after="0" w:line="240" w:lineRule="auto"/>
    </w:pPr>
    <w:rPr>
      <w:rFonts w:ascii="Courier New" w:eastAsia="Times New Roman" w:hAnsi="Courier New" w:cs="Times New Roman"/>
      <w:sz w:val="24"/>
      <w:szCs w:val="20"/>
      <w:lang w:val="en-US" w:eastAsia="ar-SA"/>
    </w:rPr>
  </w:style>
  <w:style w:type="character" w:customStyle="1" w:styleId="Hyperlink1">
    <w:name w:val="Hyperlink1"/>
    <w:uiPriority w:val="99"/>
    <w:rsid w:val="00712205"/>
    <w:rPr>
      <w:rFonts w:cs="Times New Roman"/>
      <w:color w:val="0000FF"/>
      <w:u w:val="single"/>
    </w:rPr>
  </w:style>
  <w:style w:type="paragraph" w:customStyle="1" w:styleId="WW-Sangra2detindependiente">
    <w:name w:val="WW-Sangría 2 de t. independiente"/>
    <w:basedOn w:val="Normal"/>
    <w:uiPriority w:val="99"/>
    <w:rsid w:val="00712205"/>
    <w:pPr>
      <w:suppressAutoHyphens/>
      <w:spacing w:after="0" w:line="240" w:lineRule="auto"/>
      <w:ind w:left="283"/>
      <w:jc w:val="both"/>
    </w:pPr>
    <w:rPr>
      <w:rFonts w:ascii="Times New Roman" w:eastAsia="Times New Roman" w:hAnsi="Times New Roman" w:cs="Times New Roman"/>
      <w:sz w:val="24"/>
      <w:szCs w:val="20"/>
      <w:lang w:eastAsia="ar-SA"/>
    </w:rPr>
  </w:style>
  <w:style w:type="paragraph" w:customStyle="1" w:styleId="BodyText31">
    <w:name w:val="Body Text 31"/>
    <w:basedOn w:val="Normal"/>
    <w:uiPriority w:val="99"/>
    <w:rsid w:val="00712205"/>
    <w:pPr>
      <w:spacing w:after="0" w:line="240" w:lineRule="auto"/>
    </w:pPr>
    <w:rPr>
      <w:rFonts w:ascii="Arial" w:eastAsia="Times New Roman" w:hAnsi="Arial" w:cs="Times New Roman"/>
      <w:b/>
      <w:sz w:val="24"/>
      <w:szCs w:val="20"/>
      <w:lang w:eastAsia="es-ES"/>
    </w:rPr>
  </w:style>
  <w:style w:type="paragraph" w:customStyle="1" w:styleId="BodyTextIndent21">
    <w:name w:val="Body Text Indent 21"/>
    <w:basedOn w:val="Normal"/>
    <w:uiPriority w:val="99"/>
    <w:rsid w:val="00712205"/>
    <w:pPr>
      <w:widowControl w:val="0"/>
      <w:spacing w:after="0" w:line="240" w:lineRule="auto"/>
      <w:ind w:firstLine="708"/>
      <w:jc w:val="both"/>
    </w:pPr>
    <w:rPr>
      <w:rFonts w:ascii="Univers" w:eastAsia="Times New Roman" w:hAnsi="Univers" w:cs="Times New Roman"/>
      <w:szCs w:val="20"/>
      <w:lang w:eastAsia="es-ES"/>
    </w:rPr>
  </w:style>
  <w:style w:type="character" w:customStyle="1" w:styleId="PuestoCar">
    <w:name w:val="Puesto Car"/>
    <w:link w:val="5"/>
    <w:uiPriority w:val="99"/>
    <w:rsid w:val="00712205"/>
    <w:rPr>
      <w:rFonts w:ascii="Arial" w:eastAsia="Times New Roman" w:hAnsi="Arial" w:cs="Times New Roman"/>
      <w:b/>
      <w:sz w:val="24"/>
      <w:szCs w:val="20"/>
      <w:lang w:eastAsia="es-ES"/>
    </w:rPr>
  </w:style>
  <w:style w:type="paragraph" w:styleId="Continuarlista2">
    <w:name w:val="List Continue 2"/>
    <w:basedOn w:val="Normal"/>
    <w:uiPriority w:val="99"/>
    <w:rsid w:val="00712205"/>
    <w:pPr>
      <w:spacing w:after="120" w:line="240" w:lineRule="auto"/>
      <w:ind w:left="360" w:hanging="360"/>
    </w:pPr>
    <w:rPr>
      <w:rFonts w:ascii="Times New Roman" w:eastAsia="Times New Roman" w:hAnsi="Times New Roman" w:cs="Times New Roman"/>
      <w:sz w:val="20"/>
      <w:szCs w:val="20"/>
      <w:lang w:eastAsia="es-ES"/>
    </w:rPr>
  </w:style>
  <w:style w:type="paragraph" w:styleId="Sangranormal">
    <w:name w:val="Normal Indent"/>
    <w:basedOn w:val="Normal"/>
    <w:uiPriority w:val="99"/>
    <w:rsid w:val="00712205"/>
    <w:pPr>
      <w:spacing w:after="0" w:line="240" w:lineRule="auto"/>
      <w:ind w:left="708"/>
    </w:pPr>
    <w:rPr>
      <w:rFonts w:ascii="Times New Roman" w:eastAsia="Times New Roman" w:hAnsi="Times New Roman" w:cs="Times New Roman"/>
      <w:sz w:val="20"/>
      <w:szCs w:val="20"/>
      <w:lang w:eastAsia="es-ES"/>
    </w:rPr>
  </w:style>
  <w:style w:type="paragraph" w:customStyle="1" w:styleId="WW-Textoindependiente21">
    <w:name w:val="WW-Texto independiente 21"/>
    <w:basedOn w:val="Normal"/>
    <w:uiPriority w:val="99"/>
    <w:rsid w:val="00712205"/>
    <w:pPr>
      <w:spacing w:after="0" w:line="240" w:lineRule="auto"/>
      <w:jc w:val="both"/>
    </w:pPr>
    <w:rPr>
      <w:rFonts w:ascii="Arial" w:eastAsia="Times New Roman" w:hAnsi="Arial" w:cs="Times New Roman"/>
      <w:noProof/>
      <w:sz w:val="18"/>
      <w:szCs w:val="20"/>
      <w:lang w:eastAsia="es-ES"/>
    </w:rPr>
  </w:style>
  <w:style w:type="paragraph" w:customStyle="1" w:styleId="Cuerpodetexto">
    <w:name w:val="Cuerpo de texto"/>
    <w:basedOn w:val="Normal"/>
    <w:uiPriority w:val="99"/>
    <w:rsid w:val="00712205"/>
    <w:pPr>
      <w:spacing w:after="0" w:line="240" w:lineRule="auto"/>
      <w:jc w:val="both"/>
    </w:pPr>
    <w:rPr>
      <w:rFonts w:ascii="Times New Roman" w:eastAsia="Times New Roman" w:hAnsi="Times New Roman" w:cs="Times New Roman"/>
      <w:noProof/>
      <w:sz w:val="20"/>
      <w:szCs w:val="20"/>
      <w:lang w:eastAsia="es-ES"/>
    </w:rPr>
  </w:style>
  <w:style w:type="paragraph" w:customStyle="1" w:styleId="ANOTACION">
    <w:name w:val="ANOTACION"/>
    <w:basedOn w:val="Normal"/>
    <w:link w:val="ANOTACIONCar"/>
    <w:uiPriority w:val="99"/>
    <w:rsid w:val="00712205"/>
    <w:pPr>
      <w:spacing w:before="101" w:after="101" w:line="216" w:lineRule="atLeast"/>
      <w:jc w:val="center"/>
    </w:pPr>
    <w:rPr>
      <w:rFonts w:ascii="CG Palacio (WN)" w:eastAsia="Times New Roman" w:hAnsi="CG Palacio (WN)" w:cs="Times New Roman"/>
      <w:b/>
      <w:sz w:val="18"/>
      <w:szCs w:val="20"/>
      <w:lang w:eastAsia="es-ES"/>
    </w:rPr>
  </w:style>
  <w:style w:type="paragraph" w:customStyle="1" w:styleId="Fuentedeprrafopredet">
    <w:name w:val="Fuente de párrafo predet"/>
    <w:next w:val="Normal"/>
    <w:uiPriority w:val="99"/>
    <w:rsid w:val="00712205"/>
    <w:pPr>
      <w:spacing w:after="0" w:line="240" w:lineRule="auto"/>
    </w:pPr>
    <w:rPr>
      <w:rFonts w:ascii="Courier" w:eastAsia="Times New Roman" w:hAnsi="Courier" w:cs="Times New Roman"/>
      <w:sz w:val="20"/>
      <w:szCs w:val="20"/>
      <w:lang w:val="es-ES" w:eastAsia="es-ES"/>
    </w:rPr>
  </w:style>
  <w:style w:type="paragraph" w:customStyle="1" w:styleId="Textoindependiente31">
    <w:name w:val="Texto independiente 31"/>
    <w:basedOn w:val="Normal"/>
    <w:uiPriority w:val="99"/>
    <w:rsid w:val="00712205"/>
    <w:pPr>
      <w:widowControl w:val="0"/>
      <w:spacing w:after="0" w:line="240" w:lineRule="auto"/>
      <w:jc w:val="both"/>
    </w:pPr>
    <w:rPr>
      <w:rFonts w:ascii="Albertus Medium" w:eastAsia="Times New Roman" w:hAnsi="Albertus Medium" w:cs="Times New Roman"/>
      <w:szCs w:val="20"/>
      <w:lang w:eastAsia="ar-SA"/>
    </w:rPr>
  </w:style>
  <w:style w:type="paragraph" w:customStyle="1" w:styleId="Textoindependiente21">
    <w:name w:val="Texto independiente 21"/>
    <w:basedOn w:val="Normal"/>
    <w:uiPriority w:val="99"/>
    <w:rsid w:val="00712205"/>
    <w:pPr>
      <w:suppressAutoHyphens/>
      <w:overflowPunct w:val="0"/>
      <w:autoSpaceDE w:val="0"/>
      <w:spacing w:after="0" w:line="240" w:lineRule="auto"/>
      <w:ind w:left="1701" w:hanging="567"/>
      <w:jc w:val="both"/>
      <w:textAlignment w:val="baseline"/>
    </w:pPr>
    <w:rPr>
      <w:rFonts w:ascii="Arial" w:eastAsia="Times New Roman" w:hAnsi="Arial" w:cs="Times New Roman"/>
      <w:sz w:val="26"/>
      <w:szCs w:val="20"/>
      <w:lang w:eastAsia="ar-SA"/>
    </w:rPr>
  </w:style>
  <w:style w:type="character" w:customStyle="1" w:styleId="cjcampoconvocatoria">
    <w:name w:val="cj campo convocatoria"/>
    <w:uiPriority w:val="99"/>
    <w:rsid w:val="00712205"/>
    <w:rPr>
      <w:rFonts w:ascii="Arial" w:hAnsi="Arial"/>
      <w:b/>
      <w:color w:val="000000"/>
      <w:sz w:val="18"/>
    </w:rPr>
  </w:style>
  <w:style w:type="paragraph" w:customStyle="1" w:styleId="cjtextosimpleconvocatoria">
    <w:name w:val="cj texto simple convocatoria"/>
    <w:basedOn w:val="Normal"/>
    <w:uiPriority w:val="99"/>
    <w:rsid w:val="00712205"/>
    <w:pPr>
      <w:tabs>
        <w:tab w:val="left" w:pos="2000"/>
      </w:tabs>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eastAsia="es-ES"/>
    </w:rPr>
  </w:style>
  <w:style w:type="paragraph" w:styleId="Saludo">
    <w:name w:val="Salutation"/>
    <w:basedOn w:val="Normal"/>
    <w:next w:val="Normal"/>
    <w:link w:val="SaludoCar"/>
    <w:uiPriority w:val="99"/>
    <w:rsid w:val="00712205"/>
    <w:pPr>
      <w:widowControl w:val="0"/>
      <w:spacing w:after="0" w:line="240" w:lineRule="auto"/>
    </w:pPr>
    <w:rPr>
      <w:rFonts w:ascii="Times New Roman" w:eastAsia="Times New Roman" w:hAnsi="Times New Roman" w:cs="Times New Roman"/>
      <w:sz w:val="20"/>
      <w:szCs w:val="20"/>
    </w:rPr>
  </w:style>
  <w:style w:type="character" w:customStyle="1" w:styleId="SaludoCar">
    <w:name w:val="Saludo Car"/>
    <w:basedOn w:val="Fuentedeprrafopredeter"/>
    <w:link w:val="Saludo"/>
    <w:uiPriority w:val="99"/>
    <w:rsid w:val="00712205"/>
    <w:rPr>
      <w:rFonts w:ascii="Times New Roman" w:eastAsia="Times New Roman" w:hAnsi="Times New Roman" w:cs="Times New Roman"/>
      <w:sz w:val="20"/>
      <w:szCs w:val="20"/>
    </w:rPr>
  </w:style>
  <w:style w:type="character" w:customStyle="1" w:styleId="cjcampo">
    <w:name w:val="cj campo"/>
    <w:uiPriority w:val="99"/>
    <w:rsid w:val="00712205"/>
    <w:rPr>
      <w:rFonts w:ascii="Arial" w:hAnsi="Arial"/>
      <w:b/>
      <w:color w:val="000000"/>
      <w:sz w:val="22"/>
    </w:rPr>
  </w:style>
  <w:style w:type="paragraph" w:customStyle="1" w:styleId="cjcontactos">
    <w:name w:val="cj contactos"/>
    <w:link w:val="cjcontactosCar"/>
    <w:uiPriority w:val="99"/>
    <w:rsid w:val="00712205"/>
    <w:pPr>
      <w:overflowPunct w:val="0"/>
      <w:autoSpaceDE w:val="0"/>
      <w:autoSpaceDN w:val="0"/>
      <w:adjustRightInd w:val="0"/>
      <w:spacing w:after="0" w:line="200" w:lineRule="atLeast"/>
      <w:ind w:left="1418"/>
      <w:textAlignment w:val="baseline"/>
    </w:pPr>
    <w:rPr>
      <w:rFonts w:ascii="Arial" w:eastAsia="Times New Roman" w:hAnsi="Arial" w:cs="Times New Roman"/>
      <w:b/>
      <w:noProof/>
      <w:color w:val="000000"/>
      <w:lang w:val="es-ES" w:eastAsia="es-ES"/>
    </w:rPr>
  </w:style>
  <w:style w:type="character" w:customStyle="1" w:styleId="cjcontactosCar">
    <w:name w:val="cj contactos Car"/>
    <w:link w:val="cjcontactos"/>
    <w:uiPriority w:val="99"/>
    <w:locked/>
    <w:rsid w:val="00712205"/>
    <w:rPr>
      <w:rFonts w:ascii="Arial" w:eastAsia="Times New Roman" w:hAnsi="Arial" w:cs="Times New Roman"/>
      <w:b/>
      <w:noProof/>
      <w:color w:val="000000"/>
      <w:lang w:val="es-ES" w:eastAsia="es-ES"/>
    </w:rPr>
  </w:style>
  <w:style w:type="paragraph" w:customStyle="1" w:styleId="cjtextosimple">
    <w:name w:val="cj texto simple"/>
    <w:link w:val="cjtextosimpleCar"/>
    <w:uiPriority w:val="99"/>
    <w:rsid w:val="00712205"/>
    <w:pPr>
      <w:tabs>
        <w:tab w:val="left" w:pos="2000"/>
      </w:tabs>
      <w:overflowPunct w:val="0"/>
      <w:autoSpaceDE w:val="0"/>
      <w:autoSpaceDN w:val="0"/>
      <w:adjustRightInd w:val="0"/>
      <w:spacing w:after="200" w:line="240" w:lineRule="auto"/>
      <w:jc w:val="both"/>
      <w:textAlignment w:val="baseline"/>
    </w:pPr>
    <w:rPr>
      <w:rFonts w:ascii="Arial" w:eastAsia="Times New Roman" w:hAnsi="Arial" w:cs="Times New Roman"/>
      <w:szCs w:val="20"/>
      <w:lang w:val="es-ES" w:eastAsia="es-ES"/>
    </w:rPr>
  </w:style>
  <w:style w:type="character" w:customStyle="1" w:styleId="cjtextosimpleCar">
    <w:name w:val="cj texto simple Car"/>
    <w:link w:val="cjtextosimple"/>
    <w:uiPriority w:val="99"/>
    <w:locked/>
    <w:rsid w:val="00712205"/>
    <w:rPr>
      <w:rFonts w:ascii="Arial" w:eastAsia="Times New Roman" w:hAnsi="Arial" w:cs="Times New Roman"/>
      <w:szCs w:val="20"/>
      <w:lang w:val="es-ES" w:eastAsia="es-ES"/>
    </w:rPr>
  </w:style>
  <w:style w:type="paragraph" w:customStyle="1" w:styleId="cjfirmas">
    <w:name w:val="cj firmas"/>
    <w:basedOn w:val="cjtextosimple"/>
    <w:link w:val="cjfirmasCar"/>
    <w:uiPriority w:val="99"/>
    <w:rsid w:val="00712205"/>
    <w:pPr>
      <w:keepNext/>
      <w:keepLines/>
      <w:spacing w:after="0"/>
      <w:jc w:val="center"/>
    </w:pPr>
    <w:rPr>
      <w:b/>
      <w:caps/>
      <w:color w:val="000000"/>
      <w:szCs w:val="22"/>
    </w:rPr>
  </w:style>
  <w:style w:type="character" w:customStyle="1" w:styleId="cjfirmasCar">
    <w:name w:val="cj firmas Car"/>
    <w:link w:val="cjfirmas"/>
    <w:uiPriority w:val="99"/>
    <w:locked/>
    <w:rsid w:val="00712205"/>
    <w:rPr>
      <w:rFonts w:ascii="Arial" w:eastAsia="Times New Roman" w:hAnsi="Arial" w:cs="Times New Roman"/>
      <w:b/>
      <w:caps/>
      <w:color w:val="000000"/>
      <w:lang w:val="es-ES" w:eastAsia="es-ES"/>
    </w:rPr>
  </w:style>
  <w:style w:type="paragraph" w:customStyle="1" w:styleId="cjinciso2">
    <w:name w:val="cj inciso 2"/>
    <w:uiPriority w:val="99"/>
    <w:rsid w:val="00712205"/>
    <w:pPr>
      <w:tabs>
        <w:tab w:val="num" w:pos="1573"/>
      </w:tabs>
      <w:overflowPunct w:val="0"/>
      <w:autoSpaceDE w:val="0"/>
      <w:autoSpaceDN w:val="0"/>
      <w:adjustRightInd w:val="0"/>
      <w:spacing w:after="200" w:line="240" w:lineRule="auto"/>
      <w:ind w:left="1440" w:hanging="227"/>
      <w:jc w:val="both"/>
      <w:textAlignment w:val="baseline"/>
    </w:pPr>
    <w:rPr>
      <w:rFonts w:ascii="Arial" w:eastAsia="Times New Roman" w:hAnsi="Arial" w:cs="Times New Roman"/>
      <w:szCs w:val="20"/>
      <w:lang w:val="es-ES" w:eastAsia="es-ES"/>
    </w:rPr>
  </w:style>
  <w:style w:type="paragraph" w:customStyle="1" w:styleId="cjinciso4">
    <w:name w:val="cj inciso 4"/>
    <w:uiPriority w:val="99"/>
    <w:rsid w:val="00712205"/>
    <w:pPr>
      <w:tabs>
        <w:tab w:val="num" w:pos="646"/>
      </w:tabs>
      <w:overflowPunct w:val="0"/>
      <w:autoSpaceDE w:val="0"/>
      <w:autoSpaceDN w:val="0"/>
      <w:adjustRightInd w:val="0"/>
      <w:spacing w:after="200" w:line="240" w:lineRule="auto"/>
      <w:ind w:left="646" w:hanging="362"/>
      <w:jc w:val="both"/>
      <w:textAlignment w:val="baseline"/>
    </w:pPr>
    <w:rPr>
      <w:rFonts w:ascii="Arial" w:eastAsia="Times New Roman" w:hAnsi="Arial" w:cs="Times New Roman"/>
      <w:szCs w:val="20"/>
      <w:lang w:val="es-ES" w:eastAsia="es-ES"/>
    </w:rPr>
  </w:style>
  <w:style w:type="paragraph" w:customStyle="1" w:styleId="cjttulo">
    <w:name w:val="cj título"/>
    <w:basedOn w:val="cjtextosimple"/>
    <w:uiPriority w:val="99"/>
    <w:rsid w:val="00712205"/>
    <w:pPr>
      <w:tabs>
        <w:tab w:val="left" w:pos="0"/>
      </w:tabs>
      <w:spacing w:after="600"/>
    </w:pPr>
    <w:rPr>
      <w:b/>
      <w:caps/>
    </w:rPr>
  </w:style>
  <w:style w:type="paragraph" w:customStyle="1" w:styleId="cjtitulobm">
    <w:name w:val="cj titulo bm"/>
    <w:basedOn w:val="cjttulo"/>
    <w:uiPriority w:val="99"/>
    <w:rsid w:val="00712205"/>
    <w:pPr>
      <w:spacing w:before="400" w:after="700"/>
      <w:jc w:val="center"/>
    </w:pPr>
  </w:style>
  <w:style w:type="paragraph" w:customStyle="1" w:styleId="cjtitulocentrado">
    <w:name w:val="cj titulo centrado"/>
    <w:basedOn w:val="cjttulo"/>
    <w:uiPriority w:val="99"/>
    <w:rsid w:val="00712205"/>
    <w:pPr>
      <w:jc w:val="center"/>
    </w:pPr>
    <w:rPr>
      <w:spacing w:val="80"/>
    </w:rPr>
  </w:style>
  <w:style w:type="paragraph" w:customStyle="1" w:styleId="cjinciso10">
    <w:name w:val="cj inciso 10"/>
    <w:basedOn w:val="cjtextosimple"/>
    <w:uiPriority w:val="99"/>
    <w:rsid w:val="00712205"/>
    <w:pPr>
      <w:tabs>
        <w:tab w:val="num" w:pos="360"/>
      </w:tabs>
    </w:pPr>
  </w:style>
  <w:style w:type="paragraph" w:customStyle="1" w:styleId="cjcampomaysculas">
    <w:name w:val="cj campo mayúsculas"/>
    <w:basedOn w:val="cjtextosimple"/>
    <w:link w:val="cjcampomaysculasCar"/>
    <w:uiPriority w:val="99"/>
    <w:rsid w:val="00712205"/>
    <w:rPr>
      <w:b/>
      <w:caps/>
      <w:color w:val="000000"/>
      <w:szCs w:val="22"/>
    </w:rPr>
  </w:style>
  <w:style w:type="character" w:customStyle="1" w:styleId="cjcampomaysculasCar">
    <w:name w:val="cj campo mayúsculas Car"/>
    <w:link w:val="cjcampomaysculas"/>
    <w:uiPriority w:val="99"/>
    <w:locked/>
    <w:rsid w:val="00712205"/>
    <w:rPr>
      <w:rFonts w:ascii="Arial" w:eastAsia="Times New Roman" w:hAnsi="Arial" w:cs="Times New Roman"/>
      <w:b/>
      <w:caps/>
      <w:color w:val="000000"/>
      <w:lang w:val="es-ES" w:eastAsia="es-ES"/>
    </w:rPr>
  </w:style>
  <w:style w:type="paragraph" w:customStyle="1" w:styleId="cjletrapeque">
    <w:name w:val="cj letra peque"/>
    <w:basedOn w:val="cjtextosimple"/>
    <w:uiPriority w:val="99"/>
    <w:rsid w:val="00712205"/>
    <w:pPr>
      <w:jc w:val="center"/>
    </w:pPr>
    <w:rPr>
      <w:sz w:val="18"/>
    </w:rPr>
  </w:style>
  <w:style w:type="character" w:customStyle="1" w:styleId="cjcamposino">
    <w:name w:val="cj campo si_no"/>
    <w:uiPriority w:val="99"/>
    <w:rsid w:val="00712205"/>
    <w:rPr>
      <w:rFonts w:ascii="Arial" w:hAnsi="Arial"/>
      <w:b/>
      <w:i/>
      <w:color w:val="000000"/>
      <w:sz w:val="28"/>
    </w:rPr>
  </w:style>
  <w:style w:type="paragraph" w:customStyle="1" w:styleId="cjnumeral1">
    <w:name w:val="cj numeral 1"/>
    <w:basedOn w:val="cjtextosimple"/>
    <w:uiPriority w:val="99"/>
    <w:rsid w:val="00712205"/>
    <w:pPr>
      <w:tabs>
        <w:tab w:val="clear" w:pos="2000"/>
      </w:tabs>
      <w:spacing w:after="240"/>
    </w:pPr>
    <w:rPr>
      <w:b/>
      <w:bCs/>
      <w:caps/>
      <w:u w:val="single"/>
    </w:rPr>
  </w:style>
  <w:style w:type="paragraph" w:customStyle="1" w:styleId="cjtextonumeral2">
    <w:name w:val="cj texto numeral 2"/>
    <w:basedOn w:val="cjtextosimple"/>
    <w:uiPriority w:val="99"/>
    <w:rsid w:val="00712205"/>
    <w:pPr>
      <w:tabs>
        <w:tab w:val="clear" w:pos="2000"/>
      </w:tabs>
      <w:ind w:left="1134"/>
    </w:pPr>
  </w:style>
  <w:style w:type="paragraph" w:customStyle="1" w:styleId="cjtextonumeral2negritas">
    <w:name w:val="cj texto numeral 2 negritas"/>
    <w:basedOn w:val="cjtextonumeral2"/>
    <w:uiPriority w:val="99"/>
    <w:rsid w:val="00712205"/>
    <w:rPr>
      <w:b/>
    </w:rPr>
  </w:style>
  <w:style w:type="paragraph" w:customStyle="1" w:styleId="cjtextonumeral1">
    <w:name w:val="cj texto numeral 1"/>
    <w:basedOn w:val="cjtextonumeral2"/>
    <w:uiPriority w:val="99"/>
    <w:rsid w:val="00712205"/>
    <w:pPr>
      <w:ind w:left="567"/>
    </w:pPr>
  </w:style>
  <w:style w:type="paragraph" w:customStyle="1" w:styleId="cjnumeral2">
    <w:name w:val="cj numeral 2"/>
    <w:basedOn w:val="cjnumeral1"/>
    <w:uiPriority w:val="99"/>
    <w:rsid w:val="00712205"/>
    <w:pPr>
      <w:spacing w:before="80"/>
      <w:ind w:left="1134" w:hanging="567"/>
    </w:pPr>
  </w:style>
  <w:style w:type="paragraph" w:customStyle="1" w:styleId="cjtextonumeral3">
    <w:name w:val="cj texto numeral 3"/>
    <w:basedOn w:val="cjtextonumeral2"/>
    <w:uiPriority w:val="99"/>
    <w:rsid w:val="00712205"/>
    <w:pPr>
      <w:ind w:left="1843"/>
    </w:pPr>
  </w:style>
  <w:style w:type="paragraph" w:customStyle="1" w:styleId="cjnumeral3">
    <w:name w:val="cj numeral 3"/>
    <w:basedOn w:val="cjnumeral2"/>
    <w:uiPriority w:val="99"/>
    <w:rsid w:val="00712205"/>
    <w:rPr>
      <w:u w:val="none"/>
    </w:rPr>
  </w:style>
  <w:style w:type="paragraph" w:customStyle="1" w:styleId="cjtn3sintitulo">
    <w:name w:val="cj tn 3 sin titulo"/>
    <w:basedOn w:val="cjtextonumeral3"/>
    <w:uiPriority w:val="99"/>
    <w:rsid w:val="00712205"/>
    <w:pPr>
      <w:spacing w:before="80"/>
      <w:ind w:hanging="709"/>
    </w:pPr>
  </w:style>
  <w:style w:type="paragraph" w:customStyle="1" w:styleId="cjtn4sintitulo">
    <w:name w:val="cj tn 4 sin titulo"/>
    <w:basedOn w:val="cjtn3sintitulo"/>
    <w:uiPriority w:val="99"/>
    <w:rsid w:val="00712205"/>
    <w:pPr>
      <w:ind w:left="2552"/>
    </w:pPr>
  </w:style>
  <w:style w:type="paragraph" w:customStyle="1" w:styleId="incisonumeral3">
    <w:name w:val="inciso numeral 3"/>
    <w:basedOn w:val="cjtextonumeral2"/>
    <w:uiPriority w:val="99"/>
    <w:rsid w:val="00712205"/>
    <w:pPr>
      <w:ind w:left="1843" w:hanging="709"/>
    </w:pPr>
  </w:style>
  <w:style w:type="paragraph" w:customStyle="1" w:styleId="BodyTextIndent31">
    <w:name w:val="Body Text Indent 31"/>
    <w:basedOn w:val="Normal"/>
    <w:uiPriority w:val="99"/>
    <w:rsid w:val="00712205"/>
    <w:pPr>
      <w:spacing w:after="0" w:line="240" w:lineRule="auto"/>
      <w:ind w:left="420"/>
      <w:jc w:val="both"/>
    </w:pPr>
    <w:rPr>
      <w:rFonts w:ascii="Arial" w:eastAsia="Times New Roman" w:hAnsi="Arial" w:cs="Times New Roman"/>
      <w:sz w:val="24"/>
      <w:szCs w:val="20"/>
      <w:lang w:eastAsia="es-ES"/>
    </w:rPr>
  </w:style>
  <w:style w:type="paragraph" w:customStyle="1" w:styleId="cjdeclara">
    <w:name w:val="cj declara"/>
    <w:basedOn w:val="cjtextosimple"/>
    <w:autoRedefine/>
    <w:uiPriority w:val="99"/>
    <w:rsid w:val="00712205"/>
    <w:pPr>
      <w:tabs>
        <w:tab w:val="clear" w:pos="2000"/>
        <w:tab w:val="left" w:pos="284"/>
        <w:tab w:val="num" w:pos="720"/>
      </w:tabs>
      <w:overflowPunct/>
      <w:autoSpaceDE/>
      <w:autoSpaceDN/>
      <w:adjustRightInd/>
      <w:spacing w:before="200"/>
      <w:ind w:left="284" w:hanging="284"/>
      <w:textAlignment w:val="auto"/>
    </w:pPr>
    <w:rPr>
      <w:noProof/>
    </w:rPr>
  </w:style>
  <w:style w:type="paragraph" w:customStyle="1" w:styleId="cjinciso3">
    <w:name w:val="cj inciso 3"/>
    <w:link w:val="cjinciso3Car"/>
    <w:uiPriority w:val="99"/>
    <w:rsid w:val="00712205"/>
    <w:pPr>
      <w:tabs>
        <w:tab w:val="num" w:pos="1497"/>
      </w:tabs>
      <w:spacing w:after="200" w:line="240" w:lineRule="auto"/>
      <w:ind w:left="1497" w:hanging="360"/>
      <w:jc w:val="both"/>
    </w:pPr>
    <w:rPr>
      <w:rFonts w:ascii="Arial" w:eastAsia="Times New Roman" w:hAnsi="Arial" w:cs="Arial"/>
      <w:szCs w:val="20"/>
      <w:lang w:val="es-ES" w:eastAsia="es-ES"/>
    </w:rPr>
  </w:style>
  <w:style w:type="character" w:customStyle="1" w:styleId="cjinciso3Car">
    <w:name w:val="cj inciso 3 Car"/>
    <w:link w:val="cjinciso3"/>
    <w:uiPriority w:val="99"/>
    <w:locked/>
    <w:rsid w:val="00712205"/>
    <w:rPr>
      <w:rFonts w:ascii="Arial" w:eastAsia="Times New Roman" w:hAnsi="Arial" w:cs="Arial"/>
      <w:szCs w:val="20"/>
      <w:lang w:val="es-ES" w:eastAsia="es-ES"/>
    </w:rPr>
  </w:style>
  <w:style w:type="paragraph" w:customStyle="1" w:styleId="cjinciso4texto">
    <w:name w:val="cj inciso4 texto"/>
    <w:basedOn w:val="cjtextosimple"/>
    <w:uiPriority w:val="99"/>
    <w:rsid w:val="00712205"/>
    <w:pPr>
      <w:tabs>
        <w:tab w:val="clear" w:pos="2000"/>
      </w:tabs>
      <w:overflowPunct/>
      <w:autoSpaceDE/>
      <w:autoSpaceDN/>
      <w:adjustRightInd/>
      <w:ind w:left="638"/>
      <w:textAlignment w:val="auto"/>
    </w:pPr>
  </w:style>
  <w:style w:type="character" w:customStyle="1" w:styleId="cjtextosimpleCarCar">
    <w:name w:val="cj texto simple Car Car"/>
    <w:uiPriority w:val="99"/>
    <w:rsid w:val="00712205"/>
    <w:rPr>
      <w:rFonts w:ascii="Arial" w:hAnsi="Arial" w:cs="Times New Roman"/>
      <w:sz w:val="24"/>
      <w:szCs w:val="24"/>
      <w:lang w:val="es-ES" w:eastAsia="es-ES" w:bidi="ar-SA"/>
    </w:rPr>
  </w:style>
  <w:style w:type="character" w:customStyle="1" w:styleId="cjfirmasCarCarCar">
    <w:name w:val="cj firmas Car Car Car"/>
    <w:link w:val="cjfirmasCarCar"/>
    <w:uiPriority w:val="99"/>
    <w:locked/>
    <w:rsid w:val="00712205"/>
    <w:rPr>
      <w:rFonts w:ascii="Arial" w:hAnsi="Arial"/>
      <w:b/>
      <w:caps/>
      <w:color w:val="000000"/>
      <w:lang w:val="es-ES" w:eastAsia="es-ES"/>
    </w:rPr>
  </w:style>
  <w:style w:type="paragraph" w:customStyle="1" w:styleId="cjfirmasCarCar">
    <w:name w:val="cj firmas Car Car"/>
    <w:basedOn w:val="Normal"/>
    <w:link w:val="cjfirmasCarCarCar"/>
    <w:uiPriority w:val="99"/>
    <w:rsid w:val="00712205"/>
    <w:pPr>
      <w:keepNext/>
      <w:keepLines/>
      <w:tabs>
        <w:tab w:val="left" w:pos="2000"/>
      </w:tabs>
      <w:overflowPunct w:val="0"/>
      <w:autoSpaceDE w:val="0"/>
      <w:autoSpaceDN w:val="0"/>
      <w:adjustRightInd w:val="0"/>
      <w:spacing w:after="0" w:line="240" w:lineRule="auto"/>
      <w:jc w:val="center"/>
    </w:pPr>
    <w:rPr>
      <w:rFonts w:ascii="Arial" w:hAnsi="Arial"/>
      <w:b/>
      <w:caps/>
      <w:color w:val="000000"/>
      <w:lang w:val="es-ES" w:eastAsia="es-ES"/>
    </w:rPr>
  </w:style>
  <w:style w:type="character" w:customStyle="1" w:styleId="cjblanco">
    <w:name w:val="cj blanco"/>
    <w:uiPriority w:val="99"/>
    <w:rsid w:val="00712205"/>
    <w:rPr>
      <w:rFonts w:ascii="Times New Roman" w:hAnsi="Times New Roman"/>
      <w:color w:val="FF0000"/>
      <w:sz w:val="22"/>
    </w:rPr>
  </w:style>
  <w:style w:type="paragraph" w:customStyle="1" w:styleId="cjsubinciso">
    <w:name w:val="cj subinciso"/>
    <w:basedOn w:val="cjinciso"/>
    <w:uiPriority w:val="99"/>
    <w:rsid w:val="00712205"/>
    <w:pPr>
      <w:numPr>
        <w:numId w:val="0"/>
      </w:numPr>
      <w:ind w:left="1134" w:hanging="425"/>
      <w:textAlignment w:val="baseline"/>
    </w:pPr>
  </w:style>
  <w:style w:type="paragraph" w:customStyle="1" w:styleId="cjsubinciso4">
    <w:name w:val="cj subinciso 4"/>
    <w:basedOn w:val="cjinciso4"/>
    <w:uiPriority w:val="99"/>
    <w:rsid w:val="00712205"/>
    <w:pPr>
      <w:tabs>
        <w:tab w:val="clear" w:pos="646"/>
        <w:tab w:val="num" w:pos="1366"/>
      </w:tabs>
      <w:ind w:left="425" w:firstLine="221"/>
    </w:pPr>
  </w:style>
  <w:style w:type="paragraph" w:customStyle="1" w:styleId="cjinsico5">
    <w:name w:val="cj insico 5"/>
    <w:basedOn w:val="cjtextosimple"/>
    <w:uiPriority w:val="99"/>
    <w:rsid w:val="00712205"/>
    <w:pPr>
      <w:tabs>
        <w:tab w:val="num" w:pos="646"/>
      </w:tabs>
      <w:ind w:left="646" w:hanging="362"/>
    </w:pPr>
  </w:style>
  <w:style w:type="paragraph" w:customStyle="1" w:styleId="cjinciso5">
    <w:name w:val="cj inciso 5"/>
    <w:basedOn w:val="cjtextosimple"/>
    <w:uiPriority w:val="99"/>
    <w:rsid w:val="00712205"/>
  </w:style>
  <w:style w:type="paragraph" w:customStyle="1" w:styleId="cjinciso6">
    <w:name w:val="cj inciso 6"/>
    <w:basedOn w:val="cjtextosimple"/>
    <w:uiPriority w:val="99"/>
    <w:rsid w:val="00712205"/>
    <w:pPr>
      <w:tabs>
        <w:tab w:val="num" w:pos="646"/>
      </w:tabs>
      <w:ind w:left="646" w:hanging="362"/>
    </w:pPr>
  </w:style>
  <w:style w:type="paragraph" w:customStyle="1" w:styleId="cjinciso7">
    <w:name w:val="cj inciso 7"/>
    <w:basedOn w:val="cjtextosimple"/>
    <w:uiPriority w:val="99"/>
    <w:rsid w:val="00712205"/>
  </w:style>
  <w:style w:type="paragraph" w:customStyle="1" w:styleId="cjinciso8">
    <w:name w:val="cj inciso 8"/>
    <w:basedOn w:val="cjtextosimple"/>
    <w:uiPriority w:val="99"/>
    <w:rsid w:val="00712205"/>
    <w:pPr>
      <w:tabs>
        <w:tab w:val="clear" w:pos="2000"/>
        <w:tab w:val="num" w:pos="646"/>
      </w:tabs>
      <w:ind w:left="646" w:hanging="362"/>
    </w:pPr>
  </w:style>
  <w:style w:type="paragraph" w:customStyle="1" w:styleId="cjminusculas">
    <w:name w:val="cj minusculas"/>
    <w:basedOn w:val="cjtextosimple"/>
    <w:uiPriority w:val="99"/>
    <w:rsid w:val="00712205"/>
    <w:pPr>
      <w:tabs>
        <w:tab w:val="num" w:pos="644"/>
      </w:tabs>
      <w:ind w:left="644" w:hanging="360"/>
    </w:pPr>
  </w:style>
  <w:style w:type="paragraph" w:customStyle="1" w:styleId="cjinciso9">
    <w:name w:val="cj inciso 9"/>
    <w:basedOn w:val="cjtextosimple"/>
    <w:uiPriority w:val="99"/>
    <w:rsid w:val="00712205"/>
    <w:pPr>
      <w:tabs>
        <w:tab w:val="num" w:pos="646"/>
      </w:tabs>
      <w:ind w:left="646" w:hanging="362"/>
    </w:pPr>
  </w:style>
  <w:style w:type="character" w:customStyle="1" w:styleId="cjtitulomaysculas">
    <w:name w:val="cj titulo mayúsculas"/>
    <w:uiPriority w:val="99"/>
    <w:rsid w:val="00712205"/>
    <w:rPr>
      <w:rFonts w:ascii="Arial" w:hAnsi="Arial" w:cs="Times New Roman"/>
      <w:b/>
      <w:bCs/>
      <w:caps/>
    </w:rPr>
  </w:style>
  <w:style w:type="paragraph" w:customStyle="1" w:styleId="cjnum1">
    <w:name w:val="cj num 1"/>
    <w:basedOn w:val="cjnumeral1"/>
    <w:uiPriority w:val="99"/>
    <w:rsid w:val="00712205"/>
    <w:rPr>
      <w:u w:val="none"/>
    </w:rPr>
  </w:style>
  <w:style w:type="paragraph" w:customStyle="1" w:styleId="cjincisonumeral2">
    <w:name w:val="cj inciso numeral 2"/>
    <w:basedOn w:val="cjtextonumeral1"/>
    <w:uiPriority w:val="99"/>
    <w:rsid w:val="00712205"/>
  </w:style>
  <w:style w:type="paragraph" w:customStyle="1" w:styleId="xl37">
    <w:name w:val="xl37"/>
    <w:basedOn w:val="Normal"/>
    <w:uiPriority w:val="99"/>
    <w:rsid w:val="00712205"/>
    <w:pPr>
      <w:spacing w:before="100" w:beforeAutospacing="1" w:after="100" w:afterAutospacing="1" w:line="240" w:lineRule="auto"/>
      <w:jc w:val="center"/>
      <w:textAlignment w:val="top"/>
    </w:pPr>
    <w:rPr>
      <w:rFonts w:ascii="Arial Narrow" w:eastAsia="Arial Unicode MS" w:hAnsi="Arial Narrow" w:cs="Arial Unicode MS"/>
      <w:sz w:val="16"/>
      <w:szCs w:val="16"/>
      <w:lang w:eastAsia="es-ES"/>
    </w:rPr>
  </w:style>
  <w:style w:type="paragraph" w:customStyle="1" w:styleId="xl30">
    <w:name w:val="xl30"/>
    <w:basedOn w:val="Normal"/>
    <w:uiPriority w:val="99"/>
    <w:rsid w:val="00712205"/>
    <w:pPr>
      <w:spacing w:before="100" w:beforeAutospacing="1" w:after="100" w:afterAutospacing="1" w:line="240" w:lineRule="auto"/>
      <w:jc w:val="center"/>
    </w:pPr>
    <w:rPr>
      <w:rFonts w:ascii="Arial Narrow" w:eastAsia="Arial Unicode MS" w:hAnsi="Arial Narrow" w:cs="Arial Unicode MS"/>
      <w:b/>
      <w:bCs/>
      <w:sz w:val="18"/>
      <w:szCs w:val="18"/>
      <w:lang w:eastAsia="es-ES"/>
    </w:rPr>
  </w:style>
  <w:style w:type="paragraph" w:customStyle="1" w:styleId="2">
    <w:name w:val="2"/>
    <w:basedOn w:val="Normal"/>
    <w:next w:val="Sangradetextonormal"/>
    <w:uiPriority w:val="99"/>
    <w:rsid w:val="00712205"/>
    <w:pPr>
      <w:spacing w:after="0" w:line="240" w:lineRule="auto"/>
      <w:ind w:left="505" w:hanging="505"/>
      <w:jc w:val="both"/>
    </w:pPr>
    <w:rPr>
      <w:rFonts w:ascii="Tahoma" w:eastAsia="Times New Roman" w:hAnsi="Tahoma" w:cs="Times New Roman"/>
      <w:b/>
      <w:sz w:val="20"/>
      <w:szCs w:val="20"/>
      <w:lang w:eastAsia="es-ES"/>
    </w:rPr>
  </w:style>
  <w:style w:type="paragraph" w:customStyle="1" w:styleId="xl62">
    <w:name w:val="xl62"/>
    <w:basedOn w:val="Normal"/>
    <w:uiPriority w:val="99"/>
    <w:rsid w:val="00712205"/>
    <w:pPr>
      <w:spacing w:before="100" w:beforeAutospacing="1" w:after="100" w:afterAutospacing="1" w:line="240" w:lineRule="auto"/>
    </w:pPr>
    <w:rPr>
      <w:rFonts w:ascii="Arial" w:eastAsia="Arial Unicode MS" w:hAnsi="Arial" w:cs="Arial"/>
      <w:sz w:val="24"/>
      <w:szCs w:val="24"/>
      <w:lang w:eastAsia="es-ES"/>
    </w:rPr>
  </w:style>
  <w:style w:type="paragraph" w:customStyle="1" w:styleId="xl33">
    <w:name w:val="xl33"/>
    <w:basedOn w:val="Normal"/>
    <w:uiPriority w:val="99"/>
    <w:rsid w:val="00712205"/>
    <w:pPr>
      <w:spacing w:before="100" w:beforeAutospacing="1" w:after="100" w:afterAutospacing="1" w:line="240" w:lineRule="auto"/>
      <w:jc w:val="center"/>
    </w:pPr>
    <w:rPr>
      <w:rFonts w:ascii="Arial" w:eastAsia="Arial Unicode MS" w:hAnsi="Arial" w:cs="Arial"/>
      <w:b/>
      <w:bCs/>
      <w:sz w:val="24"/>
      <w:szCs w:val="24"/>
      <w:lang w:eastAsia="es-ES"/>
    </w:rPr>
  </w:style>
  <w:style w:type="paragraph" w:customStyle="1" w:styleId="Vietas0">
    <w:name w:val="Viñetas"/>
    <w:basedOn w:val="Listaconvietas"/>
    <w:autoRedefine/>
    <w:uiPriority w:val="99"/>
    <w:rsid w:val="00712205"/>
    <w:pPr>
      <w:numPr>
        <w:numId w:val="0"/>
      </w:numPr>
      <w:tabs>
        <w:tab w:val="num" w:pos="720"/>
      </w:tabs>
    </w:pPr>
    <w:rPr>
      <w:rFonts w:ascii="Courier New" w:hAnsi="Courier New" w:cs="Times New Roman"/>
      <w:b w:val="0"/>
      <w:noProof/>
      <w:szCs w:val="20"/>
      <w:lang w:val="es-ES"/>
    </w:rPr>
  </w:style>
  <w:style w:type="paragraph" w:customStyle="1" w:styleId="1">
    <w:name w:val="1"/>
    <w:basedOn w:val="Normal"/>
    <w:next w:val="Sangradetextonormal"/>
    <w:link w:val="1Car"/>
    <w:uiPriority w:val="99"/>
    <w:qFormat/>
    <w:rsid w:val="00712205"/>
    <w:pPr>
      <w:spacing w:after="0" w:line="240" w:lineRule="auto"/>
      <w:ind w:left="505" w:hanging="505"/>
      <w:jc w:val="both"/>
    </w:pPr>
    <w:rPr>
      <w:rFonts w:ascii="Tahoma" w:eastAsia="Times New Roman" w:hAnsi="Tahoma" w:cs="Times New Roman"/>
      <w:b/>
      <w:sz w:val="20"/>
      <w:szCs w:val="20"/>
      <w:lang w:eastAsia="es-ES"/>
    </w:rPr>
  </w:style>
  <w:style w:type="paragraph" w:customStyle="1" w:styleId="cjcartapoder1">
    <w:name w:val="cj cartapoder1"/>
    <w:basedOn w:val="cjtextosimple"/>
    <w:link w:val="cjcartapoder1Car"/>
    <w:uiPriority w:val="99"/>
    <w:rsid w:val="00712205"/>
    <w:pPr>
      <w:spacing w:before="160" w:after="0"/>
    </w:pPr>
    <w:rPr>
      <w:sz w:val="24"/>
    </w:rPr>
  </w:style>
  <w:style w:type="character" w:customStyle="1" w:styleId="cjcartapoder1Car">
    <w:name w:val="cj cartapoder1 Car"/>
    <w:link w:val="cjcartapoder1"/>
    <w:uiPriority w:val="99"/>
    <w:locked/>
    <w:rsid w:val="00712205"/>
    <w:rPr>
      <w:rFonts w:ascii="Arial" w:eastAsia="Times New Roman" w:hAnsi="Arial" w:cs="Times New Roman"/>
      <w:sz w:val="24"/>
      <w:szCs w:val="20"/>
      <w:lang w:val="es-ES" w:eastAsia="es-ES"/>
    </w:rPr>
  </w:style>
  <w:style w:type="paragraph" w:customStyle="1" w:styleId="Estilocjcartapoder1">
    <w:name w:val="Estilo cj cartapoder1"/>
    <w:basedOn w:val="cjcartapoder1"/>
    <w:link w:val="Estilocjcartapoder1Car"/>
    <w:uiPriority w:val="99"/>
    <w:rsid w:val="00712205"/>
    <w:rPr>
      <w:sz w:val="22"/>
    </w:rPr>
  </w:style>
  <w:style w:type="character" w:customStyle="1" w:styleId="Estilocjcartapoder1Car">
    <w:name w:val="Estilo cj cartapoder1 Car"/>
    <w:link w:val="Estilocjcartapoder1"/>
    <w:uiPriority w:val="99"/>
    <w:locked/>
    <w:rsid w:val="00712205"/>
    <w:rPr>
      <w:rFonts w:ascii="Arial" w:eastAsia="Times New Roman" w:hAnsi="Arial" w:cs="Times New Roman"/>
      <w:szCs w:val="20"/>
      <w:lang w:val="es-ES" w:eastAsia="es-ES"/>
    </w:rPr>
  </w:style>
  <w:style w:type="paragraph" w:customStyle="1" w:styleId="cjcartapoder2">
    <w:name w:val="cj cartapoder 2"/>
    <w:basedOn w:val="cjtextosimple"/>
    <w:uiPriority w:val="99"/>
    <w:rsid w:val="00712205"/>
    <w:pPr>
      <w:tabs>
        <w:tab w:val="left" w:pos="0"/>
      </w:tabs>
      <w:spacing w:after="0"/>
    </w:pPr>
    <w:rPr>
      <w:sz w:val="18"/>
    </w:rPr>
  </w:style>
  <w:style w:type="paragraph" w:customStyle="1" w:styleId="xl24">
    <w:name w:val="xl24"/>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16"/>
      <w:szCs w:val="16"/>
      <w:lang w:eastAsia="es-ES"/>
    </w:rPr>
  </w:style>
  <w:style w:type="paragraph" w:customStyle="1" w:styleId="xl25">
    <w:name w:val="xl25"/>
    <w:basedOn w:val="Normal"/>
    <w:uiPriority w:val="99"/>
    <w:rsid w:val="0071220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26">
    <w:name w:val="xl26"/>
    <w:basedOn w:val="Normal"/>
    <w:uiPriority w:val="99"/>
    <w:rsid w:val="00712205"/>
    <w:pP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27">
    <w:name w:val="xl27"/>
    <w:basedOn w:val="Normal"/>
    <w:uiPriority w:val="99"/>
    <w:rsid w:val="00712205"/>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28">
    <w:name w:val="xl28"/>
    <w:basedOn w:val="Normal"/>
    <w:uiPriority w:val="99"/>
    <w:rsid w:val="00712205"/>
    <w:pP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29">
    <w:name w:val="xl29"/>
    <w:basedOn w:val="Normal"/>
    <w:uiPriority w:val="99"/>
    <w:rsid w:val="0071220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31">
    <w:name w:val="xl31"/>
    <w:basedOn w:val="Normal"/>
    <w:uiPriority w:val="99"/>
    <w:rsid w:val="00712205"/>
    <w:pPr>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32">
    <w:name w:val="xl32"/>
    <w:basedOn w:val="Normal"/>
    <w:uiPriority w:val="99"/>
    <w:rsid w:val="00712205"/>
    <w:pPr>
      <w:pBdr>
        <w:top w:val="single" w:sz="4" w:space="0" w:color="auto"/>
        <w:lef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34">
    <w:name w:val="xl34"/>
    <w:basedOn w:val="Normal"/>
    <w:uiPriority w:val="99"/>
    <w:rsid w:val="0071220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16"/>
      <w:szCs w:val="16"/>
      <w:lang w:eastAsia="es-ES"/>
    </w:rPr>
  </w:style>
  <w:style w:type="paragraph" w:customStyle="1" w:styleId="xl35">
    <w:name w:val="xl35"/>
    <w:basedOn w:val="Normal"/>
    <w:uiPriority w:val="99"/>
    <w:rsid w:val="00712205"/>
    <w:pPr>
      <w:spacing w:before="100" w:beforeAutospacing="1" w:after="100" w:afterAutospacing="1" w:line="240" w:lineRule="auto"/>
    </w:pPr>
    <w:rPr>
      <w:rFonts w:ascii="Times New Roman" w:eastAsia="Arial Unicode MS" w:hAnsi="Times New Roman" w:cs="Times New Roman"/>
      <w:b/>
      <w:bCs/>
      <w:sz w:val="16"/>
      <w:szCs w:val="16"/>
      <w:lang w:eastAsia="es-ES"/>
    </w:rPr>
  </w:style>
  <w:style w:type="paragraph" w:customStyle="1" w:styleId="xl36">
    <w:name w:val="xl36"/>
    <w:basedOn w:val="Normal"/>
    <w:uiPriority w:val="99"/>
    <w:rsid w:val="00712205"/>
    <w:pPr>
      <w:pBdr>
        <w:top w:val="single" w:sz="4" w:space="0" w:color="auto"/>
        <w:left w:val="single" w:sz="8" w:space="0" w:color="auto"/>
      </w:pBdr>
      <w:spacing w:before="100" w:beforeAutospacing="1" w:after="100" w:afterAutospacing="1" w:line="240" w:lineRule="auto"/>
    </w:pPr>
    <w:rPr>
      <w:rFonts w:ascii="Times New Roman" w:eastAsia="Arial Unicode MS" w:hAnsi="Times New Roman" w:cs="Times New Roman"/>
      <w:b/>
      <w:bCs/>
      <w:sz w:val="16"/>
      <w:szCs w:val="16"/>
      <w:lang w:eastAsia="es-ES"/>
    </w:rPr>
  </w:style>
  <w:style w:type="paragraph" w:customStyle="1" w:styleId="xl38">
    <w:name w:val="xl38"/>
    <w:basedOn w:val="Normal"/>
    <w:uiPriority w:val="99"/>
    <w:rsid w:val="0071220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16"/>
      <w:szCs w:val="16"/>
      <w:lang w:eastAsia="es-ES"/>
    </w:rPr>
  </w:style>
  <w:style w:type="paragraph" w:customStyle="1" w:styleId="xl39">
    <w:name w:val="xl39"/>
    <w:basedOn w:val="Normal"/>
    <w:uiPriority w:val="99"/>
    <w:rsid w:val="00712205"/>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0">
    <w:name w:val="xl40"/>
    <w:basedOn w:val="Normal"/>
    <w:uiPriority w:val="99"/>
    <w:rsid w:val="0071220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1">
    <w:name w:val="xl41"/>
    <w:basedOn w:val="Normal"/>
    <w:uiPriority w:val="99"/>
    <w:rsid w:val="00712205"/>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2">
    <w:name w:val="xl42"/>
    <w:basedOn w:val="Normal"/>
    <w:uiPriority w:val="99"/>
    <w:rsid w:val="0071220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43">
    <w:name w:val="xl43"/>
    <w:basedOn w:val="Normal"/>
    <w:uiPriority w:val="99"/>
    <w:rsid w:val="00712205"/>
    <w:pPr>
      <w:pBdr>
        <w:left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4">
    <w:name w:val="xl44"/>
    <w:basedOn w:val="Normal"/>
    <w:uiPriority w:val="99"/>
    <w:rsid w:val="00712205"/>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5">
    <w:name w:val="xl45"/>
    <w:basedOn w:val="Normal"/>
    <w:uiPriority w:val="99"/>
    <w:rsid w:val="00712205"/>
    <w:pPr>
      <w:pBdr>
        <w:left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6">
    <w:name w:val="xl46"/>
    <w:basedOn w:val="Normal"/>
    <w:uiPriority w:val="99"/>
    <w:rsid w:val="00712205"/>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7">
    <w:name w:val="xl47"/>
    <w:basedOn w:val="Normal"/>
    <w:uiPriority w:val="99"/>
    <w:rsid w:val="00712205"/>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8">
    <w:name w:val="xl48"/>
    <w:basedOn w:val="Normal"/>
    <w:uiPriority w:val="99"/>
    <w:rsid w:val="0071220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9">
    <w:name w:val="xl49"/>
    <w:basedOn w:val="Normal"/>
    <w:uiPriority w:val="99"/>
    <w:rsid w:val="0071220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50">
    <w:name w:val="xl50"/>
    <w:basedOn w:val="Normal"/>
    <w:uiPriority w:val="99"/>
    <w:rsid w:val="0071220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51">
    <w:name w:val="xl51"/>
    <w:basedOn w:val="Normal"/>
    <w:uiPriority w:val="99"/>
    <w:rsid w:val="00712205"/>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52">
    <w:name w:val="xl52"/>
    <w:basedOn w:val="Normal"/>
    <w:uiPriority w:val="99"/>
    <w:rsid w:val="00712205"/>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53">
    <w:name w:val="xl53"/>
    <w:basedOn w:val="Normal"/>
    <w:uiPriority w:val="99"/>
    <w:rsid w:val="0071220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54">
    <w:name w:val="xl54"/>
    <w:basedOn w:val="Normal"/>
    <w:uiPriority w:val="99"/>
    <w:rsid w:val="0071220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55">
    <w:name w:val="xl55"/>
    <w:basedOn w:val="Normal"/>
    <w:uiPriority w:val="99"/>
    <w:rsid w:val="00712205"/>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56">
    <w:name w:val="xl56"/>
    <w:basedOn w:val="Normal"/>
    <w:uiPriority w:val="99"/>
    <w:rsid w:val="0071220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57">
    <w:name w:val="xl57"/>
    <w:basedOn w:val="Normal"/>
    <w:uiPriority w:val="99"/>
    <w:rsid w:val="00712205"/>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58">
    <w:name w:val="xl58"/>
    <w:basedOn w:val="Normal"/>
    <w:uiPriority w:val="99"/>
    <w:rsid w:val="0071220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b/>
      <w:bCs/>
      <w:sz w:val="16"/>
      <w:szCs w:val="16"/>
      <w:lang w:eastAsia="es-ES"/>
    </w:rPr>
  </w:style>
  <w:style w:type="paragraph" w:customStyle="1" w:styleId="xl59">
    <w:name w:val="xl59"/>
    <w:basedOn w:val="Normal"/>
    <w:uiPriority w:val="99"/>
    <w:rsid w:val="00712205"/>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60">
    <w:name w:val="xl60"/>
    <w:basedOn w:val="Normal"/>
    <w:uiPriority w:val="99"/>
    <w:rsid w:val="00712205"/>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61">
    <w:name w:val="xl61"/>
    <w:basedOn w:val="Normal"/>
    <w:uiPriority w:val="99"/>
    <w:rsid w:val="00712205"/>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63">
    <w:name w:val="xl63"/>
    <w:basedOn w:val="Normal"/>
    <w:rsid w:val="00712205"/>
    <w:pPr>
      <w:pBdr>
        <w:left w:val="single" w:sz="4" w:space="0" w:color="auto"/>
        <w:bottom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64">
    <w:name w:val="xl64"/>
    <w:basedOn w:val="Normal"/>
    <w:rsid w:val="00712205"/>
    <w:pPr>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ecmsonormal">
    <w:name w:val="ec_msonormal"/>
    <w:basedOn w:val="Normal"/>
    <w:uiPriority w:val="99"/>
    <w:rsid w:val="00712205"/>
    <w:pPr>
      <w:spacing w:after="324" w:line="240" w:lineRule="auto"/>
    </w:pPr>
    <w:rPr>
      <w:rFonts w:ascii="Times New Roman" w:eastAsia="Times New Roman" w:hAnsi="Times New Roman" w:cs="Times New Roman"/>
      <w:sz w:val="24"/>
      <w:szCs w:val="24"/>
      <w:lang w:val="en-US" w:eastAsia="en-US"/>
    </w:rPr>
  </w:style>
  <w:style w:type="paragraph" w:customStyle="1" w:styleId="Cuadrculamedia1-nfasis21">
    <w:name w:val="Cuadrícula media 1 - Énfasis 21"/>
    <w:basedOn w:val="Normal"/>
    <w:uiPriority w:val="99"/>
    <w:qFormat/>
    <w:rsid w:val="00712205"/>
    <w:pPr>
      <w:suppressAutoHyphens/>
      <w:spacing w:after="0" w:line="240" w:lineRule="auto"/>
      <w:ind w:left="720"/>
    </w:pPr>
    <w:rPr>
      <w:rFonts w:ascii="Times New Roman" w:eastAsia="Times New Roman" w:hAnsi="Times New Roman" w:cs="Times New Roman"/>
      <w:sz w:val="20"/>
      <w:szCs w:val="20"/>
      <w:lang w:eastAsia="ar-SA"/>
    </w:rPr>
  </w:style>
  <w:style w:type="paragraph" w:customStyle="1" w:styleId="Style1">
    <w:name w:val="Style1"/>
    <w:basedOn w:val="Ttulo1"/>
    <w:uiPriority w:val="99"/>
    <w:rsid w:val="00712205"/>
    <w:pPr>
      <w:tabs>
        <w:tab w:val="right" w:pos="9498"/>
      </w:tabs>
      <w:outlineLvl w:val="9"/>
    </w:pPr>
    <w:rPr>
      <w:color w:val="auto"/>
      <w:kern w:val="28"/>
      <w:sz w:val="24"/>
      <w:szCs w:val="20"/>
    </w:rPr>
  </w:style>
  <w:style w:type="character" w:customStyle="1" w:styleId="TitRomano2Car">
    <w:name w:val="_TitRomano2 Car"/>
    <w:uiPriority w:val="99"/>
    <w:rsid w:val="00712205"/>
    <w:rPr>
      <w:rFonts w:ascii="Arial" w:hAnsi="Arial" w:cs="Times New Roman"/>
      <w:b/>
      <w:bCs/>
      <w:snapToGrid w:val="0"/>
      <w:lang w:val="es-MX" w:eastAsia="es-ES" w:bidi="ar-SA"/>
    </w:rPr>
  </w:style>
  <w:style w:type="paragraph" w:customStyle="1" w:styleId="TitRomano">
    <w:name w:val="_TitRomano"/>
    <w:basedOn w:val="Textoindependiente"/>
    <w:uiPriority w:val="99"/>
    <w:rsid w:val="00712205"/>
    <w:pPr>
      <w:widowControl w:val="0"/>
      <w:numPr>
        <w:numId w:val="27"/>
      </w:numPr>
      <w:spacing w:before="120" w:after="120"/>
    </w:pPr>
    <w:rPr>
      <w:rFonts w:ascii="Arial" w:hAnsi="Arial"/>
      <w:b/>
      <w:sz w:val="20"/>
    </w:rPr>
  </w:style>
  <w:style w:type="character" w:customStyle="1" w:styleId="CarCar10">
    <w:name w:val="Car Car10"/>
    <w:uiPriority w:val="99"/>
    <w:locked/>
    <w:rsid w:val="00712205"/>
    <w:rPr>
      <w:rFonts w:cs="Times New Roman"/>
      <w:sz w:val="24"/>
      <w:lang w:val="es-ES_tradnl" w:eastAsia="ar-SA" w:bidi="ar-SA"/>
    </w:rPr>
  </w:style>
  <w:style w:type="character" w:customStyle="1" w:styleId="CarCar16">
    <w:name w:val="Car Car16"/>
    <w:uiPriority w:val="99"/>
    <w:rsid w:val="00712205"/>
    <w:rPr>
      <w:rFonts w:cs="Times New Roman"/>
      <w:sz w:val="24"/>
      <w:lang w:val="es-ES_tradnl" w:eastAsia="ar-SA" w:bidi="ar-SA"/>
    </w:rPr>
  </w:style>
  <w:style w:type="paragraph" w:customStyle="1" w:styleId="Prrafodelista2">
    <w:name w:val="Párrafo de lista2"/>
    <w:basedOn w:val="Normal"/>
    <w:uiPriority w:val="99"/>
    <w:rsid w:val="00712205"/>
    <w:pPr>
      <w:suppressAutoHyphens/>
      <w:spacing w:after="0" w:line="240" w:lineRule="auto"/>
      <w:ind w:left="708"/>
    </w:pPr>
    <w:rPr>
      <w:rFonts w:ascii="Times New Roman" w:eastAsia="Times New Roman" w:hAnsi="Times New Roman" w:cs="Times New Roman"/>
      <w:sz w:val="20"/>
      <w:szCs w:val="20"/>
      <w:lang w:eastAsia="ar-SA"/>
    </w:rPr>
  </w:style>
  <w:style w:type="character" w:customStyle="1" w:styleId="Absatz-Standardschriftart">
    <w:name w:val="Absatz-Standardschriftart"/>
    <w:rsid w:val="00712205"/>
  </w:style>
  <w:style w:type="character" w:customStyle="1" w:styleId="Fuentedeprrafopredeter1">
    <w:name w:val="Fuente de párrafo predeter.1"/>
    <w:rsid w:val="00712205"/>
  </w:style>
  <w:style w:type="paragraph" w:customStyle="1" w:styleId="Titulo1">
    <w:name w:val="Titulo 1"/>
    <w:basedOn w:val="Normal"/>
    <w:uiPriority w:val="99"/>
    <w:rsid w:val="00712205"/>
    <w:pPr>
      <w:pBdr>
        <w:bottom w:val="single" w:sz="12" w:space="1" w:color="auto"/>
      </w:pBdr>
      <w:spacing w:before="120" w:after="0" w:line="240" w:lineRule="auto"/>
      <w:jc w:val="both"/>
      <w:outlineLvl w:val="0"/>
    </w:pPr>
    <w:rPr>
      <w:rFonts w:ascii="Times New Roman" w:eastAsia="Times New Roman" w:hAnsi="Times New Roman" w:cs="Times New Roman"/>
      <w:b/>
      <w:sz w:val="18"/>
      <w:szCs w:val="18"/>
      <w:lang w:eastAsia="es-ES"/>
    </w:rPr>
  </w:style>
  <w:style w:type="paragraph" w:customStyle="1" w:styleId="CABEZA">
    <w:name w:val="CABEZA"/>
    <w:basedOn w:val="Normal"/>
    <w:uiPriority w:val="99"/>
    <w:qFormat/>
    <w:rsid w:val="00712205"/>
    <w:pPr>
      <w:spacing w:after="0" w:line="240" w:lineRule="auto"/>
      <w:jc w:val="center"/>
    </w:pPr>
    <w:rPr>
      <w:rFonts w:ascii="Times New Roman" w:eastAsia="Times New Roman" w:hAnsi="Times New Roman" w:cs="Times New Roman"/>
      <w:b/>
      <w:sz w:val="28"/>
      <w:szCs w:val="28"/>
      <w:lang w:eastAsia="es-ES"/>
    </w:rPr>
  </w:style>
  <w:style w:type="paragraph" w:customStyle="1" w:styleId="font5">
    <w:name w:val="font5"/>
    <w:basedOn w:val="Normal"/>
    <w:uiPriority w:val="99"/>
    <w:rsid w:val="00712205"/>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uiPriority w:val="99"/>
    <w:rsid w:val="00712205"/>
    <w:pPr>
      <w:spacing w:before="100" w:beforeAutospacing="1" w:after="100" w:afterAutospacing="1" w:line="240" w:lineRule="auto"/>
    </w:pPr>
    <w:rPr>
      <w:rFonts w:ascii="Arial" w:eastAsia="Times New Roman" w:hAnsi="Arial" w:cs="Arial"/>
      <w:b/>
      <w:bCs/>
      <w:color w:val="FFFFFF"/>
      <w:sz w:val="16"/>
      <w:szCs w:val="16"/>
    </w:rPr>
  </w:style>
  <w:style w:type="character" w:customStyle="1" w:styleId="PuestoCar2">
    <w:name w:val="Puesto Car2"/>
    <w:uiPriority w:val="10"/>
    <w:rsid w:val="00712205"/>
    <w:rPr>
      <w:rFonts w:ascii="Cambria" w:eastAsia="Times New Roman" w:hAnsi="Cambria" w:cs="Times New Roman"/>
      <w:b/>
      <w:bCs/>
      <w:kern w:val="28"/>
      <w:sz w:val="32"/>
      <w:szCs w:val="32"/>
      <w:lang w:val="es-ES" w:eastAsia="es-ES"/>
    </w:rPr>
  </w:style>
  <w:style w:type="character" w:customStyle="1" w:styleId="PuestoCar1">
    <w:name w:val="Puesto Car1"/>
    <w:uiPriority w:val="10"/>
    <w:rsid w:val="00712205"/>
    <w:rPr>
      <w:rFonts w:ascii="Calibri Light" w:eastAsia="Times New Roman" w:hAnsi="Calibri Light" w:cs="Times New Roman"/>
      <w:spacing w:val="-10"/>
      <w:kern w:val="28"/>
      <w:sz w:val="56"/>
      <w:szCs w:val="56"/>
      <w:lang w:val="es-ES" w:eastAsia="es-ES"/>
    </w:rPr>
  </w:style>
  <w:style w:type="character" w:customStyle="1" w:styleId="Estilo1Car">
    <w:name w:val="Estilo1 Car"/>
    <w:rsid w:val="00712205"/>
    <w:rPr>
      <w:rFonts w:ascii="Microsoft JhengHei" w:eastAsia="Microsoft JhengHei" w:hAnsi="Microsoft JhengHei" w:cs="Arial"/>
      <w:b/>
      <w:sz w:val="24"/>
      <w:szCs w:val="24"/>
      <w:lang w:eastAsia="en-US"/>
    </w:rPr>
  </w:style>
  <w:style w:type="character" w:customStyle="1" w:styleId="PuestoCar4">
    <w:name w:val="Puesto Car4"/>
    <w:uiPriority w:val="10"/>
    <w:rsid w:val="00712205"/>
    <w:rPr>
      <w:rFonts w:ascii="Cambria" w:eastAsia="Times New Roman" w:hAnsi="Cambria" w:cs="Times New Roman"/>
      <w:b/>
      <w:bCs/>
      <w:kern w:val="28"/>
      <w:sz w:val="32"/>
      <w:szCs w:val="32"/>
      <w:lang w:val="es-ES" w:eastAsia="es-ES"/>
    </w:rPr>
  </w:style>
  <w:style w:type="character" w:customStyle="1" w:styleId="PuestoCar3">
    <w:name w:val="Puesto Car3"/>
    <w:uiPriority w:val="10"/>
    <w:rsid w:val="00712205"/>
    <w:rPr>
      <w:rFonts w:ascii="Calibri Light" w:eastAsia="Times New Roman" w:hAnsi="Calibri Light" w:cs="Times New Roman"/>
      <w:spacing w:val="-10"/>
      <w:kern w:val="28"/>
      <w:sz w:val="56"/>
      <w:szCs w:val="56"/>
      <w:lang w:val="es-ES" w:eastAsia="es-ES"/>
    </w:rPr>
  </w:style>
  <w:style w:type="paragraph" w:customStyle="1" w:styleId="Tabletext">
    <w:name w:val="Tabletext"/>
    <w:basedOn w:val="Normal"/>
    <w:rsid w:val="00712205"/>
    <w:pPr>
      <w:keepLines/>
      <w:widowControl w:val="0"/>
      <w:spacing w:after="120" w:line="240" w:lineRule="atLeast"/>
    </w:pPr>
    <w:rPr>
      <w:rFonts w:ascii="Verdana" w:eastAsia="Times New Roman" w:hAnsi="Verdana" w:cs="Times New Roman"/>
      <w:sz w:val="20"/>
      <w:szCs w:val="20"/>
      <w:lang w:val="en-US" w:eastAsia="en-US"/>
    </w:rPr>
  </w:style>
  <w:style w:type="paragraph" w:styleId="Citadestacada">
    <w:name w:val="Intense Quote"/>
    <w:basedOn w:val="Normal"/>
    <w:next w:val="Normal"/>
    <w:link w:val="CitadestacadaCar"/>
    <w:uiPriority w:val="30"/>
    <w:qFormat/>
    <w:rsid w:val="00712205"/>
    <w:pPr>
      <w:pBdr>
        <w:bottom w:val="single" w:sz="4" w:space="4" w:color="4F81BD"/>
      </w:pBdr>
      <w:spacing w:before="200" w:after="280" w:line="240" w:lineRule="auto"/>
      <w:ind w:left="936" w:right="936"/>
    </w:pPr>
    <w:rPr>
      <w:rFonts w:ascii="Verdana" w:eastAsia="Times New Roman" w:hAnsi="Verdana" w:cs="Times New Roman"/>
      <w:b/>
      <w:bCs/>
      <w:i/>
      <w:iCs/>
      <w:color w:val="4F81BD"/>
      <w:sz w:val="20"/>
      <w:szCs w:val="24"/>
      <w:lang w:eastAsia="es-ES"/>
    </w:rPr>
  </w:style>
  <w:style w:type="character" w:customStyle="1" w:styleId="CitadestacadaCar">
    <w:name w:val="Cita destacada Car"/>
    <w:basedOn w:val="Fuentedeprrafopredeter"/>
    <w:link w:val="Citadestacada"/>
    <w:uiPriority w:val="30"/>
    <w:rsid w:val="00712205"/>
    <w:rPr>
      <w:rFonts w:ascii="Verdana" w:eastAsia="Times New Roman" w:hAnsi="Verdana" w:cs="Times New Roman"/>
      <w:b/>
      <w:bCs/>
      <w:i/>
      <w:iCs/>
      <w:color w:val="4F81BD"/>
      <w:sz w:val="20"/>
      <w:szCs w:val="24"/>
      <w:lang w:eastAsia="es-ES"/>
    </w:rPr>
  </w:style>
  <w:style w:type="paragraph" w:customStyle="1" w:styleId="NormalArial">
    <w:name w:val="Normal + Arial"/>
    <w:aliases w:val="8 pt,Centrado,Normal + Negrita,Normal + 8 pt,Negrita,6 pt"/>
    <w:basedOn w:val="Normal"/>
    <w:rsid w:val="00712205"/>
    <w:pPr>
      <w:spacing w:after="0" w:line="240" w:lineRule="auto"/>
      <w:jc w:val="center"/>
    </w:pPr>
    <w:rPr>
      <w:rFonts w:ascii="Arial" w:eastAsia="Times New Roman" w:hAnsi="Arial" w:cs="Arial"/>
      <w:sz w:val="16"/>
      <w:szCs w:val="16"/>
      <w:lang w:eastAsia="es-ES"/>
    </w:rPr>
  </w:style>
  <w:style w:type="paragraph" w:customStyle="1" w:styleId="Normal1">
    <w:name w:val="Normal1"/>
    <w:rsid w:val="00712205"/>
    <w:pPr>
      <w:spacing w:after="0" w:line="276" w:lineRule="auto"/>
    </w:pPr>
    <w:rPr>
      <w:rFonts w:ascii="Arial" w:eastAsia="Arial" w:hAnsi="Arial" w:cs="Arial"/>
      <w:color w:val="000000"/>
    </w:rPr>
  </w:style>
  <w:style w:type="paragraph" w:customStyle="1" w:styleId="western">
    <w:name w:val="western"/>
    <w:basedOn w:val="Normal"/>
    <w:rsid w:val="00712205"/>
    <w:pPr>
      <w:spacing w:before="100" w:beforeAutospacing="1" w:after="0" w:line="240" w:lineRule="auto"/>
      <w:jc w:val="both"/>
    </w:pPr>
    <w:rPr>
      <w:rFonts w:ascii="Times New Roman" w:eastAsia="Times New Roman" w:hAnsi="Times New Roman" w:cs="Times New Roman"/>
      <w:color w:val="000000"/>
    </w:rPr>
  </w:style>
  <w:style w:type="character" w:customStyle="1" w:styleId="st">
    <w:name w:val="st"/>
    <w:rsid w:val="00712205"/>
  </w:style>
  <w:style w:type="paragraph" w:styleId="Lista">
    <w:name w:val="List"/>
    <w:basedOn w:val="Normal"/>
    <w:rsid w:val="00712205"/>
    <w:pPr>
      <w:autoSpaceDE w:val="0"/>
      <w:autoSpaceDN w:val="0"/>
      <w:spacing w:after="0" w:line="240" w:lineRule="auto"/>
      <w:ind w:left="283" w:hanging="283"/>
    </w:pPr>
    <w:rPr>
      <w:rFonts w:ascii="Times New Roman" w:eastAsia="Times New Roman" w:hAnsi="Times New Roman" w:cs="Times New Roman"/>
      <w:sz w:val="20"/>
      <w:szCs w:val="20"/>
      <w:lang w:eastAsia="es-ES"/>
    </w:rPr>
  </w:style>
  <w:style w:type="character" w:customStyle="1" w:styleId="Nmerodepgina0">
    <w:name w:val="Nœmero de p‡gina"/>
    <w:rsid w:val="00712205"/>
  </w:style>
  <w:style w:type="character" w:customStyle="1" w:styleId="s1">
    <w:name w:val="s1"/>
    <w:rsid w:val="00712205"/>
    <w:rPr>
      <w:rFonts w:ascii=".SFUIText" w:hAnsi=".SFUIText" w:hint="default"/>
      <w:b w:val="0"/>
      <w:bCs w:val="0"/>
      <w:i w:val="0"/>
      <w:iCs w:val="0"/>
      <w:sz w:val="34"/>
      <w:szCs w:val="34"/>
    </w:rPr>
  </w:style>
  <w:style w:type="character" w:customStyle="1" w:styleId="Mencinsinresolver4">
    <w:name w:val="Mención sin resolver4"/>
    <w:uiPriority w:val="99"/>
    <w:semiHidden/>
    <w:unhideWhenUsed/>
    <w:rsid w:val="00712205"/>
    <w:rPr>
      <w:color w:val="605E5C"/>
      <w:shd w:val="clear" w:color="auto" w:fill="E1DFDD"/>
    </w:rPr>
  </w:style>
  <w:style w:type="paragraph" w:customStyle="1" w:styleId="msonormal0">
    <w:name w:val="msonormal"/>
    <w:basedOn w:val="Normal"/>
    <w:rsid w:val="007122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cabezadoCar1">
    <w:name w:val="Encabezado Car1"/>
    <w:aliases w:val="Car Car1,base Car1,Encabezado1 Car1,APNSHEADER2 Car1,L1 Header Car1,encabezado Car1,Header1 Car1,*Header Car1,h Car1"/>
    <w:uiPriority w:val="99"/>
    <w:rsid w:val="00712205"/>
    <w:rPr>
      <w:rFonts w:ascii="Times New Roman" w:eastAsia="Times New Roman" w:hAnsi="Times New Roman" w:cs="Times New Roman"/>
      <w:sz w:val="24"/>
      <w:szCs w:val="24"/>
      <w:lang w:val="es-ES" w:eastAsia="es-ES"/>
    </w:rPr>
  </w:style>
  <w:style w:type="paragraph" w:customStyle="1" w:styleId="4">
    <w:name w:val="4"/>
    <w:basedOn w:val="Normal"/>
    <w:next w:val="Normal"/>
    <w:uiPriority w:val="10"/>
    <w:qFormat/>
    <w:rsid w:val="00712205"/>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extonotapieCar1">
    <w:name w:val="Texto nota pie Car1"/>
    <w:uiPriority w:val="99"/>
    <w:semiHidden/>
    <w:rsid w:val="00712205"/>
    <w:rPr>
      <w:rFonts w:ascii="Times New Roman" w:eastAsia="Times New Roman" w:hAnsi="Times New Roman" w:cs="Times New Roman" w:hint="default"/>
      <w:sz w:val="20"/>
      <w:szCs w:val="20"/>
      <w:lang w:val="es-ES" w:eastAsia="es-ES"/>
    </w:rPr>
  </w:style>
  <w:style w:type="character" w:customStyle="1" w:styleId="TextocomentarioCar1">
    <w:name w:val="Texto comentario Car1"/>
    <w:uiPriority w:val="99"/>
    <w:semiHidden/>
    <w:rsid w:val="00712205"/>
    <w:rPr>
      <w:rFonts w:ascii="Times New Roman" w:eastAsia="Times New Roman" w:hAnsi="Times New Roman" w:cs="Times New Roman" w:hint="default"/>
      <w:sz w:val="20"/>
      <w:szCs w:val="20"/>
      <w:lang w:val="es-ES" w:eastAsia="es-ES"/>
    </w:rPr>
  </w:style>
  <w:style w:type="character" w:customStyle="1" w:styleId="PiedepginaCar1">
    <w:name w:val="Pie de página Car1"/>
    <w:aliases w:val="footer odd Car1,footer odd1 Car1,footer odd2 Car1,footer odd3 Car1,footer odd4 Car1,footer odd5 Car1,Pie de página1 Car1,footer Car1"/>
    <w:uiPriority w:val="99"/>
    <w:semiHidden/>
    <w:rsid w:val="00712205"/>
    <w:rPr>
      <w:rFonts w:ascii="Times New Roman" w:eastAsia="Times New Roman" w:hAnsi="Times New Roman" w:cs="Times New Roman" w:hint="default"/>
      <w:sz w:val="24"/>
      <w:szCs w:val="24"/>
      <w:lang w:val="es-ES" w:eastAsia="es-ES"/>
    </w:rPr>
  </w:style>
  <w:style w:type="character" w:customStyle="1" w:styleId="TextonotaalfinalCar1">
    <w:name w:val="Texto nota al final Car1"/>
    <w:uiPriority w:val="99"/>
    <w:semiHidden/>
    <w:rsid w:val="00712205"/>
    <w:rPr>
      <w:rFonts w:ascii="Times New Roman" w:eastAsia="Times New Roman" w:hAnsi="Times New Roman" w:cs="Times New Roman" w:hint="default"/>
      <w:sz w:val="20"/>
      <w:szCs w:val="20"/>
      <w:lang w:val="es-ES" w:eastAsia="es-ES"/>
    </w:rPr>
  </w:style>
  <w:style w:type="character" w:customStyle="1" w:styleId="SaludoCar1">
    <w:name w:val="Saludo Car1"/>
    <w:uiPriority w:val="99"/>
    <w:semiHidden/>
    <w:rsid w:val="00712205"/>
    <w:rPr>
      <w:rFonts w:ascii="Times New Roman" w:eastAsia="Times New Roman" w:hAnsi="Times New Roman" w:cs="Times New Roman" w:hint="default"/>
      <w:sz w:val="24"/>
      <w:szCs w:val="24"/>
      <w:lang w:val="es-ES" w:eastAsia="es-ES"/>
    </w:rPr>
  </w:style>
  <w:style w:type="character" w:customStyle="1" w:styleId="Textoindependiente2Car1">
    <w:name w:val="Texto independiente 2 Car1"/>
    <w:uiPriority w:val="99"/>
    <w:semiHidden/>
    <w:rsid w:val="00712205"/>
    <w:rPr>
      <w:rFonts w:ascii="Times New Roman" w:eastAsia="Times New Roman" w:hAnsi="Times New Roman" w:cs="Times New Roman" w:hint="default"/>
      <w:sz w:val="24"/>
      <w:szCs w:val="24"/>
      <w:lang w:val="es-ES" w:eastAsia="es-ES"/>
    </w:rPr>
  </w:style>
  <w:style w:type="character" w:customStyle="1" w:styleId="Textoindependiente3Car1">
    <w:name w:val="Texto independiente 3 Car1"/>
    <w:uiPriority w:val="99"/>
    <w:semiHidden/>
    <w:rsid w:val="00712205"/>
    <w:rPr>
      <w:rFonts w:ascii="Times New Roman" w:eastAsia="Times New Roman" w:hAnsi="Times New Roman" w:cs="Times New Roman" w:hint="default"/>
      <w:sz w:val="16"/>
      <w:szCs w:val="16"/>
      <w:lang w:val="es-ES" w:eastAsia="es-ES"/>
    </w:rPr>
  </w:style>
  <w:style w:type="character" w:customStyle="1" w:styleId="Sangra3detindependienteCar1">
    <w:name w:val="Sangría 3 de t. independiente Car1"/>
    <w:uiPriority w:val="99"/>
    <w:semiHidden/>
    <w:rsid w:val="00712205"/>
    <w:rPr>
      <w:rFonts w:ascii="Times New Roman" w:eastAsia="Times New Roman" w:hAnsi="Times New Roman" w:cs="Times New Roman" w:hint="default"/>
      <w:sz w:val="16"/>
      <w:szCs w:val="16"/>
      <w:lang w:val="es-ES" w:eastAsia="es-ES"/>
    </w:rPr>
  </w:style>
  <w:style w:type="character" w:customStyle="1" w:styleId="MapadeldocumentoCar1">
    <w:name w:val="Mapa del documento Car1"/>
    <w:uiPriority w:val="99"/>
    <w:semiHidden/>
    <w:rsid w:val="00712205"/>
    <w:rPr>
      <w:rFonts w:ascii="Segoe UI" w:eastAsia="Times New Roman" w:hAnsi="Segoe UI" w:cs="Segoe UI" w:hint="default"/>
      <w:sz w:val="16"/>
      <w:szCs w:val="16"/>
      <w:lang w:val="es-ES" w:eastAsia="es-ES"/>
    </w:rPr>
  </w:style>
  <w:style w:type="character" w:customStyle="1" w:styleId="AsuntodelcomentarioCar1">
    <w:name w:val="Asunto del comentario Car1"/>
    <w:uiPriority w:val="99"/>
    <w:semiHidden/>
    <w:rsid w:val="00712205"/>
    <w:rPr>
      <w:rFonts w:ascii="Times New Roman" w:eastAsia="Times New Roman" w:hAnsi="Times New Roman" w:cs="Times New Roman" w:hint="default"/>
      <w:b/>
      <w:bCs/>
      <w:sz w:val="20"/>
      <w:szCs w:val="20"/>
      <w:lang w:val="es-ES" w:eastAsia="es-ES"/>
    </w:rPr>
  </w:style>
  <w:style w:type="character" w:customStyle="1" w:styleId="TextodegloboCar1">
    <w:name w:val="Texto de globo Car1"/>
    <w:uiPriority w:val="99"/>
    <w:semiHidden/>
    <w:rsid w:val="00712205"/>
    <w:rPr>
      <w:rFonts w:ascii="Segoe UI" w:eastAsia="Times New Roman" w:hAnsi="Segoe UI" w:cs="Segoe UI" w:hint="default"/>
      <w:sz w:val="18"/>
      <w:szCs w:val="18"/>
      <w:lang w:val="es-ES" w:eastAsia="es-ES"/>
    </w:rPr>
  </w:style>
  <w:style w:type="character" w:customStyle="1" w:styleId="TtuloCar1">
    <w:name w:val="Título Car1"/>
    <w:uiPriority w:val="10"/>
    <w:rsid w:val="00712205"/>
    <w:rPr>
      <w:rFonts w:ascii="Calibri Light" w:eastAsia="Times New Roman" w:hAnsi="Calibri Light" w:cs="Times New Roman" w:hint="default"/>
      <w:spacing w:val="-10"/>
      <w:kern w:val="28"/>
      <w:sz w:val="56"/>
      <w:szCs w:val="56"/>
      <w:lang w:val="es-ES" w:eastAsia="es-ES"/>
    </w:rPr>
  </w:style>
  <w:style w:type="table" w:customStyle="1" w:styleId="Tablaconcuadrcula4-nfasis11">
    <w:name w:val="Tabla con cuadrícula 4 - Énfasis 11"/>
    <w:basedOn w:val="Tablanormal"/>
    <w:uiPriority w:val="49"/>
    <w:rsid w:val="00712205"/>
    <w:pPr>
      <w:spacing w:after="0" w:line="240" w:lineRule="auto"/>
    </w:pPr>
    <w:rPr>
      <w:rFonts w:ascii="Calibri" w:eastAsia="Calibri"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6">
    <w:name w:val="6"/>
    <w:uiPriority w:val="40"/>
    <w:rsid w:val="00712205"/>
    <w:pPr>
      <w:spacing w:after="0" w:line="240" w:lineRule="auto"/>
    </w:pPr>
    <w:rPr>
      <w:rFonts w:ascii="Calibri" w:eastAsia="Calibri" w:hAnsi="Calibri" w:cs="Times New Roman"/>
      <w:sz w:val="20"/>
      <w:szCs w:val="20"/>
    </w:rPr>
  </w:style>
  <w:style w:type="table" w:customStyle="1" w:styleId="Tablaconcuadrculaclara1">
    <w:name w:val="Tabla con cuadrícula clara1"/>
    <w:basedOn w:val="Tablanormal"/>
    <w:uiPriority w:val="40"/>
    <w:rsid w:val="00712205"/>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5">
    <w:name w:val="5"/>
    <w:basedOn w:val="Normal"/>
    <w:next w:val="Ttulo"/>
    <w:link w:val="PuestoCar"/>
    <w:uiPriority w:val="99"/>
    <w:qFormat/>
    <w:rsid w:val="00712205"/>
    <w:pPr>
      <w:spacing w:after="0" w:line="240" w:lineRule="auto"/>
      <w:jc w:val="center"/>
    </w:pPr>
    <w:rPr>
      <w:rFonts w:ascii="Arial" w:eastAsia="Times New Roman" w:hAnsi="Arial" w:cs="Times New Roman"/>
      <w:b/>
      <w:sz w:val="24"/>
      <w:szCs w:val="20"/>
      <w:lang w:eastAsia="es-ES"/>
    </w:rPr>
  </w:style>
  <w:style w:type="paragraph" w:customStyle="1" w:styleId="CarCar180">
    <w:name w:val="Car Car180"/>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character" w:customStyle="1" w:styleId="TtuloCar2">
    <w:name w:val="Título Car2"/>
    <w:basedOn w:val="Fuentedeprrafopredeter"/>
    <w:uiPriority w:val="10"/>
    <w:rsid w:val="00712205"/>
    <w:rPr>
      <w:rFonts w:asciiTheme="majorHAnsi" w:eastAsiaTheme="majorEastAsia" w:hAnsiTheme="majorHAnsi" w:cstheme="majorBidi"/>
      <w:spacing w:val="-10"/>
      <w:kern w:val="28"/>
      <w:sz w:val="56"/>
      <w:szCs w:val="56"/>
      <w:lang w:val="es-ES" w:eastAsia="es-ES"/>
    </w:rPr>
  </w:style>
  <w:style w:type="table" w:customStyle="1" w:styleId="Tablaconcuadrcula11">
    <w:name w:val="Tabla con cuadrícula11"/>
    <w:basedOn w:val="Tablanormal"/>
    <w:next w:val="Tablaconcuadrcula"/>
    <w:uiPriority w:val="39"/>
    <w:rsid w:val="0071220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39"/>
    <w:rsid w:val="007122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71220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r1">
    <w:name w:val="Car1"/>
    <w:basedOn w:val="Normal"/>
    <w:rsid w:val="00712205"/>
    <w:pPr>
      <w:spacing w:line="240" w:lineRule="exact"/>
    </w:pPr>
    <w:rPr>
      <w:rFonts w:ascii="Tahoma" w:eastAsia="Times New Roman" w:hAnsi="Tahoma" w:cs="Times New Roman"/>
      <w:sz w:val="20"/>
      <w:szCs w:val="20"/>
      <w:lang w:val="en-US" w:eastAsia="en-US"/>
    </w:rPr>
  </w:style>
  <w:style w:type="character" w:customStyle="1" w:styleId="TextosinformatoCar1">
    <w:name w:val="Texto sin formato Car1"/>
    <w:uiPriority w:val="99"/>
    <w:rsid w:val="00712205"/>
    <w:rPr>
      <w:rFonts w:ascii="Courier New" w:eastAsia="Times New Roman" w:hAnsi="Courier New" w:cs="Courier New"/>
      <w:sz w:val="20"/>
      <w:szCs w:val="20"/>
      <w:lang w:val="es-ES" w:eastAsia="es-ES"/>
    </w:rPr>
  </w:style>
  <w:style w:type="character" w:customStyle="1" w:styleId="Mencinsinresolver5">
    <w:name w:val="Mención sin resolver5"/>
    <w:basedOn w:val="Fuentedeprrafopredeter"/>
    <w:uiPriority w:val="99"/>
    <w:semiHidden/>
    <w:unhideWhenUsed/>
    <w:rsid w:val="00712205"/>
    <w:rPr>
      <w:color w:val="605E5C"/>
      <w:shd w:val="clear" w:color="auto" w:fill="E1DFDD"/>
    </w:rPr>
  </w:style>
  <w:style w:type="character" w:customStyle="1" w:styleId="normaltextrun">
    <w:name w:val="normaltextrun"/>
    <w:basedOn w:val="Fuentedeprrafopredeter"/>
    <w:rsid w:val="00712205"/>
  </w:style>
  <w:style w:type="paragraph" w:customStyle="1" w:styleId="NormalParagraphStyle">
    <w:name w:val="NormalParagraphStyle"/>
    <w:basedOn w:val="Normal"/>
    <w:uiPriority w:val="99"/>
    <w:rsid w:val="00712205"/>
    <w:pPr>
      <w:autoSpaceDE w:val="0"/>
      <w:autoSpaceDN w:val="0"/>
      <w:adjustRightInd w:val="0"/>
      <w:spacing w:after="0" w:line="288" w:lineRule="auto"/>
    </w:pPr>
    <w:rPr>
      <w:rFonts w:ascii="Times New Roman" w:eastAsia="Calibri" w:hAnsi="Times New Roman" w:cs="Times New Roman"/>
      <w:color w:val="000000"/>
      <w:sz w:val="24"/>
      <w:szCs w:val="24"/>
      <w:lang w:eastAsia="en-US"/>
    </w:rPr>
  </w:style>
  <w:style w:type="paragraph" w:customStyle="1" w:styleId="texto-variable">
    <w:name w:val="texto-variable"/>
    <w:basedOn w:val="Normal"/>
    <w:rsid w:val="00712205"/>
    <w:pPr>
      <w:spacing w:before="100" w:beforeAutospacing="1" w:after="0" w:line="240" w:lineRule="auto"/>
    </w:pPr>
    <w:rPr>
      <w:rFonts w:ascii="Times New Roman" w:eastAsia="Times New Roman" w:hAnsi="Times New Roman" w:cs="Times New Roman"/>
      <w:color w:val="999999"/>
      <w:sz w:val="24"/>
      <w:szCs w:val="24"/>
    </w:rPr>
  </w:style>
  <w:style w:type="character" w:customStyle="1" w:styleId="caja">
    <w:name w:val="caja"/>
    <w:rsid w:val="00712205"/>
  </w:style>
  <w:style w:type="paragraph" w:customStyle="1" w:styleId="CarCar18">
    <w:name w:val="Car Car18"/>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table" w:customStyle="1" w:styleId="Tablaconcuadrcula141">
    <w:name w:val="Tabla con cuadrícula141"/>
    <w:basedOn w:val="Tablanormal"/>
    <w:next w:val="Tablaconcuadrcula"/>
    <w:rsid w:val="00712205"/>
    <w:pPr>
      <w:widowControl w:val="0"/>
      <w:suppressAutoHyphen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4z0">
    <w:name w:val="WW8Num34z0"/>
    <w:rsid w:val="00712205"/>
    <w:rPr>
      <w:rFonts w:ascii="Wingdings 3" w:hAnsi="Wingdings 3"/>
      <w:sz w:val="16"/>
    </w:rPr>
  </w:style>
  <w:style w:type="paragraph" w:customStyle="1" w:styleId="CarCar181">
    <w:name w:val="Car Car181"/>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character" w:customStyle="1" w:styleId="Ninguno">
    <w:name w:val="Ninguno"/>
    <w:uiPriority w:val="99"/>
    <w:rsid w:val="00712205"/>
    <w:rPr>
      <w:lang w:val="es-ES_tradnl"/>
    </w:rPr>
  </w:style>
  <w:style w:type="character" w:styleId="Textodelmarcadordeposicin">
    <w:name w:val="Placeholder Text"/>
    <w:basedOn w:val="Fuentedeprrafopredeter"/>
    <w:uiPriority w:val="99"/>
    <w:semiHidden/>
    <w:rsid w:val="00712205"/>
    <w:rPr>
      <w:color w:val="808080"/>
    </w:rPr>
  </w:style>
  <w:style w:type="numbering" w:customStyle="1" w:styleId="1111112">
    <w:name w:val="1 / 1.1 / 1.1.12"/>
    <w:basedOn w:val="Sinlista"/>
    <w:rsid w:val="00712205"/>
    <w:pPr>
      <w:numPr>
        <w:numId w:val="31"/>
      </w:numPr>
    </w:pPr>
  </w:style>
  <w:style w:type="table" w:customStyle="1" w:styleId="Tablaconcuadrcula13">
    <w:name w:val="Tabla con cuadrícula13"/>
    <w:basedOn w:val="Tablanormal"/>
    <w:next w:val="Tablaconcuadrcula"/>
    <w:uiPriority w:val="59"/>
    <w:rsid w:val="0071220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71220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71220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uiPriority w:val="99"/>
    <w:semiHidden/>
    <w:unhideWhenUsed/>
    <w:rsid w:val="00712205"/>
    <w:rPr>
      <w:color w:val="605E5C"/>
      <w:shd w:val="clear" w:color="auto" w:fill="E1DFDD"/>
    </w:rPr>
  </w:style>
  <w:style w:type="table" w:customStyle="1" w:styleId="Tablaconcuadrcula15">
    <w:name w:val="Tabla con cuadrícula15"/>
    <w:basedOn w:val="Tablanormal"/>
    <w:next w:val="Tablaconcuadrcula"/>
    <w:uiPriority w:val="59"/>
    <w:rsid w:val="0071220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71220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
    <w:name w:val="Normal11"/>
    <w:rsid w:val="00712205"/>
    <w:pPr>
      <w:suppressAutoHyphens/>
      <w:spacing w:after="200" w:line="276" w:lineRule="auto"/>
      <w:textAlignment w:val="baseline"/>
    </w:pPr>
    <w:rPr>
      <w:rFonts w:ascii="Calibri" w:eastAsia="Calibri" w:hAnsi="Calibri" w:cs="Calibri"/>
      <w:color w:val="00000A"/>
      <w:lang w:eastAsia="ar-SA"/>
    </w:rPr>
  </w:style>
  <w:style w:type="character" w:customStyle="1" w:styleId="findhit">
    <w:name w:val="findhit"/>
    <w:rsid w:val="00712205"/>
  </w:style>
  <w:style w:type="table" w:customStyle="1" w:styleId="Tablaconcuadrcula23">
    <w:name w:val="Tabla con cuadrícula23"/>
    <w:basedOn w:val="Tablanormal"/>
    <w:next w:val="Tablaconcuadrcula"/>
    <w:uiPriority w:val="39"/>
    <w:rsid w:val="007122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7122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7122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11Car">
    <w:name w:val="Estilo1.1 Car"/>
    <w:link w:val="Estilo11"/>
    <w:locked/>
    <w:rsid w:val="00712205"/>
    <w:rPr>
      <w:rFonts w:ascii="Arial Narrow" w:hAnsi="Arial Narrow"/>
      <w:spacing w:val="-2"/>
      <w:lang w:eastAsia="es-ES"/>
    </w:rPr>
  </w:style>
  <w:style w:type="paragraph" w:customStyle="1" w:styleId="Estilo11">
    <w:name w:val="Estilo1.1"/>
    <w:basedOn w:val="Normal"/>
    <w:link w:val="Estilo11Car"/>
    <w:rsid w:val="00712205"/>
    <w:pPr>
      <w:numPr>
        <w:numId w:val="32"/>
      </w:numPr>
      <w:spacing w:after="0" w:line="240" w:lineRule="auto"/>
      <w:contextualSpacing/>
      <w:jc w:val="both"/>
    </w:pPr>
    <w:rPr>
      <w:rFonts w:ascii="Arial Narrow" w:hAnsi="Arial Narrow"/>
      <w:spacing w:val="-2"/>
      <w:lang w:eastAsia="es-ES"/>
    </w:rPr>
  </w:style>
  <w:style w:type="paragraph" w:customStyle="1" w:styleId="Textonotapie1">
    <w:name w:val="Texto nota pie1"/>
    <w:basedOn w:val="Normal"/>
    <w:next w:val="Textonotapie"/>
    <w:uiPriority w:val="99"/>
    <w:semiHidden/>
    <w:unhideWhenUsed/>
    <w:rsid w:val="00712205"/>
    <w:pPr>
      <w:spacing w:after="0" w:line="240" w:lineRule="auto"/>
    </w:pPr>
    <w:rPr>
      <w:rFonts w:ascii="Calibri" w:eastAsia="Calibri" w:hAnsi="Calibri" w:cs="Times New Roman"/>
      <w:sz w:val="20"/>
      <w:szCs w:val="20"/>
    </w:rPr>
  </w:style>
  <w:style w:type="table" w:customStyle="1" w:styleId="Tablaconcuadrcula17">
    <w:name w:val="Tabla con cuadrícula17"/>
    <w:basedOn w:val="Tablanormal"/>
    <w:next w:val="Tablaconcuadrcula"/>
    <w:uiPriority w:val="59"/>
    <w:rsid w:val="00712205"/>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712205"/>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712205"/>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11111161">
    <w:name w:val="1 / 1.1 / 1.1.161"/>
    <w:rsid w:val="00712205"/>
  </w:style>
  <w:style w:type="table" w:customStyle="1" w:styleId="Tablaconcuadrcula19">
    <w:name w:val="Tabla con cuadrícula19"/>
    <w:basedOn w:val="Tablanormal"/>
    <w:next w:val="Tablaconcuadrcula"/>
    <w:uiPriority w:val="39"/>
    <w:rsid w:val="0071220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
    <w:name w:val="Tabla normal 111"/>
    <w:basedOn w:val="Tablanormal"/>
    <w:next w:val="Tablanormal11"/>
    <w:uiPriority w:val="41"/>
    <w:rsid w:val="00712205"/>
    <w:pPr>
      <w:spacing w:after="0" w:line="240" w:lineRule="auto"/>
    </w:pPr>
    <w:rPr>
      <w:rFonts w:ascii="Calibri" w:eastAsia="Calibri" w:hAnsi="Calibri" w:cs="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Ttulodellibro">
    <w:name w:val="Book Title"/>
    <w:basedOn w:val="Fuentedeprrafopredeter"/>
    <w:uiPriority w:val="33"/>
    <w:qFormat/>
    <w:rsid w:val="00712205"/>
    <w:rPr>
      <w:b/>
      <w:bCs/>
      <w:i/>
      <w:iCs/>
      <w:spacing w:val="5"/>
    </w:rPr>
  </w:style>
  <w:style w:type="character" w:customStyle="1" w:styleId="Referenciaintensa1">
    <w:name w:val="Referencia intensa1"/>
    <w:basedOn w:val="Fuentedeprrafopredeter"/>
    <w:uiPriority w:val="32"/>
    <w:qFormat/>
    <w:rsid w:val="00712205"/>
    <w:rPr>
      <w:b/>
      <w:bCs/>
      <w:smallCaps/>
      <w:color w:val="4472C4"/>
      <w:spacing w:val="5"/>
    </w:rPr>
  </w:style>
  <w:style w:type="character" w:styleId="Referenciaintensa">
    <w:name w:val="Intense Reference"/>
    <w:basedOn w:val="Fuentedeprrafopredeter"/>
    <w:uiPriority w:val="32"/>
    <w:qFormat/>
    <w:rsid w:val="00712205"/>
    <w:rPr>
      <w:b/>
      <w:bCs/>
      <w:smallCaps/>
      <w:color w:val="4F81BD" w:themeColor="accent1"/>
      <w:spacing w:val="5"/>
    </w:rPr>
  </w:style>
  <w:style w:type="table" w:customStyle="1" w:styleId="Tablanormal12">
    <w:name w:val="Tabla normal 12"/>
    <w:basedOn w:val="Tablanormal"/>
    <w:next w:val="Tablanormal11"/>
    <w:uiPriority w:val="41"/>
    <w:rsid w:val="00712205"/>
    <w:pPr>
      <w:spacing w:after="0" w:line="240" w:lineRule="auto"/>
    </w:pPr>
    <w:rPr>
      <w:rFonts w:ascii="Calibri" w:eastAsia="Calibri" w:hAnsi="Calibri" w:cs="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encinsinresolver7">
    <w:name w:val="Mención sin resolver7"/>
    <w:basedOn w:val="Fuentedeprrafopredeter"/>
    <w:uiPriority w:val="99"/>
    <w:semiHidden/>
    <w:unhideWhenUsed/>
    <w:rsid w:val="00712205"/>
    <w:rPr>
      <w:color w:val="605E5C"/>
      <w:shd w:val="clear" w:color="auto" w:fill="E1DFDD"/>
    </w:rPr>
  </w:style>
  <w:style w:type="table" w:customStyle="1" w:styleId="Tablanormal13">
    <w:name w:val="Tabla normal 13"/>
    <w:basedOn w:val="Tablanormal"/>
    <w:uiPriority w:val="41"/>
    <w:rsid w:val="00712205"/>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41">
    <w:name w:val="Tabla de cuadrícula 41"/>
    <w:basedOn w:val="Tablanormal"/>
    <w:uiPriority w:val="49"/>
    <w:rsid w:val="00712205"/>
    <w:pPr>
      <w:spacing w:after="0" w:line="240" w:lineRule="auto"/>
    </w:pPr>
    <w:rPr>
      <w:rFonts w:ascii="Calibri" w:eastAsia="Calibri" w:hAnsi="Calibri"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aclara1">
    <w:name w:val="Lista clara1"/>
    <w:basedOn w:val="Tablanormal"/>
    <w:uiPriority w:val="61"/>
    <w:rsid w:val="00712205"/>
    <w:pPr>
      <w:spacing w:after="0" w:line="240" w:lineRule="auto"/>
    </w:pPr>
    <w:rPr>
      <w:rFonts w:eastAsiaTheme="minorHAnsi"/>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Mencinsinresolver71">
    <w:name w:val="Mención sin resolver71"/>
    <w:uiPriority w:val="99"/>
    <w:semiHidden/>
    <w:unhideWhenUsed/>
    <w:rsid w:val="00712205"/>
    <w:rPr>
      <w:color w:val="605E5C"/>
      <w:shd w:val="clear" w:color="auto" w:fill="E1DFDD"/>
    </w:rPr>
  </w:style>
  <w:style w:type="character" w:customStyle="1" w:styleId="Mencinsinresolver8">
    <w:name w:val="Mención sin resolver8"/>
    <w:basedOn w:val="Fuentedeprrafopredeter"/>
    <w:uiPriority w:val="99"/>
    <w:semiHidden/>
    <w:unhideWhenUsed/>
    <w:rsid w:val="00712205"/>
    <w:rPr>
      <w:color w:val="605E5C"/>
      <w:shd w:val="clear" w:color="auto" w:fill="E1DFDD"/>
    </w:rPr>
  </w:style>
  <w:style w:type="table" w:customStyle="1" w:styleId="Tablanormal14">
    <w:name w:val="Tabla normal 14"/>
    <w:basedOn w:val="Tablanormal"/>
    <w:uiPriority w:val="41"/>
    <w:rsid w:val="00712205"/>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9">
    <w:name w:val="Mención sin resolver9"/>
    <w:basedOn w:val="Fuentedeprrafopredeter"/>
    <w:uiPriority w:val="99"/>
    <w:semiHidden/>
    <w:unhideWhenUsed/>
    <w:rsid w:val="00712205"/>
    <w:rPr>
      <w:color w:val="605E5C"/>
      <w:shd w:val="clear" w:color="auto" w:fill="E1DFDD"/>
    </w:rPr>
  </w:style>
  <w:style w:type="table" w:customStyle="1" w:styleId="Tablaconcuadrcula2-nfasis51">
    <w:name w:val="Tabla con cuadrícula 2 - Énfasis 51"/>
    <w:basedOn w:val="Tablanormal"/>
    <w:uiPriority w:val="47"/>
    <w:rsid w:val="00712205"/>
    <w:pPr>
      <w:spacing w:after="0" w:line="240" w:lineRule="auto"/>
    </w:pPr>
    <w:rPr>
      <w:rFonts w:eastAsiaTheme="minorHAns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Mencinsinresolver10">
    <w:name w:val="Mención sin resolver10"/>
    <w:basedOn w:val="Fuentedeprrafopredeter"/>
    <w:uiPriority w:val="99"/>
    <w:semiHidden/>
    <w:unhideWhenUsed/>
    <w:rsid w:val="00712205"/>
    <w:rPr>
      <w:color w:val="605E5C"/>
      <w:shd w:val="clear" w:color="auto" w:fill="E1DFDD"/>
    </w:rPr>
  </w:style>
  <w:style w:type="character" w:customStyle="1" w:styleId="ui-provider">
    <w:name w:val="ui-provider"/>
    <w:basedOn w:val="Fuentedeprrafopredeter"/>
    <w:rsid w:val="00712205"/>
  </w:style>
  <w:style w:type="character" w:customStyle="1" w:styleId="TOCHeadingChar">
    <w:name w:val="TOC Heading Char"/>
    <w:aliases w:val="Title Char,Título de TDC1 Char"/>
    <w:uiPriority w:val="10"/>
    <w:rsid w:val="00712205"/>
    <w:rPr>
      <w:rFonts w:ascii="Cambria" w:hAnsi="Cambria"/>
      <w:b/>
      <w:bCs/>
      <w:color w:val="365F91"/>
      <w:sz w:val="28"/>
      <w:szCs w:val="28"/>
      <w:lang w:val="es-ES" w:eastAsia="en-US"/>
    </w:rPr>
  </w:style>
  <w:style w:type="paragraph" w:customStyle="1" w:styleId="CarCar182">
    <w:name w:val="Car Car182"/>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table" w:customStyle="1" w:styleId="TableGrid0">
    <w:name w:val="Table Grid0"/>
    <w:qFormat/>
    <w:rsid w:val="00712205"/>
    <w:pPr>
      <w:spacing w:after="0" w:line="240" w:lineRule="auto"/>
    </w:pPr>
    <w:rPr>
      <w:sz w:val="20"/>
      <w:szCs w:val="20"/>
    </w:rPr>
    <w:tblPr>
      <w:tblCellMar>
        <w:top w:w="0" w:type="dxa"/>
        <w:left w:w="0" w:type="dxa"/>
        <w:bottom w:w="0" w:type="dxa"/>
        <w:right w:w="0" w:type="dxa"/>
      </w:tblCellMar>
    </w:tblPr>
  </w:style>
  <w:style w:type="paragraph" w:customStyle="1" w:styleId="CarCar1820">
    <w:name w:val="Car Car1820"/>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character" w:customStyle="1" w:styleId="Mencinsinresolver11">
    <w:name w:val="Mención sin resolver11"/>
    <w:basedOn w:val="Fuentedeprrafopredeter"/>
    <w:uiPriority w:val="99"/>
    <w:semiHidden/>
    <w:unhideWhenUsed/>
    <w:rsid w:val="00712205"/>
    <w:rPr>
      <w:color w:val="605E5C"/>
      <w:shd w:val="clear" w:color="auto" w:fill="E1DFDD"/>
    </w:rPr>
  </w:style>
  <w:style w:type="table" w:customStyle="1" w:styleId="Tablaconcuadrcula6concolores1">
    <w:name w:val="Tabla con cuadrícula 6 con colores1"/>
    <w:basedOn w:val="Tablanormal"/>
    <w:uiPriority w:val="51"/>
    <w:rsid w:val="00712205"/>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clara1">
    <w:name w:val="Tabla con cuadrícula 1 clara1"/>
    <w:basedOn w:val="Tablanormal"/>
    <w:uiPriority w:val="46"/>
    <w:rsid w:val="00712205"/>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onar1">
    <w:name w:val="Mencionar1"/>
    <w:basedOn w:val="Fuentedeprrafopredeter"/>
    <w:uiPriority w:val="99"/>
    <w:unhideWhenUsed/>
    <w:rsid w:val="00712205"/>
    <w:rPr>
      <w:color w:val="2B579A"/>
      <w:shd w:val="clear" w:color="auto" w:fill="E1DFDD"/>
    </w:rPr>
  </w:style>
  <w:style w:type="numbering" w:customStyle="1" w:styleId="11111162">
    <w:name w:val="1 / 1.1 / 1.1.162"/>
    <w:basedOn w:val="Sinlista"/>
    <w:next w:val="111111"/>
    <w:rsid w:val="00712205"/>
    <w:pPr>
      <w:numPr>
        <w:numId w:val="30"/>
      </w:numPr>
    </w:pPr>
  </w:style>
  <w:style w:type="numbering" w:styleId="111111">
    <w:name w:val="Outline List 2"/>
    <w:basedOn w:val="Sinlista"/>
    <w:unhideWhenUsed/>
    <w:rsid w:val="00712205"/>
    <w:pPr>
      <w:numPr>
        <w:numId w:val="34"/>
      </w:numPr>
    </w:pPr>
  </w:style>
  <w:style w:type="paragraph" w:customStyle="1" w:styleId="CarCar18201">
    <w:name w:val="Car Car18201"/>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numbering" w:customStyle="1" w:styleId="1111116">
    <w:name w:val="1 / 1.1 / 1.1.16"/>
    <w:basedOn w:val="Sinlista"/>
    <w:rsid w:val="00712205"/>
  </w:style>
  <w:style w:type="numbering" w:customStyle="1" w:styleId="11111121">
    <w:name w:val="1 / 1.1 / 1.1.121"/>
    <w:basedOn w:val="Sinlista"/>
    <w:rsid w:val="00712205"/>
    <w:pPr>
      <w:numPr>
        <w:numId w:val="29"/>
      </w:numPr>
    </w:pPr>
  </w:style>
  <w:style w:type="numbering" w:customStyle="1" w:styleId="111111611">
    <w:name w:val="1 / 1.1 / 1.1.1611"/>
    <w:rsid w:val="00712205"/>
    <w:pPr>
      <w:numPr>
        <w:numId w:val="19"/>
      </w:numPr>
    </w:pPr>
  </w:style>
  <w:style w:type="numbering" w:customStyle="1" w:styleId="111111621">
    <w:name w:val="1 / 1.1 / 1.1.1621"/>
    <w:basedOn w:val="Sinlista"/>
    <w:next w:val="111111"/>
    <w:rsid w:val="00712205"/>
    <w:pPr>
      <w:numPr>
        <w:numId w:val="28"/>
      </w:numPr>
    </w:pPr>
  </w:style>
  <w:style w:type="numbering" w:customStyle="1" w:styleId="1111111">
    <w:name w:val="1 / 1.1 / 1.1.11"/>
    <w:basedOn w:val="Sinlista"/>
    <w:next w:val="111111"/>
    <w:unhideWhenUsed/>
    <w:rsid w:val="00712205"/>
    <w:pPr>
      <w:numPr>
        <w:numId w:val="33"/>
      </w:numPr>
    </w:pPr>
  </w:style>
  <w:style w:type="table" w:customStyle="1" w:styleId="Tablanormal17">
    <w:name w:val="Tabla normal 17"/>
    <w:basedOn w:val="Tablanormal"/>
    <w:uiPriority w:val="41"/>
    <w:rsid w:val="00712205"/>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oindependiente32">
    <w:name w:val="Texto independiente 32"/>
    <w:basedOn w:val="Normal"/>
    <w:uiPriority w:val="99"/>
    <w:rsid w:val="0071220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u w:val="single"/>
      <w:lang w:val="es-ES_tradnl" w:eastAsia="en-US"/>
    </w:rPr>
  </w:style>
  <w:style w:type="table" w:customStyle="1" w:styleId="Tablaconcuadrculaclara2">
    <w:name w:val="Tabla con cuadrícula clara2"/>
    <w:basedOn w:val="Tablanormal"/>
    <w:uiPriority w:val="40"/>
    <w:rsid w:val="00712205"/>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6concolores2">
    <w:name w:val="Tabla con cuadrícula 6 con colores2"/>
    <w:basedOn w:val="Tablanormal"/>
    <w:uiPriority w:val="51"/>
    <w:rsid w:val="00712205"/>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2">
    <w:name w:val="Mención sin resolver12"/>
    <w:basedOn w:val="Fuentedeprrafopredeter"/>
    <w:uiPriority w:val="99"/>
    <w:semiHidden/>
    <w:unhideWhenUsed/>
    <w:rsid w:val="00712205"/>
    <w:rPr>
      <w:color w:val="605E5C"/>
      <w:shd w:val="clear" w:color="auto" w:fill="E1DFDD"/>
    </w:rPr>
  </w:style>
  <w:style w:type="table" w:customStyle="1" w:styleId="Tablaconcuadrcula1clara2">
    <w:name w:val="Tabla con cuadrícula 1 clara2"/>
    <w:basedOn w:val="Tablanormal"/>
    <w:uiPriority w:val="46"/>
    <w:rsid w:val="00712205"/>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clara3">
    <w:name w:val="Tabla con cuadrícula clara3"/>
    <w:aliases w:val="Cuadrícula de tabla clara,Grid Table Light"/>
    <w:basedOn w:val="Tablanormal"/>
    <w:uiPriority w:val="40"/>
    <w:rsid w:val="00712205"/>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inlista1">
    <w:name w:val="Sin lista1"/>
    <w:next w:val="Sinlista"/>
    <w:uiPriority w:val="99"/>
    <w:semiHidden/>
    <w:unhideWhenUsed/>
    <w:rsid w:val="00712205"/>
  </w:style>
  <w:style w:type="paragraph" w:customStyle="1" w:styleId="Elabor-Autoriz">
    <w:name w:val="Elaboró - Autorizó"/>
    <w:basedOn w:val="Piedepgina"/>
    <w:qFormat/>
    <w:rsid w:val="00712205"/>
    <w:pPr>
      <w:tabs>
        <w:tab w:val="clear" w:pos="4419"/>
        <w:tab w:val="clear" w:pos="8838"/>
      </w:tabs>
      <w:jc w:val="center"/>
    </w:pPr>
    <w:rPr>
      <w:rFonts w:ascii="Arial Black" w:eastAsia="Times New Roman" w:hAnsi="Arial Black" w:cs="Times New Roman"/>
      <w:smallCaps/>
      <w:szCs w:val="24"/>
      <w:lang w:eastAsia="es-ES"/>
    </w:rPr>
  </w:style>
  <w:style w:type="paragraph" w:customStyle="1" w:styleId="CargoElaboro-Autorizo">
    <w:name w:val="Cargo Elaboro - Autorizo"/>
    <w:basedOn w:val="Piedepgina"/>
    <w:qFormat/>
    <w:rsid w:val="00712205"/>
    <w:pPr>
      <w:tabs>
        <w:tab w:val="clear" w:pos="4419"/>
        <w:tab w:val="clear" w:pos="8838"/>
      </w:tabs>
      <w:jc w:val="center"/>
    </w:pPr>
    <w:rPr>
      <w:rFonts w:ascii="Arial" w:eastAsia="Times New Roman" w:hAnsi="Arial" w:cs="Times New Roman"/>
      <w:szCs w:val="24"/>
      <w:lang w:eastAsia="es-ES"/>
    </w:rPr>
  </w:style>
  <w:style w:type="paragraph" w:customStyle="1" w:styleId="TextoFormato">
    <w:name w:val="Texto Formato"/>
    <w:basedOn w:val="Normal"/>
    <w:qFormat/>
    <w:rsid w:val="00712205"/>
    <w:pPr>
      <w:spacing w:after="120" w:line="280" w:lineRule="exact"/>
      <w:jc w:val="both"/>
    </w:pPr>
    <w:rPr>
      <w:rFonts w:ascii="Arial" w:eastAsia="Calibri" w:hAnsi="Arial" w:cs="Times New Roman"/>
      <w:sz w:val="20"/>
      <w:lang w:eastAsia="en-US"/>
    </w:rPr>
  </w:style>
  <w:style w:type="numbering" w:customStyle="1" w:styleId="Sinlista11">
    <w:name w:val="Sin lista11"/>
    <w:next w:val="Sinlista"/>
    <w:uiPriority w:val="99"/>
    <w:semiHidden/>
    <w:unhideWhenUsed/>
    <w:rsid w:val="00712205"/>
  </w:style>
  <w:style w:type="numbering" w:customStyle="1" w:styleId="Sinlista2">
    <w:name w:val="Sin lista2"/>
    <w:next w:val="Sinlista"/>
    <w:uiPriority w:val="99"/>
    <w:semiHidden/>
    <w:unhideWhenUsed/>
    <w:rsid w:val="00712205"/>
  </w:style>
  <w:style w:type="numbering" w:customStyle="1" w:styleId="Sinlista12">
    <w:name w:val="Sin lista12"/>
    <w:next w:val="Sinlista"/>
    <w:uiPriority w:val="99"/>
    <w:semiHidden/>
    <w:unhideWhenUsed/>
    <w:rsid w:val="00712205"/>
  </w:style>
  <w:style w:type="numbering" w:customStyle="1" w:styleId="Sinlista3">
    <w:name w:val="Sin lista3"/>
    <w:next w:val="Sinlista"/>
    <w:uiPriority w:val="99"/>
    <w:semiHidden/>
    <w:unhideWhenUsed/>
    <w:rsid w:val="00712205"/>
  </w:style>
  <w:style w:type="numbering" w:customStyle="1" w:styleId="Sinlista13">
    <w:name w:val="Sin lista13"/>
    <w:next w:val="Sinlista"/>
    <w:uiPriority w:val="99"/>
    <w:semiHidden/>
    <w:unhideWhenUsed/>
    <w:rsid w:val="00712205"/>
  </w:style>
  <w:style w:type="table" w:customStyle="1" w:styleId="TableGrid">
    <w:name w:val="TableGrid"/>
    <w:qFormat/>
    <w:rsid w:val="00712205"/>
    <w:pPr>
      <w:spacing w:after="0" w:line="240" w:lineRule="auto"/>
    </w:pPr>
    <w:rPr>
      <w:rFonts w:ascii="Calibri" w:eastAsia="MS Mincho" w:hAnsi="Calibri" w:cs="Times New Roman"/>
      <w:sz w:val="20"/>
      <w:szCs w:val="20"/>
    </w:rPr>
    <w:tblPr>
      <w:tblCellMar>
        <w:top w:w="0" w:type="dxa"/>
        <w:left w:w="0" w:type="dxa"/>
        <w:bottom w:w="0" w:type="dxa"/>
        <w:right w:w="0" w:type="dxa"/>
      </w:tblCellMar>
    </w:tblPr>
  </w:style>
  <w:style w:type="paragraph" w:styleId="TtuloTDC">
    <w:name w:val="TOC Heading"/>
    <w:aliases w:val="Title,Título de TDC1,Título de TDC"/>
    <w:basedOn w:val="Ttulo1"/>
    <w:next w:val="Normal"/>
    <w:link w:val="TtuloTDCCar"/>
    <w:uiPriority w:val="39"/>
    <w:unhideWhenUsed/>
    <w:qFormat/>
    <w:rsid w:val="00712205"/>
    <w:pPr>
      <w:keepLines/>
      <w:spacing w:before="480" w:line="276" w:lineRule="auto"/>
      <w:jc w:val="left"/>
      <w:outlineLvl w:val="9"/>
    </w:pPr>
    <w:rPr>
      <w:rFonts w:ascii="Cambria" w:hAnsi="Cambria"/>
      <w:bCs/>
      <w:color w:val="365F91"/>
      <w:sz w:val="28"/>
      <w:szCs w:val="28"/>
      <w:lang w:eastAsia="en-US"/>
    </w:rPr>
  </w:style>
  <w:style w:type="character" w:customStyle="1" w:styleId="TtuloTDCCar">
    <w:name w:val="Título TDC Car"/>
    <w:aliases w:val="Title Car,Título de TDC1 Car,Título de TDC Car"/>
    <w:link w:val="TtuloTDC"/>
    <w:uiPriority w:val="39"/>
    <w:rsid w:val="00712205"/>
    <w:rPr>
      <w:rFonts w:ascii="Cambria" w:eastAsia="Times New Roman" w:hAnsi="Cambria" w:cs="Times New Roman"/>
      <w:b/>
      <w:bCs/>
      <w:color w:val="365F91"/>
      <w:sz w:val="28"/>
      <w:szCs w:val="28"/>
      <w:lang w:eastAsia="en-US"/>
    </w:rPr>
  </w:style>
  <w:style w:type="numbering" w:customStyle="1" w:styleId="Sinlista4">
    <w:name w:val="Sin lista4"/>
    <w:next w:val="Sinlista"/>
    <w:uiPriority w:val="99"/>
    <w:semiHidden/>
    <w:unhideWhenUsed/>
    <w:rsid w:val="00712205"/>
  </w:style>
  <w:style w:type="numbering" w:customStyle="1" w:styleId="Sinlista5">
    <w:name w:val="Sin lista5"/>
    <w:next w:val="Sinlista"/>
    <w:uiPriority w:val="99"/>
    <w:semiHidden/>
    <w:unhideWhenUsed/>
    <w:rsid w:val="00712205"/>
  </w:style>
  <w:style w:type="numbering" w:customStyle="1" w:styleId="Sinlista6">
    <w:name w:val="Sin lista6"/>
    <w:next w:val="Sinlista"/>
    <w:uiPriority w:val="99"/>
    <w:semiHidden/>
    <w:unhideWhenUsed/>
    <w:rsid w:val="00712205"/>
  </w:style>
  <w:style w:type="paragraph" w:customStyle="1" w:styleId="Bullets1">
    <w:name w:val="Bullets 1"/>
    <w:rsid w:val="00712205"/>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Estilo">
    <w:name w:val="Estilo"/>
    <w:rsid w:val="00712205"/>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DefaultText2">
    <w:name w:val="Default Text:2"/>
    <w:basedOn w:val="Normal"/>
    <w:rsid w:val="00712205"/>
    <w:pPr>
      <w:overflowPunct w:val="0"/>
      <w:autoSpaceDE w:val="0"/>
      <w:autoSpaceDN w:val="0"/>
      <w:adjustRightInd w:val="0"/>
      <w:spacing w:after="0" w:line="240" w:lineRule="auto"/>
      <w:textAlignment w:val="baseline"/>
    </w:pPr>
    <w:rPr>
      <w:rFonts w:ascii="Arial" w:eastAsia="Times New Roman" w:hAnsi="Arial" w:cs="Courier New"/>
    </w:rPr>
  </w:style>
  <w:style w:type="table" w:customStyle="1" w:styleId="Tablanormal15">
    <w:name w:val="Tabla normal 15"/>
    <w:basedOn w:val="Tablanormal"/>
    <w:uiPriority w:val="41"/>
    <w:rsid w:val="00712205"/>
    <w:pPr>
      <w:spacing w:after="0" w:line="240" w:lineRule="auto"/>
    </w:pPr>
    <w:rPr>
      <w:rFonts w:ascii="Calibri" w:eastAsia="Calibri" w:hAnsi="Calibri" w:cs="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Listaactual1">
    <w:name w:val="Lista actual1"/>
    <w:uiPriority w:val="99"/>
    <w:rsid w:val="009F344B"/>
    <w:pPr>
      <w:numPr>
        <w:numId w:val="36"/>
      </w:numPr>
    </w:pPr>
  </w:style>
  <w:style w:type="table" w:customStyle="1" w:styleId="Tablaconcuadrcula1clara3">
    <w:name w:val="Tabla con cuadrícula 1 clara3"/>
    <w:basedOn w:val="Tablanormal"/>
    <w:uiPriority w:val="46"/>
    <w:rsid w:val="005038D3"/>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16">
    <w:name w:val="Tabla normal 16"/>
    <w:basedOn w:val="Tablanormal"/>
    <w:uiPriority w:val="41"/>
    <w:rsid w:val="005038D3"/>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3">
    <w:name w:val="Mención sin resolver13"/>
    <w:basedOn w:val="Fuentedeprrafopredeter"/>
    <w:uiPriority w:val="99"/>
    <w:semiHidden/>
    <w:unhideWhenUsed/>
    <w:rsid w:val="005038D3"/>
    <w:rPr>
      <w:color w:val="605E5C"/>
      <w:shd w:val="clear" w:color="auto" w:fill="E1DFDD"/>
    </w:rPr>
  </w:style>
  <w:style w:type="character" w:customStyle="1" w:styleId="NormalWebCar">
    <w:name w:val="Normal (Web) Car"/>
    <w:link w:val="NormalWeb"/>
    <w:uiPriority w:val="99"/>
    <w:locked/>
    <w:rsid w:val="00D2469C"/>
    <w:rPr>
      <w:rFonts w:ascii="Times New Roman" w:eastAsia="Times New Roman" w:hAnsi="Times New Roman" w:cs="Times New Roman"/>
      <w:sz w:val="24"/>
      <w:szCs w:val="24"/>
    </w:rPr>
  </w:style>
  <w:style w:type="table" w:customStyle="1" w:styleId="Tablanormal110">
    <w:name w:val="Tabla normal 110"/>
    <w:basedOn w:val="Tablanormal"/>
    <w:next w:val="Tablanormal16"/>
    <w:uiPriority w:val="41"/>
    <w:rsid w:val="002D078B"/>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16">
    <w:name w:val="Tabla normal 116"/>
    <w:basedOn w:val="Tablanormal"/>
    <w:next w:val="Tablanormal16"/>
    <w:uiPriority w:val="41"/>
    <w:rsid w:val="002D078B"/>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clara4">
    <w:name w:val="Tabla con cuadrícula clara4"/>
    <w:basedOn w:val="Tablanormal"/>
    <w:uiPriority w:val="40"/>
    <w:rsid w:val="009B58EA"/>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41">
    <w:name w:val="Tabla normal 41"/>
    <w:basedOn w:val="Tablanormal"/>
    <w:uiPriority w:val="44"/>
    <w:rsid w:val="009B58EA"/>
    <w:pPr>
      <w:spacing w:after="0" w:line="240" w:lineRule="auto"/>
    </w:pPr>
    <w:rPr>
      <w:rFonts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6">
    <w:name w:val="A6"/>
    <w:rsid w:val="009B58EA"/>
    <w:rPr>
      <w:rFonts w:ascii="Century" w:hAnsi="Century" w:cs="Century" w:hint="default"/>
      <w:color w:val="000000"/>
      <w:sz w:val="14"/>
      <w:szCs w:val="14"/>
    </w:rPr>
  </w:style>
  <w:style w:type="table" w:customStyle="1" w:styleId="Tablanormal160">
    <w:name w:val="Tabla normal 16"/>
    <w:basedOn w:val="Tablanormal"/>
    <w:uiPriority w:val="41"/>
    <w:rsid w:val="009B58EA"/>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410">
    <w:name w:val="Tabla normal 41"/>
    <w:basedOn w:val="Tablanormal"/>
    <w:uiPriority w:val="44"/>
    <w:rsid w:val="009B58EA"/>
    <w:pPr>
      <w:spacing w:after="0" w:line="240" w:lineRule="auto"/>
    </w:pPr>
    <w:rPr>
      <w:rFonts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a2">
    <w:name w:val="List 2"/>
    <w:basedOn w:val="Normal"/>
    <w:uiPriority w:val="99"/>
    <w:unhideWhenUsed/>
    <w:rsid w:val="009B58EA"/>
    <w:pPr>
      <w:ind w:left="566" w:hanging="283"/>
      <w:contextualSpacing/>
    </w:pPr>
    <w:rPr>
      <w:rFonts w:ascii="Calibri" w:eastAsia="Calibri" w:hAnsi="Calibri" w:cs="Times New Roman"/>
      <w:lang w:val="es-ES_tradnl" w:eastAsia="en-US"/>
    </w:rPr>
  </w:style>
  <w:style w:type="paragraph" w:styleId="Listaconvietas2">
    <w:name w:val="List Bullet 2"/>
    <w:basedOn w:val="Normal"/>
    <w:uiPriority w:val="99"/>
    <w:unhideWhenUsed/>
    <w:rsid w:val="009B58EA"/>
    <w:pPr>
      <w:numPr>
        <w:numId w:val="45"/>
      </w:numPr>
      <w:contextualSpacing/>
    </w:pPr>
    <w:rPr>
      <w:rFonts w:ascii="Calibri" w:eastAsia="Calibri" w:hAnsi="Calibri" w:cs="Times New Roman"/>
      <w:lang w:val="es-ES_tradnl" w:eastAsia="en-US"/>
    </w:rPr>
  </w:style>
  <w:style w:type="paragraph" w:styleId="Continuarlista">
    <w:name w:val="List Continue"/>
    <w:basedOn w:val="Normal"/>
    <w:uiPriority w:val="99"/>
    <w:unhideWhenUsed/>
    <w:rsid w:val="009B58EA"/>
    <w:pPr>
      <w:spacing w:after="120"/>
      <w:ind w:left="283"/>
      <w:contextualSpacing/>
    </w:pPr>
    <w:rPr>
      <w:rFonts w:ascii="Calibri" w:eastAsia="Calibri" w:hAnsi="Calibri" w:cs="Times New Roman"/>
      <w:lang w:val="es-ES_tradnl" w:eastAsia="en-US"/>
    </w:rPr>
  </w:style>
  <w:style w:type="paragraph" w:styleId="Textoindependienteprimerasangra2">
    <w:name w:val="Body Text First Indent 2"/>
    <w:basedOn w:val="Sangradetextonormal"/>
    <w:link w:val="Textoindependienteprimerasangra2Car"/>
    <w:uiPriority w:val="99"/>
    <w:unhideWhenUsed/>
    <w:rsid w:val="009B58EA"/>
    <w:pPr>
      <w:spacing w:after="160" w:line="259" w:lineRule="auto"/>
      <w:ind w:left="360" w:firstLine="360"/>
      <w:jc w:val="left"/>
    </w:pPr>
    <w:rPr>
      <w:rFonts w:ascii="Calibri" w:eastAsia="Calibri" w:hAnsi="Calibri"/>
      <w:szCs w:val="22"/>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9B58EA"/>
    <w:rPr>
      <w:rFonts w:ascii="Calibri" w:eastAsia="Calibri" w:hAnsi="Calibri" w:cs="Times New Roman"/>
      <w:szCs w:val="20"/>
      <w:lang w:val="es-ES_tradnl" w:eastAsia="en-US"/>
    </w:rPr>
  </w:style>
  <w:style w:type="character" w:customStyle="1" w:styleId="Mencinsinresolver14">
    <w:name w:val="Mención sin resolver14"/>
    <w:basedOn w:val="Fuentedeprrafopredeter"/>
    <w:uiPriority w:val="99"/>
    <w:semiHidden/>
    <w:unhideWhenUsed/>
    <w:rsid w:val="00BB4C53"/>
    <w:rPr>
      <w:color w:val="605E5C"/>
      <w:shd w:val="clear" w:color="auto" w:fill="E1DFDD"/>
    </w:rPr>
  </w:style>
  <w:style w:type="table" w:customStyle="1" w:styleId="Tablaconcuadrcula1clara4">
    <w:name w:val="Tabla con cuadrícula 1 clara4"/>
    <w:basedOn w:val="Tablanormal"/>
    <w:uiPriority w:val="46"/>
    <w:rsid w:val="00BB4C53"/>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18">
    <w:name w:val="Tabla normal 18"/>
    <w:basedOn w:val="Tablanormal"/>
    <w:uiPriority w:val="41"/>
    <w:rsid w:val="00BB4C53"/>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6concolores3">
    <w:name w:val="Tabla con cuadrícula 6 con colores3"/>
    <w:basedOn w:val="Tablanormal"/>
    <w:uiPriority w:val="51"/>
    <w:rsid w:val="00BB4C53"/>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clara5">
    <w:name w:val="Tabla con cuadrícula clara5"/>
    <w:basedOn w:val="Tablanormal"/>
    <w:uiPriority w:val="40"/>
    <w:rsid w:val="00BB4C53"/>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inlista7">
    <w:name w:val="Sin lista7"/>
    <w:next w:val="Sinlista"/>
    <w:uiPriority w:val="99"/>
    <w:semiHidden/>
    <w:unhideWhenUsed/>
    <w:rsid w:val="00483A57"/>
  </w:style>
  <w:style w:type="table" w:customStyle="1" w:styleId="Tablaconcuadrcula24">
    <w:name w:val="Tabla con cuadrícula24"/>
    <w:basedOn w:val="Tablanormal"/>
    <w:next w:val="Tablaconcuadrcula"/>
    <w:uiPriority w:val="5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51">
    <w:name w:val="Tabla normal 151"/>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10">
    <w:name w:val="Tabla con cuadrícula110"/>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1">
    <w:name w:val="Tabla normal 121"/>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14">
    <w:name w:val="Sin lista14"/>
    <w:next w:val="Sinlista"/>
    <w:uiPriority w:val="99"/>
    <w:semiHidden/>
    <w:unhideWhenUsed/>
    <w:rsid w:val="00483A57"/>
  </w:style>
  <w:style w:type="table" w:customStyle="1" w:styleId="Tablaconcuadrcula42">
    <w:name w:val="Tabla con cuadrícula42"/>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483A57"/>
  </w:style>
  <w:style w:type="table" w:customStyle="1" w:styleId="Tablaconcuadrcula51">
    <w:name w:val="Tabla con cuadrícula51"/>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80">
    <w:name w:val="Tabla normal 18"/>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31">
    <w:name w:val="Tabla con cuadrícula231"/>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483A57"/>
  </w:style>
  <w:style w:type="table" w:customStyle="1" w:styleId="Tablaconcuadrcula25">
    <w:name w:val="Tabla con cuadrícula25"/>
    <w:basedOn w:val="Tablanormal"/>
    <w:next w:val="Tablaconcuadrcula"/>
    <w:uiPriority w:val="5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52">
    <w:name w:val="Tabla normal 152"/>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12">
    <w:name w:val="Tabla con cuadrícula112"/>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2">
    <w:name w:val="Tabla normal 122"/>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15">
    <w:name w:val="Sin lista15"/>
    <w:next w:val="Sinlista"/>
    <w:uiPriority w:val="99"/>
    <w:semiHidden/>
    <w:unhideWhenUsed/>
    <w:rsid w:val="00483A57"/>
  </w:style>
  <w:style w:type="table" w:customStyle="1" w:styleId="Tablaconcuadrcula43">
    <w:name w:val="Tabla con cuadrícula43"/>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483A57"/>
  </w:style>
  <w:style w:type="table" w:customStyle="1" w:styleId="Tablaconcuadrcula52">
    <w:name w:val="Tabla con cuadrícula52"/>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81">
    <w:name w:val="Tabla normal 181"/>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32">
    <w:name w:val="Tabla con cuadrícula232"/>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483A57"/>
  </w:style>
  <w:style w:type="table" w:customStyle="1" w:styleId="Tablaconcuadrcula26">
    <w:name w:val="Tabla con cuadrícula26"/>
    <w:basedOn w:val="Tablanormal"/>
    <w:next w:val="Tablaconcuadrcula"/>
    <w:uiPriority w:val="5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53">
    <w:name w:val="Tabla normal 153"/>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14">
    <w:name w:val="Tabla con cuadrícula114"/>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3">
    <w:name w:val="Tabla normal 123"/>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16">
    <w:name w:val="Sin lista16"/>
    <w:next w:val="Sinlista"/>
    <w:uiPriority w:val="99"/>
    <w:semiHidden/>
    <w:unhideWhenUsed/>
    <w:rsid w:val="00483A57"/>
  </w:style>
  <w:style w:type="table" w:customStyle="1" w:styleId="Tablaconcuadrcula44">
    <w:name w:val="Tabla con cuadrícula44"/>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83A57"/>
  </w:style>
  <w:style w:type="table" w:customStyle="1" w:styleId="Tablaconcuadrcula53">
    <w:name w:val="Tabla con cuadrícula53"/>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82">
    <w:name w:val="Tabla normal 182"/>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33">
    <w:name w:val="Tabla con cuadrícula233"/>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40">
    <w:name w:val="Mención sin resolver14"/>
    <w:basedOn w:val="Fuentedeprrafopredeter"/>
    <w:uiPriority w:val="99"/>
    <w:semiHidden/>
    <w:unhideWhenUsed/>
    <w:rsid w:val="00BE46D4"/>
    <w:rPr>
      <w:color w:val="605E5C"/>
      <w:shd w:val="clear" w:color="auto" w:fill="E1DFDD"/>
    </w:rPr>
  </w:style>
  <w:style w:type="table" w:customStyle="1" w:styleId="Tablaconcuadrcula1clara40">
    <w:name w:val="Tabla con cuadrícula 1 clara4"/>
    <w:basedOn w:val="Tablanormal"/>
    <w:uiPriority w:val="46"/>
    <w:rsid w:val="00BE46D4"/>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183">
    <w:name w:val="Tabla normal 183"/>
    <w:basedOn w:val="Tablanormal"/>
    <w:uiPriority w:val="41"/>
    <w:rsid w:val="00BE46D4"/>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6concolores30">
    <w:name w:val="Tabla con cuadrícula 6 con colores3"/>
    <w:basedOn w:val="Tablanormal"/>
    <w:uiPriority w:val="51"/>
    <w:rsid w:val="00BE46D4"/>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clara50">
    <w:name w:val="Tabla con cuadrícula clara5"/>
    <w:basedOn w:val="Tablanormal"/>
    <w:uiPriority w:val="40"/>
    <w:rsid w:val="00BE46D4"/>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84">
    <w:name w:val="Tabla normal 184"/>
    <w:basedOn w:val="Tablanormal"/>
    <w:next w:val="Tablanormal18"/>
    <w:uiPriority w:val="41"/>
    <w:rsid w:val="00E365A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10">
    <w:name w:val="Sin lista10"/>
    <w:next w:val="Sinlista"/>
    <w:uiPriority w:val="99"/>
    <w:semiHidden/>
    <w:unhideWhenUsed/>
    <w:rsid w:val="00E365A7"/>
  </w:style>
  <w:style w:type="table" w:customStyle="1" w:styleId="Tablaconcuadrcula27">
    <w:name w:val="Tabla con cuadrícula27"/>
    <w:basedOn w:val="Tablanormal"/>
    <w:next w:val="Tablaconcuadrcula"/>
    <w:uiPriority w:val="59"/>
    <w:rsid w:val="00E365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39"/>
    <w:rsid w:val="00E365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54">
    <w:name w:val="Tabla normal 154"/>
    <w:basedOn w:val="Tablanormal"/>
    <w:next w:val="Tablanormal18"/>
    <w:uiPriority w:val="41"/>
    <w:rsid w:val="00E365A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16">
    <w:name w:val="Tabla con cuadrícula116"/>
    <w:basedOn w:val="Tablanormal"/>
    <w:next w:val="Tablaconcuadrcula"/>
    <w:uiPriority w:val="39"/>
    <w:rsid w:val="00E365A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4">
    <w:name w:val="Tabla normal 124"/>
    <w:basedOn w:val="Tablanormal"/>
    <w:next w:val="Tablanormal18"/>
    <w:uiPriority w:val="41"/>
    <w:rsid w:val="00E365A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17">
    <w:name w:val="Sin lista17"/>
    <w:next w:val="Sinlista"/>
    <w:uiPriority w:val="99"/>
    <w:semiHidden/>
    <w:unhideWhenUsed/>
    <w:rsid w:val="00E365A7"/>
  </w:style>
  <w:style w:type="table" w:customStyle="1" w:styleId="Tablaconcuadrcula45">
    <w:name w:val="Tabla con cuadrícula45"/>
    <w:basedOn w:val="Tablanormal"/>
    <w:next w:val="Tablaconcuadrcula"/>
    <w:uiPriority w:val="39"/>
    <w:rsid w:val="00E365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E365A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E365A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E365A7"/>
  </w:style>
  <w:style w:type="table" w:customStyle="1" w:styleId="Tablaconcuadrcula54">
    <w:name w:val="Tabla con cuadrícula54"/>
    <w:basedOn w:val="Tablanormal"/>
    <w:next w:val="Tablaconcuadrcula"/>
    <w:uiPriority w:val="39"/>
    <w:rsid w:val="00E365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E365A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39"/>
    <w:rsid w:val="00E365A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85">
    <w:name w:val="Tabla normal 185"/>
    <w:basedOn w:val="Tablanormal"/>
    <w:next w:val="Tablanormal18"/>
    <w:uiPriority w:val="41"/>
    <w:rsid w:val="00E365A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34">
    <w:name w:val="Tabla con cuadrícula234"/>
    <w:basedOn w:val="Tablanormal"/>
    <w:next w:val="Tablaconcuadrcula"/>
    <w:uiPriority w:val="39"/>
    <w:rsid w:val="00E365A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86">
    <w:name w:val="Tabla normal 186"/>
    <w:basedOn w:val="Tablanormal"/>
    <w:next w:val="Tablanormal18"/>
    <w:uiPriority w:val="41"/>
    <w:rsid w:val="003E3480"/>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87">
    <w:name w:val="Tabla normal 187"/>
    <w:basedOn w:val="Tablanormal"/>
    <w:uiPriority w:val="41"/>
    <w:rsid w:val="002632F6"/>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88">
    <w:name w:val="Tabla normal 188"/>
    <w:basedOn w:val="Tablanormal"/>
    <w:next w:val="Tablanormal18"/>
    <w:uiPriority w:val="41"/>
    <w:rsid w:val="002632F6"/>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2">
    <w:name w:val="Tabla de cuadrícula 42"/>
    <w:basedOn w:val="Tablanormal"/>
    <w:uiPriority w:val="49"/>
    <w:rsid w:val="000F25B4"/>
    <w:pPr>
      <w:spacing w:after="0" w:line="240" w:lineRule="auto"/>
    </w:pPr>
    <w:rPr>
      <w:rFonts w:ascii="Calibri" w:eastAsia="Calibri" w:hAnsi="Calibri"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clara-nfasis51">
    <w:name w:val="Tabla con cuadrícula 1 clara - Énfasis 51"/>
    <w:basedOn w:val="Tablanormal"/>
    <w:uiPriority w:val="46"/>
    <w:rsid w:val="000F25B4"/>
    <w:pPr>
      <w:spacing w:after="0" w:line="240" w:lineRule="auto"/>
    </w:pPr>
    <w:rPr>
      <w:rFonts w:ascii="Calibri" w:eastAsia="Calibri" w:hAnsi="Calibri"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onar2">
    <w:name w:val="Mencionar2"/>
    <w:basedOn w:val="Fuentedeprrafopredeter"/>
    <w:uiPriority w:val="99"/>
    <w:unhideWhenUsed/>
    <w:rsid w:val="000F25B4"/>
    <w:rPr>
      <w:color w:val="2B579A"/>
      <w:shd w:val="clear" w:color="auto" w:fill="E1DFDD"/>
    </w:rPr>
  </w:style>
  <w:style w:type="table" w:customStyle="1" w:styleId="Tabladecuadrcula420">
    <w:name w:val="Tabla de cuadrícula 42"/>
    <w:basedOn w:val="Tablanormal"/>
    <w:uiPriority w:val="49"/>
    <w:rsid w:val="00AA5406"/>
    <w:pPr>
      <w:spacing w:after="0" w:line="240" w:lineRule="auto"/>
    </w:pPr>
    <w:rPr>
      <w:rFonts w:ascii="Calibri" w:eastAsia="Calibri" w:hAnsi="Calibri"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clara-nfasis510">
    <w:name w:val="Tabla con cuadrícula 1 clara - Énfasis 51"/>
    <w:basedOn w:val="Tablanormal"/>
    <w:uiPriority w:val="46"/>
    <w:rsid w:val="00AA5406"/>
    <w:pPr>
      <w:spacing w:after="0" w:line="240" w:lineRule="auto"/>
    </w:pPr>
    <w:rPr>
      <w:rFonts w:ascii="Calibri" w:eastAsia="Calibri" w:hAnsi="Calibri"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onar20">
    <w:name w:val="Mencionar2"/>
    <w:basedOn w:val="Fuentedeprrafopredeter"/>
    <w:uiPriority w:val="99"/>
    <w:unhideWhenUsed/>
    <w:rsid w:val="00AA5406"/>
    <w:rPr>
      <w:color w:val="2B579A"/>
      <w:shd w:val="clear" w:color="auto" w:fill="E1DFDD"/>
    </w:rPr>
  </w:style>
  <w:style w:type="table" w:customStyle="1" w:styleId="Tablaconcuadrcula6concolores4">
    <w:name w:val="Tabla con cuadrícula 6 con colores4"/>
    <w:basedOn w:val="Tablanormal"/>
    <w:uiPriority w:val="51"/>
    <w:rsid w:val="0083697A"/>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5">
    <w:name w:val="Mención sin resolver15"/>
    <w:basedOn w:val="Fuentedeprrafopredeter"/>
    <w:uiPriority w:val="99"/>
    <w:semiHidden/>
    <w:unhideWhenUsed/>
    <w:rsid w:val="0083697A"/>
    <w:rPr>
      <w:color w:val="605E5C"/>
      <w:shd w:val="clear" w:color="auto" w:fill="E1DFDD"/>
    </w:rPr>
  </w:style>
  <w:style w:type="table" w:customStyle="1" w:styleId="Tablaconcuadrcula1clara5">
    <w:name w:val="Tabla con cuadrícula 1 clara5"/>
    <w:basedOn w:val="Tablanormal"/>
    <w:uiPriority w:val="46"/>
    <w:rsid w:val="0083697A"/>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clara6">
    <w:name w:val="Tabla con cuadrícula clara6"/>
    <w:basedOn w:val="Tablanormal"/>
    <w:uiPriority w:val="40"/>
    <w:rsid w:val="0083697A"/>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43">
    <w:name w:val="Tabla de cuadrícula 43"/>
    <w:basedOn w:val="Tablanormal"/>
    <w:uiPriority w:val="49"/>
    <w:rsid w:val="008525F1"/>
    <w:pPr>
      <w:spacing w:after="0" w:line="240" w:lineRule="auto"/>
    </w:pPr>
    <w:rPr>
      <w:rFonts w:ascii="Calibri" w:eastAsia="Calibri" w:hAnsi="Calibri"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clara-nfasis52">
    <w:name w:val="Tabla con cuadrícula 1 clara - Énfasis 52"/>
    <w:basedOn w:val="Tablanormal"/>
    <w:uiPriority w:val="46"/>
    <w:rsid w:val="008525F1"/>
    <w:pPr>
      <w:spacing w:after="0" w:line="240" w:lineRule="auto"/>
    </w:pPr>
    <w:rPr>
      <w:rFonts w:ascii="Calibri" w:eastAsia="Calibri" w:hAnsi="Calibri"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onar3">
    <w:name w:val="Mencionar3"/>
    <w:basedOn w:val="Fuentedeprrafopredeter"/>
    <w:uiPriority w:val="99"/>
    <w:unhideWhenUsed/>
    <w:rsid w:val="008525F1"/>
    <w:rPr>
      <w:color w:val="2B579A"/>
      <w:shd w:val="clear" w:color="auto" w:fill="E1DFDD"/>
    </w:rPr>
  </w:style>
  <w:style w:type="numbering" w:customStyle="1" w:styleId="Estilo110">
    <w:name w:val="Estilo11"/>
    <w:uiPriority w:val="99"/>
    <w:rsid w:val="00BA0DF8"/>
  </w:style>
  <w:style w:type="numbering" w:customStyle="1" w:styleId="Estilo51">
    <w:name w:val="Estilo51"/>
    <w:uiPriority w:val="99"/>
    <w:rsid w:val="00BA0DF8"/>
  </w:style>
  <w:style w:type="numbering" w:customStyle="1" w:styleId="Estilo61">
    <w:name w:val="Estilo61"/>
    <w:uiPriority w:val="99"/>
    <w:rsid w:val="00BA0DF8"/>
  </w:style>
  <w:style w:type="character" w:customStyle="1" w:styleId="scxw216364410">
    <w:name w:val="scxw216364410"/>
    <w:basedOn w:val="Fuentedeprrafopredeter"/>
    <w:rsid w:val="00BA0DF8"/>
  </w:style>
  <w:style w:type="paragraph" w:styleId="Cita">
    <w:name w:val="Quote"/>
    <w:basedOn w:val="Normal"/>
    <w:next w:val="Normal"/>
    <w:link w:val="CitaCar"/>
    <w:uiPriority w:val="29"/>
    <w:qFormat/>
    <w:rsid w:val="00BA0DF8"/>
    <w:pPr>
      <w:spacing w:before="200"/>
      <w:ind w:left="864" w:right="864"/>
      <w:jc w:val="center"/>
    </w:pPr>
    <w:rPr>
      <w:rFonts w:ascii="Calibri" w:eastAsia="Calibri" w:hAnsi="Calibri" w:cs="Times New Roman"/>
      <w:i/>
      <w:iCs/>
      <w:color w:val="404040" w:themeColor="text1" w:themeTint="BF"/>
      <w:lang w:eastAsia="en-US"/>
    </w:rPr>
  </w:style>
  <w:style w:type="character" w:customStyle="1" w:styleId="CitaCar">
    <w:name w:val="Cita Car"/>
    <w:basedOn w:val="Fuentedeprrafopredeter"/>
    <w:link w:val="Cita"/>
    <w:uiPriority w:val="29"/>
    <w:rsid w:val="00BA0DF8"/>
    <w:rPr>
      <w:rFonts w:ascii="Calibri" w:eastAsia="Calibri" w:hAnsi="Calibri" w:cs="Times New Roman"/>
      <w:i/>
      <w:iCs/>
      <w:color w:val="404040" w:themeColor="text1" w:themeTint="BF"/>
      <w:lang w:eastAsia="en-US"/>
    </w:rPr>
  </w:style>
  <w:style w:type="table" w:customStyle="1" w:styleId="TablaMicrosoftServicios1">
    <w:name w:val="Tabla Microsoft Servicios1"/>
    <w:basedOn w:val="Tablanormal"/>
    <w:next w:val="Tablaconcuadrcula"/>
    <w:qFormat/>
    <w:rsid w:val="00BA0DF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31">
    <w:name w:val="Tabla con cuadrícula 4 - Énfasis 31"/>
    <w:basedOn w:val="Tablanormal"/>
    <w:uiPriority w:val="49"/>
    <w:rsid w:val="00BA0DF8"/>
    <w:pPr>
      <w:spacing w:after="0" w:line="240" w:lineRule="auto"/>
    </w:pPr>
    <w:rPr>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A0">
    <w:name w:val="A0"/>
    <w:uiPriority w:val="99"/>
    <w:rsid w:val="00BA0DF8"/>
    <w:rPr>
      <w:rFonts w:cs="Dell Replica Light"/>
      <w:color w:val="000000"/>
      <w:sz w:val="16"/>
      <w:szCs w:val="16"/>
    </w:rPr>
  </w:style>
  <w:style w:type="character" w:customStyle="1" w:styleId="A24">
    <w:name w:val="A24"/>
    <w:uiPriority w:val="99"/>
    <w:rsid w:val="00BA0DF8"/>
    <w:rPr>
      <w:rFonts w:cs="Dell Replica"/>
      <w:color w:val="000000"/>
      <w:sz w:val="9"/>
      <w:szCs w:val="9"/>
    </w:rPr>
  </w:style>
  <w:style w:type="table" w:customStyle="1" w:styleId="Tablanormal31">
    <w:name w:val="Tabla normal 31"/>
    <w:basedOn w:val="Tablanormal"/>
    <w:uiPriority w:val="43"/>
    <w:rsid w:val="00BA0DF8"/>
    <w:pPr>
      <w:spacing w:after="0" w:line="240" w:lineRule="auto"/>
    </w:pPr>
    <w:rPr>
      <w:rFonts w:eastAsiaTheme="minorHAns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5oscura-nfasis31">
    <w:name w:val="Tabla con cuadrícula 5 oscura - Énfasis 31"/>
    <w:basedOn w:val="Tablanormal"/>
    <w:uiPriority w:val="50"/>
    <w:rsid w:val="00BA0DF8"/>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tema">
    <w:name w:val="Table Theme"/>
    <w:basedOn w:val="Tablanormal"/>
    <w:rsid w:val="00BA0D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9CarCar">
    <w:name w:val="Car Car19 Car Car"/>
    <w:basedOn w:val="Normal"/>
    <w:rsid w:val="00BA0DF8"/>
    <w:pPr>
      <w:widowControl w:val="0"/>
      <w:spacing w:line="240" w:lineRule="exact"/>
    </w:pPr>
    <w:rPr>
      <w:rFonts w:ascii="Tahoma" w:eastAsia="Times New Roman" w:hAnsi="Tahoma" w:cs="Times New Roman"/>
      <w:snapToGrid w:val="0"/>
      <w:sz w:val="20"/>
      <w:szCs w:val="20"/>
      <w:lang w:val="en-US" w:eastAsia="en-US"/>
    </w:rPr>
  </w:style>
  <w:style w:type="table" w:customStyle="1" w:styleId="Tablaconcuadrcula5oscura-nfasis311">
    <w:name w:val="Tabla con cuadrícula 5 oscura - Énfasis 311"/>
    <w:basedOn w:val="Tablanormal"/>
    <w:uiPriority w:val="50"/>
    <w:rsid w:val="00BA0DF8"/>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NombredelFormato">
    <w:name w:val="Nombre del Formato"/>
    <w:basedOn w:val="Normal"/>
    <w:qFormat/>
    <w:rsid w:val="00BA0DF8"/>
    <w:pPr>
      <w:spacing w:before="480" w:after="200" w:line="240" w:lineRule="auto"/>
      <w:jc w:val="both"/>
    </w:pPr>
    <w:rPr>
      <w:rFonts w:ascii="Arial" w:eastAsia="Calibri" w:hAnsi="Arial" w:cs="Times New Roman"/>
      <w:b/>
      <w:sz w:val="36"/>
      <w:lang w:eastAsia="en-US"/>
    </w:rPr>
  </w:style>
  <w:style w:type="table" w:customStyle="1" w:styleId="Tablaconcuadrcula4-nfasis12">
    <w:name w:val="Tabla con cuadrícula 4 - Énfasis 12"/>
    <w:basedOn w:val="Tablanormal"/>
    <w:uiPriority w:val="49"/>
    <w:rsid w:val="00BA0DF8"/>
    <w:pPr>
      <w:spacing w:after="0" w:line="240" w:lineRule="auto"/>
    </w:pPr>
    <w:rPr>
      <w:rFonts w:ascii="Calibri" w:eastAsia="Calibri"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Contenido">
    <w:name w:val="Contenido"/>
    <w:basedOn w:val="Normal"/>
    <w:link w:val="ContenidoCar"/>
    <w:qFormat/>
    <w:rsid w:val="00BA0DF8"/>
    <w:pPr>
      <w:spacing w:before="120" w:after="120" w:line="240" w:lineRule="auto"/>
      <w:jc w:val="both"/>
    </w:pPr>
    <w:rPr>
      <w:rFonts w:ascii="Soberana Sans" w:eastAsia="Times New Roman" w:hAnsi="Soberana Sans" w:cs="Times New Roman"/>
      <w:szCs w:val="24"/>
      <w:lang w:val="es-ES_tradnl" w:eastAsia="es-ES"/>
    </w:rPr>
  </w:style>
  <w:style w:type="character" w:customStyle="1" w:styleId="ContenidoCar">
    <w:name w:val="Contenido Car"/>
    <w:link w:val="Contenido"/>
    <w:rsid w:val="00BA0DF8"/>
    <w:rPr>
      <w:rFonts w:ascii="Soberana Sans" w:eastAsia="Times New Roman" w:hAnsi="Soberana Sans" w:cs="Times New Roman"/>
      <w:szCs w:val="24"/>
      <w:lang w:val="es-ES_tradnl" w:eastAsia="es-ES"/>
    </w:rPr>
  </w:style>
  <w:style w:type="paragraph" w:customStyle="1" w:styleId="Fuentecuadro">
    <w:name w:val="Fuente cuadro"/>
    <w:basedOn w:val="Normal"/>
    <w:unhideWhenUsed/>
    <w:qFormat/>
    <w:rsid w:val="00BA0DF8"/>
    <w:pPr>
      <w:autoSpaceDE w:val="0"/>
      <w:autoSpaceDN w:val="0"/>
      <w:adjustRightInd w:val="0"/>
      <w:spacing w:before="40" w:after="0" w:line="160" w:lineRule="exact"/>
      <w:ind w:left="283" w:hanging="283"/>
      <w:jc w:val="both"/>
    </w:pPr>
    <w:rPr>
      <w:rFonts w:ascii="Soberana Sans" w:eastAsia="Times New Roman" w:hAnsi="Soberana Sans" w:cs="Times New Roman"/>
      <w:color w:val="000000"/>
      <w:sz w:val="14"/>
      <w:szCs w:val="20"/>
    </w:rPr>
  </w:style>
  <w:style w:type="character" w:customStyle="1" w:styleId="Textocuadro1">
    <w:name w:val="Texto cuadro 1"/>
    <w:rsid w:val="00BA0DF8"/>
    <w:rPr>
      <w:rFonts w:ascii="Soberana Sans" w:hAnsi="Soberana Sans"/>
      <w:sz w:val="14"/>
    </w:rPr>
  </w:style>
  <w:style w:type="paragraph" w:customStyle="1" w:styleId="Textocuadro2">
    <w:name w:val="Texto cuadro 2"/>
    <w:basedOn w:val="Normal"/>
    <w:rsid w:val="00BA0DF8"/>
    <w:pPr>
      <w:spacing w:after="0" w:line="240" w:lineRule="auto"/>
      <w:ind w:left="170"/>
    </w:pPr>
    <w:rPr>
      <w:rFonts w:ascii="Soberana Sans" w:eastAsia="Times New Roman" w:hAnsi="Soberana Sans" w:cs="Times New Roman"/>
      <w:sz w:val="14"/>
      <w:szCs w:val="20"/>
    </w:rPr>
  </w:style>
  <w:style w:type="paragraph" w:customStyle="1" w:styleId="SUBCABEZA">
    <w:name w:val="SUBCABEZA"/>
    <w:basedOn w:val="Normal"/>
    <w:rsid w:val="00BA0DF8"/>
    <w:pPr>
      <w:spacing w:after="0" w:line="240" w:lineRule="auto"/>
      <w:jc w:val="center"/>
    </w:pPr>
    <w:rPr>
      <w:rFonts w:ascii="Soberana Sans" w:eastAsia="Times New Roman" w:hAnsi="Soberana Sans" w:cs="Times New Roman"/>
      <w:sz w:val="14"/>
      <w:szCs w:val="20"/>
    </w:rPr>
  </w:style>
  <w:style w:type="paragraph" w:customStyle="1" w:styleId="Cifracuadro">
    <w:name w:val="Cifra cuadro"/>
    <w:basedOn w:val="Normal"/>
    <w:rsid w:val="00BA0DF8"/>
    <w:pPr>
      <w:spacing w:after="0" w:line="240" w:lineRule="auto"/>
      <w:jc w:val="right"/>
    </w:pPr>
    <w:rPr>
      <w:rFonts w:ascii="Soberana Sans" w:eastAsia="Times New Roman" w:hAnsi="Soberana Sans" w:cs="Times New Roman"/>
      <w:sz w:val="14"/>
      <w:szCs w:val="20"/>
    </w:rPr>
  </w:style>
  <w:style w:type="character" w:customStyle="1" w:styleId="Superindice">
    <w:name w:val="Superindice"/>
    <w:rsid w:val="00BA0DF8"/>
    <w:rPr>
      <w:rFonts w:ascii="Soberana Sans" w:hAnsi="Soberana Sans"/>
      <w:sz w:val="14"/>
      <w:vertAlign w:val="superscript"/>
    </w:rPr>
  </w:style>
  <w:style w:type="paragraph" w:customStyle="1" w:styleId="Textocuadro3">
    <w:name w:val="Texto cuadro 3"/>
    <w:basedOn w:val="Normal"/>
    <w:rsid w:val="00BA0DF8"/>
    <w:pPr>
      <w:spacing w:after="0" w:line="240" w:lineRule="auto"/>
      <w:ind w:left="340"/>
    </w:pPr>
    <w:rPr>
      <w:rFonts w:ascii="Soberana Sans" w:eastAsia="Times New Roman" w:hAnsi="Soberana Sans" w:cs="Times New Roman"/>
      <w:sz w:val="14"/>
      <w:szCs w:val="20"/>
    </w:rPr>
  </w:style>
  <w:style w:type="table" w:customStyle="1" w:styleId="Tablaconcuadrcula84">
    <w:name w:val="Tabla con cuadrícula84"/>
    <w:basedOn w:val="Tablanormal"/>
    <w:next w:val="Tablaconcuadrcula"/>
    <w:uiPriority w:val="59"/>
    <w:rsid w:val="00BA0DF8"/>
    <w:pPr>
      <w:spacing w:after="0" w:line="240" w:lineRule="auto"/>
      <w:jc w:val="both"/>
    </w:pPr>
    <w:rPr>
      <w:rFonts w:ascii="Soberana Sans" w:eastAsia="Calibri" w:hAnsi="Soberana Sans" w:cs="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tiregular">
    <w:name w:val="Frotiregular"/>
    <w:basedOn w:val="Encabezado"/>
    <w:rsid w:val="00BA0DF8"/>
    <w:pPr>
      <w:tabs>
        <w:tab w:val="clear" w:pos="4419"/>
        <w:tab w:val="clear" w:pos="8838"/>
      </w:tabs>
    </w:pPr>
    <w:rPr>
      <w:rFonts w:ascii="R Frutiger Roman" w:eastAsia="Times New Roman" w:hAnsi="R Frutiger Roman" w:cs="Times New Roman"/>
      <w:sz w:val="24"/>
      <w:szCs w:val="20"/>
      <w:lang w:val="es-ES" w:eastAsia="es-ES"/>
    </w:rPr>
  </w:style>
  <w:style w:type="character" w:customStyle="1" w:styleId="Ttulo1Car1">
    <w:name w:val="Título 1 Car1"/>
    <w:aliases w:val="Part Car,Arial 14 Fett Car Car,Arial 14 Fett1 Car Car,Arial 14 Fett2 Car Car,Headline Car,Heading I Car,TITULO 1 Car"/>
    <w:locked/>
    <w:rsid w:val="00BA0DF8"/>
    <w:rPr>
      <w:rFonts w:ascii="Arial" w:eastAsia="Times New Roman" w:hAnsi="Arial" w:cs="Times New Roman"/>
      <w:b/>
      <w:kern w:val="28"/>
      <w:sz w:val="28"/>
      <w:szCs w:val="20"/>
      <w:lang w:eastAsia="es-ES"/>
    </w:rPr>
  </w:style>
  <w:style w:type="paragraph" w:customStyle="1" w:styleId="BodyText25">
    <w:name w:val="Body Text 25"/>
    <w:basedOn w:val="Normal"/>
    <w:rsid w:val="00BA0DF8"/>
    <w:pPr>
      <w:widowControl w:val="0"/>
      <w:tabs>
        <w:tab w:val="left" w:pos="426"/>
      </w:tabs>
      <w:spacing w:after="0" w:line="240" w:lineRule="auto"/>
      <w:jc w:val="both"/>
    </w:pPr>
    <w:rPr>
      <w:rFonts w:ascii="Arial" w:eastAsia="Times New Roman" w:hAnsi="Arial" w:cs="Times New Roman"/>
      <w:b/>
      <w:sz w:val="20"/>
      <w:szCs w:val="20"/>
      <w:lang w:val="es-ES" w:eastAsia="es-ES"/>
    </w:rPr>
  </w:style>
  <w:style w:type="paragraph" w:customStyle="1" w:styleId="notas">
    <w:name w:val="notas"/>
    <w:basedOn w:val="Normal"/>
    <w:rsid w:val="00BA0DF8"/>
    <w:pPr>
      <w:spacing w:before="100" w:after="100" w:line="240" w:lineRule="auto"/>
      <w:jc w:val="both"/>
    </w:pPr>
    <w:rPr>
      <w:rFonts w:ascii="Times New Roman" w:eastAsia="Times New Roman" w:hAnsi="Times New Roman" w:cs="Times New Roman"/>
      <w:color w:val="000000"/>
      <w:sz w:val="24"/>
      <w:szCs w:val="20"/>
      <w:lang w:val="es-ES" w:eastAsia="es-ES"/>
    </w:rPr>
  </w:style>
  <w:style w:type="paragraph" w:customStyle="1" w:styleId="Frutbold">
    <w:name w:val="Frutbold"/>
    <w:basedOn w:val="Frotiregular"/>
    <w:rsid w:val="00BA0DF8"/>
    <w:rPr>
      <w:rFonts w:ascii="B Frutiger Bold" w:hAnsi="B Frutiger Bold"/>
    </w:rPr>
  </w:style>
  <w:style w:type="paragraph" w:customStyle="1" w:styleId="TEXTONORMAL">
    <w:name w:val="TEXTO NORMAL"/>
    <w:basedOn w:val="Normal"/>
    <w:rsid w:val="00BA0DF8"/>
    <w:pPr>
      <w:spacing w:after="240" w:line="240" w:lineRule="auto"/>
      <w:jc w:val="both"/>
    </w:pPr>
    <w:rPr>
      <w:rFonts w:ascii="Arial" w:eastAsia="Times New Roman" w:hAnsi="Arial" w:cs="Times New Roman"/>
      <w:sz w:val="24"/>
      <w:szCs w:val="20"/>
      <w:lang w:val="es-ES_tradnl" w:eastAsia="es-ES"/>
    </w:rPr>
  </w:style>
  <w:style w:type="character" w:customStyle="1" w:styleId="ROMANOSCar">
    <w:name w:val="ROMANOS Car"/>
    <w:link w:val="ROMANOS"/>
    <w:uiPriority w:val="99"/>
    <w:locked/>
    <w:rsid w:val="00BA0DF8"/>
    <w:rPr>
      <w:rFonts w:ascii="Arial" w:eastAsia="Times New Roman" w:hAnsi="Arial" w:cs="Times New Roman"/>
      <w:sz w:val="18"/>
      <w:szCs w:val="20"/>
      <w:lang w:eastAsia="es-ES"/>
    </w:rPr>
  </w:style>
  <w:style w:type="paragraph" w:customStyle="1" w:styleId="Car7">
    <w:name w:val="Car7"/>
    <w:basedOn w:val="Normal"/>
    <w:rsid w:val="00BA0DF8"/>
    <w:pPr>
      <w:autoSpaceDE w:val="0"/>
      <w:autoSpaceDN w:val="0"/>
      <w:spacing w:line="240" w:lineRule="exact"/>
    </w:pPr>
    <w:rPr>
      <w:rFonts w:ascii="Tahoma" w:eastAsia="Times New Roman" w:hAnsi="Tahoma" w:cs="Times New Roman"/>
      <w:sz w:val="20"/>
      <w:szCs w:val="20"/>
      <w:lang w:val="en-US" w:eastAsia="en-US"/>
    </w:rPr>
  </w:style>
  <w:style w:type="paragraph" w:customStyle="1" w:styleId="vietas">
    <w:name w:val="viñetas"/>
    <w:basedOn w:val="Normal"/>
    <w:rsid w:val="00BA0DF8"/>
    <w:pPr>
      <w:numPr>
        <w:numId w:val="49"/>
      </w:numPr>
      <w:autoSpaceDE w:val="0"/>
      <w:autoSpaceDN w:val="0"/>
      <w:spacing w:after="0" w:line="240" w:lineRule="auto"/>
    </w:pPr>
    <w:rPr>
      <w:rFonts w:ascii="Times New Roman" w:eastAsia="Times New Roman" w:hAnsi="Times New Roman" w:cs="Times New Roman"/>
      <w:sz w:val="20"/>
      <w:szCs w:val="20"/>
      <w:lang w:val="es-ES"/>
    </w:rPr>
  </w:style>
  <w:style w:type="character" w:customStyle="1" w:styleId="EstiloCorreo801">
    <w:name w:val="EstiloCorreo801"/>
    <w:semiHidden/>
    <w:rsid w:val="00BA0DF8"/>
    <w:rPr>
      <w:rFonts w:ascii="Arial" w:hAnsi="Arial" w:cs="Arial"/>
      <w:color w:val="auto"/>
      <w:sz w:val="20"/>
      <w:szCs w:val="20"/>
    </w:rPr>
  </w:style>
  <w:style w:type="paragraph" w:customStyle="1" w:styleId="Textopredeterminado">
    <w:name w:val="Texto predeterminado"/>
    <w:basedOn w:val="Normal"/>
    <w:link w:val="TextopredeterminadoCar"/>
    <w:rsid w:val="00BA0DF8"/>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Estndar">
    <w:name w:val="Estándar"/>
    <w:basedOn w:val="Normal"/>
    <w:rsid w:val="00BA0DF8"/>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angradetindependienteI">
    <w:name w:val="Sangría de t. independiente/I"/>
    <w:basedOn w:val="Normal"/>
    <w:rsid w:val="00BA0DF8"/>
    <w:pPr>
      <w:widowControl w:val="0"/>
      <w:spacing w:after="0" w:line="240" w:lineRule="auto"/>
      <w:ind w:left="2127" w:hanging="284"/>
      <w:jc w:val="both"/>
    </w:pPr>
    <w:rPr>
      <w:rFonts w:ascii="Arial" w:eastAsia="Times New Roman" w:hAnsi="Arial" w:cs="Times New Roman"/>
      <w:sz w:val="20"/>
      <w:szCs w:val="20"/>
      <w:lang w:val="es-ES" w:eastAsia="es-ES"/>
    </w:rPr>
  </w:style>
  <w:style w:type="paragraph" w:customStyle="1" w:styleId="BodyText24">
    <w:name w:val="Body Text 24"/>
    <w:basedOn w:val="Normal"/>
    <w:rsid w:val="00BA0DF8"/>
    <w:pPr>
      <w:spacing w:after="0" w:line="240" w:lineRule="auto"/>
      <w:ind w:right="294"/>
      <w:jc w:val="both"/>
    </w:pPr>
    <w:rPr>
      <w:rFonts w:ascii="Arial" w:eastAsia="Times New Roman" w:hAnsi="Arial" w:cs="Times New Roman"/>
      <w:sz w:val="20"/>
      <w:szCs w:val="20"/>
      <w:lang w:val="es-ES" w:eastAsia="es-ES"/>
    </w:rPr>
  </w:style>
  <w:style w:type="paragraph" w:customStyle="1" w:styleId="BodyText26">
    <w:name w:val="Body Text 26"/>
    <w:basedOn w:val="Normal"/>
    <w:rsid w:val="00BA0DF8"/>
    <w:pPr>
      <w:spacing w:after="0" w:line="240" w:lineRule="auto"/>
      <w:jc w:val="both"/>
    </w:pPr>
    <w:rPr>
      <w:rFonts w:ascii="Arial" w:eastAsia="Times New Roman" w:hAnsi="Arial" w:cs="Times New Roman"/>
      <w:sz w:val="20"/>
      <w:szCs w:val="20"/>
      <w:lang w:val="es-ES" w:eastAsia="es-ES"/>
    </w:rPr>
  </w:style>
  <w:style w:type="paragraph" w:customStyle="1" w:styleId="BodyText22">
    <w:name w:val="Body Text 22"/>
    <w:basedOn w:val="Normal"/>
    <w:rsid w:val="00BA0DF8"/>
    <w:pPr>
      <w:widowControl w:val="0"/>
      <w:spacing w:after="0" w:line="240" w:lineRule="auto"/>
    </w:pPr>
    <w:rPr>
      <w:rFonts w:ascii="Arial" w:eastAsia="Times New Roman" w:hAnsi="Arial" w:cs="Times New Roman"/>
      <w:sz w:val="16"/>
      <w:szCs w:val="20"/>
      <w:lang w:val="es-ES" w:eastAsia="es-ES"/>
    </w:rPr>
  </w:style>
  <w:style w:type="paragraph" w:styleId="Lista3">
    <w:name w:val="List 3"/>
    <w:basedOn w:val="Normal"/>
    <w:rsid w:val="00BA0DF8"/>
    <w:pPr>
      <w:spacing w:after="0" w:line="240" w:lineRule="auto"/>
      <w:ind w:left="849" w:hanging="283"/>
    </w:pPr>
    <w:rPr>
      <w:rFonts w:ascii="Times New Roman" w:eastAsia="Times New Roman" w:hAnsi="Times New Roman" w:cs="Times New Roman"/>
      <w:sz w:val="24"/>
      <w:szCs w:val="24"/>
    </w:rPr>
  </w:style>
  <w:style w:type="paragraph" w:styleId="Lista4">
    <w:name w:val="List 4"/>
    <w:basedOn w:val="Normal"/>
    <w:rsid w:val="00BA0DF8"/>
    <w:pPr>
      <w:spacing w:after="0" w:line="240" w:lineRule="auto"/>
      <w:ind w:left="1132" w:hanging="283"/>
    </w:pPr>
    <w:rPr>
      <w:rFonts w:ascii="Times New Roman" w:eastAsia="Times New Roman" w:hAnsi="Times New Roman" w:cs="Times New Roman"/>
      <w:sz w:val="24"/>
      <w:szCs w:val="24"/>
    </w:rPr>
  </w:style>
  <w:style w:type="paragraph" w:styleId="Continuarlista4">
    <w:name w:val="List Continue 4"/>
    <w:basedOn w:val="Normal"/>
    <w:rsid w:val="00BA0DF8"/>
    <w:pPr>
      <w:spacing w:after="120" w:line="240" w:lineRule="auto"/>
      <w:ind w:left="1132"/>
    </w:pPr>
    <w:rPr>
      <w:rFonts w:ascii="Times New Roman" w:eastAsia="Times New Roman" w:hAnsi="Times New Roman" w:cs="Times New Roman"/>
      <w:sz w:val="24"/>
      <w:szCs w:val="24"/>
    </w:rPr>
  </w:style>
  <w:style w:type="paragraph" w:customStyle="1" w:styleId="pfo">
    <w:name w:val="pfo"/>
    <w:basedOn w:val="Normal"/>
    <w:rsid w:val="00BA0DF8"/>
    <w:pPr>
      <w:spacing w:after="0" w:line="240" w:lineRule="auto"/>
      <w:ind w:left="1134"/>
      <w:jc w:val="both"/>
    </w:pPr>
    <w:rPr>
      <w:rFonts w:ascii="Univers" w:eastAsia="Times New Roman" w:hAnsi="Univers" w:cs="Times New Roman"/>
      <w:sz w:val="24"/>
      <w:szCs w:val="20"/>
    </w:rPr>
  </w:style>
  <w:style w:type="paragraph" w:customStyle="1" w:styleId="regla">
    <w:name w:val="regla"/>
    <w:basedOn w:val="Normal"/>
    <w:rsid w:val="00BA0DF8"/>
    <w:pPr>
      <w:spacing w:after="0" w:line="240" w:lineRule="auto"/>
      <w:ind w:left="1134" w:hanging="1134"/>
      <w:jc w:val="both"/>
    </w:pPr>
    <w:rPr>
      <w:rFonts w:ascii="Univers" w:eastAsia="Times New Roman" w:hAnsi="Univers" w:cs="Times New Roman"/>
      <w:sz w:val="24"/>
      <w:szCs w:val="20"/>
    </w:rPr>
  </w:style>
  <w:style w:type="paragraph" w:customStyle="1" w:styleId="rubro">
    <w:name w:val="rubro"/>
    <w:basedOn w:val="Normal"/>
    <w:rsid w:val="00BA0DF8"/>
    <w:pPr>
      <w:spacing w:after="0" w:line="240" w:lineRule="auto"/>
      <w:ind w:left="1701" w:hanging="567"/>
      <w:jc w:val="both"/>
    </w:pPr>
    <w:rPr>
      <w:rFonts w:ascii="Univers" w:eastAsia="Times New Roman" w:hAnsi="Univers" w:cs="Times New Roman"/>
      <w:sz w:val="24"/>
      <w:szCs w:val="20"/>
    </w:rPr>
  </w:style>
  <w:style w:type="paragraph" w:customStyle="1" w:styleId="Arial">
    <w:name w:val="Arial"/>
    <w:basedOn w:val="Normal"/>
    <w:rsid w:val="00BA0DF8"/>
    <w:pPr>
      <w:spacing w:after="0" w:line="240" w:lineRule="auto"/>
      <w:jc w:val="center"/>
    </w:pPr>
    <w:rPr>
      <w:rFonts w:ascii="Arial" w:eastAsia="Times New Roman" w:hAnsi="Arial" w:cs="Times New Roman"/>
      <w:sz w:val="20"/>
      <w:szCs w:val="20"/>
      <w:lang w:val="es-ES_tradnl" w:eastAsia="es-ES"/>
    </w:rPr>
  </w:style>
  <w:style w:type="paragraph" w:customStyle="1" w:styleId="sangradetindependientef0">
    <w:name w:val="sangradetindependientef"/>
    <w:basedOn w:val="Normal"/>
    <w:rsid w:val="00BA0DF8"/>
    <w:pPr>
      <w:spacing w:after="0" w:line="240" w:lineRule="auto"/>
      <w:jc w:val="both"/>
    </w:pPr>
    <w:rPr>
      <w:rFonts w:ascii="Arial" w:eastAsia="Times New Roman" w:hAnsi="Arial" w:cs="Arial"/>
      <w:sz w:val="20"/>
      <w:szCs w:val="20"/>
      <w:lang w:val="es-ES" w:eastAsia="es-ES"/>
    </w:rPr>
  </w:style>
  <w:style w:type="paragraph" w:customStyle="1" w:styleId="n1Car">
    <w:name w:val="n1 Car"/>
    <w:basedOn w:val="Normal"/>
    <w:rsid w:val="00BA0DF8"/>
    <w:pPr>
      <w:autoSpaceDE w:val="0"/>
      <w:autoSpaceDN w:val="0"/>
      <w:spacing w:after="0" w:line="240" w:lineRule="auto"/>
      <w:jc w:val="both"/>
    </w:pPr>
    <w:rPr>
      <w:rFonts w:ascii="Verdana" w:eastAsia="Times New Roman" w:hAnsi="Verdana" w:cs="Times New Roman"/>
      <w:sz w:val="20"/>
      <w:szCs w:val="20"/>
      <w:lang w:val="es-ES_tradnl" w:eastAsia="es-ES"/>
    </w:rPr>
  </w:style>
  <w:style w:type="paragraph" w:styleId="Lista5">
    <w:name w:val="List 5"/>
    <w:basedOn w:val="Normal"/>
    <w:rsid w:val="00BA0DF8"/>
    <w:pPr>
      <w:spacing w:after="0" w:line="240" w:lineRule="auto"/>
      <w:ind w:left="1415" w:hanging="283"/>
    </w:pPr>
    <w:rPr>
      <w:rFonts w:ascii="Times New Roman" w:eastAsia="Times New Roman" w:hAnsi="Times New Roman" w:cs="Times New Roman"/>
      <w:sz w:val="24"/>
      <w:szCs w:val="24"/>
      <w:lang w:val="es-ES" w:eastAsia="es-ES"/>
    </w:rPr>
  </w:style>
  <w:style w:type="paragraph" w:styleId="Encabezadodemensaje">
    <w:name w:val="Message Header"/>
    <w:basedOn w:val="Normal"/>
    <w:link w:val="EncabezadodemensajeCar"/>
    <w:rsid w:val="00BA0DF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BA0DF8"/>
    <w:rPr>
      <w:rFonts w:ascii="Arial" w:eastAsia="Times New Roman" w:hAnsi="Arial" w:cs="Arial"/>
      <w:sz w:val="24"/>
      <w:szCs w:val="24"/>
      <w:shd w:val="pct20" w:color="auto" w:fill="auto"/>
      <w:lang w:val="es-ES" w:eastAsia="es-ES"/>
    </w:rPr>
  </w:style>
  <w:style w:type="paragraph" w:styleId="Cierre">
    <w:name w:val="Closing"/>
    <w:basedOn w:val="Normal"/>
    <w:link w:val="CierreCar"/>
    <w:rsid w:val="00BA0DF8"/>
    <w:pPr>
      <w:spacing w:after="0" w:line="240" w:lineRule="auto"/>
      <w:ind w:left="4252"/>
    </w:pPr>
    <w:rPr>
      <w:rFonts w:ascii="Times New Roman" w:eastAsia="Times New Roman" w:hAnsi="Times New Roman" w:cs="Times New Roman"/>
      <w:sz w:val="24"/>
      <w:szCs w:val="24"/>
      <w:lang w:val="es-ES" w:eastAsia="es-ES"/>
    </w:rPr>
  </w:style>
  <w:style w:type="character" w:customStyle="1" w:styleId="CierreCar">
    <w:name w:val="Cierre Car"/>
    <w:basedOn w:val="Fuentedeprrafopredeter"/>
    <w:link w:val="Cierre"/>
    <w:rsid w:val="00BA0DF8"/>
    <w:rPr>
      <w:rFonts w:ascii="Times New Roman" w:eastAsia="Times New Roman" w:hAnsi="Times New Roman" w:cs="Times New Roman"/>
      <w:sz w:val="24"/>
      <w:szCs w:val="24"/>
      <w:lang w:val="es-ES" w:eastAsia="es-ES"/>
    </w:rPr>
  </w:style>
  <w:style w:type="paragraph" w:styleId="Listaconvietas4">
    <w:name w:val="List Bullet 4"/>
    <w:basedOn w:val="Normal"/>
    <w:rsid w:val="00BA0DF8"/>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Continuarlista3">
    <w:name w:val="List Continue 3"/>
    <w:basedOn w:val="Normal"/>
    <w:rsid w:val="00BA0DF8"/>
    <w:pPr>
      <w:spacing w:after="120" w:line="240" w:lineRule="auto"/>
      <w:ind w:left="849"/>
    </w:pPr>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BA0DF8"/>
    <w:pPr>
      <w:spacing w:after="120"/>
      <w:ind w:firstLine="210"/>
      <w:jc w:val="left"/>
    </w:pPr>
    <w:rPr>
      <w:rFonts w:ascii="Times New Roman" w:hAnsi="Times New Roman"/>
      <w:szCs w:val="24"/>
      <w:lang w:val="es-ES"/>
    </w:rPr>
  </w:style>
  <w:style w:type="character" w:customStyle="1" w:styleId="TextoindependienteprimerasangraCar">
    <w:name w:val="Texto independiente primera sangría Car"/>
    <w:basedOn w:val="TextoindependienteCar"/>
    <w:link w:val="Textoindependienteprimerasangra"/>
    <w:rsid w:val="00BA0DF8"/>
    <w:rPr>
      <w:rFonts w:ascii="Times New Roman" w:eastAsia="Times New Roman" w:hAnsi="Times New Roman" w:cs="Times New Roman"/>
      <w:sz w:val="24"/>
      <w:szCs w:val="24"/>
      <w:lang w:val="es-ES" w:eastAsia="es-ES"/>
    </w:rPr>
  </w:style>
  <w:style w:type="paragraph" w:customStyle="1" w:styleId="xl23">
    <w:name w:val="xl23"/>
    <w:basedOn w:val="Normal"/>
    <w:rsid w:val="00BA0DF8"/>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Titulo2">
    <w:name w:val="Titulo 2"/>
    <w:basedOn w:val="Textonotapie"/>
    <w:rsid w:val="00BA0DF8"/>
    <w:pPr>
      <w:pBdr>
        <w:top w:val="double" w:sz="6" w:space="1" w:color="auto"/>
      </w:pBdr>
      <w:spacing w:after="101"/>
      <w:jc w:val="both"/>
    </w:pPr>
    <w:rPr>
      <w:rFonts w:ascii="Arial" w:eastAsia="Times New Roman" w:hAnsi="Arial" w:cs="Arial"/>
      <w:sz w:val="18"/>
      <w:lang w:eastAsia="es-ES"/>
    </w:rPr>
  </w:style>
  <w:style w:type="paragraph" w:customStyle="1" w:styleId="Fechas">
    <w:name w:val="Fechas"/>
    <w:basedOn w:val="Textonotapie"/>
    <w:rsid w:val="00BA0DF8"/>
    <w:pPr>
      <w:pBdr>
        <w:bottom w:val="double" w:sz="6" w:space="1" w:color="auto"/>
      </w:pBdr>
      <w:tabs>
        <w:tab w:val="center" w:pos="4464"/>
        <w:tab w:val="right" w:pos="8582"/>
      </w:tabs>
      <w:spacing w:after="101"/>
      <w:ind w:left="288" w:right="288"/>
      <w:jc w:val="both"/>
    </w:pPr>
    <w:rPr>
      <w:rFonts w:ascii="Times New Roman" w:eastAsia="Times New Roman" w:hAnsi="Times New Roman"/>
      <w:sz w:val="18"/>
      <w:lang w:eastAsia="es-ES"/>
    </w:rPr>
  </w:style>
  <w:style w:type="paragraph" w:customStyle="1" w:styleId="Car2">
    <w:name w:val="Car2"/>
    <w:basedOn w:val="Normal"/>
    <w:rsid w:val="00BA0DF8"/>
    <w:pPr>
      <w:spacing w:line="240" w:lineRule="exact"/>
    </w:pPr>
    <w:rPr>
      <w:rFonts w:ascii="Tahoma" w:eastAsia="Times New Roman" w:hAnsi="Tahoma" w:cs="Times New Roman"/>
      <w:sz w:val="20"/>
      <w:szCs w:val="20"/>
      <w:lang w:val="en-US" w:eastAsia="en-US"/>
    </w:rPr>
  </w:style>
  <w:style w:type="paragraph" w:customStyle="1" w:styleId="Car3">
    <w:name w:val="Car3"/>
    <w:basedOn w:val="Normal"/>
    <w:uiPriority w:val="99"/>
    <w:rsid w:val="00BA0DF8"/>
    <w:pPr>
      <w:spacing w:line="240" w:lineRule="exact"/>
    </w:pPr>
    <w:rPr>
      <w:rFonts w:ascii="Tahoma" w:eastAsia="Times New Roman" w:hAnsi="Tahoma" w:cs="Times New Roman"/>
      <w:sz w:val="20"/>
      <w:szCs w:val="20"/>
      <w:lang w:val="en-US" w:eastAsia="en-US"/>
    </w:rPr>
  </w:style>
  <w:style w:type="paragraph" w:customStyle="1" w:styleId="Car4">
    <w:name w:val="Car4"/>
    <w:basedOn w:val="Normal"/>
    <w:rsid w:val="00BA0DF8"/>
    <w:pPr>
      <w:spacing w:line="240" w:lineRule="exact"/>
    </w:pPr>
    <w:rPr>
      <w:rFonts w:ascii="Tahoma" w:eastAsia="Times New Roman" w:hAnsi="Tahoma" w:cs="Times New Roman"/>
      <w:sz w:val="20"/>
      <w:szCs w:val="20"/>
      <w:lang w:val="en-US" w:eastAsia="en-US"/>
    </w:rPr>
  </w:style>
  <w:style w:type="character" w:customStyle="1" w:styleId="DeltaViewInsertion">
    <w:name w:val="DeltaView Insertion"/>
    <w:rsid w:val="00BA0DF8"/>
    <w:rPr>
      <w:color w:val="0000FF"/>
      <w:spacing w:val="0"/>
      <w:u w:val="double"/>
    </w:rPr>
  </w:style>
  <w:style w:type="character" w:customStyle="1" w:styleId="DeltaViewMoveDestination">
    <w:name w:val="DeltaView Move Destination"/>
    <w:rsid w:val="00BA0DF8"/>
    <w:rPr>
      <w:color w:val="00C000"/>
      <w:spacing w:val="0"/>
      <w:u w:val="double"/>
    </w:rPr>
  </w:style>
  <w:style w:type="paragraph" w:customStyle="1" w:styleId="TableHeading">
    <w:name w:val="Table Heading"/>
    <w:basedOn w:val="TableText0"/>
    <w:rsid w:val="00BA0DF8"/>
  </w:style>
  <w:style w:type="paragraph" w:customStyle="1" w:styleId="TableText0">
    <w:name w:val="Table Text"/>
    <w:aliases w:val="tt"/>
    <w:basedOn w:val="Normal"/>
    <w:rsid w:val="00BA0DF8"/>
    <w:pPr>
      <w:keepLines/>
      <w:overflowPunct w:val="0"/>
      <w:autoSpaceDE w:val="0"/>
      <w:autoSpaceDN w:val="0"/>
      <w:adjustRightInd w:val="0"/>
      <w:spacing w:after="0" w:line="240" w:lineRule="auto"/>
      <w:textAlignment w:val="baseline"/>
    </w:pPr>
    <w:rPr>
      <w:rFonts w:ascii="Book Antiqua" w:eastAsia="Times New Roman" w:hAnsi="Book Antiqua" w:cs="Times New Roman"/>
      <w:sz w:val="16"/>
      <w:szCs w:val="20"/>
      <w:lang w:eastAsia="en-US"/>
    </w:rPr>
  </w:style>
  <w:style w:type="paragraph" w:customStyle="1" w:styleId="Bullet">
    <w:name w:val="Bullet"/>
    <w:basedOn w:val="Textoindependiente"/>
    <w:rsid w:val="00BA0DF8"/>
    <w:pPr>
      <w:spacing w:after="120"/>
      <w:jc w:val="left"/>
    </w:pPr>
    <w:rPr>
      <w:rFonts w:ascii="Times New Roman" w:hAnsi="Times New Roman"/>
      <w:szCs w:val="24"/>
      <w:lang w:val="es-ES"/>
    </w:rPr>
  </w:style>
  <w:style w:type="character" w:customStyle="1" w:styleId="emailstyle15">
    <w:name w:val="emailstyle15"/>
    <w:rsid w:val="00BA0DF8"/>
    <w:rPr>
      <w:rFonts w:cs="Times New Roman"/>
    </w:rPr>
  </w:style>
  <w:style w:type="paragraph" w:customStyle="1" w:styleId="Grostitre">
    <w:name w:val="Grostitre"/>
    <w:basedOn w:val="Normal"/>
    <w:rsid w:val="00BA0DF8"/>
    <w:pPr>
      <w:pBdr>
        <w:top w:val="single" w:sz="6" w:space="10" w:color="auto"/>
        <w:left w:val="single" w:sz="6" w:space="10" w:color="auto"/>
        <w:bottom w:val="single" w:sz="6" w:space="10" w:color="auto"/>
        <w:right w:val="single" w:sz="6" w:space="10" w:color="auto"/>
      </w:pBdr>
      <w:spacing w:before="120" w:after="120" w:line="240" w:lineRule="auto"/>
      <w:ind w:left="2268" w:right="2268"/>
      <w:jc w:val="center"/>
    </w:pPr>
    <w:rPr>
      <w:rFonts w:ascii="Arial" w:eastAsia="Times New Roman" w:hAnsi="Arial" w:cs="Times New Roman"/>
      <w:b/>
      <w:caps/>
      <w:sz w:val="28"/>
      <w:szCs w:val="20"/>
      <w:lang w:val="fr-FR" w:eastAsia="es-ES"/>
    </w:rPr>
  </w:style>
  <w:style w:type="paragraph" w:customStyle="1" w:styleId="RenglondeTabla">
    <w:name w:val="Renglon de Tabla"/>
    <w:basedOn w:val="Normal"/>
    <w:rsid w:val="00BA0DF8"/>
    <w:pPr>
      <w:widowControl w:val="0"/>
      <w:spacing w:before="60" w:after="60" w:line="240" w:lineRule="auto"/>
      <w:jc w:val="both"/>
    </w:pPr>
    <w:rPr>
      <w:rFonts w:ascii="Arial" w:eastAsia="Times New Roman" w:hAnsi="Arial" w:cs="Times New Roman"/>
      <w:sz w:val="24"/>
      <w:szCs w:val="20"/>
      <w:lang w:eastAsia="es-ES"/>
    </w:rPr>
  </w:style>
  <w:style w:type="paragraph" w:customStyle="1" w:styleId="Asuntodelcomentario1">
    <w:name w:val="Asunto del comentario1"/>
    <w:basedOn w:val="Textocomentario"/>
    <w:next w:val="Textocomentario"/>
    <w:semiHidden/>
    <w:rsid w:val="00BA0DF8"/>
    <w:pPr>
      <w:jc w:val="both"/>
    </w:pPr>
    <w:rPr>
      <w:rFonts w:ascii="Segoe UI" w:eastAsia="Calibri" w:hAnsi="Segoe UI" w:cs="Segoe UI"/>
      <w:lang w:eastAsia="en-US"/>
    </w:rPr>
  </w:style>
  <w:style w:type="paragraph" w:customStyle="1" w:styleId="Textodeglobo1">
    <w:name w:val="Texto de globo1"/>
    <w:basedOn w:val="Normal"/>
    <w:semiHidden/>
    <w:rsid w:val="00BA0DF8"/>
    <w:pPr>
      <w:spacing w:after="0" w:line="240" w:lineRule="auto"/>
    </w:pPr>
    <w:rPr>
      <w:rFonts w:ascii="Tahoma" w:eastAsia="Times New Roman" w:hAnsi="Tahoma" w:cs="Times New Roman"/>
      <w:sz w:val="16"/>
      <w:szCs w:val="16"/>
      <w:lang w:eastAsia="es-ES"/>
    </w:rPr>
  </w:style>
  <w:style w:type="paragraph" w:styleId="Listaconnmeros">
    <w:name w:val="List Number"/>
    <w:basedOn w:val="Normal"/>
    <w:uiPriority w:val="99"/>
    <w:rsid w:val="00BA0DF8"/>
    <w:pPr>
      <w:tabs>
        <w:tab w:val="num" w:pos="360"/>
      </w:tabs>
      <w:spacing w:after="0" w:line="240" w:lineRule="auto"/>
      <w:ind w:left="360" w:hanging="360"/>
    </w:pPr>
    <w:rPr>
      <w:rFonts w:ascii="Times New Roman" w:eastAsia="Times New Roman" w:hAnsi="Times New Roman" w:cs="Times New Roman"/>
      <w:sz w:val="24"/>
      <w:szCs w:val="24"/>
      <w:lang w:eastAsia="es-ES"/>
    </w:rPr>
  </w:style>
  <w:style w:type="paragraph" w:customStyle="1" w:styleId="significado">
    <w:name w:val="significado"/>
    <w:basedOn w:val="Normal"/>
    <w:rsid w:val="00BA0DF8"/>
    <w:pPr>
      <w:spacing w:before="100" w:beforeAutospacing="1" w:after="100" w:afterAutospacing="1" w:line="240" w:lineRule="auto"/>
      <w:ind w:firstLine="400"/>
      <w:jc w:val="both"/>
    </w:pPr>
    <w:rPr>
      <w:rFonts w:ascii="Times New Roman" w:eastAsia="Times New Roman" w:hAnsi="Times New Roman" w:cs="Times New Roman"/>
      <w:color w:val="003399"/>
      <w:sz w:val="24"/>
      <w:szCs w:val="24"/>
      <w:lang w:val="es-ES" w:eastAsia="es-ES"/>
    </w:rPr>
  </w:style>
  <w:style w:type="paragraph" w:customStyle="1" w:styleId="Direccininterior">
    <w:name w:val="Dirección interior"/>
    <w:basedOn w:val="Normal"/>
    <w:rsid w:val="00BA0DF8"/>
    <w:pPr>
      <w:widowControl w:val="0"/>
      <w:spacing w:after="0" w:line="240" w:lineRule="auto"/>
    </w:pPr>
    <w:rPr>
      <w:rFonts w:ascii="Arial" w:eastAsia="Times New Roman" w:hAnsi="Arial" w:cs="Times New Roman"/>
      <w:sz w:val="24"/>
      <w:szCs w:val="20"/>
      <w:lang w:val="es-ES" w:eastAsia="es-ES"/>
    </w:rPr>
  </w:style>
  <w:style w:type="paragraph" w:customStyle="1" w:styleId="titlo">
    <w:name w:val="titlo"/>
    <w:basedOn w:val="Normal"/>
    <w:autoRedefine/>
    <w:rsid w:val="00BA0DF8"/>
    <w:pPr>
      <w:spacing w:after="0" w:line="240" w:lineRule="auto"/>
      <w:jc w:val="both"/>
    </w:pPr>
    <w:rPr>
      <w:rFonts w:ascii="Times New Roman" w:eastAsia="Times New Roman" w:hAnsi="Times New Roman" w:cs="Times New Roman"/>
      <w:b/>
      <w:color w:val="CC0000"/>
      <w:sz w:val="24"/>
      <w:szCs w:val="20"/>
      <w:lang w:val="es-ES" w:eastAsia="es-ES"/>
    </w:rPr>
  </w:style>
  <w:style w:type="paragraph" w:customStyle="1" w:styleId="kurs">
    <w:name w:val="kurs"/>
    <w:basedOn w:val="Normal"/>
    <w:rsid w:val="00BA0DF8"/>
    <w:pPr>
      <w:spacing w:after="0" w:line="240" w:lineRule="auto"/>
      <w:jc w:val="both"/>
    </w:pPr>
    <w:rPr>
      <w:rFonts w:ascii="Times New Roman" w:eastAsia="Times New Roman" w:hAnsi="Times New Roman" w:cs="Times New Roman"/>
      <w:i/>
      <w:sz w:val="20"/>
      <w:szCs w:val="20"/>
      <w:lang w:val="es-ES" w:eastAsia="es-ES"/>
    </w:rPr>
  </w:style>
  <w:style w:type="paragraph" w:customStyle="1" w:styleId="rojo">
    <w:name w:val="rojo"/>
    <w:basedOn w:val="Encabezado"/>
    <w:autoRedefine/>
    <w:rsid w:val="00BA0DF8"/>
    <w:pPr>
      <w:tabs>
        <w:tab w:val="clear" w:pos="4419"/>
        <w:tab w:val="clear" w:pos="8838"/>
        <w:tab w:val="center" w:pos="4252"/>
        <w:tab w:val="right" w:pos="8504"/>
      </w:tabs>
    </w:pPr>
    <w:rPr>
      <w:rFonts w:ascii="Times New Roman" w:eastAsia="Times New Roman" w:hAnsi="Times New Roman" w:cs="Times New Roman"/>
      <w:b/>
      <w:color w:val="CC0000"/>
      <w:sz w:val="24"/>
      <w:szCs w:val="20"/>
      <w:lang w:val="es-ES" w:eastAsia="es-ES"/>
    </w:rPr>
  </w:style>
  <w:style w:type="paragraph" w:customStyle="1" w:styleId="Revisin1">
    <w:name w:val="Revisión1"/>
    <w:hidden/>
    <w:semiHidden/>
    <w:rsid w:val="00BA0DF8"/>
    <w:pPr>
      <w:spacing w:after="0" w:line="240" w:lineRule="auto"/>
    </w:pPr>
    <w:rPr>
      <w:rFonts w:ascii="Times New Roman" w:eastAsia="Times New Roman" w:hAnsi="Times New Roman" w:cs="Times New Roman"/>
      <w:sz w:val="20"/>
      <w:szCs w:val="20"/>
      <w:lang w:val="es-ES" w:eastAsia="es-ES"/>
    </w:rPr>
  </w:style>
  <w:style w:type="paragraph" w:customStyle="1" w:styleId="msolistparagraph0">
    <w:name w:val="msolistparagraph"/>
    <w:basedOn w:val="Normal"/>
    <w:rsid w:val="00BA0DF8"/>
    <w:pPr>
      <w:spacing w:after="0" w:line="240" w:lineRule="auto"/>
      <w:ind w:left="708"/>
    </w:pPr>
    <w:rPr>
      <w:rFonts w:ascii="Times New Roman" w:eastAsia="Times New Roman" w:hAnsi="Times New Roman" w:cs="Times New Roman"/>
      <w:sz w:val="20"/>
      <w:szCs w:val="20"/>
      <w:lang w:val="es-ES" w:eastAsia="es-ES"/>
    </w:rPr>
  </w:style>
  <w:style w:type="paragraph" w:customStyle="1" w:styleId="CM104">
    <w:name w:val="CM104"/>
    <w:basedOn w:val="Normal"/>
    <w:next w:val="Normal"/>
    <w:rsid w:val="00BA0DF8"/>
    <w:pPr>
      <w:autoSpaceDE w:val="0"/>
      <w:autoSpaceDN w:val="0"/>
      <w:adjustRightInd w:val="0"/>
      <w:spacing w:after="460" w:line="240" w:lineRule="auto"/>
    </w:pPr>
    <w:rPr>
      <w:rFonts w:ascii="Arial" w:eastAsia="Times New Roman" w:hAnsi="Arial" w:cs="Times New Roman"/>
      <w:sz w:val="24"/>
      <w:szCs w:val="24"/>
      <w:lang w:val="es-ES" w:eastAsia="es-ES"/>
    </w:rPr>
  </w:style>
  <w:style w:type="paragraph" w:customStyle="1" w:styleId="Car6">
    <w:name w:val="Car6"/>
    <w:basedOn w:val="Normal"/>
    <w:rsid w:val="00BA0DF8"/>
    <w:pPr>
      <w:spacing w:line="240" w:lineRule="exact"/>
    </w:pPr>
    <w:rPr>
      <w:rFonts w:ascii="Tahoma" w:eastAsia="Times New Roman" w:hAnsi="Tahoma" w:cs="Times New Roman"/>
      <w:sz w:val="20"/>
      <w:szCs w:val="20"/>
      <w:lang w:val="en-US" w:eastAsia="en-US"/>
    </w:rPr>
  </w:style>
  <w:style w:type="paragraph" w:customStyle="1" w:styleId="Sinespaciado1">
    <w:name w:val="Sin espaciado1"/>
    <w:rsid w:val="00BA0DF8"/>
    <w:pPr>
      <w:spacing w:after="0" w:line="240" w:lineRule="auto"/>
    </w:pPr>
    <w:rPr>
      <w:rFonts w:ascii="Calibri" w:eastAsia="Times New Roman" w:hAnsi="Calibri" w:cs="Times New Roman"/>
      <w:lang w:eastAsia="en-US"/>
    </w:rPr>
  </w:style>
  <w:style w:type="paragraph" w:customStyle="1" w:styleId="Car5">
    <w:name w:val="Car5"/>
    <w:basedOn w:val="Normal"/>
    <w:rsid w:val="00BA0DF8"/>
    <w:pPr>
      <w:spacing w:line="240" w:lineRule="exact"/>
    </w:pPr>
    <w:rPr>
      <w:rFonts w:ascii="Tahoma" w:eastAsia="Times New Roman" w:hAnsi="Tahoma" w:cs="Times New Roman"/>
      <w:sz w:val="20"/>
      <w:szCs w:val="20"/>
      <w:lang w:val="en-US" w:eastAsia="en-US"/>
    </w:rPr>
  </w:style>
  <w:style w:type="paragraph" w:customStyle="1" w:styleId="Car14">
    <w:name w:val="Car14"/>
    <w:basedOn w:val="Normal"/>
    <w:rsid w:val="00BA0DF8"/>
    <w:pPr>
      <w:spacing w:line="240" w:lineRule="exact"/>
    </w:pPr>
    <w:rPr>
      <w:rFonts w:ascii="Tahoma" w:eastAsia="Times New Roman" w:hAnsi="Tahoma" w:cs="Times New Roman"/>
      <w:sz w:val="20"/>
      <w:szCs w:val="20"/>
      <w:lang w:val="en-US" w:eastAsia="en-US"/>
    </w:rPr>
  </w:style>
  <w:style w:type="paragraph" w:customStyle="1" w:styleId="Car13">
    <w:name w:val="Car13"/>
    <w:basedOn w:val="Normal"/>
    <w:rsid w:val="00BA0DF8"/>
    <w:pPr>
      <w:spacing w:line="240" w:lineRule="exact"/>
    </w:pPr>
    <w:rPr>
      <w:rFonts w:ascii="Tahoma" w:eastAsia="Times New Roman" w:hAnsi="Tahoma" w:cs="Times New Roman"/>
      <w:sz w:val="20"/>
      <w:szCs w:val="20"/>
      <w:lang w:val="en-US" w:eastAsia="en-US"/>
    </w:rPr>
  </w:style>
  <w:style w:type="paragraph" w:customStyle="1" w:styleId="Car12">
    <w:name w:val="Car12"/>
    <w:basedOn w:val="Normal"/>
    <w:rsid w:val="00BA0DF8"/>
    <w:pPr>
      <w:spacing w:line="240" w:lineRule="exact"/>
    </w:pPr>
    <w:rPr>
      <w:rFonts w:ascii="Tahoma" w:eastAsia="Times New Roman" w:hAnsi="Tahoma" w:cs="Times New Roman"/>
      <w:sz w:val="20"/>
      <w:szCs w:val="20"/>
      <w:lang w:val="en-US" w:eastAsia="en-US"/>
    </w:rPr>
  </w:style>
  <w:style w:type="paragraph" w:customStyle="1" w:styleId="Car11">
    <w:name w:val="Car11"/>
    <w:basedOn w:val="Normal"/>
    <w:rsid w:val="00BA0DF8"/>
    <w:pPr>
      <w:spacing w:line="240" w:lineRule="exact"/>
    </w:pPr>
    <w:rPr>
      <w:rFonts w:ascii="Tahoma" w:eastAsia="Times New Roman" w:hAnsi="Tahoma" w:cs="Times New Roman"/>
      <w:sz w:val="20"/>
      <w:szCs w:val="20"/>
      <w:lang w:val="en-US" w:eastAsia="en-US"/>
    </w:rPr>
  </w:style>
  <w:style w:type="paragraph" w:customStyle="1" w:styleId="BlockQuotation">
    <w:name w:val="Block Quotation"/>
    <w:basedOn w:val="Normal"/>
    <w:rsid w:val="00BA0DF8"/>
    <w:pPr>
      <w:widowControl w:val="0"/>
      <w:spacing w:after="0" w:line="240" w:lineRule="auto"/>
      <w:ind w:left="540" w:right="616"/>
      <w:jc w:val="both"/>
    </w:pPr>
    <w:rPr>
      <w:rFonts w:ascii="Arial" w:eastAsia="Times New Roman" w:hAnsi="Arial" w:cs="Times New Roman"/>
      <w:snapToGrid w:val="0"/>
      <w:sz w:val="20"/>
      <w:szCs w:val="20"/>
      <w:lang w:val="es-ES" w:eastAsia="es-ES"/>
    </w:rPr>
  </w:style>
  <w:style w:type="paragraph" w:customStyle="1" w:styleId="SangradetindependienteI2">
    <w:name w:val="Sangría de t. independiente/I2"/>
    <w:basedOn w:val="Normal"/>
    <w:rsid w:val="00BA0DF8"/>
    <w:pPr>
      <w:widowControl w:val="0"/>
      <w:spacing w:after="0" w:line="240" w:lineRule="auto"/>
      <w:ind w:left="2127" w:hanging="284"/>
      <w:jc w:val="both"/>
    </w:pPr>
    <w:rPr>
      <w:rFonts w:ascii="Arial" w:eastAsia="Times New Roman" w:hAnsi="Arial" w:cs="Times New Roman"/>
      <w:snapToGrid w:val="0"/>
      <w:sz w:val="20"/>
      <w:szCs w:val="20"/>
      <w:lang w:val="es-ES" w:eastAsia="es-ES"/>
    </w:rPr>
  </w:style>
  <w:style w:type="paragraph" w:customStyle="1" w:styleId="Bullets2">
    <w:name w:val="Bullets 2"/>
    <w:rsid w:val="00BA0DF8"/>
    <w:pPr>
      <w:autoSpaceDE w:val="0"/>
      <w:autoSpaceDN w:val="0"/>
      <w:adjustRightInd w:val="0"/>
      <w:spacing w:before="28" w:after="56" w:line="240" w:lineRule="auto"/>
      <w:ind w:left="3420" w:hanging="360"/>
      <w:jc w:val="both"/>
    </w:pPr>
    <w:rPr>
      <w:rFonts w:ascii="Arial" w:eastAsia="Times New Roman" w:hAnsi="Arial" w:cs="Arial"/>
      <w:sz w:val="24"/>
      <w:szCs w:val="24"/>
      <w:lang w:eastAsia="es-ES"/>
    </w:rPr>
  </w:style>
  <w:style w:type="paragraph" w:customStyle="1" w:styleId="BulletText1">
    <w:name w:val="Bullet Text 1"/>
    <w:basedOn w:val="Normal"/>
    <w:rsid w:val="00BA0DF8"/>
    <w:pPr>
      <w:tabs>
        <w:tab w:val="num" w:pos="0"/>
      </w:tabs>
      <w:spacing w:after="0" w:line="240" w:lineRule="auto"/>
      <w:ind w:left="187" w:hanging="187"/>
      <w:jc w:val="both"/>
    </w:pPr>
    <w:rPr>
      <w:rFonts w:ascii="Arial" w:eastAsia="Times New Roman" w:hAnsi="Arial" w:cs="Times New Roman"/>
      <w:sz w:val="20"/>
      <w:szCs w:val="20"/>
      <w:lang w:eastAsia="en-US"/>
    </w:rPr>
  </w:style>
  <w:style w:type="paragraph" w:customStyle="1" w:styleId="BodyText">
    <w:name w:val="*Body Text"/>
    <w:rsid w:val="00BA0DF8"/>
    <w:pPr>
      <w:spacing w:after="200" w:line="220" w:lineRule="atLeast"/>
      <w:ind w:left="2304"/>
    </w:pPr>
    <w:rPr>
      <w:rFonts w:ascii="Arial" w:eastAsia="Times New Roman" w:hAnsi="Arial" w:cs="Times New Roman"/>
      <w:szCs w:val="24"/>
      <w:lang w:val="en-US" w:eastAsia="en-US"/>
    </w:rPr>
  </w:style>
  <w:style w:type="paragraph" w:customStyle="1" w:styleId="Heading3">
    <w:name w:val="*Heading 3"/>
    <w:basedOn w:val="Normal"/>
    <w:next w:val="BodyText"/>
    <w:rsid w:val="00BA0DF8"/>
    <w:pPr>
      <w:keepNext/>
      <w:spacing w:before="140" w:after="100" w:line="240" w:lineRule="atLeast"/>
      <w:ind w:left="2304"/>
      <w:jc w:val="both"/>
      <w:outlineLvl w:val="2"/>
    </w:pPr>
    <w:rPr>
      <w:rFonts w:ascii="Arial" w:eastAsia="Times New Roman" w:hAnsi="Arial" w:cs="Times New Roman"/>
      <w:b/>
      <w:color w:val="0A357E"/>
      <w:sz w:val="28"/>
      <w:szCs w:val="20"/>
      <w:lang w:val="en-US" w:eastAsia="en-US"/>
    </w:rPr>
  </w:style>
  <w:style w:type="paragraph" w:customStyle="1" w:styleId="Bullet1Double">
    <w:name w:val="*Bullet #1 Double"/>
    <w:basedOn w:val="Normal"/>
    <w:rsid w:val="00BA0DF8"/>
    <w:pPr>
      <w:tabs>
        <w:tab w:val="num" w:pos="1069"/>
      </w:tabs>
      <w:spacing w:after="220" w:line="220" w:lineRule="atLeast"/>
      <w:ind w:left="939" w:hanging="230"/>
      <w:jc w:val="both"/>
    </w:pPr>
    <w:rPr>
      <w:rFonts w:ascii="Arial" w:eastAsia="Times New Roman" w:hAnsi="Arial" w:cs="Times New Roman"/>
      <w:szCs w:val="20"/>
      <w:lang w:val="en-US" w:eastAsia="en-US"/>
    </w:rPr>
  </w:style>
  <w:style w:type="character" w:customStyle="1" w:styleId="NormalIndentCar">
    <w:name w:val="Normal Indent Car"/>
    <w:rsid w:val="00BA0DF8"/>
    <w:rPr>
      <w:rFonts w:ascii="Futura Bk" w:hAnsi="Futura Bk"/>
      <w:lang w:val="es-ES_tradnl" w:eastAsia="en-US" w:bidi="ar-SA"/>
    </w:rPr>
  </w:style>
  <w:style w:type="paragraph" w:customStyle="1" w:styleId="Listaentabla">
    <w:name w:val="Lista en tabla"/>
    <w:basedOn w:val="Normal"/>
    <w:rsid w:val="00BA0DF8"/>
    <w:pPr>
      <w:keepLines/>
      <w:tabs>
        <w:tab w:val="num" w:pos="1440"/>
      </w:tabs>
      <w:spacing w:after="80" w:line="240" w:lineRule="auto"/>
      <w:ind w:left="1440" w:hanging="360"/>
      <w:jc w:val="both"/>
    </w:pPr>
    <w:rPr>
      <w:rFonts w:ascii="Arial" w:eastAsia="Times New Roman" w:hAnsi="Arial" w:cs="Times New Roman"/>
      <w:sz w:val="20"/>
      <w:szCs w:val="20"/>
      <w:lang w:val="es-ES" w:eastAsia="en-US"/>
    </w:rPr>
  </w:style>
  <w:style w:type="paragraph" w:customStyle="1" w:styleId="EstiloTtulo4Izquierda0cmPrimeralnea0cm">
    <w:name w:val="Estilo Título 4 + Izquierda:  0 cm Primera línea:  0 cm"/>
    <w:basedOn w:val="Ttulo4"/>
    <w:rsid w:val="00BA0DF8"/>
    <w:pPr>
      <w:spacing w:before="120" w:after="60"/>
      <w:jc w:val="both"/>
    </w:pPr>
    <w:rPr>
      <w:rFonts w:ascii="Arial" w:hAnsi="Arial"/>
      <w:b/>
      <w:bCs/>
      <w:sz w:val="20"/>
    </w:rPr>
  </w:style>
  <w:style w:type="paragraph" w:customStyle="1" w:styleId="EstiloTtulo312pt">
    <w:name w:val="Estilo Título 3 + 12 pt"/>
    <w:basedOn w:val="Ttulo3"/>
    <w:rsid w:val="00BA0DF8"/>
    <w:pPr>
      <w:tabs>
        <w:tab w:val="clear" w:pos="720"/>
        <w:tab w:val="num" w:pos="360"/>
      </w:tabs>
      <w:ind w:left="1571" w:hanging="360"/>
      <w:jc w:val="both"/>
    </w:pPr>
    <w:rPr>
      <w:rFonts w:ascii="Arial" w:eastAsia="Arial Unicode MS" w:hAnsi="Arial" w:cs="Arial"/>
      <w:bCs/>
      <w:iCs/>
      <w:sz w:val="24"/>
      <w:szCs w:val="26"/>
    </w:rPr>
  </w:style>
  <w:style w:type="paragraph" w:customStyle="1" w:styleId="EstiloTtulo510pt">
    <w:name w:val="Estilo Título 5 + 10 pt"/>
    <w:basedOn w:val="Ttulo5"/>
    <w:rsid w:val="00BA0DF8"/>
    <w:pPr>
      <w:tabs>
        <w:tab w:val="clear" w:pos="3600"/>
        <w:tab w:val="num" w:pos="360"/>
      </w:tabs>
      <w:spacing w:before="120" w:after="60"/>
      <w:ind w:left="360" w:hanging="360"/>
      <w:jc w:val="both"/>
    </w:pPr>
    <w:rPr>
      <w:rFonts w:ascii="Arial" w:eastAsia="Times New Roman" w:hAnsi="Arial"/>
      <w:bCs/>
      <w:i w:val="0"/>
      <w:color w:val="auto"/>
      <w:spacing w:val="0"/>
      <w:lang w:val="es-MX" w:eastAsia="en-US"/>
    </w:rPr>
  </w:style>
  <w:style w:type="paragraph" w:customStyle="1" w:styleId="MMTopic1">
    <w:name w:val="MM Topic 1"/>
    <w:basedOn w:val="Ttulo1"/>
    <w:rsid w:val="00BA0DF8"/>
    <w:pPr>
      <w:tabs>
        <w:tab w:val="num" w:pos="360"/>
      </w:tabs>
      <w:spacing w:before="240" w:after="60"/>
      <w:jc w:val="left"/>
    </w:pPr>
    <w:rPr>
      <w:rFonts w:cs="Arial"/>
      <w:bCs/>
      <w:color w:val="auto"/>
      <w:kern w:val="32"/>
      <w:sz w:val="32"/>
      <w:szCs w:val="32"/>
      <w:lang w:val="es-ES"/>
    </w:rPr>
  </w:style>
  <w:style w:type="paragraph" w:customStyle="1" w:styleId="MMTopic2">
    <w:name w:val="MM Topic 2"/>
    <w:basedOn w:val="Ttulo2"/>
    <w:rsid w:val="00BA0DF8"/>
    <w:pPr>
      <w:tabs>
        <w:tab w:val="num" w:pos="720"/>
      </w:tabs>
      <w:spacing w:before="240" w:after="60"/>
      <w:jc w:val="left"/>
    </w:pPr>
    <w:rPr>
      <w:i/>
      <w:iCs/>
      <w:sz w:val="28"/>
      <w:szCs w:val="28"/>
      <w:lang w:val="es-ES"/>
    </w:rPr>
  </w:style>
  <w:style w:type="paragraph" w:customStyle="1" w:styleId="MMTopic3">
    <w:name w:val="MM Topic 3"/>
    <w:basedOn w:val="Ttulo3"/>
    <w:rsid w:val="00BA0DF8"/>
    <w:pPr>
      <w:tabs>
        <w:tab w:val="clear" w:pos="720"/>
        <w:tab w:val="num" w:pos="1080"/>
      </w:tabs>
      <w:spacing w:before="240" w:after="60"/>
      <w:ind w:left="0" w:firstLine="0"/>
      <w:jc w:val="left"/>
    </w:pPr>
    <w:rPr>
      <w:rFonts w:ascii="Arial" w:hAnsi="Arial" w:cs="Arial"/>
      <w:bCs/>
      <w:i/>
      <w:sz w:val="20"/>
      <w:szCs w:val="26"/>
      <w:lang w:val="es-ES"/>
    </w:rPr>
  </w:style>
  <w:style w:type="paragraph" w:customStyle="1" w:styleId="MMTopic4">
    <w:name w:val="MM Topic 4"/>
    <w:basedOn w:val="Ttulo4"/>
    <w:rsid w:val="00BA0DF8"/>
    <w:pPr>
      <w:tabs>
        <w:tab w:val="num" w:pos="1440"/>
      </w:tabs>
      <w:spacing w:before="240" w:after="60"/>
    </w:pPr>
    <w:rPr>
      <w:rFonts w:ascii="Times New Roman" w:hAnsi="Times New Roman"/>
      <w:b/>
      <w:bCs/>
      <w:sz w:val="28"/>
      <w:szCs w:val="28"/>
      <w:lang w:val="es-ES"/>
    </w:rPr>
  </w:style>
  <w:style w:type="paragraph" w:customStyle="1" w:styleId="Option">
    <w:name w:val="Option"/>
    <w:basedOn w:val="Normal"/>
    <w:rsid w:val="00BA0DF8"/>
    <w:pPr>
      <w:tabs>
        <w:tab w:val="num" w:pos="360"/>
      </w:tabs>
      <w:spacing w:after="0" w:line="240" w:lineRule="auto"/>
      <w:ind w:left="360" w:hanging="360"/>
    </w:pPr>
    <w:rPr>
      <w:rFonts w:ascii="Arial" w:eastAsia="Times New Roman" w:hAnsi="Arial" w:cs="Times New Roman"/>
      <w:szCs w:val="20"/>
      <w:lang w:val="en-US" w:eastAsia="es-ES"/>
    </w:rPr>
  </w:style>
  <w:style w:type="paragraph" w:customStyle="1" w:styleId="MMTopic6">
    <w:name w:val="MM Topic 6"/>
    <w:basedOn w:val="Ttulo6"/>
    <w:rsid w:val="00BA0DF8"/>
    <w:rPr>
      <w:lang w:eastAsia="es-MX"/>
    </w:rPr>
  </w:style>
  <w:style w:type="paragraph" w:customStyle="1" w:styleId="puce2losange">
    <w:name w:val="puce_2_losange"/>
    <w:basedOn w:val="Normal"/>
    <w:rsid w:val="00BA0DF8"/>
    <w:pPr>
      <w:tabs>
        <w:tab w:val="left" w:pos="426"/>
        <w:tab w:val="num" w:pos="2126"/>
      </w:tabs>
      <w:spacing w:before="40" w:after="40" w:line="240" w:lineRule="auto"/>
      <w:ind w:left="2126" w:hanging="425"/>
      <w:jc w:val="both"/>
    </w:pPr>
    <w:rPr>
      <w:rFonts w:ascii="FuturaA Md BT" w:eastAsia="Times New Roman" w:hAnsi="FuturaA Md BT" w:cs="Times New Roman"/>
      <w:snapToGrid w:val="0"/>
      <w:lang w:val="en-US" w:eastAsia="en-US"/>
    </w:rPr>
  </w:style>
  <w:style w:type="paragraph" w:customStyle="1" w:styleId="MMTopic5">
    <w:name w:val="MM Topic 5"/>
    <w:basedOn w:val="Listaconvietas"/>
    <w:rsid w:val="00BA0DF8"/>
    <w:pPr>
      <w:numPr>
        <w:numId w:val="0"/>
      </w:numPr>
      <w:tabs>
        <w:tab w:val="num" w:pos="360"/>
      </w:tabs>
      <w:ind w:left="360" w:hanging="360"/>
      <w:jc w:val="left"/>
    </w:pPr>
    <w:rPr>
      <w:rFonts w:ascii="Times New Roman" w:hAnsi="Times New Roman" w:cs="Times New Roman"/>
      <w:b w:val="0"/>
      <w:sz w:val="24"/>
      <w:lang w:val="es-ES"/>
    </w:rPr>
  </w:style>
  <w:style w:type="paragraph" w:customStyle="1" w:styleId="GREEN4">
    <w:name w:val="GREEN4"/>
    <w:basedOn w:val="Normal"/>
    <w:rsid w:val="00BA0DF8"/>
    <w:pPr>
      <w:spacing w:after="0" w:line="240" w:lineRule="auto"/>
      <w:jc w:val="both"/>
    </w:pPr>
    <w:rPr>
      <w:rFonts w:ascii="CG Times (W1)" w:eastAsia="Times New Roman" w:hAnsi="CG Times (W1)" w:cs="Times New Roman"/>
      <w:sz w:val="20"/>
      <w:szCs w:val="20"/>
      <w:lang w:val="es-ES_tradnl" w:eastAsia="es-ES"/>
    </w:rPr>
  </w:style>
  <w:style w:type="paragraph" w:customStyle="1" w:styleId="Sangra2detindependiente1">
    <w:name w:val="Sangría 2 de t. independiente1"/>
    <w:basedOn w:val="Normal"/>
    <w:rsid w:val="00BA0DF8"/>
    <w:pPr>
      <w:spacing w:after="0" w:line="360" w:lineRule="auto"/>
      <w:ind w:left="851" w:hanging="491"/>
      <w:jc w:val="both"/>
    </w:pPr>
    <w:rPr>
      <w:rFonts w:ascii="Tahoma" w:eastAsia="Times New Roman" w:hAnsi="Tahoma" w:cs="Times New Roman"/>
      <w:szCs w:val="20"/>
      <w:lang w:eastAsia="es-ES"/>
    </w:rPr>
  </w:style>
  <w:style w:type="paragraph" w:customStyle="1" w:styleId="Sangra3detindependiente1">
    <w:name w:val="Sangría 3 de t. independiente1"/>
    <w:basedOn w:val="Normal"/>
    <w:uiPriority w:val="99"/>
    <w:rsid w:val="00BA0DF8"/>
    <w:pPr>
      <w:spacing w:after="0" w:line="360" w:lineRule="auto"/>
      <w:ind w:firstLine="360"/>
      <w:jc w:val="both"/>
    </w:pPr>
    <w:rPr>
      <w:rFonts w:ascii="Tahoma" w:eastAsia="Times New Roman" w:hAnsi="Tahoma" w:cs="Times New Roman"/>
      <w:b/>
      <w:szCs w:val="20"/>
      <w:lang w:eastAsia="es-ES"/>
    </w:rPr>
  </w:style>
  <w:style w:type="paragraph" w:customStyle="1" w:styleId="SeqLevel1">
    <w:name w:val="Seq Level 1"/>
    <w:basedOn w:val="Normal"/>
    <w:rsid w:val="00BA0DF8"/>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detabl">
    <w:name w:val="Texto de tabl"/>
    <w:basedOn w:val="Normal"/>
    <w:rsid w:val="00BA0DF8"/>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angra1">
    <w:name w:val="sangra1"/>
    <w:basedOn w:val="Normal"/>
    <w:rsid w:val="00BA0DF8"/>
    <w:pPr>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spacing w:after="0" w:line="240" w:lineRule="auto"/>
      <w:jc w:val="both"/>
    </w:pPr>
    <w:rPr>
      <w:rFonts w:ascii="Times New Roman" w:eastAsia="Times New Roman" w:hAnsi="Times New Roman" w:cs="Times New Roman"/>
      <w:noProof/>
      <w:sz w:val="24"/>
      <w:szCs w:val="20"/>
      <w:lang w:val="es-ES" w:eastAsia="es-ES"/>
    </w:rPr>
  </w:style>
  <w:style w:type="paragraph" w:customStyle="1" w:styleId="Blockquote">
    <w:name w:val="Blockquote"/>
    <w:basedOn w:val="Normal"/>
    <w:rsid w:val="00BA0DF8"/>
    <w:pPr>
      <w:spacing w:before="100" w:after="100" w:line="240" w:lineRule="auto"/>
      <w:ind w:left="360" w:right="360"/>
    </w:pPr>
    <w:rPr>
      <w:rFonts w:ascii="Times New Roman" w:eastAsia="Times New Roman" w:hAnsi="Times New Roman" w:cs="Times New Roman"/>
      <w:snapToGrid w:val="0"/>
      <w:sz w:val="24"/>
      <w:szCs w:val="20"/>
      <w:lang w:eastAsia="es-ES"/>
    </w:rPr>
  </w:style>
  <w:style w:type="paragraph" w:customStyle="1" w:styleId="Textopredeterminado11">
    <w:name w:val="Texto predeterminado:1:1"/>
    <w:basedOn w:val="Normal"/>
    <w:rsid w:val="00BA0DF8"/>
    <w:pPr>
      <w:overflowPunct w:val="0"/>
      <w:autoSpaceDE w:val="0"/>
      <w:autoSpaceDN w:val="0"/>
      <w:adjustRightInd w:val="0"/>
      <w:spacing w:after="0" w:line="240" w:lineRule="auto"/>
      <w:jc w:val="both"/>
      <w:textAlignment w:val="baseline"/>
    </w:pPr>
    <w:rPr>
      <w:rFonts w:ascii="Arial" w:eastAsia="Times New Roman" w:hAnsi="Arial" w:cs="Times New Roman"/>
      <w:noProof/>
      <w:szCs w:val="20"/>
      <w:lang w:val="es-ES" w:eastAsia="es-ES"/>
    </w:rPr>
  </w:style>
  <w:style w:type="paragraph" w:customStyle="1" w:styleId="MMTopic7">
    <w:name w:val="MM Topic 7"/>
    <w:basedOn w:val="Ttulo7"/>
    <w:rsid w:val="00BA0DF8"/>
    <w:pPr>
      <w:keepNext w:val="0"/>
      <w:tabs>
        <w:tab w:val="clear" w:pos="900"/>
      </w:tabs>
      <w:spacing w:before="240" w:after="60"/>
      <w:ind w:left="0" w:right="0" w:firstLine="0"/>
      <w:jc w:val="left"/>
    </w:pPr>
    <w:rPr>
      <w:rFonts w:ascii="Times New Roman" w:hAnsi="Times New Roman"/>
      <w:b w:val="0"/>
      <w:spacing w:val="0"/>
      <w:sz w:val="24"/>
      <w:lang w:eastAsia="es-MX"/>
    </w:rPr>
  </w:style>
  <w:style w:type="paragraph" w:customStyle="1" w:styleId="MMTopic8">
    <w:name w:val="MM Topic 8"/>
    <w:basedOn w:val="Ttulo8"/>
    <w:rsid w:val="00BA0DF8"/>
    <w:pPr>
      <w:tabs>
        <w:tab w:val="clear" w:pos="5760"/>
      </w:tabs>
      <w:spacing w:before="240" w:after="60"/>
      <w:ind w:left="0" w:firstLine="0"/>
    </w:pPr>
    <w:rPr>
      <w:rFonts w:ascii="Times New Roman" w:eastAsia="Times New Roman" w:hAnsi="Times New Roman"/>
      <w:i/>
      <w:iCs/>
      <w:color w:val="auto"/>
      <w:spacing w:val="0"/>
      <w:sz w:val="24"/>
      <w:szCs w:val="24"/>
      <w:lang w:val="es-MX"/>
    </w:rPr>
  </w:style>
  <w:style w:type="paragraph" w:customStyle="1" w:styleId="Texte1">
    <w:name w:val="Texte_1"/>
    <w:basedOn w:val="Normal"/>
    <w:rsid w:val="00BA0DF8"/>
    <w:pPr>
      <w:spacing w:before="120" w:after="120" w:line="240" w:lineRule="auto"/>
      <w:jc w:val="both"/>
    </w:pPr>
    <w:rPr>
      <w:rFonts w:ascii="FuturaA Md BT" w:eastAsia="Times New Roman" w:hAnsi="FuturaA Md BT" w:cs="Times New Roman"/>
      <w:snapToGrid w:val="0"/>
      <w:lang w:val="en-US" w:eastAsia="en-US"/>
    </w:rPr>
  </w:style>
  <w:style w:type="paragraph" w:styleId="Listaconnmeros4">
    <w:name w:val="List Number 4"/>
    <w:basedOn w:val="Normal"/>
    <w:rsid w:val="00BA0DF8"/>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Listaconnmeros2">
    <w:name w:val="List Number 2"/>
    <w:basedOn w:val="Normal"/>
    <w:uiPriority w:val="99"/>
    <w:rsid w:val="00BA0DF8"/>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character" w:customStyle="1" w:styleId="consejeriasban2">
    <w:name w:val="consejeriasban2"/>
    <w:rsid w:val="00BA0DF8"/>
  </w:style>
  <w:style w:type="character" w:customStyle="1" w:styleId="consejeriasbanbold">
    <w:name w:val="consejeriasbanbold"/>
    <w:rsid w:val="00BA0DF8"/>
  </w:style>
  <w:style w:type="character" w:customStyle="1" w:styleId="InitialStyle">
    <w:name w:val="InitialStyle"/>
    <w:rsid w:val="00BA0DF8"/>
    <w:rPr>
      <w:rFonts w:ascii="Times New Roman" w:hAnsi="Times New Roman"/>
      <w:color w:val="auto"/>
      <w:spacing w:val="0"/>
      <w:sz w:val="20"/>
    </w:rPr>
  </w:style>
  <w:style w:type="paragraph" w:customStyle="1" w:styleId="BodyText23">
    <w:name w:val="Body Text 23"/>
    <w:basedOn w:val="Normal"/>
    <w:rsid w:val="00BA0DF8"/>
    <w:pPr>
      <w:widowControl w:val="0"/>
      <w:tabs>
        <w:tab w:val="left" w:pos="-1276"/>
      </w:tabs>
      <w:suppressAutoHyphens/>
      <w:spacing w:after="0" w:line="240" w:lineRule="auto"/>
      <w:jc w:val="both"/>
    </w:pPr>
    <w:rPr>
      <w:rFonts w:ascii="Arial" w:eastAsia="Times New Roman" w:hAnsi="Arial" w:cs="Times New Roman"/>
      <w:snapToGrid w:val="0"/>
      <w:spacing w:val="-2"/>
      <w:szCs w:val="20"/>
      <w:lang w:eastAsia="es-ES"/>
    </w:rPr>
  </w:style>
  <w:style w:type="paragraph" w:styleId="Listaconvietas5">
    <w:name w:val="List Bullet 5"/>
    <w:basedOn w:val="Normal"/>
    <w:autoRedefine/>
    <w:rsid w:val="00BA0DF8"/>
    <w:pPr>
      <w:tabs>
        <w:tab w:val="num" w:pos="570"/>
        <w:tab w:val="num" w:pos="720"/>
        <w:tab w:val="num" w:pos="1492"/>
      </w:tabs>
      <w:autoSpaceDE w:val="0"/>
      <w:autoSpaceDN w:val="0"/>
      <w:spacing w:after="0" w:line="240" w:lineRule="auto"/>
      <w:ind w:left="1492" w:hanging="360"/>
    </w:pPr>
    <w:rPr>
      <w:rFonts w:ascii="Times New Roman" w:eastAsia="Times New Roman" w:hAnsi="Times New Roman" w:cs="Times New Roman"/>
      <w:sz w:val="20"/>
      <w:szCs w:val="20"/>
      <w:lang w:val="es-ES_tradnl" w:eastAsia="es-ES"/>
    </w:rPr>
  </w:style>
  <w:style w:type="paragraph" w:styleId="Firma">
    <w:name w:val="Signature"/>
    <w:basedOn w:val="Normal"/>
    <w:link w:val="FirmaCar"/>
    <w:rsid w:val="00BA0DF8"/>
    <w:pPr>
      <w:autoSpaceDE w:val="0"/>
      <w:autoSpaceDN w:val="0"/>
      <w:spacing w:after="0" w:line="240" w:lineRule="auto"/>
      <w:ind w:left="4252"/>
    </w:pPr>
    <w:rPr>
      <w:rFonts w:ascii="Times New Roman" w:eastAsia="Times New Roman" w:hAnsi="Times New Roman" w:cs="Times New Roman"/>
      <w:sz w:val="20"/>
      <w:szCs w:val="20"/>
      <w:lang w:val="es-ES_tradnl" w:eastAsia="es-ES"/>
    </w:rPr>
  </w:style>
  <w:style w:type="character" w:customStyle="1" w:styleId="FirmaCar">
    <w:name w:val="Firma Car"/>
    <w:basedOn w:val="Fuentedeprrafopredeter"/>
    <w:link w:val="Firma"/>
    <w:rsid w:val="00BA0DF8"/>
    <w:rPr>
      <w:rFonts w:ascii="Times New Roman" w:eastAsia="Times New Roman" w:hAnsi="Times New Roman" w:cs="Times New Roman"/>
      <w:sz w:val="20"/>
      <w:szCs w:val="20"/>
      <w:lang w:val="es-ES_tradnl" w:eastAsia="es-ES"/>
    </w:rPr>
  </w:style>
  <w:style w:type="paragraph" w:customStyle="1" w:styleId="Firmapuesto">
    <w:name w:val="Firma puesto"/>
    <w:basedOn w:val="Firma"/>
    <w:rsid w:val="00BA0DF8"/>
  </w:style>
  <w:style w:type="paragraph" w:customStyle="1" w:styleId="Firmaorganizacin">
    <w:name w:val="Firma organización"/>
    <w:basedOn w:val="Firma"/>
    <w:rsid w:val="00BA0DF8"/>
  </w:style>
  <w:style w:type="paragraph" w:customStyle="1" w:styleId="BodyTextIndent22">
    <w:name w:val="Body Text Indent 22"/>
    <w:basedOn w:val="Normal"/>
    <w:rsid w:val="00BA0DF8"/>
    <w:pPr>
      <w:widowControl w:val="0"/>
      <w:pBdr>
        <w:top w:val="single" w:sz="6" w:space="1" w:color="auto"/>
        <w:left w:val="single" w:sz="6" w:space="0" w:color="auto"/>
        <w:bottom w:val="single" w:sz="6" w:space="1" w:color="auto"/>
        <w:right w:val="single" w:sz="6" w:space="4" w:color="auto"/>
      </w:pBdr>
      <w:tabs>
        <w:tab w:val="left" w:pos="227"/>
        <w:tab w:val="left" w:pos="720"/>
        <w:tab w:val="left" w:pos="2977"/>
      </w:tabs>
      <w:suppressAutoHyphens/>
      <w:spacing w:after="0" w:line="240" w:lineRule="auto"/>
      <w:ind w:left="2977"/>
      <w:jc w:val="both"/>
    </w:pPr>
    <w:rPr>
      <w:rFonts w:ascii="Arial" w:eastAsia="Times New Roman" w:hAnsi="Arial" w:cs="Times New Roman"/>
      <w:b/>
      <w:snapToGrid w:val="0"/>
      <w:spacing w:val="-2"/>
      <w:szCs w:val="20"/>
      <w:lang w:eastAsia="es-ES"/>
    </w:rPr>
  </w:style>
  <w:style w:type="paragraph" w:customStyle="1" w:styleId="BodyTextIndent32">
    <w:name w:val="Body Text Indent 32"/>
    <w:basedOn w:val="Normal"/>
    <w:rsid w:val="00BA0DF8"/>
    <w:pPr>
      <w:widowControl w:val="0"/>
      <w:tabs>
        <w:tab w:val="left" w:pos="0"/>
        <w:tab w:val="left" w:pos="227"/>
        <w:tab w:val="left" w:pos="720"/>
        <w:tab w:val="left" w:pos="1418"/>
        <w:tab w:val="left" w:pos="2160"/>
        <w:tab w:val="left" w:pos="2977"/>
        <w:tab w:val="left" w:pos="3600"/>
        <w:tab w:val="left" w:pos="4320"/>
      </w:tabs>
      <w:suppressAutoHyphens/>
      <w:spacing w:after="0" w:line="240" w:lineRule="auto"/>
      <w:ind w:left="709" w:hanging="709"/>
      <w:jc w:val="both"/>
    </w:pPr>
    <w:rPr>
      <w:rFonts w:ascii="Arial" w:eastAsia="Times New Roman" w:hAnsi="Arial" w:cs="Times New Roman"/>
      <w:snapToGrid w:val="0"/>
      <w:spacing w:val="-2"/>
      <w:szCs w:val="20"/>
      <w:lang w:eastAsia="es-ES"/>
    </w:rPr>
  </w:style>
  <w:style w:type="paragraph" w:customStyle="1" w:styleId="11">
    <w:name w:val="1.1"/>
    <w:basedOn w:val="Normal"/>
    <w:rsid w:val="00BA0DF8"/>
    <w:pPr>
      <w:widowControl w:val="0"/>
      <w:tabs>
        <w:tab w:val="left" w:pos="709"/>
      </w:tabs>
      <w:spacing w:after="0" w:line="240" w:lineRule="auto"/>
      <w:ind w:left="709" w:hanging="709"/>
      <w:jc w:val="both"/>
    </w:pPr>
    <w:rPr>
      <w:rFonts w:ascii="Arial" w:eastAsia="Times New Roman" w:hAnsi="Arial" w:cs="Times New Roman"/>
      <w:sz w:val="28"/>
      <w:szCs w:val="20"/>
      <w:lang w:val="en-US" w:eastAsia="es-ES"/>
    </w:rPr>
  </w:style>
  <w:style w:type="paragraph" w:customStyle="1" w:styleId="OmniPage514">
    <w:name w:val="OmniPage #514"/>
    <w:basedOn w:val="Normal"/>
    <w:rsid w:val="00BA0DF8"/>
    <w:pPr>
      <w:spacing w:after="0" w:line="240" w:lineRule="auto"/>
      <w:ind w:left="1280" w:right="123"/>
    </w:pPr>
    <w:rPr>
      <w:rFonts w:ascii="Times New Roman" w:eastAsia="Times New Roman" w:hAnsi="Times New Roman" w:cs="Times New Roman"/>
      <w:noProof/>
      <w:sz w:val="20"/>
      <w:szCs w:val="20"/>
      <w:lang w:eastAsia="es-ES"/>
    </w:rPr>
  </w:style>
  <w:style w:type="paragraph" w:customStyle="1" w:styleId="Pliza2">
    <w:name w:val="Póliza 2"/>
    <w:basedOn w:val="Normal"/>
    <w:rsid w:val="00BA0DF8"/>
    <w:pPr>
      <w:spacing w:after="0" w:line="240" w:lineRule="auto"/>
      <w:jc w:val="center"/>
    </w:pPr>
    <w:rPr>
      <w:rFonts w:ascii="Arial" w:eastAsia="Times New Roman" w:hAnsi="Arial" w:cs="Times New Roman"/>
      <w:b/>
      <w:sz w:val="24"/>
      <w:szCs w:val="20"/>
      <w:lang w:val="es-ES_tradnl" w:eastAsia="es-ES"/>
    </w:rPr>
  </w:style>
  <w:style w:type="paragraph" w:customStyle="1" w:styleId="Pliza4">
    <w:name w:val="Póliza 4"/>
    <w:basedOn w:val="Normal"/>
    <w:rsid w:val="00BA0DF8"/>
    <w:pPr>
      <w:spacing w:after="0" w:line="240" w:lineRule="auto"/>
      <w:ind w:left="312"/>
      <w:jc w:val="both"/>
    </w:pPr>
    <w:rPr>
      <w:rFonts w:ascii="Arial" w:eastAsia="Times New Roman" w:hAnsi="Arial" w:cs="Times New Roman"/>
      <w:sz w:val="24"/>
      <w:szCs w:val="20"/>
      <w:lang w:val="es-ES_tradnl" w:eastAsia="es-ES"/>
    </w:rPr>
  </w:style>
  <w:style w:type="paragraph" w:customStyle="1" w:styleId="BodyTextIndent23">
    <w:name w:val="Body Text Indent 23"/>
    <w:basedOn w:val="Normal"/>
    <w:rsid w:val="00BA0DF8"/>
    <w:pPr>
      <w:widowControl w:val="0"/>
      <w:tabs>
        <w:tab w:val="left" w:pos="0"/>
        <w:tab w:val="left" w:pos="227"/>
        <w:tab w:val="left" w:pos="720"/>
      </w:tabs>
      <w:suppressAutoHyphens/>
      <w:spacing w:after="0" w:line="240" w:lineRule="auto"/>
      <w:ind w:left="2268" w:hanging="2268"/>
      <w:jc w:val="both"/>
    </w:pPr>
    <w:rPr>
      <w:rFonts w:ascii="Arial" w:eastAsia="Times New Roman" w:hAnsi="Arial" w:cs="Times New Roman"/>
      <w:spacing w:val="-2"/>
      <w:szCs w:val="20"/>
      <w:lang w:val="es-ES_tradnl" w:eastAsia="es-ES"/>
    </w:rPr>
  </w:style>
  <w:style w:type="paragraph" w:customStyle="1" w:styleId="Pliza6">
    <w:name w:val="Póliza 6"/>
    <w:basedOn w:val="Normal"/>
    <w:rsid w:val="00BA0DF8"/>
    <w:pPr>
      <w:spacing w:after="0" w:line="240" w:lineRule="auto"/>
      <w:ind w:left="851"/>
      <w:jc w:val="both"/>
    </w:pPr>
    <w:rPr>
      <w:rFonts w:ascii="Arial" w:eastAsia="Times New Roman" w:hAnsi="Arial" w:cs="Times New Roman"/>
      <w:sz w:val="24"/>
      <w:szCs w:val="20"/>
      <w:lang w:val="es-ES_tradnl" w:eastAsia="es-ES"/>
    </w:rPr>
  </w:style>
  <w:style w:type="paragraph" w:customStyle="1" w:styleId="Pliza3">
    <w:name w:val="Póliza 3"/>
    <w:basedOn w:val="Normal"/>
    <w:rsid w:val="00BA0DF8"/>
    <w:pPr>
      <w:spacing w:after="0" w:line="240" w:lineRule="auto"/>
      <w:jc w:val="both"/>
    </w:pPr>
    <w:rPr>
      <w:rFonts w:ascii="Arial" w:eastAsia="Times New Roman" w:hAnsi="Arial" w:cs="Times New Roman"/>
      <w:b/>
      <w:sz w:val="24"/>
      <w:szCs w:val="20"/>
      <w:u w:val="words"/>
      <w:lang w:val="es-ES_tradnl" w:eastAsia="es-ES"/>
    </w:rPr>
  </w:style>
  <w:style w:type="paragraph" w:customStyle="1" w:styleId="Pliza5">
    <w:name w:val="Póliza 5"/>
    <w:basedOn w:val="Normal"/>
    <w:rsid w:val="00BA0DF8"/>
    <w:pPr>
      <w:spacing w:after="0" w:line="240" w:lineRule="auto"/>
      <w:ind w:left="879" w:hanging="567"/>
      <w:jc w:val="both"/>
    </w:pPr>
    <w:rPr>
      <w:rFonts w:ascii="Arial" w:eastAsia="Times New Roman" w:hAnsi="Arial" w:cs="Times New Roman"/>
      <w:sz w:val="24"/>
      <w:szCs w:val="20"/>
      <w:lang w:val="es-ES_tradnl" w:eastAsia="es-ES"/>
    </w:rPr>
  </w:style>
  <w:style w:type="paragraph" w:customStyle="1" w:styleId="Pliza7">
    <w:name w:val="Póliza 7"/>
    <w:basedOn w:val="Normal"/>
    <w:rsid w:val="00BA0DF8"/>
    <w:pPr>
      <w:spacing w:after="0" w:line="240" w:lineRule="auto"/>
      <w:ind w:left="1843" w:hanging="851"/>
      <w:jc w:val="both"/>
    </w:pPr>
    <w:rPr>
      <w:rFonts w:ascii="Arial" w:eastAsia="Times New Roman" w:hAnsi="Arial" w:cs="Times New Roman"/>
      <w:sz w:val="24"/>
      <w:szCs w:val="20"/>
      <w:lang w:val="es-ES_tradnl" w:eastAsia="es-ES"/>
    </w:rPr>
  </w:style>
  <w:style w:type="paragraph" w:customStyle="1" w:styleId="Pliza1">
    <w:name w:val="Póliza 1"/>
    <w:basedOn w:val="Normal"/>
    <w:rsid w:val="00BA0DF8"/>
    <w:pPr>
      <w:spacing w:after="0" w:line="240" w:lineRule="auto"/>
      <w:jc w:val="center"/>
    </w:pPr>
    <w:rPr>
      <w:rFonts w:ascii="Arial" w:eastAsia="Times New Roman" w:hAnsi="Arial" w:cs="Times New Roman"/>
      <w:b/>
      <w:sz w:val="24"/>
      <w:szCs w:val="20"/>
      <w:u w:val="words"/>
      <w:lang w:val="es-ES_tradnl" w:eastAsia="es-ES"/>
    </w:rPr>
  </w:style>
  <w:style w:type="paragraph" w:customStyle="1" w:styleId="OmniPage276">
    <w:name w:val="OmniPage #276"/>
    <w:basedOn w:val="Normal"/>
    <w:rsid w:val="00BA0DF8"/>
    <w:pPr>
      <w:tabs>
        <w:tab w:val="left" w:pos="906"/>
        <w:tab w:val="right" w:pos="10431"/>
      </w:tabs>
      <w:spacing w:after="0" w:line="240" w:lineRule="auto"/>
      <w:ind w:left="879" w:right="781"/>
    </w:pPr>
    <w:rPr>
      <w:rFonts w:ascii="Times New Roman" w:eastAsia="Times New Roman" w:hAnsi="Times New Roman" w:cs="Times New Roman"/>
      <w:noProof/>
      <w:sz w:val="20"/>
      <w:szCs w:val="20"/>
      <w:lang w:eastAsia="es-ES"/>
    </w:rPr>
  </w:style>
  <w:style w:type="paragraph" w:customStyle="1" w:styleId="OmniPage2056">
    <w:name w:val="OmniPage #2056"/>
    <w:basedOn w:val="Normal"/>
    <w:rsid w:val="00BA0DF8"/>
    <w:pPr>
      <w:tabs>
        <w:tab w:val="left" w:pos="515"/>
        <w:tab w:val="right" w:pos="9888"/>
      </w:tabs>
      <w:spacing w:after="0" w:line="240" w:lineRule="auto"/>
      <w:ind w:left="1358" w:right="100"/>
    </w:pPr>
    <w:rPr>
      <w:rFonts w:ascii="Times New Roman" w:eastAsia="Times New Roman" w:hAnsi="Times New Roman" w:cs="Times New Roman"/>
      <w:noProof/>
      <w:sz w:val="20"/>
      <w:szCs w:val="20"/>
      <w:lang w:eastAsia="es-ES"/>
    </w:rPr>
  </w:style>
  <w:style w:type="paragraph" w:customStyle="1" w:styleId="OmniPage2568">
    <w:name w:val="OmniPage #2568"/>
    <w:basedOn w:val="Normal"/>
    <w:rsid w:val="00BA0DF8"/>
    <w:pPr>
      <w:tabs>
        <w:tab w:val="left" w:pos="892"/>
      </w:tabs>
      <w:spacing w:after="0" w:line="240" w:lineRule="auto"/>
      <w:ind w:left="1353" w:right="656" w:hanging="390"/>
    </w:pPr>
    <w:rPr>
      <w:rFonts w:ascii="Times New Roman" w:eastAsia="Times New Roman" w:hAnsi="Times New Roman" w:cs="Times New Roman"/>
      <w:noProof/>
      <w:sz w:val="20"/>
      <w:szCs w:val="20"/>
      <w:lang w:eastAsia="es-ES"/>
    </w:rPr>
  </w:style>
  <w:style w:type="paragraph" w:customStyle="1" w:styleId="OmniPage2569">
    <w:name w:val="OmniPage #2569"/>
    <w:basedOn w:val="Normal"/>
    <w:rsid w:val="00BA0DF8"/>
    <w:pPr>
      <w:tabs>
        <w:tab w:val="left" w:pos="888"/>
      </w:tabs>
      <w:spacing w:after="0" w:line="240" w:lineRule="auto"/>
      <w:ind w:left="1345" w:right="1752" w:hanging="388"/>
    </w:pPr>
    <w:rPr>
      <w:rFonts w:ascii="Times New Roman" w:eastAsia="Times New Roman" w:hAnsi="Times New Roman" w:cs="Times New Roman"/>
      <w:noProof/>
      <w:sz w:val="20"/>
      <w:szCs w:val="20"/>
      <w:lang w:eastAsia="es-ES"/>
    </w:rPr>
  </w:style>
  <w:style w:type="paragraph" w:customStyle="1" w:styleId="OmniPage2570">
    <w:name w:val="OmniPage #2570"/>
    <w:basedOn w:val="Normal"/>
    <w:rsid w:val="00BA0DF8"/>
    <w:pPr>
      <w:tabs>
        <w:tab w:val="left" w:pos="890"/>
      </w:tabs>
      <w:spacing w:after="0" w:line="240" w:lineRule="auto"/>
      <w:ind w:left="1351" w:right="1163" w:hanging="389"/>
    </w:pPr>
    <w:rPr>
      <w:rFonts w:ascii="Times New Roman" w:eastAsia="Times New Roman" w:hAnsi="Times New Roman" w:cs="Times New Roman"/>
      <w:noProof/>
      <w:sz w:val="20"/>
      <w:szCs w:val="20"/>
      <w:lang w:eastAsia="es-ES"/>
    </w:rPr>
  </w:style>
  <w:style w:type="paragraph" w:customStyle="1" w:styleId="OmniPage264">
    <w:name w:val="OmniPage #264"/>
    <w:basedOn w:val="Normal"/>
    <w:rsid w:val="00BA0DF8"/>
    <w:pPr>
      <w:tabs>
        <w:tab w:val="left" w:pos="941"/>
      </w:tabs>
      <w:spacing w:after="0" w:line="240" w:lineRule="auto"/>
      <w:ind w:left="1447" w:right="100" w:hanging="373"/>
    </w:pPr>
    <w:rPr>
      <w:rFonts w:ascii="Times New Roman" w:eastAsia="Times New Roman" w:hAnsi="Times New Roman" w:cs="Times New Roman"/>
      <w:noProof/>
      <w:sz w:val="20"/>
      <w:szCs w:val="20"/>
      <w:lang w:eastAsia="es-ES"/>
    </w:rPr>
  </w:style>
  <w:style w:type="paragraph" w:customStyle="1" w:styleId="OmniPage515">
    <w:name w:val="OmniPage #515"/>
    <w:basedOn w:val="Normal"/>
    <w:rsid w:val="00BA0DF8"/>
    <w:pPr>
      <w:tabs>
        <w:tab w:val="left" w:pos="914"/>
      </w:tabs>
      <w:spacing w:after="0" w:line="240" w:lineRule="auto"/>
      <w:ind w:left="1357" w:right="610" w:hanging="400"/>
    </w:pPr>
    <w:rPr>
      <w:rFonts w:ascii="Times New Roman" w:eastAsia="Times New Roman" w:hAnsi="Times New Roman" w:cs="Times New Roman"/>
      <w:noProof/>
      <w:sz w:val="20"/>
      <w:szCs w:val="20"/>
      <w:lang w:eastAsia="es-ES"/>
    </w:rPr>
  </w:style>
  <w:style w:type="paragraph" w:customStyle="1" w:styleId="OmniPage513">
    <w:name w:val="OmniPage #513"/>
    <w:basedOn w:val="Normal"/>
    <w:rsid w:val="00BA0DF8"/>
    <w:pPr>
      <w:spacing w:after="0" w:line="240" w:lineRule="auto"/>
      <w:ind w:left="2440" w:right="100" w:hanging="661"/>
      <w:jc w:val="both"/>
    </w:pPr>
    <w:rPr>
      <w:rFonts w:ascii="Times New Roman" w:eastAsia="Times New Roman" w:hAnsi="Times New Roman" w:cs="Times New Roman"/>
      <w:noProof/>
      <w:sz w:val="20"/>
      <w:szCs w:val="20"/>
      <w:lang w:eastAsia="es-ES"/>
    </w:rPr>
  </w:style>
  <w:style w:type="paragraph" w:customStyle="1" w:styleId="OmniPage268">
    <w:name w:val="OmniPage #268"/>
    <w:basedOn w:val="Normal"/>
    <w:rsid w:val="00BA0DF8"/>
    <w:pPr>
      <w:tabs>
        <w:tab w:val="left" w:pos="1065"/>
      </w:tabs>
      <w:spacing w:after="0" w:line="240" w:lineRule="auto"/>
      <w:ind w:left="1665" w:right="100" w:hanging="386"/>
    </w:pPr>
    <w:rPr>
      <w:rFonts w:ascii="Times New Roman" w:eastAsia="Times New Roman" w:hAnsi="Times New Roman" w:cs="Times New Roman"/>
      <w:noProof/>
      <w:sz w:val="20"/>
      <w:szCs w:val="20"/>
      <w:lang w:eastAsia="es-ES"/>
    </w:rPr>
  </w:style>
  <w:style w:type="paragraph" w:customStyle="1" w:styleId="OmniPage272">
    <w:name w:val="OmniPage #272"/>
    <w:basedOn w:val="Normal"/>
    <w:rsid w:val="00BA0DF8"/>
    <w:pPr>
      <w:tabs>
        <w:tab w:val="left" w:pos="646"/>
        <w:tab w:val="left" w:pos="1028"/>
        <w:tab w:val="right" w:pos="10567"/>
      </w:tabs>
      <w:spacing w:after="0" w:line="240" w:lineRule="auto"/>
      <w:ind w:left="750" w:right="100"/>
    </w:pPr>
    <w:rPr>
      <w:rFonts w:ascii="Times New Roman" w:eastAsia="Times New Roman" w:hAnsi="Times New Roman" w:cs="Times New Roman"/>
      <w:noProof/>
      <w:sz w:val="20"/>
      <w:szCs w:val="20"/>
      <w:lang w:eastAsia="es-ES"/>
    </w:rPr>
  </w:style>
  <w:style w:type="paragraph" w:customStyle="1" w:styleId="OmniPage7">
    <w:name w:val="OmniPage #7"/>
    <w:basedOn w:val="Normal"/>
    <w:rsid w:val="00BA0DF8"/>
    <w:pPr>
      <w:tabs>
        <w:tab w:val="left" w:pos="485"/>
      </w:tabs>
      <w:spacing w:after="0" w:line="240" w:lineRule="auto"/>
      <w:ind w:left="1740" w:right="1470" w:hanging="390"/>
    </w:pPr>
    <w:rPr>
      <w:rFonts w:ascii="Arial" w:eastAsia="Times New Roman" w:hAnsi="Arial" w:cs="Times New Roman"/>
      <w:noProof/>
      <w:sz w:val="20"/>
      <w:szCs w:val="20"/>
      <w:lang w:eastAsia="es-ES"/>
    </w:rPr>
  </w:style>
  <w:style w:type="paragraph" w:customStyle="1" w:styleId="OmniPage8">
    <w:name w:val="OmniPage #8"/>
    <w:basedOn w:val="Normal"/>
    <w:rsid w:val="00BA0DF8"/>
    <w:pPr>
      <w:tabs>
        <w:tab w:val="left" w:pos="470"/>
      </w:tabs>
      <w:spacing w:after="0" w:line="240" w:lineRule="auto"/>
      <w:ind w:left="1725" w:right="645" w:hanging="375"/>
    </w:pPr>
    <w:rPr>
      <w:rFonts w:ascii="Arial" w:eastAsia="Times New Roman" w:hAnsi="Arial" w:cs="Times New Roman"/>
      <w:noProof/>
      <w:sz w:val="20"/>
      <w:szCs w:val="20"/>
      <w:lang w:eastAsia="es-ES"/>
    </w:rPr>
  </w:style>
  <w:style w:type="paragraph" w:customStyle="1" w:styleId="OmniPage14">
    <w:name w:val="OmniPage #14"/>
    <w:basedOn w:val="Normal"/>
    <w:rsid w:val="00BA0DF8"/>
    <w:pPr>
      <w:tabs>
        <w:tab w:val="right" w:pos="9902"/>
      </w:tabs>
      <w:spacing w:after="0" w:line="240" w:lineRule="auto"/>
      <w:ind w:left="10920" w:right="45"/>
    </w:pPr>
    <w:rPr>
      <w:rFonts w:ascii="Arial" w:eastAsia="Times New Roman" w:hAnsi="Arial" w:cs="Times New Roman"/>
      <w:noProof/>
      <w:sz w:val="20"/>
      <w:szCs w:val="20"/>
      <w:lang w:eastAsia="es-ES"/>
    </w:rPr>
  </w:style>
  <w:style w:type="paragraph" w:customStyle="1" w:styleId="OmniPage257">
    <w:name w:val="OmniPage #257"/>
    <w:basedOn w:val="Normal"/>
    <w:rsid w:val="00BA0DF8"/>
    <w:pPr>
      <w:tabs>
        <w:tab w:val="left" w:pos="938"/>
      </w:tabs>
      <w:spacing w:after="0" w:line="240" w:lineRule="auto"/>
      <w:ind w:left="1677" w:right="100" w:hanging="392"/>
    </w:pPr>
    <w:rPr>
      <w:rFonts w:ascii="Arial" w:eastAsia="Times New Roman" w:hAnsi="Arial" w:cs="Times New Roman"/>
      <w:noProof/>
      <w:sz w:val="20"/>
      <w:szCs w:val="20"/>
      <w:lang w:eastAsia="es-ES"/>
    </w:rPr>
  </w:style>
  <w:style w:type="paragraph" w:customStyle="1" w:styleId="OmniPage777">
    <w:name w:val="OmniPage #777"/>
    <w:basedOn w:val="Normal"/>
    <w:rsid w:val="00BA0DF8"/>
    <w:pPr>
      <w:tabs>
        <w:tab w:val="left" w:pos="562"/>
      </w:tabs>
      <w:spacing w:after="0" w:line="240" w:lineRule="auto"/>
      <w:ind w:left="1587" w:right="1297" w:hanging="411"/>
    </w:pPr>
    <w:rPr>
      <w:rFonts w:ascii="Times New Roman" w:eastAsia="Times New Roman" w:hAnsi="Times New Roman" w:cs="Times New Roman"/>
      <w:noProof/>
      <w:sz w:val="20"/>
      <w:szCs w:val="20"/>
      <w:lang w:eastAsia="es-ES"/>
    </w:rPr>
  </w:style>
  <w:style w:type="paragraph" w:customStyle="1" w:styleId="OmniPage771">
    <w:name w:val="OmniPage #771"/>
    <w:basedOn w:val="Normal"/>
    <w:rsid w:val="00BA0DF8"/>
    <w:pPr>
      <w:tabs>
        <w:tab w:val="left" w:pos="924"/>
      </w:tabs>
      <w:spacing w:after="0" w:line="240" w:lineRule="auto"/>
      <w:ind w:left="1556" w:right="242" w:hanging="376"/>
    </w:pPr>
    <w:rPr>
      <w:rFonts w:ascii="Times New Roman" w:eastAsia="Times New Roman" w:hAnsi="Times New Roman" w:cs="Times New Roman"/>
      <w:noProof/>
      <w:sz w:val="20"/>
      <w:szCs w:val="20"/>
      <w:lang w:eastAsia="es-ES"/>
    </w:rPr>
  </w:style>
  <w:style w:type="paragraph" w:customStyle="1" w:styleId="OmniPage779">
    <w:name w:val="OmniPage #779"/>
    <w:basedOn w:val="Normal"/>
    <w:rsid w:val="00BA0DF8"/>
    <w:pPr>
      <w:tabs>
        <w:tab w:val="left" w:pos="902"/>
        <w:tab w:val="right" w:pos="10290"/>
      </w:tabs>
      <w:spacing w:after="0" w:line="240" w:lineRule="auto"/>
      <w:ind w:left="1196" w:right="100"/>
    </w:pPr>
    <w:rPr>
      <w:rFonts w:ascii="Times New Roman" w:eastAsia="Times New Roman" w:hAnsi="Times New Roman" w:cs="Times New Roman"/>
      <w:noProof/>
      <w:sz w:val="20"/>
      <w:szCs w:val="20"/>
      <w:lang w:eastAsia="es-ES"/>
    </w:rPr>
  </w:style>
  <w:style w:type="paragraph" w:customStyle="1" w:styleId="OmniPage521">
    <w:name w:val="OmniPage #521"/>
    <w:basedOn w:val="Normal"/>
    <w:rsid w:val="00BA0DF8"/>
    <w:pPr>
      <w:tabs>
        <w:tab w:val="left" w:pos="619"/>
      </w:tabs>
      <w:spacing w:after="0" w:line="240" w:lineRule="auto"/>
      <w:ind w:left="1621" w:right="975" w:hanging="401"/>
    </w:pPr>
    <w:rPr>
      <w:rFonts w:ascii="Times New Roman" w:eastAsia="Times New Roman" w:hAnsi="Times New Roman" w:cs="Times New Roman"/>
      <w:noProof/>
      <w:sz w:val="20"/>
      <w:szCs w:val="20"/>
      <w:lang w:eastAsia="es-ES"/>
    </w:rPr>
  </w:style>
  <w:style w:type="paragraph" w:customStyle="1" w:styleId="OmniPage522">
    <w:name w:val="OmniPage #522"/>
    <w:basedOn w:val="Normal"/>
    <w:rsid w:val="00BA0DF8"/>
    <w:pPr>
      <w:tabs>
        <w:tab w:val="left" w:pos="615"/>
      </w:tabs>
      <w:spacing w:after="0" w:line="240" w:lineRule="auto"/>
      <w:ind w:left="1618" w:right="1606" w:hanging="395"/>
    </w:pPr>
    <w:rPr>
      <w:rFonts w:ascii="Times New Roman" w:eastAsia="Times New Roman" w:hAnsi="Times New Roman" w:cs="Times New Roman"/>
      <w:noProof/>
      <w:sz w:val="20"/>
      <w:szCs w:val="20"/>
      <w:lang w:eastAsia="es-ES"/>
    </w:rPr>
  </w:style>
  <w:style w:type="paragraph" w:customStyle="1" w:styleId="OmniPage520">
    <w:name w:val="OmniPage #520"/>
    <w:basedOn w:val="Normal"/>
    <w:rsid w:val="00BA0DF8"/>
    <w:pPr>
      <w:spacing w:after="0" w:line="240" w:lineRule="auto"/>
      <w:ind w:left="1099" w:right="817"/>
    </w:pPr>
    <w:rPr>
      <w:rFonts w:ascii="Arial" w:eastAsia="Times New Roman" w:hAnsi="Arial" w:cs="Times New Roman"/>
      <w:noProof/>
      <w:sz w:val="20"/>
      <w:szCs w:val="20"/>
      <w:lang w:eastAsia="es-ES"/>
    </w:rPr>
  </w:style>
  <w:style w:type="paragraph" w:customStyle="1" w:styleId="OmniPage523">
    <w:name w:val="OmniPage #523"/>
    <w:basedOn w:val="Normal"/>
    <w:rsid w:val="00BA0DF8"/>
    <w:pPr>
      <w:tabs>
        <w:tab w:val="left" w:pos="946"/>
      </w:tabs>
      <w:spacing w:after="0" w:line="240" w:lineRule="auto"/>
      <w:ind w:left="1502" w:right="1288" w:hanging="403"/>
    </w:pPr>
    <w:rPr>
      <w:rFonts w:ascii="Arial" w:eastAsia="Times New Roman" w:hAnsi="Arial" w:cs="Times New Roman"/>
      <w:noProof/>
      <w:sz w:val="20"/>
      <w:szCs w:val="20"/>
      <w:lang w:eastAsia="es-ES"/>
    </w:rPr>
  </w:style>
  <w:style w:type="paragraph" w:customStyle="1" w:styleId="OmniPage4867">
    <w:name w:val="OmniPage #4867"/>
    <w:basedOn w:val="Normal"/>
    <w:rsid w:val="00BA0DF8"/>
    <w:pPr>
      <w:tabs>
        <w:tab w:val="left" w:pos="926"/>
      </w:tabs>
      <w:spacing w:after="0" w:line="240" w:lineRule="auto"/>
      <w:ind w:left="1897" w:right="170" w:hanging="373"/>
      <w:jc w:val="both"/>
    </w:pPr>
    <w:rPr>
      <w:rFonts w:ascii="Times New Roman" w:eastAsia="Times New Roman" w:hAnsi="Times New Roman" w:cs="Times New Roman"/>
      <w:noProof/>
      <w:sz w:val="20"/>
      <w:szCs w:val="20"/>
      <w:lang w:eastAsia="es-ES"/>
    </w:rPr>
  </w:style>
  <w:style w:type="paragraph" w:customStyle="1" w:styleId="OmniPage4868">
    <w:name w:val="OmniPage #4868"/>
    <w:basedOn w:val="Normal"/>
    <w:rsid w:val="00BA0DF8"/>
    <w:pPr>
      <w:tabs>
        <w:tab w:val="left" w:pos="939"/>
      </w:tabs>
      <w:spacing w:after="0" w:line="240" w:lineRule="auto"/>
      <w:ind w:left="1910" w:right="184" w:hanging="384"/>
    </w:pPr>
    <w:rPr>
      <w:rFonts w:ascii="Times New Roman" w:eastAsia="Times New Roman" w:hAnsi="Times New Roman" w:cs="Times New Roman"/>
      <w:noProof/>
      <w:sz w:val="20"/>
      <w:szCs w:val="20"/>
      <w:lang w:eastAsia="es-ES"/>
    </w:rPr>
  </w:style>
  <w:style w:type="paragraph" w:customStyle="1" w:styleId="OmniPage4870">
    <w:name w:val="OmniPage #4870"/>
    <w:basedOn w:val="Normal"/>
    <w:rsid w:val="00BA0DF8"/>
    <w:pPr>
      <w:tabs>
        <w:tab w:val="left" w:pos="907"/>
        <w:tab w:val="right" w:pos="9822"/>
      </w:tabs>
      <w:spacing w:after="0" w:line="240" w:lineRule="auto"/>
      <w:ind w:left="1529" w:right="100"/>
    </w:pPr>
    <w:rPr>
      <w:rFonts w:ascii="Times New Roman" w:eastAsia="Times New Roman" w:hAnsi="Times New Roman" w:cs="Times New Roman"/>
      <w:noProof/>
      <w:sz w:val="20"/>
      <w:szCs w:val="20"/>
      <w:lang w:eastAsia="es-ES"/>
    </w:rPr>
  </w:style>
  <w:style w:type="paragraph" w:customStyle="1" w:styleId="OmniPage4871">
    <w:name w:val="OmniPage #4871"/>
    <w:basedOn w:val="Normal"/>
    <w:rsid w:val="00BA0DF8"/>
    <w:pPr>
      <w:tabs>
        <w:tab w:val="left" w:pos="906"/>
        <w:tab w:val="right" w:pos="9822"/>
      </w:tabs>
      <w:spacing w:after="0" w:line="240" w:lineRule="auto"/>
      <w:ind w:left="1533" w:right="100"/>
    </w:pPr>
    <w:rPr>
      <w:rFonts w:ascii="Times New Roman" w:eastAsia="Times New Roman" w:hAnsi="Times New Roman" w:cs="Times New Roman"/>
      <w:noProof/>
      <w:sz w:val="20"/>
      <w:szCs w:val="20"/>
      <w:lang w:eastAsia="es-ES"/>
    </w:rPr>
  </w:style>
  <w:style w:type="paragraph" w:customStyle="1" w:styleId="OmniPage4872">
    <w:name w:val="OmniPage #4872"/>
    <w:basedOn w:val="Normal"/>
    <w:rsid w:val="00BA0DF8"/>
    <w:pPr>
      <w:tabs>
        <w:tab w:val="left" w:pos="953"/>
      </w:tabs>
      <w:spacing w:after="0" w:line="240" w:lineRule="auto"/>
      <w:ind w:left="1924" w:right="104" w:hanging="393"/>
      <w:jc w:val="both"/>
    </w:pPr>
    <w:rPr>
      <w:rFonts w:ascii="Times New Roman" w:eastAsia="Times New Roman" w:hAnsi="Times New Roman" w:cs="Times New Roman"/>
      <w:noProof/>
      <w:sz w:val="20"/>
      <w:szCs w:val="20"/>
      <w:lang w:eastAsia="es-ES"/>
    </w:rPr>
  </w:style>
  <w:style w:type="paragraph" w:customStyle="1" w:styleId="OmniPage4876">
    <w:name w:val="OmniPage #4876"/>
    <w:basedOn w:val="Normal"/>
    <w:rsid w:val="00BA0DF8"/>
    <w:pPr>
      <w:spacing w:after="0" w:line="240" w:lineRule="auto"/>
      <w:ind w:left="1930" w:right="170" w:hanging="402"/>
      <w:jc w:val="both"/>
    </w:pPr>
    <w:rPr>
      <w:rFonts w:ascii="Times New Roman" w:eastAsia="Times New Roman" w:hAnsi="Times New Roman" w:cs="Times New Roman"/>
      <w:noProof/>
      <w:sz w:val="20"/>
      <w:szCs w:val="20"/>
      <w:lang w:eastAsia="es-ES"/>
    </w:rPr>
  </w:style>
  <w:style w:type="paragraph" w:customStyle="1" w:styleId="OmniPage5121">
    <w:name w:val="OmniPage #5121"/>
    <w:basedOn w:val="Normal"/>
    <w:rsid w:val="00BA0DF8"/>
    <w:pPr>
      <w:spacing w:after="0" w:line="240" w:lineRule="auto"/>
      <w:ind w:left="1672" w:right="706" w:hanging="382"/>
      <w:jc w:val="both"/>
    </w:pPr>
    <w:rPr>
      <w:rFonts w:ascii="Times New Roman" w:eastAsia="Times New Roman" w:hAnsi="Times New Roman" w:cs="Times New Roman"/>
      <w:noProof/>
      <w:sz w:val="20"/>
      <w:szCs w:val="20"/>
      <w:lang w:eastAsia="es-ES"/>
    </w:rPr>
  </w:style>
  <w:style w:type="paragraph" w:customStyle="1" w:styleId="p3">
    <w:name w:val="p3"/>
    <w:basedOn w:val="Normal"/>
    <w:rsid w:val="00BA0DF8"/>
    <w:pPr>
      <w:tabs>
        <w:tab w:val="left" w:pos="280"/>
        <w:tab w:val="left" w:pos="860"/>
      </w:tabs>
      <w:spacing w:after="0" w:line="240" w:lineRule="atLeast"/>
      <w:ind w:left="576" w:hanging="576"/>
    </w:pPr>
    <w:rPr>
      <w:rFonts w:ascii="Times New Roman" w:eastAsia="Times New Roman" w:hAnsi="Times New Roman" w:cs="Times New Roman"/>
      <w:sz w:val="24"/>
      <w:szCs w:val="20"/>
      <w:lang w:val="es-ES_tradnl" w:eastAsia="es-ES"/>
    </w:rPr>
  </w:style>
  <w:style w:type="paragraph" w:customStyle="1" w:styleId="p11">
    <w:name w:val="p11"/>
    <w:basedOn w:val="Normal"/>
    <w:rsid w:val="00BA0DF8"/>
    <w:pPr>
      <w:tabs>
        <w:tab w:val="left" w:pos="1700"/>
      </w:tabs>
      <w:spacing w:after="0" w:line="240" w:lineRule="atLeast"/>
      <w:ind w:left="288" w:hanging="576"/>
    </w:pPr>
    <w:rPr>
      <w:rFonts w:ascii="Times New Roman" w:eastAsia="Times New Roman" w:hAnsi="Times New Roman" w:cs="Times New Roman"/>
      <w:sz w:val="24"/>
      <w:szCs w:val="20"/>
      <w:lang w:val="es-ES_tradnl" w:eastAsia="es-ES"/>
    </w:rPr>
  </w:style>
  <w:style w:type="paragraph" w:customStyle="1" w:styleId="p6">
    <w:name w:val="p6"/>
    <w:basedOn w:val="Normal"/>
    <w:rsid w:val="00BA0DF8"/>
    <w:pPr>
      <w:tabs>
        <w:tab w:val="left" w:pos="1220"/>
        <w:tab w:val="left" w:pos="1800"/>
      </w:tabs>
      <w:spacing w:after="0" w:line="220" w:lineRule="atLeast"/>
      <w:ind w:left="432" w:hanging="720"/>
    </w:pPr>
    <w:rPr>
      <w:rFonts w:ascii="Times New Roman" w:eastAsia="Times New Roman" w:hAnsi="Times New Roman" w:cs="Times New Roman"/>
      <w:sz w:val="24"/>
      <w:szCs w:val="20"/>
      <w:lang w:val="es-ES_tradnl" w:eastAsia="es-ES"/>
    </w:rPr>
  </w:style>
  <w:style w:type="paragraph" w:customStyle="1" w:styleId="p17">
    <w:name w:val="p17"/>
    <w:basedOn w:val="Normal"/>
    <w:rsid w:val="00BA0DF8"/>
    <w:pPr>
      <w:tabs>
        <w:tab w:val="left" w:pos="720"/>
      </w:tabs>
      <w:spacing w:after="0" w:line="240" w:lineRule="atLeast"/>
    </w:pPr>
    <w:rPr>
      <w:rFonts w:ascii="Times New Roman" w:eastAsia="Times New Roman" w:hAnsi="Times New Roman" w:cs="Times New Roman"/>
      <w:sz w:val="24"/>
      <w:szCs w:val="20"/>
      <w:lang w:val="es-ES_tradnl" w:eastAsia="es-ES"/>
    </w:rPr>
  </w:style>
  <w:style w:type="paragraph" w:customStyle="1" w:styleId="p29">
    <w:name w:val="p29"/>
    <w:basedOn w:val="Normal"/>
    <w:rsid w:val="00BA0DF8"/>
    <w:pPr>
      <w:tabs>
        <w:tab w:val="left" w:pos="10380"/>
      </w:tabs>
      <w:spacing w:after="0" w:line="240" w:lineRule="atLeast"/>
      <w:ind w:left="8940"/>
    </w:pPr>
    <w:rPr>
      <w:rFonts w:ascii="Times New Roman" w:eastAsia="Times New Roman" w:hAnsi="Times New Roman" w:cs="Times New Roman"/>
      <w:sz w:val="24"/>
      <w:szCs w:val="20"/>
      <w:lang w:val="es-ES_tradnl" w:eastAsia="es-ES"/>
    </w:rPr>
  </w:style>
  <w:style w:type="paragraph" w:customStyle="1" w:styleId="p5">
    <w:name w:val="p5"/>
    <w:basedOn w:val="Normal"/>
    <w:rsid w:val="00BA0DF8"/>
    <w:pPr>
      <w:spacing w:after="0" w:line="240" w:lineRule="atLeast"/>
      <w:ind w:left="80"/>
    </w:pPr>
    <w:rPr>
      <w:rFonts w:ascii="Times New Roman" w:eastAsia="Times New Roman" w:hAnsi="Times New Roman" w:cs="Times New Roman"/>
      <w:sz w:val="24"/>
      <w:szCs w:val="20"/>
      <w:lang w:val="es-ES_tradnl" w:eastAsia="es-ES"/>
    </w:rPr>
  </w:style>
  <w:style w:type="paragraph" w:customStyle="1" w:styleId="p14">
    <w:name w:val="p14"/>
    <w:basedOn w:val="Normal"/>
    <w:rsid w:val="00BA0DF8"/>
    <w:pPr>
      <w:tabs>
        <w:tab w:val="left" w:pos="720"/>
      </w:tabs>
      <w:spacing w:after="0" w:line="240" w:lineRule="atLeast"/>
    </w:pPr>
    <w:rPr>
      <w:rFonts w:ascii="Times New Roman" w:eastAsia="Times New Roman" w:hAnsi="Times New Roman" w:cs="Times New Roman"/>
      <w:sz w:val="24"/>
      <w:szCs w:val="20"/>
      <w:lang w:val="es-ES_tradnl" w:eastAsia="es-ES"/>
    </w:rPr>
  </w:style>
  <w:style w:type="paragraph" w:customStyle="1" w:styleId="p12">
    <w:name w:val="p12"/>
    <w:basedOn w:val="Normal"/>
    <w:rsid w:val="00BA0DF8"/>
    <w:pPr>
      <w:tabs>
        <w:tab w:val="left" w:pos="720"/>
      </w:tabs>
      <w:spacing w:after="0" w:line="240" w:lineRule="atLeast"/>
    </w:pPr>
    <w:rPr>
      <w:rFonts w:ascii="Times New Roman" w:eastAsia="Times New Roman" w:hAnsi="Times New Roman" w:cs="Times New Roman"/>
      <w:sz w:val="24"/>
      <w:szCs w:val="20"/>
      <w:lang w:val="es-ES_tradnl" w:eastAsia="es-ES"/>
    </w:rPr>
  </w:style>
  <w:style w:type="paragraph" w:customStyle="1" w:styleId="p22">
    <w:name w:val="p22"/>
    <w:basedOn w:val="Normal"/>
    <w:rsid w:val="00BA0DF8"/>
    <w:pPr>
      <w:tabs>
        <w:tab w:val="left" w:pos="10380"/>
      </w:tabs>
      <w:spacing w:after="0" w:line="240" w:lineRule="atLeast"/>
      <w:ind w:left="8940"/>
    </w:pPr>
    <w:rPr>
      <w:rFonts w:ascii="Times New Roman" w:eastAsia="Times New Roman" w:hAnsi="Times New Roman" w:cs="Times New Roman"/>
      <w:sz w:val="24"/>
      <w:szCs w:val="20"/>
      <w:lang w:val="es-ES_tradnl" w:eastAsia="es-ES"/>
    </w:rPr>
  </w:style>
  <w:style w:type="paragraph" w:customStyle="1" w:styleId="p16">
    <w:name w:val="p16"/>
    <w:basedOn w:val="Normal"/>
    <w:rsid w:val="00BA0DF8"/>
    <w:pPr>
      <w:tabs>
        <w:tab w:val="left" w:pos="720"/>
      </w:tabs>
      <w:spacing w:after="0" w:line="240" w:lineRule="atLeast"/>
    </w:pPr>
    <w:rPr>
      <w:rFonts w:ascii="Times New Roman" w:eastAsia="Times New Roman" w:hAnsi="Times New Roman" w:cs="Times New Roman"/>
      <w:sz w:val="24"/>
      <w:szCs w:val="20"/>
      <w:lang w:val="es-ES_tradnl" w:eastAsia="es-ES"/>
    </w:rPr>
  </w:style>
  <w:style w:type="paragraph" w:customStyle="1" w:styleId="p30">
    <w:name w:val="p30"/>
    <w:basedOn w:val="Normal"/>
    <w:rsid w:val="00BA0DF8"/>
    <w:pPr>
      <w:tabs>
        <w:tab w:val="left" w:pos="1260"/>
      </w:tabs>
      <w:spacing w:after="0" w:line="280" w:lineRule="atLeast"/>
      <w:ind w:left="180"/>
    </w:pPr>
    <w:rPr>
      <w:rFonts w:ascii="Times New Roman" w:eastAsia="Times New Roman" w:hAnsi="Times New Roman" w:cs="Times New Roman"/>
      <w:sz w:val="24"/>
      <w:szCs w:val="20"/>
      <w:lang w:val="es-ES_tradnl" w:eastAsia="es-ES"/>
    </w:rPr>
  </w:style>
  <w:style w:type="paragraph" w:customStyle="1" w:styleId="p4">
    <w:name w:val="p4"/>
    <w:basedOn w:val="Normal"/>
    <w:rsid w:val="00BA0DF8"/>
    <w:pPr>
      <w:tabs>
        <w:tab w:val="left" w:pos="940"/>
        <w:tab w:val="left" w:pos="1520"/>
      </w:tabs>
      <w:spacing w:after="0" w:line="240" w:lineRule="atLeast"/>
      <w:ind w:left="144" w:hanging="576"/>
    </w:pPr>
    <w:rPr>
      <w:rFonts w:ascii="Times New Roman" w:eastAsia="Times New Roman" w:hAnsi="Times New Roman" w:cs="Times New Roman"/>
      <w:sz w:val="24"/>
      <w:szCs w:val="20"/>
      <w:lang w:val="es-ES_tradnl" w:eastAsia="es-ES"/>
    </w:rPr>
  </w:style>
  <w:style w:type="paragraph" w:customStyle="1" w:styleId="c14">
    <w:name w:val="c14"/>
    <w:basedOn w:val="Normal"/>
    <w:rsid w:val="00BA0DF8"/>
    <w:pPr>
      <w:spacing w:after="0" w:line="240" w:lineRule="atLeast"/>
      <w:jc w:val="center"/>
    </w:pPr>
    <w:rPr>
      <w:rFonts w:ascii="Times New Roman" w:eastAsia="Times New Roman" w:hAnsi="Times New Roman" w:cs="Times New Roman"/>
      <w:sz w:val="24"/>
      <w:szCs w:val="20"/>
      <w:lang w:val="es-ES_tradnl" w:eastAsia="es-ES"/>
    </w:rPr>
  </w:style>
  <w:style w:type="paragraph" w:customStyle="1" w:styleId="p7">
    <w:name w:val="p7"/>
    <w:basedOn w:val="Normal"/>
    <w:rsid w:val="00BA0DF8"/>
    <w:pPr>
      <w:spacing w:after="0" w:line="220" w:lineRule="atLeast"/>
      <w:ind w:left="360"/>
    </w:pPr>
    <w:rPr>
      <w:rFonts w:ascii="Times New Roman" w:eastAsia="Times New Roman" w:hAnsi="Times New Roman" w:cs="Times New Roman"/>
      <w:sz w:val="24"/>
      <w:szCs w:val="20"/>
      <w:lang w:val="es-ES_tradnl" w:eastAsia="es-ES"/>
    </w:rPr>
  </w:style>
  <w:style w:type="paragraph" w:customStyle="1" w:styleId="p13">
    <w:name w:val="p13"/>
    <w:basedOn w:val="Normal"/>
    <w:rsid w:val="00BA0DF8"/>
    <w:pPr>
      <w:tabs>
        <w:tab w:val="left" w:pos="860"/>
      </w:tabs>
      <w:spacing w:after="0" w:line="240" w:lineRule="atLeast"/>
      <w:ind w:hanging="576"/>
    </w:pPr>
    <w:rPr>
      <w:rFonts w:ascii="Times New Roman" w:eastAsia="Times New Roman" w:hAnsi="Times New Roman" w:cs="Times New Roman"/>
      <w:sz w:val="24"/>
      <w:szCs w:val="20"/>
      <w:lang w:val="es-ES_tradnl" w:eastAsia="es-ES"/>
    </w:rPr>
  </w:style>
  <w:style w:type="paragraph" w:customStyle="1" w:styleId="c5">
    <w:name w:val="c5"/>
    <w:basedOn w:val="Normal"/>
    <w:rsid w:val="00BA0DF8"/>
    <w:pPr>
      <w:spacing w:after="0" w:line="240" w:lineRule="atLeast"/>
      <w:jc w:val="center"/>
    </w:pPr>
    <w:rPr>
      <w:rFonts w:ascii="Times New Roman" w:eastAsia="Times New Roman" w:hAnsi="Times New Roman" w:cs="Times New Roman"/>
      <w:sz w:val="24"/>
      <w:szCs w:val="20"/>
      <w:lang w:val="es-ES_tradnl" w:eastAsia="es-ES"/>
    </w:rPr>
  </w:style>
  <w:style w:type="paragraph" w:customStyle="1" w:styleId="p15">
    <w:name w:val="p15"/>
    <w:basedOn w:val="Normal"/>
    <w:rsid w:val="00BA0DF8"/>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p25">
    <w:name w:val="p25"/>
    <w:basedOn w:val="Normal"/>
    <w:rsid w:val="00BA0DF8"/>
    <w:pPr>
      <w:spacing w:after="0" w:line="240" w:lineRule="atLeast"/>
      <w:ind w:left="1680"/>
      <w:jc w:val="both"/>
    </w:pPr>
    <w:rPr>
      <w:rFonts w:ascii="Times New Roman" w:eastAsia="Times New Roman" w:hAnsi="Times New Roman" w:cs="Times New Roman"/>
      <w:sz w:val="24"/>
      <w:szCs w:val="20"/>
      <w:lang w:val="es-ES_tradnl" w:eastAsia="es-ES"/>
    </w:rPr>
  </w:style>
  <w:style w:type="paragraph" w:customStyle="1" w:styleId="p26">
    <w:name w:val="p26"/>
    <w:basedOn w:val="Normal"/>
    <w:rsid w:val="00BA0DF8"/>
    <w:pPr>
      <w:tabs>
        <w:tab w:val="left" w:pos="500"/>
      </w:tabs>
      <w:spacing w:after="0" w:line="240" w:lineRule="atLeast"/>
      <w:ind w:left="940"/>
      <w:jc w:val="both"/>
    </w:pPr>
    <w:rPr>
      <w:rFonts w:ascii="Times New Roman" w:eastAsia="Times New Roman" w:hAnsi="Times New Roman" w:cs="Times New Roman"/>
      <w:sz w:val="24"/>
      <w:szCs w:val="20"/>
      <w:lang w:val="es-ES_tradnl" w:eastAsia="es-ES"/>
    </w:rPr>
  </w:style>
  <w:style w:type="paragraph" w:customStyle="1" w:styleId="p28">
    <w:name w:val="p28"/>
    <w:basedOn w:val="Normal"/>
    <w:rsid w:val="00BA0DF8"/>
    <w:pPr>
      <w:tabs>
        <w:tab w:val="left" w:pos="1740"/>
      </w:tabs>
      <w:spacing w:after="0" w:line="280" w:lineRule="atLeast"/>
      <w:ind w:left="300"/>
      <w:jc w:val="both"/>
    </w:pPr>
    <w:rPr>
      <w:rFonts w:ascii="Times New Roman" w:eastAsia="Times New Roman" w:hAnsi="Times New Roman" w:cs="Times New Roman"/>
      <w:sz w:val="24"/>
      <w:szCs w:val="20"/>
      <w:lang w:val="es-ES_tradnl" w:eastAsia="es-ES"/>
    </w:rPr>
  </w:style>
  <w:style w:type="paragraph" w:customStyle="1" w:styleId="p18">
    <w:name w:val="p18"/>
    <w:basedOn w:val="Normal"/>
    <w:rsid w:val="00BA0DF8"/>
    <w:pPr>
      <w:spacing w:after="0" w:line="220" w:lineRule="atLeast"/>
      <w:jc w:val="both"/>
    </w:pPr>
    <w:rPr>
      <w:rFonts w:ascii="Times New Roman" w:eastAsia="Times New Roman" w:hAnsi="Times New Roman" w:cs="Times New Roman"/>
      <w:sz w:val="24"/>
      <w:szCs w:val="20"/>
      <w:lang w:val="es-ES_tradnl" w:eastAsia="es-ES"/>
    </w:rPr>
  </w:style>
  <w:style w:type="paragraph" w:customStyle="1" w:styleId="p20">
    <w:name w:val="p20"/>
    <w:basedOn w:val="Normal"/>
    <w:rsid w:val="00BA0DF8"/>
    <w:pPr>
      <w:tabs>
        <w:tab w:val="left" w:pos="720"/>
      </w:tabs>
      <w:spacing w:after="0" w:line="240" w:lineRule="atLeast"/>
    </w:pPr>
    <w:rPr>
      <w:rFonts w:ascii="Times New Roman" w:eastAsia="Times New Roman" w:hAnsi="Times New Roman" w:cs="Times New Roman"/>
      <w:sz w:val="24"/>
      <w:szCs w:val="20"/>
      <w:lang w:val="es-ES_tradnl" w:eastAsia="es-ES"/>
    </w:rPr>
  </w:style>
  <w:style w:type="paragraph" w:customStyle="1" w:styleId="xl22">
    <w:name w:val="xl22"/>
    <w:basedOn w:val="Normal"/>
    <w:rsid w:val="00BA0DF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Arial Unicode MS" w:hAnsi="Tahoma" w:cs="Tahoma"/>
      <w:sz w:val="18"/>
      <w:szCs w:val="18"/>
      <w:lang w:val="es-ES" w:eastAsia="es-ES"/>
    </w:rPr>
  </w:style>
  <w:style w:type="paragraph" w:customStyle="1" w:styleId="Textonormal0">
    <w:name w:val="Texto normal"/>
    <w:basedOn w:val="Normal"/>
    <w:rsid w:val="00BA0DF8"/>
    <w:pPr>
      <w:spacing w:after="0" w:line="240" w:lineRule="auto"/>
    </w:pPr>
    <w:rPr>
      <w:rFonts w:ascii="Arial" w:eastAsia="Times New Roman" w:hAnsi="Arial" w:cs="Times New Roman"/>
      <w:sz w:val="24"/>
      <w:szCs w:val="24"/>
      <w:lang w:val="es-ES_tradnl" w:eastAsia="es-ES"/>
    </w:rPr>
  </w:style>
  <w:style w:type="paragraph" w:customStyle="1" w:styleId="Textodebloque1">
    <w:name w:val="Texto de bloque1"/>
    <w:basedOn w:val="Normal"/>
    <w:rsid w:val="00BA0DF8"/>
    <w:pPr>
      <w:spacing w:after="0" w:line="240" w:lineRule="auto"/>
    </w:pPr>
    <w:rPr>
      <w:rFonts w:ascii="Times New Roman" w:eastAsia="Times New Roman" w:hAnsi="Times New Roman" w:cs="Times New Roman"/>
      <w:sz w:val="24"/>
      <w:szCs w:val="20"/>
      <w:lang w:eastAsia="es-ES"/>
    </w:rPr>
  </w:style>
  <w:style w:type="paragraph" w:customStyle="1" w:styleId="Car10">
    <w:name w:val="Car10"/>
    <w:basedOn w:val="Normal"/>
    <w:rsid w:val="00BA0DF8"/>
    <w:pPr>
      <w:spacing w:line="240" w:lineRule="exact"/>
    </w:pPr>
    <w:rPr>
      <w:rFonts w:ascii="Tahoma" w:eastAsia="Times New Roman" w:hAnsi="Tahoma" w:cs="Times New Roman"/>
      <w:sz w:val="20"/>
      <w:szCs w:val="20"/>
      <w:lang w:val="en-US" w:eastAsia="en-US"/>
    </w:rPr>
  </w:style>
  <w:style w:type="paragraph" w:customStyle="1" w:styleId="Car9">
    <w:name w:val="Car9"/>
    <w:basedOn w:val="Normal"/>
    <w:rsid w:val="00BA0DF8"/>
    <w:pPr>
      <w:spacing w:line="240" w:lineRule="exact"/>
    </w:pPr>
    <w:rPr>
      <w:rFonts w:ascii="Tahoma" w:eastAsia="Times New Roman" w:hAnsi="Tahoma" w:cs="Times New Roman"/>
      <w:sz w:val="20"/>
      <w:szCs w:val="20"/>
      <w:lang w:val="en-US" w:eastAsia="en-US"/>
    </w:rPr>
  </w:style>
  <w:style w:type="character" w:customStyle="1" w:styleId="EstiloCorreo3461">
    <w:name w:val="EstiloCorreo3461"/>
    <w:semiHidden/>
    <w:rsid w:val="00BA0DF8"/>
    <w:rPr>
      <w:rFonts w:ascii="Arial" w:hAnsi="Arial" w:cs="Arial"/>
      <w:color w:val="auto"/>
      <w:sz w:val="20"/>
      <w:szCs w:val="20"/>
    </w:rPr>
  </w:style>
  <w:style w:type="character" w:customStyle="1" w:styleId="EstiloCorreo3481">
    <w:name w:val="EstiloCorreo3481"/>
    <w:semiHidden/>
    <w:rsid w:val="00BA0DF8"/>
    <w:rPr>
      <w:rFonts w:ascii="Arial" w:hAnsi="Arial" w:cs="Arial"/>
      <w:color w:val="auto"/>
      <w:sz w:val="20"/>
      <w:szCs w:val="20"/>
    </w:rPr>
  </w:style>
  <w:style w:type="character" w:customStyle="1" w:styleId="EstiloCorreo349">
    <w:name w:val="EstiloCorreo349"/>
    <w:uiPriority w:val="99"/>
    <w:semiHidden/>
    <w:rsid w:val="00BA0DF8"/>
    <w:rPr>
      <w:rFonts w:ascii="Arial" w:hAnsi="Arial" w:cs="Arial"/>
      <w:color w:val="auto"/>
      <w:sz w:val="20"/>
      <w:szCs w:val="20"/>
    </w:rPr>
  </w:style>
  <w:style w:type="character" w:customStyle="1" w:styleId="mw-headline">
    <w:name w:val="mw-headline"/>
    <w:uiPriority w:val="99"/>
    <w:rsid w:val="00BA0DF8"/>
    <w:rPr>
      <w:rFonts w:cs="Times New Roman"/>
    </w:rPr>
  </w:style>
  <w:style w:type="paragraph" w:customStyle="1" w:styleId="lista0">
    <w:name w:val="lista"/>
    <w:basedOn w:val="Normal"/>
    <w:uiPriority w:val="99"/>
    <w:rsid w:val="00BA0DF8"/>
    <w:pPr>
      <w:spacing w:before="100" w:beforeAutospacing="1" w:after="100" w:afterAutospacing="1" w:line="240" w:lineRule="auto"/>
      <w:ind w:firstLine="200"/>
    </w:pPr>
    <w:rPr>
      <w:rFonts w:ascii="Arial" w:eastAsia="Times New Roman" w:hAnsi="Arial" w:cs="Arial"/>
      <w:color w:val="006699"/>
      <w:sz w:val="18"/>
      <w:szCs w:val="18"/>
      <w:lang w:eastAsia="es-ES"/>
    </w:rPr>
  </w:style>
  <w:style w:type="character" w:customStyle="1" w:styleId="lista1">
    <w:name w:val="lista1"/>
    <w:uiPriority w:val="99"/>
    <w:rsid w:val="00BA0DF8"/>
    <w:rPr>
      <w:rFonts w:ascii="Arial" w:hAnsi="Arial" w:cs="Arial"/>
      <w:color w:val="006699"/>
      <w:spacing w:val="0"/>
      <w:sz w:val="18"/>
      <w:szCs w:val="18"/>
    </w:rPr>
  </w:style>
  <w:style w:type="character" w:customStyle="1" w:styleId="EstiloCorreo354">
    <w:name w:val="EstiloCorreo354"/>
    <w:semiHidden/>
    <w:rsid w:val="00BA0DF8"/>
    <w:rPr>
      <w:rFonts w:ascii="Arial" w:hAnsi="Arial" w:cs="Arial"/>
      <w:color w:val="auto"/>
      <w:sz w:val="20"/>
      <w:szCs w:val="20"/>
    </w:rPr>
  </w:style>
  <w:style w:type="character" w:customStyle="1" w:styleId="EstiloCorreo355">
    <w:name w:val="EstiloCorreo355"/>
    <w:semiHidden/>
    <w:rsid w:val="00BA0DF8"/>
    <w:rPr>
      <w:rFonts w:ascii="Arial" w:hAnsi="Arial" w:cs="Arial"/>
      <w:color w:val="auto"/>
      <w:sz w:val="20"/>
      <w:szCs w:val="20"/>
    </w:rPr>
  </w:style>
  <w:style w:type="character" w:customStyle="1" w:styleId="EstiloCorreo356">
    <w:name w:val="EstiloCorreo356"/>
    <w:semiHidden/>
    <w:rsid w:val="00BA0DF8"/>
    <w:rPr>
      <w:rFonts w:ascii="Arial" w:hAnsi="Arial" w:cs="Arial"/>
      <w:color w:val="auto"/>
      <w:sz w:val="20"/>
      <w:szCs w:val="20"/>
    </w:rPr>
  </w:style>
  <w:style w:type="paragraph" w:customStyle="1" w:styleId="Car8">
    <w:name w:val="Car8"/>
    <w:basedOn w:val="Normal"/>
    <w:rsid w:val="00BA0DF8"/>
    <w:pPr>
      <w:spacing w:line="240" w:lineRule="exact"/>
    </w:pPr>
    <w:rPr>
      <w:rFonts w:ascii="Tahoma" w:eastAsia="Times New Roman" w:hAnsi="Tahoma" w:cs="Times New Roman"/>
      <w:sz w:val="20"/>
      <w:szCs w:val="20"/>
      <w:lang w:val="en-US" w:eastAsia="en-US"/>
    </w:rPr>
  </w:style>
  <w:style w:type="paragraph" w:customStyle="1" w:styleId="EstiloArial10ptJustificadoAntes14ptoDespus28pto">
    <w:name w:val="Estilo Arial 10 pt Justificado Antes:  1.4 pto Después:  2.8 pto"/>
    <w:basedOn w:val="Normal"/>
    <w:autoRedefine/>
    <w:rsid w:val="00BA0DF8"/>
    <w:pPr>
      <w:spacing w:after="0" w:line="240" w:lineRule="auto"/>
      <w:ind w:right="-158"/>
      <w:jc w:val="both"/>
    </w:pPr>
    <w:rPr>
      <w:rFonts w:ascii="Verdana" w:eastAsia="Times New Roman" w:hAnsi="Verdana" w:cs="Times New Roman"/>
      <w:color w:val="000000"/>
      <w:sz w:val="20"/>
      <w:szCs w:val="20"/>
      <w:lang w:eastAsia="es-ES"/>
    </w:rPr>
  </w:style>
  <w:style w:type="paragraph" w:customStyle="1" w:styleId="MMStartDate">
    <w:name w:val="MM Start Date"/>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EndDate">
    <w:name w:val="MM End Date"/>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Priority">
    <w:name w:val="MM Priority"/>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Duration">
    <w:name w:val="MM Duration"/>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Completed">
    <w:name w:val="MM Completed"/>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Resources">
    <w:name w:val="MM Resources"/>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Categories">
    <w:name w:val="MM Categories"/>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Link">
    <w:name w:val="MM Link"/>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Relationship">
    <w:name w:val="MM Relationship"/>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MapGraphic">
    <w:name w:val="MM Map Graphic"/>
    <w:basedOn w:val="Normal"/>
    <w:rsid w:val="00BA0DF8"/>
    <w:pPr>
      <w:spacing w:after="0" w:line="240" w:lineRule="auto"/>
    </w:pPr>
    <w:rPr>
      <w:rFonts w:ascii="Times New Roman" w:eastAsia="Times New Roman" w:hAnsi="Times New Roman" w:cs="Times New Roman"/>
      <w:sz w:val="24"/>
      <w:szCs w:val="24"/>
      <w:lang w:val="es-ES" w:eastAsia="es-ES"/>
    </w:rPr>
  </w:style>
  <w:style w:type="paragraph" w:styleId="Listaconnmeros3">
    <w:name w:val="List Number 3"/>
    <w:basedOn w:val="Normal"/>
    <w:rsid w:val="00BA0DF8"/>
    <w:pPr>
      <w:tabs>
        <w:tab w:val="num" w:pos="926"/>
      </w:tabs>
      <w:spacing w:after="0" w:line="240" w:lineRule="auto"/>
      <w:ind w:left="926" w:hanging="360"/>
    </w:pPr>
    <w:rPr>
      <w:rFonts w:ascii="Times New Roman" w:eastAsia="Times New Roman" w:hAnsi="Times New Roman" w:cs="Times New Roman"/>
      <w:sz w:val="24"/>
      <w:szCs w:val="24"/>
      <w:lang w:val="es-ES" w:eastAsia="es-ES"/>
    </w:rPr>
  </w:style>
  <w:style w:type="paragraph" w:customStyle="1" w:styleId="dvdoccontenttext">
    <w:name w:val="dv_doccontenttext"/>
    <w:basedOn w:val="Normal"/>
    <w:rsid w:val="00BA0DF8"/>
    <w:pPr>
      <w:shd w:val="clear" w:color="auto" w:fill="FFFFFF"/>
      <w:spacing w:after="0" w:line="300" w:lineRule="auto"/>
    </w:pPr>
    <w:rPr>
      <w:rFonts w:ascii="Verdana" w:eastAsia="Times New Roman" w:hAnsi="Verdana" w:cs="Times New Roman"/>
      <w:color w:val="4A4A4A"/>
      <w:sz w:val="24"/>
      <w:szCs w:val="24"/>
      <w:lang w:val="es-ES" w:eastAsia="es-ES"/>
    </w:rPr>
  </w:style>
  <w:style w:type="character" w:customStyle="1" w:styleId="hilitetext1">
    <w:name w:val="hilitetext1"/>
    <w:rsid w:val="00BA0DF8"/>
    <w:rPr>
      <w:rFonts w:ascii="Verdana" w:hAnsi="Verdana" w:cs="Times New Roman"/>
      <w:color w:val="000000"/>
      <w:shd w:val="clear" w:color="auto" w:fill="D1FF56"/>
    </w:rPr>
  </w:style>
  <w:style w:type="paragraph" w:customStyle="1" w:styleId="Estilo2">
    <w:name w:val="Estilo2"/>
    <w:basedOn w:val="Ttulo4"/>
    <w:autoRedefine/>
    <w:rsid w:val="00BA0DF8"/>
    <w:pPr>
      <w:tabs>
        <w:tab w:val="num" w:pos="-4"/>
        <w:tab w:val="num" w:pos="1440"/>
      </w:tabs>
      <w:spacing w:before="240" w:after="60"/>
      <w:ind w:left="1440" w:hanging="705"/>
      <w:jc w:val="both"/>
    </w:pPr>
    <w:rPr>
      <w:rFonts w:ascii="Arial" w:hAnsi="Arial"/>
      <w:b/>
      <w:bCs/>
      <w:szCs w:val="28"/>
      <w:lang w:val="es-ES"/>
    </w:rPr>
  </w:style>
  <w:style w:type="paragraph" w:customStyle="1" w:styleId="EndMtrx">
    <w:name w:val="EndMtrx"/>
    <w:basedOn w:val="Normal"/>
    <w:rsid w:val="00BA0DF8"/>
    <w:pPr>
      <w:spacing w:after="0" w:line="240" w:lineRule="auto"/>
    </w:pPr>
    <w:rPr>
      <w:rFonts w:ascii="Times New Roman" w:eastAsia="Times New Roman" w:hAnsi="Times New Roman" w:cs="Times New Roman"/>
      <w:szCs w:val="20"/>
      <w:lang w:val="en-US" w:eastAsia="en-US"/>
    </w:rPr>
  </w:style>
  <w:style w:type="paragraph" w:customStyle="1" w:styleId="TableBullet">
    <w:name w:val="Table Bullet"/>
    <w:aliases w:val="tb"/>
    <w:rsid w:val="00BA0DF8"/>
    <w:pPr>
      <w:tabs>
        <w:tab w:val="num" w:pos="504"/>
      </w:tabs>
      <w:spacing w:before="60" w:after="60" w:line="240" w:lineRule="auto"/>
      <w:ind w:left="504" w:hanging="360"/>
    </w:pPr>
    <w:rPr>
      <w:rFonts w:ascii="Arial Narrow" w:eastAsia="Times New Roman" w:hAnsi="Arial Narrow" w:cs="Times New Roman"/>
      <w:color w:val="000000"/>
      <w:sz w:val="20"/>
      <w:szCs w:val="20"/>
      <w:lang w:val="en-US" w:eastAsia="en-US"/>
    </w:rPr>
  </w:style>
  <w:style w:type="paragraph" w:customStyle="1" w:styleId="TableHeadingColumn">
    <w:name w:val="Table Heading Column"/>
    <w:aliases w:val="thc"/>
    <w:rsid w:val="00BA0DF8"/>
    <w:pPr>
      <w:spacing w:before="120" w:after="120" w:line="240" w:lineRule="auto"/>
      <w:jc w:val="center"/>
    </w:pPr>
    <w:rPr>
      <w:rFonts w:ascii="Arial Narrow" w:eastAsia="Times New Roman" w:hAnsi="Arial Narrow" w:cs="Times New Roman"/>
      <w:b/>
      <w:color w:val="000000"/>
      <w:spacing w:val="20"/>
      <w:szCs w:val="20"/>
      <w:lang w:val="en-US" w:eastAsia="en-US"/>
    </w:rPr>
  </w:style>
  <w:style w:type="paragraph" w:customStyle="1" w:styleId="Text2">
    <w:name w:val="Text 2"/>
    <w:basedOn w:val="Normal"/>
    <w:rsid w:val="00BA0DF8"/>
    <w:pPr>
      <w:spacing w:after="240" w:line="240" w:lineRule="auto"/>
      <w:ind w:left="864"/>
    </w:pPr>
    <w:rPr>
      <w:rFonts w:ascii="Times New Roman" w:eastAsia="Times New Roman" w:hAnsi="Times New Roman" w:cs="Times New Roman"/>
      <w:szCs w:val="20"/>
      <w:lang w:val="en-US" w:eastAsia="en-US"/>
    </w:rPr>
  </w:style>
  <w:style w:type="character" w:customStyle="1" w:styleId="EstiloCorreo3811">
    <w:name w:val="EstiloCorreo3811"/>
    <w:semiHidden/>
    <w:rsid w:val="00BA0DF8"/>
    <w:rPr>
      <w:rFonts w:ascii="Arial" w:hAnsi="Arial" w:cs="Arial"/>
      <w:color w:val="000080"/>
      <w:sz w:val="20"/>
      <w:szCs w:val="20"/>
    </w:rPr>
  </w:style>
  <w:style w:type="paragraph" w:customStyle="1" w:styleId="Figura">
    <w:name w:val="Figura"/>
    <w:basedOn w:val="Normal"/>
    <w:rsid w:val="00BA0DF8"/>
    <w:pPr>
      <w:spacing w:before="28" w:after="56" w:line="240" w:lineRule="auto"/>
      <w:jc w:val="both"/>
    </w:pPr>
    <w:rPr>
      <w:rFonts w:ascii="Tahoma" w:eastAsia="Times New Roman" w:hAnsi="Tahoma" w:cs="Tahoma"/>
      <w:sz w:val="16"/>
      <w:szCs w:val="16"/>
      <w:lang w:val="es-ES" w:eastAsia="es-ES"/>
    </w:rPr>
  </w:style>
  <w:style w:type="paragraph" w:customStyle="1" w:styleId="MMTitle">
    <w:name w:val="MM Title"/>
    <w:basedOn w:val="Ttulo"/>
    <w:rsid w:val="00BA0DF8"/>
    <w:pPr>
      <w:spacing w:before="28" w:after="56" w:line="240" w:lineRule="auto"/>
      <w:jc w:val="both"/>
      <w:outlineLvl w:val="0"/>
    </w:pPr>
    <w:rPr>
      <w:rFonts w:ascii="Arial" w:hAnsi="Arial" w:cs="Arial"/>
      <w:bCs/>
      <w:kern w:val="28"/>
      <w:szCs w:val="20"/>
      <w:lang w:val="es-ES"/>
    </w:rPr>
  </w:style>
  <w:style w:type="paragraph" w:customStyle="1" w:styleId="norma">
    <w:name w:val="norma"/>
    <w:basedOn w:val="GREEN4"/>
    <w:rsid w:val="00BA0DF8"/>
  </w:style>
  <w:style w:type="paragraph" w:customStyle="1" w:styleId="verdana">
    <w:name w:val="verdana"/>
    <w:basedOn w:val="Sangradetextonormal"/>
    <w:rsid w:val="00BA0DF8"/>
    <w:pPr>
      <w:ind w:left="0" w:right="216" w:firstLine="0"/>
    </w:pPr>
    <w:rPr>
      <w:rFonts w:ascii="Verdana" w:hAnsi="Verdana"/>
      <w:bCs/>
      <w:sz w:val="16"/>
      <w:lang w:val="es-ES_tradnl"/>
    </w:rPr>
  </w:style>
  <w:style w:type="character" w:customStyle="1" w:styleId="HTMLMarkup">
    <w:name w:val="HTML Markup"/>
    <w:rsid w:val="00BA0DF8"/>
    <w:rPr>
      <w:vanish/>
      <w:color w:val="FF0000"/>
    </w:rPr>
  </w:style>
  <w:style w:type="character" w:customStyle="1" w:styleId="EstiloCorreo3911">
    <w:name w:val="EstiloCorreo3911"/>
    <w:semiHidden/>
    <w:rsid w:val="00BA0DF8"/>
    <w:rPr>
      <w:rFonts w:ascii="Century Gothic" w:hAnsi="Century Gothic" w:cs="Times New Roman"/>
      <w:b/>
      <w:bCs/>
      <w:i/>
      <w:iCs/>
      <w:color w:val="0000FF"/>
      <w:sz w:val="24"/>
      <w:szCs w:val="24"/>
      <w:u w:val="none"/>
    </w:rPr>
  </w:style>
  <w:style w:type="paragraph" w:customStyle="1" w:styleId="ATitulares">
    <w:name w:val="ATitulares"/>
    <w:basedOn w:val="Normal"/>
    <w:rsid w:val="00BA0DF8"/>
    <w:pPr>
      <w:widowControl w:val="0"/>
      <w:spacing w:before="120" w:after="120" w:line="240" w:lineRule="auto"/>
      <w:ind w:firstLine="284"/>
      <w:jc w:val="both"/>
    </w:pPr>
    <w:rPr>
      <w:rFonts w:ascii="Arial" w:eastAsia="Times New Roman" w:hAnsi="Arial" w:cs="Times New Roman"/>
      <w:i/>
      <w:sz w:val="24"/>
      <w:szCs w:val="20"/>
      <w:lang w:val="es-ES" w:eastAsia="es-ES"/>
    </w:rPr>
  </w:style>
  <w:style w:type="paragraph" w:customStyle="1" w:styleId="green40">
    <w:name w:val="green4"/>
    <w:basedOn w:val="Normal"/>
    <w:rsid w:val="00BA0DF8"/>
    <w:pPr>
      <w:spacing w:after="0" w:line="240" w:lineRule="auto"/>
      <w:jc w:val="both"/>
    </w:pPr>
    <w:rPr>
      <w:rFonts w:ascii="CG Times (W1)" w:eastAsia="Times New Roman" w:hAnsi="CG Times (W1)" w:cs="Times New Roman"/>
      <w:sz w:val="20"/>
      <w:szCs w:val="20"/>
      <w:lang w:val="es-ES" w:eastAsia="es-ES"/>
    </w:rPr>
  </w:style>
  <w:style w:type="character" w:customStyle="1" w:styleId="FooterChar">
    <w:name w:val="Footer Char"/>
    <w:locked/>
    <w:rsid w:val="00BA0DF8"/>
    <w:rPr>
      <w:rFonts w:ascii="Arial" w:hAnsi="Arial" w:cs="Times New Roman"/>
      <w:sz w:val="20"/>
      <w:szCs w:val="20"/>
      <w:lang w:val="es-ES_tradnl" w:eastAsia="es-ES"/>
    </w:rPr>
  </w:style>
  <w:style w:type="paragraph" w:customStyle="1" w:styleId="SeccionIncisoInicial">
    <w:name w:val="SeccionIncisoInicial"/>
    <w:basedOn w:val="Normal"/>
    <w:rsid w:val="00BA0DF8"/>
    <w:pPr>
      <w:tabs>
        <w:tab w:val="num" w:pos="1661"/>
      </w:tabs>
      <w:spacing w:before="120" w:after="120" w:line="240" w:lineRule="auto"/>
      <w:ind w:left="1661" w:hanging="360"/>
      <w:jc w:val="both"/>
    </w:pPr>
    <w:rPr>
      <w:rFonts w:ascii="Arial" w:eastAsia="Times New Roman" w:hAnsi="Arial" w:cs="Times New Roman"/>
      <w:sz w:val="24"/>
      <w:szCs w:val="20"/>
      <w:lang w:val="es-ES" w:eastAsia="es-ES"/>
    </w:rPr>
  </w:style>
  <w:style w:type="character" w:customStyle="1" w:styleId="CarCar25">
    <w:name w:val="Car Car25"/>
    <w:rsid w:val="00BA0DF8"/>
    <w:rPr>
      <w:rFonts w:ascii="Comic Sans MS" w:hAnsi="Comic Sans MS" w:cs="Times New Roman"/>
      <w:sz w:val="28"/>
      <w:lang w:val="es-ES_tradnl" w:eastAsia="es-ES" w:bidi="ar-SA"/>
    </w:rPr>
  </w:style>
  <w:style w:type="character" w:customStyle="1" w:styleId="CarCar24">
    <w:name w:val="Car Car24"/>
    <w:rsid w:val="00BA0DF8"/>
    <w:rPr>
      <w:rFonts w:ascii="Comic Sans MS" w:hAnsi="Comic Sans MS" w:cs="Times New Roman"/>
      <w:b/>
      <w:sz w:val="28"/>
      <w:lang w:val="es-ES_tradnl" w:eastAsia="es-ES"/>
    </w:rPr>
  </w:style>
  <w:style w:type="character" w:customStyle="1" w:styleId="CarCar23">
    <w:name w:val="Car Car23"/>
    <w:rsid w:val="00BA0DF8"/>
    <w:rPr>
      <w:rFonts w:cs="Times New Roman"/>
      <w:sz w:val="28"/>
      <w:lang w:val="es-ES" w:eastAsia="es-ES" w:bidi="ar-SA"/>
    </w:rPr>
  </w:style>
  <w:style w:type="character" w:customStyle="1" w:styleId="CarCar22">
    <w:name w:val="Car Car22"/>
    <w:rsid w:val="00BA0DF8"/>
    <w:rPr>
      <w:rFonts w:ascii="Verdana" w:hAnsi="Verdana" w:cs="Times New Roman"/>
      <w:b/>
      <w:bCs/>
      <w:sz w:val="24"/>
      <w:szCs w:val="24"/>
      <w:lang w:val="es-ES" w:eastAsia="es-ES"/>
    </w:rPr>
  </w:style>
  <w:style w:type="character" w:customStyle="1" w:styleId="CarCar21">
    <w:name w:val="Car Car21"/>
    <w:rsid w:val="00BA0DF8"/>
    <w:rPr>
      <w:rFonts w:ascii="Arial" w:hAnsi="Arial" w:cs="Times New Roman"/>
      <w:sz w:val="24"/>
      <w:lang w:val="es-ES" w:eastAsia="es-ES"/>
    </w:rPr>
  </w:style>
  <w:style w:type="character" w:customStyle="1" w:styleId="CarCar20">
    <w:name w:val="Car Car20"/>
    <w:rsid w:val="00BA0DF8"/>
    <w:rPr>
      <w:rFonts w:cs="Times New Roman"/>
      <w:b/>
      <w:sz w:val="28"/>
      <w:lang w:val="es-ES" w:eastAsia="es-ES"/>
    </w:rPr>
  </w:style>
  <w:style w:type="character" w:customStyle="1" w:styleId="CarCar19">
    <w:name w:val="Car Car19"/>
    <w:rsid w:val="00BA0DF8"/>
    <w:rPr>
      <w:rFonts w:cs="Times New Roman"/>
      <w:sz w:val="24"/>
      <w:szCs w:val="24"/>
      <w:lang w:val="es-ES" w:eastAsia="es-ES"/>
    </w:rPr>
  </w:style>
  <w:style w:type="character" w:customStyle="1" w:styleId="CarCar17">
    <w:name w:val="Car Car17"/>
    <w:rsid w:val="00BA0DF8"/>
    <w:rPr>
      <w:rFonts w:ascii="Arial" w:hAnsi="Arial" w:cs="Times New Roman"/>
      <w:b/>
      <w:sz w:val="24"/>
      <w:lang w:val="es-ES" w:eastAsia="es-ES"/>
    </w:rPr>
  </w:style>
  <w:style w:type="paragraph" w:customStyle="1" w:styleId="ListaCC">
    <w:name w:val="Lista CC."/>
    <w:basedOn w:val="Normal"/>
    <w:rsid w:val="00BA0DF8"/>
    <w:pPr>
      <w:spacing w:after="0" w:line="240" w:lineRule="auto"/>
    </w:pPr>
    <w:rPr>
      <w:rFonts w:ascii="Times New Roman" w:eastAsia="Times New Roman" w:hAnsi="Times New Roman" w:cs="Times New Roman"/>
      <w:sz w:val="20"/>
      <w:szCs w:val="20"/>
      <w:lang w:val="es-ES_tradnl" w:eastAsia="es-ES"/>
    </w:rPr>
  </w:style>
  <w:style w:type="character" w:styleId="Nmerodelnea">
    <w:name w:val="line number"/>
    <w:rsid w:val="00BA0DF8"/>
    <w:rPr>
      <w:rFonts w:cs="Times New Roman"/>
    </w:rPr>
  </w:style>
  <w:style w:type="paragraph" w:customStyle="1" w:styleId="Textodebloque11">
    <w:name w:val="Texto de bloque11"/>
    <w:basedOn w:val="Normal"/>
    <w:rsid w:val="00BA0DF8"/>
    <w:pPr>
      <w:widowControl w:val="0"/>
      <w:spacing w:after="0" w:line="240" w:lineRule="auto"/>
      <w:ind w:left="709" w:right="-143" w:hanging="709"/>
      <w:jc w:val="both"/>
    </w:pPr>
    <w:rPr>
      <w:rFonts w:ascii="Arial" w:eastAsia="Times New Roman" w:hAnsi="Arial" w:cs="Times New Roman"/>
      <w:sz w:val="20"/>
      <w:szCs w:val="20"/>
      <w:lang w:val="es-ES_tradnl" w:eastAsia="es-ES"/>
    </w:rPr>
  </w:style>
  <w:style w:type="paragraph" w:customStyle="1" w:styleId="SangradetindependienteI1">
    <w:name w:val="Sangría de t. independiente/I1"/>
    <w:basedOn w:val="Normal"/>
    <w:rsid w:val="00BA0DF8"/>
    <w:pPr>
      <w:widowControl w:val="0"/>
      <w:spacing w:after="0" w:line="240" w:lineRule="auto"/>
      <w:ind w:left="2127" w:hanging="284"/>
      <w:jc w:val="both"/>
    </w:pPr>
    <w:rPr>
      <w:rFonts w:ascii="Arial" w:eastAsia="Times New Roman" w:hAnsi="Arial" w:cs="Times New Roman"/>
      <w:sz w:val="20"/>
      <w:szCs w:val="20"/>
      <w:lang w:val="es-ES" w:eastAsia="es-ES"/>
    </w:rPr>
  </w:style>
  <w:style w:type="paragraph" w:customStyle="1" w:styleId="Textoindependiente211">
    <w:name w:val="Texto independiente 211"/>
    <w:basedOn w:val="Normal"/>
    <w:rsid w:val="00BA0DF8"/>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 w:eastAsia="es-ES"/>
    </w:rPr>
  </w:style>
  <w:style w:type="paragraph" w:customStyle="1" w:styleId="Textoindependiente311">
    <w:name w:val="Texto independiente 311"/>
    <w:basedOn w:val="Normal"/>
    <w:rsid w:val="00BA0DF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character" w:customStyle="1" w:styleId="EstiloCorreo4121">
    <w:name w:val="EstiloCorreo4121"/>
    <w:semiHidden/>
    <w:rsid w:val="00BA0DF8"/>
    <w:rPr>
      <w:rFonts w:ascii="Arial" w:hAnsi="Arial" w:cs="Arial"/>
      <w:color w:val="000080"/>
      <w:sz w:val="20"/>
      <w:szCs w:val="20"/>
    </w:rPr>
  </w:style>
  <w:style w:type="character" w:customStyle="1" w:styleId="EstiloCorreo4131">
    <w:name w:val="EstiloCorreo4131"/>
    <w:semiHidden/>
    <w:rsid w:val="00BA0DF8"/>
    <w:rPr>
      <w:rFonts w:ascii="Century Gothic" w:hAnsi="Century Gothic" w:cs="Times New Roman"/>
      <w:b/>
      <w:bCs/>
      <w:i/>
      <w:iCs/>
      <w:color w:val="0000FF"/>
      <w:sz w:val="24"/>
      <w:szCs w:val="24"/>
      <w:u w:val="none"/>
    </w:rPr>
  </w:style>
  <w:style w:type="character" w:customStyle="1" w:styleId="Ttulo3Car1">
    <w:name w:val="Título 3 Car1"/>
    <w:aliases w:val="hoofdstuk 1.1.1 Car1,Gliederung3 Car1,Gliederung31 Car1,Gliederung32 Car1,Gliederung33 Car1,Gliederung34 Car1,Gliederung35 Car1,Gliederung36 Car1,Gliederung38 Car1,3 Car1,H3 Car1,Car Car1 Car,Título 3 Car Car Car"/>
    <w:semiHidden/>
    <w:rsid w:val="00BA0DF8"/>
    <w:rPr>
      <w:rFonts w:ascii="Cambria" w:eastAsia="Times New Roman" w:hAnsi="Cambria" w:cs="Times New Roman"/>
      <w:b/>
      <w:bCs/>
      <w:color w:val="4F81BD"/>
      <w:sz w:val="22"/>
      <w:szCs w:val="22"/>
    </w:rPr>
  </w:style>
  <w:style w:type="character" w:customStyle="1" w:styleId="Ttulo4Car1">
    <w:name w:val="Título 4 Car1"/>
    <w:aliases w:val="titulo graficas Car1,h4 Car1,H4 Car1,**Level 3 Paragraph Header Car1,Map Title Car1,Title 1 Car1,(Alt+4) Car1,H41 Car1,(Alt+4)1 Car1,H42 Car1,(Alt+4)2 Car1,H43 Car1,(Alt+4)3 Car1,H44 Car1,(Alt+4)4 Car1,H45 Car1,(Alt+4)5 Car1,H411 Car1"/>
    <w:semiHidden/>
    <w:rsid w:val="00BA0DF8"/>
    <w:rPr>
      <w:rFonts w:ascii="Cambria" w:eastAsia="Times New Roman" w:hAnsi="Cambria" w:cs="Times New Roman"/>
      <w:b/>
      <w:bCs/>
      <w:i/>
      <w:iCs/>
      <w:color w:val="4F81BD"/>
      <w:sz w:val="22"/>
      <w:szCs w:val="22"/>
    </w:rPr>
  </w:style>
  <w:style w:type="paragraph" w:styleId="ndice6">
    <w:name w:val="index 6"/>
    <w:basedOn w:val="Normal"/>
    <w:next w:val="Normal"/>
    <w:autoRedefine/>
    <w:unhideWhenUsed/>
    <w:rsid w:val="00BA0DF8"/>
    <w:pPr>
      <w:tabs>
        <w:tab w:val="right" w:pos="851"/>
        <w:tab w:val="left" w:pos="1418"/>
      </w:tabs>
      <w:spacing w:before="120" w:after="120" w:line="240" w:lineRule="auto"/>
      <w:ind w:left="709"/>
      <w:jc w:val="both"/>
    </w:pPr>
    <w:rPr>
      <w:rFonts w:ascii="Arial" w:eastAsia="Times New Roman" w:hAnsi="Arial" w:cs="Times New Roman"/>
      <w:sz w:val="20"/>
      <w:lang w:val="es-ES" w:eastAsia="es-ES"/>
    </w:rPr>
  </w:style>
  <w:style w:type="character" w:customStyle="1" w:styleId="TextopredeterminadoCar">
    <w:name w:val="Texto predeterminado Car"/>
    <w:link w:val="Textopredeterminado"/>
    <w:locked/>
    <w:rsid w:val="00BA0DF8"/>
    <w:rPr>
      <w:rFonts w:ascii="Arial" w:eastAsia="Times New Roman" w:hAnsi="Arial" w:cs="Times New Roman"/>
      <w:noProof/>
      <w:sz w:val="24"/>
      <w:szCs w:val="20"/>
      <w:lang w:val="es-ES" w:eastAsia="es-ES"/>
    </w:rPr>
  </w:style>
  <w:style w:type="paragraph" w:customStyle="1" w:styleId="NormalArial0">
    <w:name w:val="Normal Arial"/>
    <w:basedOn w:val="Normal"/>
    <w:uiPriority w:val="99"/>
    <w:rsid w:val="00BA0DF8"/>
    <w:pPr>
      <w:snapToGrid w:val="0"/>
      <w:spacing w:after="0" w:line="240" w:lineRule="auto"/>
    </w:pPr>
    <w:rPr>
      <w:rFonts w:ascii="Arial" w:eastAsia="Times New Roman" w:hAnsi="Arial" w:cs="Times New Roman"/>
      <w:sz w:val="20"/>
      <w:szCs w:val="20"/>
      <w:lang w:eastAsia="es-ES"/>
    </w:rPr>
  </w:style>
  <w:style w:type="paragraph" w:customStyle="1" w:styleId="BodyText29">
    <w:name w:val="Body Text 29"/>
    <w:basedOn w:val="Normal"/>
    <w:uiPriority w:val="99"/>
    <w:rsid w:val="00BA0DF8"/>
    <w:pPr>
      <w:tabs>
        <w:tab w:val="left" w:pos="-851"/>
      </w:tabs>
      <w:overflowPunct w:val="0"/>
      <w:autoSpaceDE w:val="0"/>
      <w:autoSpaceDN w:val="0"/>
      <w:adjustRightInd w:val="0"/>
      <w:spacing w:after="0" w:line="240" w:lineRule="auto"/>
      <w:ind w:left="851" w:hanging="851"/>
      <w:jc w:val="both"/>
    </w:pPr>
    <w:rPr>
      <w:rFonts w:ascii="Arial" w:eastAsia="Times New Roman" w:hAnsi="Arial" w:cs="Times New Roman"/>
      <w:sz w:val="19"/>
      <w:szCs w:val="20"/>
      <w:lang w:eastAsia="es-ES"/>
    </w:rPr>
  </w:style>
  <w:style w:type="paragraph" w:customStyle="1" w:styleId="Encabezadonivel2">
    <w:name w:val="Encabezado nivel 2"/>
    <w:basedOn w:val="Normal"/>
    <w:next w:val="Normal"/>
    <w:uiPriority w:val="99"/>
    <w:rsid w:val="00BA0DF8"/>
    <w:pPr>
      <w:tabs>
        <w:tab w:val="right" w:pos="851"/>
        <w:tab w:val="left" w:pos="1418"/>
      </w:tabs>
      <w:spacing w:before="120" w:after="100" w:afterAutospacing="1" w:line="240" w:lineRule="auto"/>
      <w:ind w:left="709"/>
      <w:jc w:val="both"/>
    </w:pPr>
    <w:rPr>
      <w:rFonts w:ascii="Arial" w:eastAsia="Times New Roman" w:hAnsi="Arial" w:cs="Times New Roman"/>
      <w:i/>
      <w:sz w:val="20"/>
      <w:lang w:val="es-ES" w:eastAsia="es-ES"/>
    </w:rPr>
  </w:style>
  <w:style w:type="paragraph" w:customStyle="1" w:styleId="Bullet2">
    <w:name w:val="Bullet 2"/>
    <w:basedOn w:val="Prrafodelista"/>
    <w:rsid w:val="00BA0DF8"/>
    <w:pPr>
      <w:tabs>
        <w:tab w:val="num" w:pos="360"/>
        <w:tab w:val="left" w:pos="1418"/>
      </w:tabs>
      <w:spacing w:before="120" w:after="0" w:line="240" w:lineRule="auto"/>
      <w:ind w:left="2472" w:hanging="360"/>
      <w:contextualSpacing w:val="0"/>
      <w:jc w:val="both"/>
    </w:pPr>
    <w:rPr>
      <w:rFonts w:ascii="Arial" w:eastAsia="Times New Roman" w:hAnsi="Arial" w:cs="Times New Roman"/>
      <w:sz w:val="20"/>
      <w:lang w:val="es-ES" w:eastAsia="es-ES"/>
    </w:rPr>
  </w:style>
  <w:style w:type="paragraph" w:customStyle="1" w:styleId="Bullet3">
    <w:name w:val="Bullet 3"/>
    <w:basedOn w:val="Bullet2"/>
    <w:uiPriority w:val="99"/>
    <w:rsid w:val="00BA0DF8"/>
    <w:pPr>
      <w:numPr>
        <w:numId w:val="50"/>
      </w:numPr>
      <w:tabs>
        <w:tab w:val="num" w:pos="680"/>
        <w:tab w:val="num" w:pos="1077"/>
      </w:tabs>
      <w:ind w:left="2892"/>
    </w:pPr>
    <w:rPr>
      <w:iCs/>
      <w:szCs w:val="20"/>
      <w:lang w:val="en-GB"/>
    </w:rPr>
  </w:style>
  <w:style w:type="paragraph" w:customStyle="1" w:styleId="Ttuloindependiente">
    <w:name w:val="Título independiente"/>
    <w:basedOn w:val="Normal"/>
    <w:next w:val="Normal"/>
    <w:uiPriority w:val="99"/>
    <w:rsid w:val="00BA0DF8"/>
    <w:pPr>
      <w:keepNext/>
      <w:pageBreakBefore/>
      <w:numPr>
        <w:numId w:val="51"/>
      </w:numPr>
      <w:pBdr>
        <w:top w:val="single" w:sz="12" w:space="1" w:color="000000"/>
      </w:pBdr>
      <w:autoSpaceDE w:val="0"/>
      <w:autoSpaceDN w:val="0"/>
      <w:adjustRightInd w:val="0"/>
      <w:spacing w:before="600" w:after="120" w:line="240" w:lineRule="auto"/>
      <w:ind w:left="709" w:firstLine="0"/>
      <w:jc w:val="both"/>
      <w:outlineLvl w:val="0"/>
    </w:pPr>
    <w:rPr>
      <w:rFonts w:ascii="Arial Negrita" w:eastAsia="Times New Roman" w:hAnsi="Arial Negrita" w:cs="Arial"/>
      <w:b/>
      <w:bCs/>
      <w:sz w:val="24"/>
      <w:szCs w:val="32"/>
      <w:u w:color="FF9900"/>
      <w:lang w:val="es-ES" w:eastAsia="es-ES"/>
    </w:rPr>
  </w:style>
  <w:style w:type="paragraph" w:customStyle="1" w:styleId="portada">
    <w:name w:val="portada"/>
    <w:basedOn w:val="Normal"/>
    <w:uiPriority w:val="99"/>
    <w:rsid w:val="00BA0DF8"/>
    <w:pPr>
      <w:pBdr>
        <w:top w:val="single" w:sz="36" w:space="2" w:color="auto"/>
        <w:bottom w:val="single" w:sz="36" w:space="1" w:color="auto"/>
      </w:pBdr>
      <w:tabs>
        <w:tab w:val="right" w:pos="851"/>
        <w:tab w:val="left" w:pos="1418"/>
      </w:tabs>
      <w:spacing w:before="240" w:after="60" w:line="240" w:lineRule="auto"/>
      <w:ind w:left="709"/>
      <w:jc w:val="center"/>
    </w:pPr>
    <w:rPr>
      <w:rFonts w:ascii="Arial Negrita" w:eastAsia="Times New Roman" w:hAnsi="Arial Negrita" w:cs="Times New Roman"/>
      <w:b/>
      <w:sz w:val="40"/>
      <w:szCs w:val="44"/>
      <w:lang w:val="es-ES" w:eastAsia="es-ES"/>
    </w:rPr>
  </w:style>
  <w:style w:type="paragraph" w:customStyle="1" w:styleId="Estiloencabezadosintitulo11pt">
    <w:name w:val="Estilo encabezado sin titulo + 11 pt"/>
    <w:basedOn w:val="Normal"/>
    <w:next w:val="Normal"/>
    <w:uiPriority w:val="99"/>
    <w:rsid w:val="00BA0DF8"/>
    <w:pPr>
      <w:tabs>
        <w:tab w:val="right" w:pos="851"/>
        <w:tab w:val="left" w:pos="1418"/>
      </w:tabs>
      <w:spacing w:before="100" w:beforeAutospacing="1" w:after="100" w:afterAutospacing="1" w:line="240" w:lineRule="auto"/>
      <w:ind w:left="709"/>
      <w:jc w:val="both"/>
    </w:pPr>
    <w:rPr>
      <w:rFonts w:ascii="Arial Negrita" w:eastAsia="Times New Roman" w:hAnsi="Arial Negrita" w:cs="Times New Roman"/>
      <w:b/>
      <w:iCs/>
      <w:sz w:val="20"/>
      <w:u w:val="single"/>
      <w:lang w:val="es-ES" w:eastAsia="es-ES"/>
    </w:rPr>
  </w:style>
  <w:style w:type="paragraph" w:customStyle="1" w:styleId="Confidencialidad">
    <w:name w:val="Confidencialidad"/>
    <w:basedOn w:val="Normal"/>
    <w:uiPriority w:val="99"/>
    <w:rsid w:val="00BA0DF8"/>
    <w:pPr>
      <w:tabs>
        <w:tab w:val="right" w:pos="851"/>
        <w:tab w:val="left" w:pos="1418"/>
      </w:tabs>
      <w:spacing w:before="120" w:after="120" w:line="240" w:lineRule="auto"/>
      <w:ind w:left="709"/>
      <w:jc w:val="both"/>
    </w:pPr>
    <w:rPr>
      <w:rFonts w:ascii="Arial" w:eastAsia="Times New Roman" w:hAnsi="Arial" w:cs="Times New Roman"/>
      <w:i/>
      <w:sz w:val="18"/>
      <w:szCs w:val="18"/>
      <w:lang w:val="es-ES" w:eastAsia="es-ES"/>
    </w:rPr>
  </w:style>
  <w:style w:type="paragraph" w:customStyle="1" w:styleId="pieimagen">
    <w:name w:val="pie imagen"/>
    <w:basedOn w:val="Normal"/>
    <w:uiPriority w:val="99"/>
    <w:rsid w:val="00BA0DF8"/>
    <w:pPr>
      <w:tabs>
        <w:tab w:val="right" w:pos="851"/>
        <w:tab w:val="left" w:pos="1418"/>
      </w:tabs>
      <w:spacing w:before="120" w:after="120" w:line="240" w:lineRule="auto"/>
      <w:ind w:left="709"/>
      <w:jc w:val="center"/>
    </w:pPr>
    <w:rPr>
      <w:rFonts w:ascii="Arial" w:eastAsia="Times New Roman" w:hAnsi="Arial" w:cs="Times New Roman"/>
      <w:iCs/>
      <w:sz w:val="16"/>
      <w:szCs w:val="20"/>
      <w:lang w:val="es-ES" w:eastAsia="es-ES"/>
    </w:rPr>
  </w:style>
  <w:style w:type="paragraph" w:customStyle="1" w:styleId="Head1Bullet1">
    <w:name w:val="Head1Bullet1"/>
    <w:basedOn w:val="Normal"/>
    <w:uiPriority w:val="99"/>
    <w:rsid w:val="00BA0DF8"/>
    <w:pPr>
      <w:spacing w:after="0" w:line="240" w:lineRule="auto"/>
    </w:pPr>
    <w:rPr>
      <w:rFonts w:ascii="Arial" w:eastAsia="Times New Roman" w:hAnsi="Arial" w:cs="Times New Roman"/>
      <w:sz w:val="20"/>
      <w:szCs w:val="20"/>
      <w:lang w:val="en-US" w:eastAsia="en-US"/>
    </w:rPr>
  </w:style>
  <w:style w:type="paragraph" w:customStyle="1" w:styleId="CharCharCharChar">
    <w:name w:val="Char Char Char Char"/>
    <w:basedOn w:val="Normal"/>
    <w:uiPriority w:val="99"/>
    <w:rsid w:val="00BA0DF8"/>
    <w:pPr>
      <w:spacing w:line="240" w:lineRule="exact"/>
    </w:pPr>
    <w:rPr>
      <w:rFonts w:ascii="Tahoma" w:eastAsia="MS Mincho" w:hAnsi="Tahoma" w:cs="Tahoma"/>
      <w:sz w:val="20"/>
      <w:szCs w:val="20"/>
      <w:lang w:val="en-US" w:eastAsia="en-US"/>
    </w:rPr>
  </w:style>
  <w:style w:type="paragraph" w:customStyle="1" w:styleId="Heading2LSS">
    <w:name w:val="Heading 2 LSS"/>
    <w:basedOn w:val="Normal"/>
    <w:next w:val="Normal"/>
    <w:autoRedefine/>
    <w:uiPriority w:val="99"/>
    <w:rsid w:val="00BA0DF8"/>
    <w:pPr>
      <w:numPr>
        <w:numId w:val="52"/>
      </w:numPr>
      <w:spacing w:after="0" w:line="240" w:lineRule="auto"/>
      <w:ind w:left="0" w:firstLine="0"/>
      <w:jc w:val="both"/>
      <w:outlineLvl w:val="1"/>
    </w:pPr>
    <w:rPr>
      <w:rFonts w:ascii="Arial" w:eastAsia="Times New Roman" w:hAnsi="Arial" w:cs="Times New Roman"/>
      <w:b/>
      <w:sz w:val="20"/>
      <w:szCs w:val="20"/>
      <w:lang w:eastAsia="es-ES"/>
    </w:rPr>
  </w:style>
  <w:style w:type="paragraph" w:customStyle="1" w:styleId="Textoprede2">
    <w:name w:val="Texto prede:2"/>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NormalEspacioajustadoen14p">
    <w:name w:val="Normal + Espacio ajustado en 14 p"/>
    <w:basedOn w:val="Normal"/>
    <w:uiPriority w:val="99"/>
    <w:rsid w:val="00BA0DF8"/>
    <w:pPr>
      <w:spacing w:after="0" w:line="240" w:lineRule="auto"/>
      <w:jc w:val="both"/>
    </w:pPr>
    <w:rPr>
      <w:rFonts w:ascii="Trebuchet MS" w:eastAsia="Times New Roman" w:hAnsi="Trebuchet MS" w:cs="Times New Roman"/>
      <w:kern w:val="28"/>
      <w:sz w:val="24"/>
      <w:szCs w:val="20"/>
      <w:lang w:val="es-ES" w:eastAsia="es-ES"/>
    </w:rPr>
  </w:style>
  <w:style w:type="paragraph" w:customStyle="1" w:styleId="Anexo">
    <w:name w:val="Anexo"/>
    <w:basedOn w:val="Normal"/>
    <w:uiPriority w:val="99"/>
    <w:rsid w:val="00BA0DF8"/>
    <w:pPr>
      <w:spacing w:after="0" w:line="240" w:lineRule="auto"/>
      <w:jc w:val="both"/>
    </w:pPr>
    <w:rPr>
      <w:rFonts w:ascii="Andale Mono" w:eastAsia="Times" w:hAnsi="Andale Mono" w:cs="Times New Roman"/>
      <w:color w:val="808080"/>
      <w:sz w:val="18"/>
      <w:szCs w:val="20"/>
      <w:lang w:val="es-ES_tradnl" w:eastAsia="zh-CN"/>
    </w:rPr>
  </w:style>
  <w:style w:type="paragraph" w:customStyle="1" w:styleId="Heading2">
    <w:name w:val="*Heading 2"/>
    <w:basedOn w:val="Normal"/>
    <w:next w:val="Normal"/>
    <w:uiPriority w:val="99"/>
    <w:rsid w:val="00BA0DF8"/>
    <w:pPr>
      <w:keepNext/>
      <w:tabs>
        <w:tab w:val="left" w:pos="2304"/>
      </w:tabs>
      <w:spacing w:before="140" w:after="100" w:line="240" w:lineRule="atLeast"/>
      <w:jc w:val="both"/>
      <w:outlineLvl w:val="1"/>
    </w:pPr>
    <w:rPr>
      <w:rFonts w:ascii="Trebuchet MS" w:eastAsia="Times New Roman" w:hAnsi="Trebuchet MS" w:cs="Times New Roman"/>
      <w:b/>
      <w:i/>
      <w:color w:val="808080"/>
      <w:sz w:val="28"/>
      <w:szCs w:val="20"/>
      <w:lang w:val="es-ES_tradnl" w:eastAsia="es-ES"/>
    </w:rPr>
  </w:style>
  <w:style w:type="paragraph" w:customStyle="1" w:styleId="FooterTitle">
    <w:name w:val="Footer Title"/>
    <w:basedOn w:val="Piedepgina"/>
    <w:next w:val="Piedepgina"/>
    <w:uiPriority w:val="99"/>
    <w:rsid w:val="00BA0DF8"/>
    <w:pPr>
      <w:widowControl w:val="0"/>
      <w:tabs>
        <w:tab w:val="clear" w:pos="4419"/>
        <w:tab w:val="clear" w:pos="8838"/>
        <w:tab w:val="right" w:pos="9356"/>
      </w:tabs>
      <w:jc w:val="both"/>
    </w:pPr>
    <w:rPr>
      <w:rFonts w:ascii="Arial" w:eastAsia="Times New Roman" w:hAnsi="Arial" w:cs="Times New Roman"/>
      <w:b/>
      <w:noProof/>
      <w:sz w:val="28"/>
      <w:szCs w:val="20"/>
      <w:lang w:eastAsia="en-US"/>
    </w:rPr>
  </w:style>
  <w:style w:type="paragraph" w:customStyle="1" w:styleId="Legalese">
    <w:name w:val="Legalese"/>
    <w:basedOn w:val="Normal"/>
    <w:uiPriority w:val="99"/>
    <w:rsid w:val="00BA0DF8"/>
    <w:pPr>
      <w:tabs>
        <w:tab w:val="left" w:pos="4440"/>
      </w:tabs>
      <w:spacing w:after="70" w:line="140" w:lineRule="exact"/>
      <w:ind w:left="3768"/>
      <w:jc w:val="both"/>
    </w:pPr>
    <w:rPr>
      <w:rFonts w:ascii="Franklin Gothic Book" w:eastAsia="Times New Roman" w:hAnsi="Franklin Gothic Book" w:cs="Times New Roman"/>
      <w:i/>
      <w:sz w:val="13"/>
      <w:szCs w:val="20"/>
      <w:lang w:eastAsia="en-US" w:bidi="he-IL"/>
    </w:rPr>
  </w:style>
  <w:style w:type="paragraph" w:customStyle="1" w:styleId="Logro">
    <w:name w:val="Logro"/>
    <w:basedOn w:val="Textoindependiente"/>
    <w:rsid w:val="00BA0DF8"/>
    <w:pPr>
      <w:spacing w:after="120"/>
      <w:jc w:val="left"/>
    </w:pPr>
    <w:rPr>
      <w:rFonts w:ascii="Times New Roman" w:hAnsi="Times New Roman"/>
      <w:szCs w:val="24"/>
      <w:lang w:val="es-ES"/>
    </w:rPr>
  </w:style>
  <w:style w:type="paragraph" w:customStyle="1" w:styleId="BlockText1">
    <w:name w:val="Block Text1"/>
    <w:basedOn w:val="Normal"/>
    <w:uiPriority w:val="99"/>
    <w:rsid w:val="00BA0DF8"/>
    <w:pPr>
      <w:spacing w:after="0" w:line="240" w:lineRule="auto"/>
      <w:jc w:val="both"/>
    </w:pPr>
    <w:rPr>
      <w:rFonts w:ascii="CG Times (WN)" w:eastAsia="Times New Roman" w:hAnsi="CG Times (WN)" w:cs="Times New Roman"/>
      <w:sz w:val="24"/>
      <w:szCs w:val="20"/>
      <w:lang w:val="es-ES_tradnl" w:eastAsia="es-ES"/>
    </w:rPr>
  </w:style>
  <w:style w:type="character" w:customStyle="1" w:styleId="NumHeading1Char">
    <w:name w:val="Num Heading 1 Char"/>
    <w:link w:val="NumHeading1"/>
    <w:locked/>
    <w:rsid w:val="00BA0DF8"/>
    <w:rPr>
      <w:rFonts w:ascii="Arial Black" w:eastAsia="Arial Black" w:hAnsi="Arial Black" w:cs="Arial Black"/>
      <w:bCs/>
      <w:smallCaps/>
      <w:color w:val="333333"/>
      <w:kern w:val="32"/>
      <w:sz w:val="32"/>
      <w:szCs w:val="32"/>
      <w:shd w:val="clear" w:color="auto" w:fill="4F81BD"/>
      <w:lang w:val="en-AU" w:eastAsia="ja-JP"/>
    </w:rPr>
  </w:style>
  <w:style w:type="paragraph" w:customStyle="1" w:styleId="NumHeading1">
    <w:name w:val="Num Heading 1"/>
    <w:basedOn w:val="Ttulo1"/>
    <w:link w:val="NumHeading1Char"/>
    <w:rsid w:val="00BA0DF8"/>
    <w:pPr>
      <w:keepNext w:val="0"/>
      <w:pageBreakBefore/>
      <w:pBdr>
        <w:top w:val="single" w:sz="24" w:space="0" w:color="4F81BD"/>
        <w:left w:val="single" w:sz="24" w:space="0" w:color="4F81BD"/>
        <w:right w:val="single" w:sz="24" w:space="0" w:color="4F81BD"/>
      </w:pBdr>
      <w:shd w:val="clear" w:color="auto" w:fill="4F81BD"/>
      <w:tabs>
        <w:tab w:val="num" w:pos="360"/>
      </w:tabs>
      <w:spacing w:before="120" w:after="120" w:line="264" w:lineRule="auto"/>
      <w:ind w:left="360" w:hanging="360"/>
      <w:jc w:val="left"/>
    </w:pPr>
    <w:rPr>
      <w:rFonts w:ascii="Arial Black" w:eastAsia="Arial Black" w:hAnsi="Arial Black" w:cs="Arial Black"/>
      <w:b w:val="0"/>
      <w:bCs/>
      <w:smallCaps/>
      <w:color w:val="333333"/>
      <w:kern w:val="32"/>
      <w:sz w:val="32"/>
      <w:szCs w:val="32"/>
      <w:lang w:val="en-AU" w:eastAsia="ja-JP"/>
    </w:rPr>
  </w:style>
  <w:style w:type="paragraph" w:customStyle="1" w:styleId="NumHeading3">
    <w:name w:val="Num Heading 3"/>
    <w:basedOn w:val="Ttulo3"/>
    <w:next w:val="Normal"/>
    <w:uiPriority w:val="99"/>
    <w:rsid w:val="00BA0DF8"/>
    <w:pPr>
      <w:numPr>
        <w:ilvl w:val="2"/>
        <w:numId w:val="53"/>
      </w:numPr>
      <w:spacing w:before="180" w:after="60" w:line="264" w:lineRule="auto"/>
      <w:jc w:val="both"/>
    </w:pPr>
    <w:rPr>
      <w:rFonts w:ascii="Arial" w:eastAsia="Arial" w:hAnsi="Arial" w:cs="Arial"/>
      <w:color w:val="333333"/>
      <w:sz w:val="26"/>
      <w:szCs w:val="26"/>
      <w:lang w:val="en-AU" w:eastAsia="ja-JP"/>
    </w:rPr>
  </w:style>
  <w:style w:type="paragraph" w:customStyle="1" w:styleId="NumHeading4">
    <w:name w:val="Num Heading 4"/>
    <w:basedOn w:val="Ttulo4"/>
    <w:next w:val="Normal"/>
    <w:uiPriority w:val="99"/>
    <w:rsid w:val="00BA0DF8"/>
    <w:pPr>
      <w:numPr>
        <w:ilvl w:val="3"/>
        <w:numId w:val="53"/>
      </w:numPr>
      <w:spacing w:before="180" w:after="60" w:line="264" w:lineRule="auto"/>
      <w:jc w:val="both"/>
    </w:pPr>
    <w:rPr>
      <w:rFonts w:ascii="Arial" w:eastAsia="Arial" w:hAnsi="Arial" w:cs="Arial"/>
      <w:b/>
      <w:bCs/>
      <w:i/>
      <w:iCs/>
      <w:color w:val="333333"/>
      <w:szCs w:val="24"/>
      <w:lang w:val="en-AU" w:eastAsia="ja-JP"/>
    </w:rPr>
  </w:style>
  <w:style w:type="paragraph" w:customStyle="1" w:styleId="HeadingPart">
    <w:name w:val="Heading Part"/>
    <w:basedOn w:val="Normal"/>
    <w:next w:val="Normal"/>
    <w:uiPriority w:val="99"/>
    <w:rsid w:val="00BA0DF8"/>
    <w:pPr>
      <w:pageBreakBefore/>
      <w:numPr>
        <w:ilvl w:val="8"/>
        <w:numId w:val="53"/>
      </w:numPr>
      <w:spacing w:before="480" w:after="60" w:line="264" w:lineRule="auto"/>
      <w:jc w:val="both"/>
      <w:outlineLvl w:val="8"/>
    </w:pPr>
    <w:rPr>
      <w:rFonts w:ascii="Arial Black" w:eastAsia="Arial Black" w:hAnsi="Arial Black" w:cs="Arial Black"/>
      <w:b/>
      <w:smallCaps/>
      <w:color w:val="333333"/>
      <w:sz w:val="32"/>
      <w:szCs w:val="32"/>
      <w:lang w:val="en-AU" w:eastAsia="ja-JP"/>
    </w:rPr>
  </w:style>
  <w:style w:type="paragraph" w:customStyle="1" w:styleId="NumHeading5">
    <w:name w:val="Num Heading 5"/>
    <w:basedOn w:val="Ttulo5"/>
    <w:next w:val="Normal"/>
    <w:uiPriority w:val="99"/>
    <w:rsid w:val="00BA0DF8"/>
    <w:pPr>
      <w:keepNext/>
      <w:numPr>
        <w:ilvl w:val="4"/>
        <w:numId w:val="53"/>
      </w:numPr>
      <w:spacing w:before="180" w:after="60" w:line="264" w:lineRule="auto"/>
      <w:jc w:val="both"/>
    </w:pPr>
    <w:rPr>
      <w:rFonts w:ascii="Arial" w:eastAsia="Arial" w:hAnsi="Arial" w:cs="Arial"/>
      <w:b w:val="0"/>
      <w:bCs/>
      <w:iCs/>
      <w:color w:val="333333"/>
      <w:spacing w:val="0"/>
      <w:sz w:val="26"/>
      <w:szCs w:val="22"/>
      <w:lang w:val="en-AU" w:eastAsia="ja-JP"/>
    </w:rPr>
  </w:style>
  <w:style w:type="paragraph" w:customStyle="1" w:styleId="HeadingAppendixOld">
    <w:name w:val="Heading Appendix Old"/>
    <w:basedOn w:val="Normal"/>
    <w:next w:val="Normal"/>
    <w:uiPriority w:val="99"/>
    <w:rsid w:val="00BA0DF8"/>
    <w:pPr>
      <w:keepNext/>
      <w:pageBreakBefore/>
      <w:numPr>
        <w:ilvl w:val="7"/>
        <w:numId w:val="53"/>
      </w:numPr>
      <w:spacing w:before="120" w:after="60" w:line="264" w:lineRule="auto"/>
      <w:jc w:val="both"/>
    </w:pPr>
    <w:rPr>
      <w:rFonts w:ascii="Arial Black" w:eastAsia="Arial Black" w:hAnsi="Arial Black" w:cs="Arial Black"/>
      <w:smallCaps/>
      <w:color w:val="333333"/>
      <w:sz w:val="32"/>
      <w:szCs w:val="32"/>
      <w:lang w:val="en-AU" w:eastAsia="ja-JP"/>
    </w:rPr>
  </w:style>
  <w:style w:type="paragraph" w:customStyle="1" w:styleId="Figure1">
    <w:name w:val="Figure 1"/>
    <w:basedOn w:val="Textoindependiente"/>
    <w:next w:val="Textoindependiente"/>
    <w:uiPriority w:val="99"/>
    <w:rsid w:val="00BA0DF8"/>
    <w:pPr>
      <w:spacing w:after="120"/>
      <w:jc w:val="left"/>
    </w:pPr>
    <w:rPr>
      <w:rFonts w:ascii="Times New Roman" w:hAnsi="Times New Roman"/>
      <w:szCs w:val="24"/>
      <w:lang w:val="es-ES"/>
    </w:rPr>
  </w:style>
  <w:style w:type="paragraph" w:customStyle="1" w:styleId="CarCarCar2Car">
    <w:name w:val="Car Car Car2 Car"/>
    <w:basedOn w:val="Normal"/>
    <w:uiPriority w:val="99"/>
    <w:rsid w:val="00BA0DF8"/>
    <w:pPr>
      <w:spacing w:line="240" w:lineRule="exact"/>
    </w:pPr>
    <w:rPr>
      <w:rFonts w:ascii="Verdana" w:eastAsia="Times New Roman" w:hAnsi="Verdana" w:cs="Verdana"/>
      <w:sz w:val="20"/>
      <w:szCs w:val="20"/>
      <w:lang w:eastAsia="en-US"/>
    </w:rPr>
  </w:style>
  <w:style w:type="paragraph" w:customStyle="1" w:styleId="TituloB">
    <w:name w:val="Titulo B"/>
    <w:basedOn w:val="Normal"/>
    <w:uiPriority w:val="99"/>
    <w:rsid w:val="00BA0DF8"/>
    <w:pPr>
      <w:spacing w:after="0" w:line="240" w:lineRule="auto"/>
      <w:ind w:left="1440" w:hanging="360"/>
      <w:jc w:val="both"/>
    </w:pPr>
    <w:rPr>
      <w:rFonts w:ascii="Tahoma" w:eastAsia="Times New Roman" w:hAnsi="Tahoma" w:cs="Times New Roman"/>
      <w:lang w:eastAsia="en-US"/>
    </w:rPr>
  </w:style>
  <w:style w:type="paragraph" w:customStyle="1" w:styleId="Car2CarCar">
    <w:name w:val="Car2 Car Car"/>
    <w:basedOn w:val="Normal"/>
    <w:uiPriority w:val="99"/>
    <w:rsid w:val="00BA0DF8"/>
    <w:pPr>
      <w:widowControl w:val="0"/>
      <w:spacing w:line="240" w:lineRule="exact"/>
    </w:pPr>
    <w:rPr>
      <w:rFonts w:ascii="Verdana" w:eastAsia="Times New Roman" w:hAnsi="Verdana" w:cs="Verdana"/>
      <w:sz w:val="20"/>
      <w:szCs w:val="20"/>
      <w:lang w:val="en-US" w:eastAsia="en-US"/>
    </w:rPr>
  </w:style>
  <w:style w:type="character" w:customStyle="1" w:styleId="EstiloArial">
    <w:name w:val="Estilo Arial"/>
    <w:rsid w:val="00BA0DF8"/>
    <w:rPr>
      <w:rFonts w:ascii="Arial" w:hAnsi="Arial" w:cs="Arial" w:hint="default"/>
      <w:sz w:val="24"/>
      <w:szCs w:val="24"/>
    </w:rPr>
  </w:style>
  <w:style w:type="character" w:customStyle="1" w:styleId="google-src-text">
    <w:name w:val="google-src-text"/>
    <w:rsid w:val="00BA0DF8"/>
  </w:style>
  <w:style w:type="character" w:customStyle="1" w:styleId="il">
    <w:name w:val="il"/>
    <w:rsid w:val="00BA0DF8"/>
  </w:style>
  <w:style w:type="character" w:customStyle="1" w:styleId="apple-style-span">
    <w:name w:val="apple-style-span"/>
    <w:rsid w:val="00BA0DF8"/>
  </w:style>
  <w:style w:type="paragraph" w:customStyle="1" w:styleId="NumHeading2">
    <w:name w:val="Num Heading 2"/>
    <w:basedOn w:val="Normal"/>
    <w:next w:val="Normal"/>
    <w:uiPriority w:val="99"/>
    <w:rsid w:val="00BA0DF8"/>
    <w:pPr>
      <w:keepNext/>
      <w:pageBreakBefore/>
      <w:numPr>
        <w:ilvl w:val="1"/>
        <w:numId w:val="53"/>
      </w:numPr>
      <w:spacing w:before="240" w:after="120" w:line="264" w:lineRule="auto"/>
      <w:jc w:val="both"/>
      <w:outlineLvl w:val="1"/>
    </w:pPr>
    <w:rPr>
      <w:rFonts w:ascii="Arial" w:eastAsia="Arial" w:hAnsi="Arial" w:cs="Arial"/>
      <w:b/>
      <w:bCs/>
      <w:i/>
      <w:color w:val="333333"/>
      <w:sz w:val="28"/>
      <w:szCs w:val="28"/>
      <w:lang w:val="en-AU" w:eastAsia="ja-JP"/>
    </w:rPr>
  </w:style>
  <w:style w:type="character" w:customStyle="1" w:styleId="Ttulo2Car1">
    <w:name w:val="Título 2 Car1"/>
    <w:aliases w:val="Gliederung2 Car1,Gliederung21 Car1,Gliederung22 Car1,Gliederung23 Car1,Gliederung24 Car1,Gliederung25 Car1,Gliederung26 Car1,Gliederung28 Car1,h2 Car1,2 Car1,H2 Car1,H21 Car1,H22 Car1,body Car1,PIM2 Car1,prop2 Car1,21 Car1,A.B.C. Car1"/>
    <w:semiHidden/>
    <w:rsid w:val="00BA0DF8"/>
    <w:rPr>
      <w:rFonts w:ascii="Cambria" w:eastAsia="Times New Roman" w:hAnsi="Cambria" w:cs="Times New Roman"/>
      <w:b/>
      <w:bCs/>
      <w:color w:val="4F81BD"/>
      <w:sz w:val="26"/>
      <w:szCs w:val="26"/>
      <w:lang w:val="es-ES" w:eastAsia="es-ES"/>
    </w:rPr>
  </w:style>
  <w:style w:type="paragraph" w:styleId="ndice1">
    <w:name w:val="index 1"/>
    <w:basedOn w:val="Normal"/>
    <w:next w:val="Normal"/>
    <w:autoRedefine/>
    <w:unhideWhenUsed/>
    <w:rsid w:val="00BA0DF8"/>
    <w:pPr>
      <w:spacing w:after="0" w:line="240" w:lineRule="auto"/>
      <w:ind w:left="240" w:hanging="240"/>
    </w:pPr>
    <w:rPr>
      <w:rFonts w:ascii="Times New Roman" w:eastAsia="Times New Roman" w:hAnsi="Times New Roman" w:cs="Times New Roman"/>
      <w:sz w:val="20"/>
      <w:szCs w:val="24"/>
      <w:lang w:val="es-ES" w:eastAsia="es-ES"/>
    </w:rPr>
  </w:style>
  <w:style w:type="paragraph" w:styleId="ndice2">
    <w:name w:val="index 2"/>
    <w:basedOn w:val="Normal"/>
    <w:next w:val="Normal"/>
    <w:autoRedefine/>
    <w:unhideWhenUsed/>
    <w:rsid w:val="00BA0DF8"/>
    <w:pPr>
      <w:spacing w:after="0" w:line="240" w:lineRule="auto"/>
      <w:ind w:left="480" w:hanging="240"/>
    </w:pPr>
    <w:rPr>
      <w:rFonts w:ascii="Times New Roman" w:eastAsia="Times New Roman" w:hAnsi="Times New Roman" w:cs="Times New Roman"/>
      <w:sz w:val="20"/>
      <w:szCs w:val="24"/>
      <w:lang w:val="es-ES" w:eastAsia="es-ES"/>
    </w:rPr>
  </w:style>
  <w:style w:type="paragraph" w:styleId="ndice3">
    <w:name w:val="index 3"/>
    <w:basedOn w:val="Normal"/>
    <w:next w:val="Normal"/>
    <w:autoRedefine/>
    <w:unhideWhenUsed/>
    <w:rsid w:val="00BA0DF8"/>
    <w:pPr>
      <w:spacing w:after="0" w:line="240" w:lineRule="auto"/>
      <w:ind w:left="720" w:hanging="240"/>
    </w:pPr>
    <w:rPr>
      <w:rFonts w:ascii="Times New Roman" w:eastAsia="Times New Roman" w:hAnsi="Times New Roman" w:cs="Times New Roman"/>
      <w:sz w:val="20"/>
      <w:szCs w:val="24"/>
      <w:lang w:val="es-ES" w:eastAsia="es-ES"/>
    </w:rPr>
  </w:style>
  <w:style w:type="paragraph" w:styleId="ndice4">
    <w:name w:val="index 4"/>
    <w:basedOn w:val="Normal"/>
    <w:next w:val="Normal"/>
    <w:autoRedefine/>
    <w:unhideWhenUsed/>
    <w:rsid w:val="00BA0DF8"/>
    <w:pPr>
      <w:spacing w:after="0" w:line="240" w:lineRule="auto"/>
      <w:ind w:left="960" w:hanging="240"/>
    </w:pPr>
    <w:rPr>
      <w:rFonts w:ascii="Times New Roman" w:eastAsia="Times New Roman" w:hAnsi="Times New Roman" w:cs="Times New Roman"/>
      <w:sz w:val="20"/>
      <w:szCs w:val="24"/>
      <w:lang w:val="es-ES" w:eastAsia="es-ES"/>
    </w:rPr>
  </w:style>
  <w:style w:type="paragraph" w:styleId="ndice5">
    <w:name w:val="index 5"/>
    <w:basedOn w:val="Normal"/>
    <w:next w:val="Normal"/>
    <w:autoRedefine/>
    <w:unhideWhenUsed/>
    <w:rsid w:val="00BA0DF8"/>
    <w:pPr>
      <w:spacing w:after="0" w:line="240" w:lineRule="auto"/>
      <w:ind w:left="1200" w:hanging="240"/>
    </w:pPr>
    <w:rPr>
      <w:rFonts w:ascii="Times New Roman" w:eastAsia="Times New Roman" w:hAnsi="Times New Roman" w:cs="Times New Roman"/>
      <w:sz w:val="20"/>
      <w:szCs w:val="24"/>
      <w:lang w:val="es-ES" w:eastAsia="es-ES"/>
    </w:rPr>
  </w:style>
  <w:style w:type="paragraph" w:styleId="ndice7">
    <w:name w:val="index 7"/>
    <w:basedOn w:val="Normal"/>
    <w:next w:val="Normal"/>
    <w:autoRedefine/>
    <w:unhideWhenUsed/>
    <w:rsid w:val="00BA0DF8"/>
    <w:pPr>
      <w:spacing w:after="0" w:line="240" w:lineRule="auto"/>
      <w:ind w:left="1680" w:hanging="240"/>
    </w:pPr>
    <w:rPr>
      <w:rFonts w:ascii="Times New Roman" w:eastAsia="Times New Roman" w:hAnsi="Times New Roman" w:cs="Times New Roman"/>
      <w:sz w:val="20"/>
      <w:szCs w:val="24"/>
      <w:lang w:val="es-ES" w:eastAsia="es-ES"/>
    </w:rPr>
  </w:style>
  <w:style w:type="paragraph" w:styleId="ndice8">
    <w:name w:val="index 8"/>
    <w:basedOn w:val="Normal"/>
    <w:next w:val="Normal"/>
    <w:autoRedefine/>
    <w:unhideWhenUsed/>
    <w:rsid w:val="00BA0DF8"/>
    <w:pPr>
      <w:spacing w:after="0" w:line="240" w:lineRule="auto"/>
      <w:ind w:left="1920" w:hanging="240"/>
    </w:pPr>
    <w:rPr>
      <w:rFonts w:ascii="Times New Roman" w:eastAsia="Times New Roman" w:hAnsi="Times New Roman" w:cs="Times New Roman"/>
      <w:sz w:val="20"/>
      <w:szCs w:val="24"/>
      <w:lang w:val="es-ES" w:eastAsia="es-ES"/>
    </w:rPr>
  </w:style>
  <w:style w:type="paragraph" w:styleId="ndice9">
    <w:name w:val="index 9"/>
    <w:basedOn w:val="Normal"/>
    <w:next w:val="Normal"/>
    <w:autoRedefine/>
    <w:unhideWhenUsed/>
    <w:rsid w:val="00BA0DF8"/>
    <w:pPr>
      <w:spacing w:after="0" w:line="240" w:lineRule="auto"/>
      <w:ind w:left="2160" w:hanging="240"/>
    </w:pPr>
    <w:rPr>
      <w:rFonts w:ascii="Times New Roman" w:eastAsia="Times New Roman" w:hAnsi="Times New Roman" w:cs="Times New Roman"/>
      <w:sz w:val="20"/>
      <w:szCs w:val="24"/>
      <w:lang w:val="es-ES" w:eastAsia="es-ES"/>
    </w:rPr>
  </w:style>
  <w:style w:type="paragraph" w:styleId="Ttulodendice">
    <w:name w:val="index heading"/>
    <w:basedOn w:val="Normal"/>
    <w:next w:val="ndice1"/>
    <w:unhideWhenUsed/>
    <w:rsid w:val="00BA0DF8"/>
    <w:pPr>
      <w:spacing w:after="0" w:line="240" w:lineRule="auto"/>
    </w:pPr>
    <w:rPr>
      <w:rFonts w:ascii="Times New Roman" w:eastAsia="Times New Roman" w:hAnsi="Times New Roman" w:cs="Times New Roman"/>
      <w:sz w:val="20"/>
      <w:szCs w:val="24"/>
      <w:lang w:val="es-ES" w:eastAsia="es-ES"/>
    </w:rPr>
  </w:style>
  <w:style w:type="paragraph" w:styleId="Textoconsangra">
    <w:name w:val="table of authorities"/>
    <w:basedOn w:val="Normal"/>
    <w:next w:val="Normal"/>
    <w:unhideWhenUsed/>
    <w:rsid w:val="00BA0DF8"/>
    <w:pPr>
      <w:numPr>
        <w:numId w:val="54"/>
      </w:numPr>
      <w:spacing w:after="0" w:line="240" w:lineRule="auto"/>
    </w:pPr>
    <w:rPr>
      <w:rFonts w:ascii="Times New Roman" w:eastAsia="Times New Roman" w:hAnsi="Times New Roman" w:cs="Times New Roman"/>
      <w:sz w:val="24"/>
      <w:szCs w:val="24"/>
      <w:lang w:val="es-ES" w:eastAsia="es-ES"/>
    </w:rPr>
  </w:style>
  <w:style w:type="character" w:customStyle="1" w:styleId="SangradetextonormalCar1">
    <w:name w:val="Sangría de texto normal Car1"/>
    <w:aliases w:val="Sangría de t. independiente Car1"/>
    <w:semiHidden/>
    <w:rsid w:val="00BA0DF8"/>
    <w:rPr>
      <w:sz w:val="24"/>
      <w:szCs w:val="24"/>
      <w:lang w:val="es-ES" w:eastAsia="es-ES"/>
    </w:rPr>
  </w:style>
  <w:style w:type="paragraph" w:customStyle="1" w:styleId="Normal2">
    <w:name w:val="Normal2"/>
    <w:basedOn w:val="Normal"/>
    <w:rsid w:val="00BA0DF8"/>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customStyle="1" w:styleId="CarCarCharCharCarCarCarCharCharCarCarCharChar">
    <w:name w:val="Car Car Char Char Car Car Car Char Char Car Car Char Char"/>
    <w:basedOn w:val="Normal"/>
    <w:rsid w:val="00BA0DF8"/>
    <w:pPr>
      <w:spacing w:line="240" w:lineRule="exact"/>
    </w:pPr>
    <w:rPr>
      <w:rFonts w:ascii="Verdana" w:eastAsia="Times New Roman" w:hAnsi="Verdana" w:cs="Verdana"/>
      <w:sz w:val="20"/>
      <w:szCs w:val="20"/>
      <w:lang w:val="en-US" w:eastAsia="en-US"/>
    </w:rPr>
  </w:style>
  <w:style w:type="paragraph" w:customStyle="1" w:styleId="CharChar6">
    <w:name w:val="Char Char6"/>
    <w:basedOn w:val="Normal"/>
    <w:rsid w:val="00BA0DF8"/>
    <w:pPr>
      <w:spacing w:line="240" w:lineRule="exact"/>
    </w:pPr>
    <w:rPr>
      <w:rFonts w:ascii="Tahoma" w:eastAsia="Times New Roman" w:hAnsi="Tahoma" w:cs="Times New Roman"/>
      <w:sz w:val="20"/>
      <w:szCs w:val="20"/>
      <w:lang w:val="en-US" w:eastAsia="en-US"/>
    </w:rPr>
  </w:style>
  <w:style w:type="paragraph" w:customStyle="1" w:styleId="DefaultText">
    <w:name w:val="Default Text"/>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Textoprede3">
    <w:name w:val="Texto prede:3"/>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Textoprede1">
    <w:name w:val="Texto prede:1"/>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lfrarial">
    <w:name w:val="lfrarial"/>
    <w:basedOn w:val="Normal"/>
    <w:rsid w:val="00BA0DF8"/>
    <w:pPr>
      <w:overflowPunct w:val="0"/>
      <w:autoSpaceDE w:val="0"/>
      <w:autoSpaceDN w:val="0"/>
      <w:adjustRightInd w:val="0"/>
      <w:spacing w:after="0" w:line="240" w:lineRule="auto"/>
    </w:pPr>
    <w:rPr>
      <w:rFonts w:ascii="Arial" w:eastAsia="Times New Roman" w:hAnsi="Arial" w:cs="Times New Roman"/>
      <w:noProof/>
      <w:sz w:val="24"/>
      <w:szCs w:val="20"/>
      <w:lang w:val="es-ES" w:eastAsia="es-ES"/>
    </w:rPr>
  </w:style>
  <w:style w:type="paragraph" w:customStyle="1" w:styleId="Sangraprim">
    <w:name w:val="Sangría  prim"/>
    <w:basedOn w:val="Normal"/>
    <w:rsid w:val="00BA0DF8"/>
    <w:pPr>
      <w:overflowPunct w:val="0"/>
      <w:autoSpaceDE w:val="0"/>
      <w:autoSpaceDN w:val="0"/>
      <w:adjustRightInd w:val="0"/>
      <w:spacing w:after="0" w:line="240" w:lineRule="auto"/>
      <w:ind w:firstLine="720"/>
    </w:pPr>
    <w:rPr>
      <w:rFonts w:ascii="Times New Roman" w:eastAsia="Times New Roman" w:hAnsi="Times New Roman" w:cs="Times New Roman"/>
      <w:noProof/>
      <w:sz w:val="24"/>
      <w:szCs w:val="20"/>
      <w:lang w:val="es-ES" w:eastAsia="es-ES"/>
    </w:rPr>
  </w:style>
  <w:style w:type="paragraph" w:customStyle="1" w:styleId="Listaconnm">
    <w:name w:val="Lista con núm"/>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Esquemaynm">
    <w:name w:val="Esquema y núm"/>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Notaalpie">
    <w:name w:val="Nota al pie"/>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Pie">
    <w:name w:val="Pie"/>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Tabla">
    <w:name w:val="Tabla"/>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4"/>
      <w:lang w:val="es-ES" w:eastAsia="es-ES"/>
    </w:rPr>
  </w:style>
  <w:style w:type="paragraph" w:customStyle="1" w:styleId="subbas">
    <w:name w:val="subbas"/>
    <w:basedOn w:val="Normal"/>
    <w:rsid w:val="00BA0DF8"/>
    <w:pPr>
      <w:overflowPunct w:val="0"/>
      <w:autoSpaceDE w:val="0"/>
      <w:autoSpaceDN w:val="0"/>
      <w:adjustRightInd w:val="0"/>
      <w:spacing w:after="0" w:line="240" w:lineRule="auto"/>
      <w:ind w:left="1440" w:hanging="1440"/>
      <w:jc w:val="both"/>
    </w:pPr>
    <w:rPr>
      <w:rFonts w:ascii="Times New Roman" w:eastAsia="Times New Roman" w:hAnsi="Times New Roman" w:cs="Times New Roman"/>
      <w:b/>
      <w:noProof/>
      <w:sz w:val="24"/>
      <w:szCs w:val="20"/>
      <w:lang w:val="es-ES" w:eastAsia="es-ES"/>
    </w:rPr>
  </w:style>
  <w:style w:type="paragraph" w:customStyle="1" w:styleId="Cabecera">
    <w:name w:val="Cabecera"/>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ubepgrafe">
    <w:name w:val="Subepígrafe"/>
    <w:basedOn w:val="Normal"/>
    <w:rsid w:val="00BA0DF8"/>
    <w:pPr>
      <w:overflowPunct w:val="0"/>
      <w:autoSpaceDE w:val="0"/>
      <w:autoSpaceDN w:val="0"/>
      <w:adjustRightInd w:val="0"/>
      <w:spacing w:before="73" w:after="73" w:line="240" w:lineRule="auto"/>
    </w:pPr>
    <w:rPr>
      <w:rFonts w:ascii="Times New Roman" w:eastAsia="Times New Roman" w:hAnsi="Times New Roman" w:cs="Times New Roman"/>
      <w:b/>
      <w:i/>
      <w:noProof/>
      <w:sz w:val="24"/>
      <w:szCs w:val="20"/>
      <w:lang w:val="es-ES" w:eastAsia="es-ES"/>
    </w:rPr>
  </w:style>
  <w:style w:type="paragraph" w:customStyle="1" w:styleId="Nmeros">
    <w:name w:val="Números"/>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Topo1">
    <w:name w:val="Topo 1"/>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Topo">
    <w:name w:val="Topo"/>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2">
    <w:name w:val="Seq Level 2"/>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3">
    <w:name w:val="Seq Level 3"/>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4">
    <w:name w:val="Seq Level 4"/>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5">
    <w:name w:val="Seq Level 5"/>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6">
    <w:name w:val="Seq Level 6"/>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7">
    <w:name w:val="Seq Level 7"/>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8">
    <w:name w:val="Seq Level 8"/>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9">
    <w:name w:val="Seq Level 9"/>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WPBullets">
    <w:name w:val="WP Bullets"/>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LINEA">
    <w:name w:val="LINEA"/>
    <w:basedOn w:val="Normal"/>
    <w:rsid w:val="00BA0DF8"/>
    <w:pPr>
      <w:pBdr>
        <w:top w:val="single" w:sz="6" w:space="0" w:color="auto"/>
        <w:bottom w:val="single" w:sz="12" w:space="0" w:color="auto"/>
      </w:pBd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Textopredete">
    <w:name w:val="Texto predete"/>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tibas">
    <w:name w:val="tibas"/>
    <w:basedOn w:val="Normal"/>
    <w:rsid w:val="00BA0DF8"/>
    <w:pPr>
      <w:overflowPunct w:val="0"/>
      <w:autoSpaceDE w:val="0"/>
      <w:autoSpaceDN w:val="0"/>
      <w:adjustRightInd w:val="0"/>
      <w:spacing w:after="0" w:line="240" w:lineRule="auto"/>
      <w:jc w:val="center"/>
    </w:pPr>
    <w:rPr>
      <w:rFonts w:ascii="Times New Roman" w:eastAsia="Times New Roman" w:hAnsi="Times New Roman" w:cs="Times New Roman"/>
      <w:b/>
      <w:noProof/>
      <w:sz w:val="26"/>
      <w:szCs w:val="20"/>
      <w:lang w:val="es-ES" w:eastAsia="es-ES"/>
    </w:rPr>
  </w:style>
  <w:style w:type="paragraph" w:customStyle="1" w:styleId="Simple">
    <w:name w:val="Simple"/>
    <w:basedOn w:val="Normal"/>
    <w:rsid w:val="00BA0DF8"/>
    <w:pPr>
      <w:overflowPunct w:val="0"/>
      <w:autoSpaceDE w:val="0"/>
      <w:autoSpaceDN w:val="0"/>
      <w:adjustRightInd w:val="0"/>
      <w:spacing w:after="0" w:line="240" w:lineRule="auto"/>
      <w:jc w:val="both"/>
    </w:pPr>
    <w:rPr>
      <w:rFonts w:ascii="Arial" w:eastAsia="Times New Roman" w:hAnsi="Arial" w:cs="Times New Roman"/>
      <w:noProof/>
      <w:sz w:val="24"/>
      <w:szCs w:val="20"/>
      <w:lang w:val="es-ES" w:eastAsia="es-ES"/>
    </w:rPr>
  </w:style>
  <w:style w:type="paragraph" w:customStyle="1" w:styleId="Topos1">
    <w:name w:val="Topos 1"/>
    <w:basedOn w:val="Normal"/>
    <w:rsid w:val="00BA0DF8"/>
    <w:pPr>
      <w:overflowPunct w:val="0"/>
      <w:autoSpaceDE w:val="0"/>
      <w:autoSpaceDN w:val="0"/>
      <w:adjustRightInd w:val="0"/>
      <w:spacing w:after="0" w:line="240" w:lineRule="auto"/>
      <w:jc w:val="both"/>
    </w:pPr>
    <w:rPr>
      <w:rFonts w:ascii="Arial" w:eastAsia="Times New Roman" w:hAnsi="Arial" w:cs="Times New Roman"/>
      <w:noProof/>
      <w:sz w:val="24"/>
      <w:szCs w:val="20"/>
      <w:lang w:val="es-ES" w:eastAsia="es-ES"/>
    </w:rPr>
  </w:style>
  <w:style w:type="paragraph" w:customStyle="1" w:styleId="Topos2">
    <w:name w:val="Topos 2"/>
    <w:basedOn w:val="Normal"/>
    <w:rsid w:val="00BA0DF8"/>
    <w:pPr>
      <w:overflowPunct w:val="0"/>
      <w:autoSpaceDE w:val="0"/>
      <w:autoSpaceDN w:val="0"/>
      <w:adjustRightInd w:val="0"/>
      <w:spacing w:after="0" w:line="240" w:lineRule="auto"/>
      <w:jc w:val="both"/>
    </w:pPr>
    <w:rPr>
      <w:rFonts w:ascii="Times New Roman" w:eastAsia="Times New Roman" w:hAnsi="Times New Roman" w:cs="Times New Roman"/>
      <w:noProof/>
      <w:sz w:val="24"/>
      <w:szCs w:val="20"/>
      <w:lang w:val="es-ES" w:eastAsia="es-ES"/>
    </w:rPr>
  </w:style>
  <w:style w:type="paragraph" w:customStyle="1" w:styleId="Sangraprimeralnea">
    <w:name w:val="Sangría  primera línea"/>
    <w:basedOn w:val="Normal"/>
    <w:rsid w:val="00BA0DF8"/>
    <w:pPr>
      <w:overflowPunct w:val="0"/>
      <w:autoSpaceDE w:val="0"/>
      <w:autoSpaceDN w:val="0"/>
      <w:adjustRightInd w:val="0"/>
      <w:spacing w:after="0" w:line="240" w:lineRule="auto"/>
      <w:ind w:firstLine="720"/>
      <w:jc w:val="both"/>
    </w:pPr>
    <w:rPr>
      <w:rFonts w:ascii="Arial" w:eastAsia="Times New Roman" w:hAnsi="Arial" w:cs="Times New Roman"/>
      <w:noProof/>
      <w:sz w:val="24"/>
      <w:szCs w:val="20"/>
      <w:lang w:val="es-ES" w:eastAsia="es-ES"/>
    </w:rPr>
  </w:style>
  <w:style w:type="paragraph" w:customStyle="1" w:styleId="Esquemaynmeros">
    <w:name w:val="Esquema y números"/>
    <w:basedOn w:val="Normal"/>
    <w:rsid w:val="00BA0DF8"/>
    <w:pPr>
      <w:overflowPunct w:val="0"/>
      <w:autoSpaceDE w:val="0"/>
      <w:autoSpaceDN w:val="0"/>
      <w:adjustRightInd w:val="0"/>
      <w:spacing w:after="0" w:line="240" w:lineRule="auto"/>
      <w:jc w:val="both"/>
    </w:pPr>
    <w:rPr>
      <w:rFonts w:ascii="Arial" w:eastAsia="Times New Roman" w:hAnsi="Arial" w:cs="Times New Roman"/>
      <w:noProof/>
      <w:sz w:val="24"/>
      <w:szCs w:val="20"/>
      <w:lang w:val="es-ES" w:eastAsia="es-ES"/>
    </w:rPr>
  </w:style>
  <w:style w:type="paragraph" w:customStyle="1" w:styleId="Textodetabla">
    <w:name w:val="Texto de tabla"/>
    <w:basedOn w:val="Normal"/>
    <w:rsid w:val="00BA0DF8"/>
    <w:pPr>
      <w:tabs>
        <w:tab w:val="decimal" w:pos="0"/>
      </w:tabs>
      <w:overflowPunct w:val="0"/>
      <w:autoSpaceDE w:val="0"/>
      <w:autoSpaceDN w:val="0"/>
      <w:adjustRightInd w:val="0"/>
      <w:spacing w:after="0" w:line="240" w:lineRule="auto"/>
    </w:pPr>
    <w:rPr>
      <w:rFonts w:ascii="Arial" w:eastAsia="Times New Roman" w:hAnsi="Arial" w:cs="Times New Roman"/>
      <w:noProof/>
      <w:sz w:val="24"/>
      <w:szCs w:val="20"/>
      <w:lang w:val="es-ES" w:eastAsia="es-ES"/>
    </w:rPr>
  </w:style>
  <w:style w:type="paragraph" w:customStyle="1" w:styleId="Textopredeterminado1">
    <w:name w:val="Texto predeterminado:1"/>
    <w:basedOn w:val="Normal"/>
    <w:rsid w:val="00BA0DF8"/>
    <w:pPr>
      <w:spacing w:after="0" w:line="240" w:lineRule="auto"/>
      <w:jc w:val="both"/>
    </w:pPr>
    <w:rPr>
      <w:rFonts w:ascii="Arial" w:eastAsia="Times New Roman" w:hAnsi="Arial" w:cs="Times New Roman"/>
      <w:noProof/>
      <w:sz w:val="24"/>
      <w:szCs w:val="20"/>
      <w:lang w:val="es-ES" w:eastAsia="es-ES"/>
    </w:rPr>
  </w:style>
  <w:style w:type="paragraph" w:customStyle="1" w:styleId="estndar0">
    <w:name w:val="estndar"/>
    <w:basedOn w:val="Normal"/>
    <w:rsid w:val="00BA0DF8"/>
    <w:pPr>
      <w:overflowPunct w:val="0"/>
      <w:autoSpaceDE w:val="0"/>
      <w:autoSpaceDN w:val="0"/>
      <w:spacing w:after="0" w:line="240" w:lineRule="auto"/>
    </w:pPr>
    <w:rPr>
      <w:rFonts w:ascii="Times New Roman" w:eastAsia="Times New Roman" w:hAnsi="Times New Roman" w:cs="Times New Roman"/>
      <w:sz w:val="24"/>
      <w:szCs w:val="24"/>
      <w:lang w:val="es-ES" w:eastAsia="es-ES"/>
    </w:rPr>
  </w:style>
  <w:style w:type="paragraph" w:customStyle="1" w:styleId="CharChar">
    <w:name w:val="Char Char"/>
    <w:basedOn w:val="Normal"/>
    <w:rsid w:val="00BA0DF8"/>
    <w:pPr>
      <w:spacing w:line="240" w:lineRule="exact"/>
    </w:pPr>
    <w:rPr>
      <w:rFonts w:ascii="Verdana" w:eastAsia="Times New Roman" w:hAnsi="Verdana" w:cs="Verdana"/>
      <w:sz w:val="20"/>
      <w:szCs w:val="20"/>
      <w:lang w:val="en-US" w:eastAsia="en-US"/>
    </w:rPr>
  </w:style>
  <w:style w:type="paragraph" w:customStyle="1" w:styleId="Titulo4">
    <w:name w:val="Titulo 4"/>
    <w:basedOn w:val="Ttulo3"/>
    <w:rsid w:val="00BA0DF8"/>
    <w:pPr>
      <w:tabs>
        <w:tab w:val="clear" w:pos="720"/>
        <w:tab w:val="num" w:pos="1008"/>
      </w:tabs>
      <w:ind w:left="1440"/>
      <w:jc w:val="both"/>
      <w:outlineLvl w:val="9"/>
    </w:pPr>
    <w:rPr>
      <w:rFonts w:ascii="Arial" w:hAnsi="Arial"/>
      <w:color w:val="000000"/>
      <w:sz w:val="22"/>
      <w:lang w:val="es-ES_tradnl"/>
    </w:rPr>
  </w:style>
  <w:style w:type="paragraph" w:customStyle="1" w:styleId="textogeneral">
    <w:name w:val="texto general"/>
    <w:basedOn w:val="Normal"/>
    <w:rsid w:val="00BA0DF8"/>
    <w:pPr>
      <w:spacing w:after="0" w:line="240" w:lineRule="auto"/>
      <w:ind w:left="1440"/>
      <w:jc w:val="both"/>
    </w:pPr>
    <w:rPr>
      <w:rFonts w:ascii="Arial Narrow" w:eastAsia="Times New Roman" w:hAnsi="Arial Narrow" w:cs="Times New Roman"/>
      <w:szCs w:val="20"/>
      <w:lang w:val="es-ES_tradnl" w:eastAsia="es-ES"/>
    </w:rPr>
  </w:style>
  <w:style w:type="paragraph" w:customStyle="1" w:styleId="CharChar1">
    <w:name w:val="Char Char1"/>
    <w:basedOn w:val="Normal"/>
    <w:rsid w:val="00BA0DF8"/>
    <w:pPr>
      <w:spacing w:line="240" w:lineRule="exact"/>
    </w:pPr>
    <w:rPr>
      <w:rFonts w:ascii="Verdana" w:eastAsia="Times New Roman" w:hAnsi="Verdana" w:cs="Verdana"/>
      <w:sz w:val="20"/>
      <w:szCs w:val="20"/>
      <w:lang w:val="en-US" w:eastAsia="en-US"/>
    </w:rPr>
  </w:style>
  <w:style w:type="paragraph" w:customStyle="1" w:styleId="ContinuedTableLabe">
    <w:name w:val="Continued Table Labe"/>
    <w:basedOn w:val="Normal"/>
    <w:rsid w:val="00BA0DF8"/>
    <w:pPr>
      <w:overflowPunct w:val="0"/>
      <w:autoSpaceDE w:val="0"/>
      <w:autoSpaceDN w:val="0"/>
      <w:adjustRightInd w:val="0"/>
      <w:spacing w:after="0" w:line="240" w:lineRule="auto"/>
    </w:pPr>
    <w:rPr>
      <w:rFonts w:ascii="Times New Roman" w:eastAsia="Times New Roman" w:hAnsi="Times New Roman" w:cs="Times New Roman"/>
      <w:b/>
      <w:szCs w:val="20"/>
      <w:lang w:val="en-US" w:eastAsia="es-ES"/>
    </w:rPr>
  </w:style>
  <w:style w:type="paragraph" w:customStyle="1" w:styleId="psbu1stepbullet1">
    <w:name w:val="psbu1_stepbullet1"/>
    <w:basedOn w:val="Normal"/>
    <w:rsid w:val="00BA0D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a12">
    <w:name w:val="Pa12"/>
    <w:basedOn w:val="Normal"/>
    <w:next w:val="Normal"/>
    <w:rsid w:val="00BA0DF8"/>
    <w:pPr>
      <w:autoSpaceDE w:val="0"/>
      <w:autoSpaceDN w:val="0"/>
      <w:adjustRightInd w:val="0"/>
      <w:spacing w:before="80" w:after="100" w:line="181" w:lineRule="atLeast"/>
    </w:pPr>
    <w:rPr>
      <w:rFonts w:ascii="ITC Stone Sans Std Medium" w:eastAsia="Times New Roman" w:hAnsi="ITC Stone Sans Std Medium" w:cs="Times New Roman"/>
      <w:sz w:val="24"/>
      <w:szCs w:val="24"/>
      <w:lang w:val="es-ES" w:eastAsia="es-ES"/>
    </w:rPr>
  </w:style>
  <w:style w:type="paragraph" w:customStyle="1" w:styleId="Pa13">
    <w:name w:val="Pa13"/>
    <w:basedOn w:val="Normal"/>
    <w:next w:val="Normal"/>
    <w:rsid w:val="00BA0DF8"/>
    <w:pPr>
      <w:autoSpaceDE w:val="0"/>
      <w:autoSpaceDN w:val="0"/>
      <w:adjustRightInd w:val="0"/>
      <w:spacing w:before="40" w:after="80" w:line="181" w:lineRule="atLeast"/>
    </w:pPr>
    <w:rPr>
      <w:rFonts w:ascii="ITC Stone Sans Std Medium" w:eastAsia="Times New Roman" w:hAnsi="ITC Stone Sans Std Medium" w:cs="Times New Roman"/>
      <w:sz w:val="24"/>
      <w:szCs w:val="24"/>
      <w:lang w:val="es-ES" w:eastAsia="es-ES"/>
    </w:rPr>
  </w:style>
  <w:style w:type="paragraph" w:customStyle="1" w:styleId="Pa17">
    <w:name w:val="Pa17"/>
    <w:basedOn w:val="Normal"/>
    <w:next w:val="Normal"/>
    <w:rsid w:val="00BA0DF8"/>
    <w:pPr>
      <w:autoSpaceDE w:val="0"/>
      <w:autoSpaceDN w:val="0"/>
      <w:adjustRightInd w:val="0"/>
      <w:spacing w:before="40" w:after="80" w:line="181" w:lineRule="atLeast"/>
    </w:pPr>
    <w:rPr>
      <w:rFonts w:ascii="ITC Stone Sans Std Medium" w:eastAsia="Times New Roman" w:hAnsi="ITC Stone Sans Std Medium" w:cs="Times New Roman"/>
      <w:sz w:val="24"/>
      <w:szCs w:val="24"/>
      <w:lang w:val="es-ES" w:eastAsia="es-ES"/>
    </w:rPr>
  </w:style>
  <w:style w:type="paragraph" w:customStyle="1" w:styleId="Pa14">
    <w:name w:val="Pa14"/>
    <w:basedOn w:val="Normal"/>
    <w:next w:val="Normal"/>
    <w:rsid w:val="00BA0DF8"/>
    <w:pPr>
      <w:autoSpaceDE w:val="0"/>
      <w:autoSpaceDN w:val="0"/>
      <w:adjustRightInd w:val="0"/>
      <w:spacing w:before="60" w:after="60" w:line="251" w:lineRule="atLeast"/>
    </w:pPr>
    <w:rPr>
      <w:rFonts w:ascii="ITC Stone Sans Std Medium" w:eastAsia="Times New Roman" w:hAnsi="ITC Stone Sans Std Medium" w:cs="Times New Roman"/>
      <w:sz w:val="24"/>
      <w:szCs w:val="24"/>
      <w:lang w:val="es-ES" w:eastAsia="es-ES"/>
    </w:rPr>
  </w:style>
  <w:style w:type="paragraph" w:customStyle="1" w:styleId="Pa5">
    <w:name w:val="Pa5"/>
    <w:basedOn w:val="Normal"/>
    <w:next w:val="Normal"/>
    <w:rsid w:val="00BA0DF8"/>
    <w:pPr>
      <w:autoSpaceDE w:val="0"/>
      <w:autoSpaceDN w:val="0"/>
      <w:adjustRightInd w:val="0"/>
      <w:spacing w:before="60" w:after="60" w:line="221" w:lineRule="atLeast"/>
    </w:pPr>
    <w:rPr>
      <w:rFonts w:ascii="ITC Stone Sans Std Medium" w:eastAsia="Times New Roman" w:hAnsi="ITC Stone Sans Std Medium" w:cs="Times New Roman"/>
      <w:sz w:val="24"/>
      <w:szCs w:val="24"/>
      <w:lang w:val="es-ES" w:eastAsia="es-ES"/>
    </w:rPr>
  </w:style>
  <w:style w:type="paragraph" w:customStyle="1" w:styleId="font7">
    <w:name w:val="font7"/>
    <w:basedOn w:val="Normal"/>
    <w:rsid w:val="00BA0DF8"/>
    <w:pPr>
      <w:spacing w:before="100" w:beforeAutospacing="1" w:after="100" w:afterAutospacing="1" w:line="240" w:lineRule="auto"/>
    </w:pPr>
    <w:rPr>
      <w:rFonts w:ascii="Times New Roman" w:eastAsia="Times New Roman" w:hAnsi="Times New Roman" w:cs="Times New Roman"/>
      <w:b/>
      <w:bCs/>
      <w:color w:val="000000"/>
      <w:sz w:val="14"/>
      <w:szCs w:val="14"/>
      <w:lang w:val="es-ES" w:eastAsia="es-ES"/>
    </w:rPr>
  </w:style>
  <w:style w:type="paragraph" w:customStyle="1" w:styleId="font8">
    <w:name w:val="font8"/>
    <w:basedOn w:val="Normal"/>
    <w:rsid w:val="00BA0DF8"/>
    <w:pPr>
      <w:spacing w:before="100" w:beforeAutospacing="1" w:after="100" w:afterAutospacing="1" w:line="240" w:lineRule="auto"/>
    </w:pPr>
    <w:rPr>
      <w:rFonts w:ascii="Arial" w:eastAsia="Times New Roman" w:hAnsi="Arial" w:cs="Arial"/>
      <w:b/>
      <w:bCs/>
      <w:color w:val="000000"/>
      <w:sz w:val="24"/>
      <w:szCs w:val="24"/>
      <w:lang w:val="es-ES" w:eastAsia="es-ES"/>
    </w:rPr>
  </w:style>
  <w:style w:type="paragraph" w:customStyle="1" w:styleId="font9">
    <w:name w:val="font9"/>
    <w:basedOn w:val="Normal"/>
    <w:rsid w:val="00BA0DF8"/>
    <w:pPr>
      <w:spacing w:before="100" w:beforeAutospacing="1" w:after="100" w:afterAutospacing="1" w:line="240" w:lineRule="auto"/>
    </w:pPr>
    <w:rPr>
      <w:rFonts w:ascii="Calibri" w:eastAsia="Times New Roman" w:hAnsi="Calibri" w:cs="Times New Roman"/>
      <w:b/>
      <w:bCs/>
      <w:i/>
      <w:iCs/>
      <w:color w:val="000000"/>
      <w:sz w:val="20"/>
      <w:szCs w:val="20"/>
      <w:lang w:val="es-ES" w:eastAsia="es-ES"/>
    </w:rPr>
  </w:style>
  <w:style w:type="paragraph" w:customStyle="1" w:styleId="font10">
    <w:name w:val="font10"/>
    <w:basedOn w:val="Normal"/>
    <w:rsid w:val="00BA0DF8"/>
    <w:pPr>
      <w:spacing w:before="100" w:beforeAutospacing="1" w:after="100" w:afterAutospacing="1" w:line="240" w:lineRule="auto"/>
    </w:pPr>
    <w:rPr>
      <w:rFonts w:ascii="Arial" w:eastAsia="Times New Roman" w:hAnsi="Arial" w:cs="Arial"/>
      <w:b/>
      <w:bCs/>
      <w:i/>
      <w:iCs/>
      <w:color w:val="000000"/>
      <w:sz w:val="24"/>
      <w:szCs w:val="24"/>
      <w:lang w:val="es-ES" w:eastAsia="es-ES"/>
    </w:rPr>
  </w:style>
  <w:style w:type="paragraph" w:customStyle="1" w:styleId="font11">
    <w:name w:val="font11"/>
    <w:basedOn w:val="Normal"/>
    <w:rsid w:val="00BA0DF8"/>
    <w:pPr>
      <w:spacing w:before="100" w:beforeAutospacing="1" w:after="100" w:afterAutospacing="1" w:line="240" w:lineRule="auto"/>
    </w:pPr>
    <w:rPr>
      <w:rFonts w:ascii="Calibri" w:eastAsia="Times New Roman" w:hAnsi="Calibri" w:cs="Times New Roman"/>
      <w:b/>
      <w:bCs/>
      <w:color w:val="000000"/>
      <w:lang w:val="es-ES" w:eastAsia="es-ES"/>
    </w:rPr>
  </w:style>
  <w:style w:type="paragraph" w:customStyle="1" w:styleId="hl100">
    <w:name w:val="hl100"/>
    <w:basedOn w:val="Normal"/>
    <w:rsid w:val="00BA0DF8"/>
    <w:pPr>
      <w:pBdr>
        <w:top w:val="single" w:sz="4" w:space="0" w:color="auto"/>
        <w:left w:val="single" w:sz="4"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sz w:val="20"/>
      <w:szCs w:val="20"/>
      <w:lang w:val="es-ES" w:eastAsia="es-ES"/>
    </w:rPr>
  </w:style>
  <w:style w:type="paragraph" w:customStyle="1" w:styleId="xl142">
    <w:name w:val="xl142"/>
    <w:basedOn w:val="Normal"/>
    <w:rsid w:val="00BA0DF8"/>
    <w:pPr>
      <w:pBdr>
        <w:top w:val="double" w:sz="6" w:space="0" w:color="auto"/>
        <w:left w:val="double" w:sz="6" w:space="0" w:color="auto"/>
        <w:bottom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43">
    <w:name w:val="xl143"/>
    <w:basedOn w:val="Normal"/>
    <w:rsid w:val="00BA0DF8"/>
    <w:pPr>
      <w:pBdr>
        <w:top w:val="double" w:sz="6" w:space="0" w:color="auto"/>
        <w:bottom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44">
    <w:name w:val="xl144"/>
    <w:basedOn w:val="Normal"/>
    <w:rsid w:val="00BA0DF8"/>
    <w:pPr>
      <w:pBdr>
        <w:top w:val="double" w:sz="6" w:space="0" w:color="auto"/>
        <w:bottom w:val="double" w:sz="6" w:space="0" w:color="auto"/>
        <w:right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45">
    <w:name w:val="xl145"/>
    <w:basedOn w:val="Normal"/>
    <w:rsid w:val="00BA0DF8"/>
    <w:pPr>
      <w:pBdr>
        <w:top w:val="double" w:sz="6" w:space="0" w:color="auto"/>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sz w:val="20"/>
      <w:szCs w:val="20"/>
      <w:lang w:val="es-ES" w:eastAsia="es-ES"/>
    </w:rPr>
  </w:style>
  <w:style w:type="paragraph" w:customStyle="1" w:styleId="xl146">
    <w:name w:val="xl146"/>
    <w:basedOn w:val="Normal"/>
    <w:rsid w:val="00BA0DF8"/>
    <w:pPr>
      <w:pBdr>
        <w:top w:val="double" w:sz="6"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sz w:val="20"/>
      <w:szCs w:val="20"/>
      <w:lang w:val="es-ES" w:eastAsia="es-ES"/>
    </w:rPr>
  </w:style>
  <w:style w:type="paragraph" w:customStyle="1" w:styleId="xl147">
    <w:name w:val="xl147"/>
    <w:basedOn w:val="Normal"/>
    <w:rsid w:val="00BA0DF8"/>
    <w:pPr>
      <w:pBdr>
        <w:top w:val="double" w:sz="6" w:space="0" w:color="auto"/>
        <w:left w:val="double" w:sz="6"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i/>
      <w:iCs/>
      <w:sz w:val="18"/>
      <w:szCs w:val="18"/>
      <w:lang w:val="es-ES" w:eastAsia="es-ES"/>
    </w:rPr>
  </w:style>
  <w:style w:type="paragraph" w:customStyle="1" w:styleId="xl148">
    <w:name w:val="xl148"/>
    <w:basedOn w:val="Normal"/>
    <w:rsid w:val="00BA0DF8"/>
    <w:pPr>
      <w:pBdr>
        <w:top w:val="single" w:sz="4" w:space="0" w:color="auto"/>
        <w:left w:val="double" w:sz="6"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i/>
      <w:iCs/>
      <w:sz w:val="18"/>
      <w:szCs w:val="18"/>
      <w:lang w:val="es-ES" w:eastAsia="es-ES"/>
    </w:rPr>
  </w:style>
  <w:style w:type="paragraph" w:customStyle="1" w:styleId="xl149">
    <w:name w:val="xl149"/>
    <w:basedOn w:val="Normal"/>
    <w:rsid w:val="00BA0DF8"/>
    <w:pPr>
      <w:pBdr>
        <w:left w:val="double" w:sz="6" w:space="0" w:color="auto"/>
        <w:bottom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50">
    <w:name w:val="xl150"/>
    <w:basedOn w:val="Normal"/>
    <w:rsid w:val="00BA0DF8"/>
    <w:pPr>
      <w:pBdr>
        <w:bottom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51">
    <w:name w:val="xl151"/>
    <w:basedOn w:val="Normal"/>
    <w:rsid w:val="00BA0DF8"/>
    <w:pPr>
      <w:pBdr>
        <w:bottom w:val="double" w:sz="6" w:space="0" w:color="auto"/>
        <w:right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52">
    <w:name w:val="xl152"/>
    <w:basedOn w:val="Normal"/>
    <w:rsid w:val="00BA0DF8"/>
    <w:pPr>
      <w:pBdr>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sz w:val="20"/>
      <w:szCs w:val="20"/>
      <w:lang w:val="es-ES" w:eastAsia="es-ES"/>
    </w:rPr>
  </w:style>
  <w:style w:type="paragraph" w:customStyle="1" w:styleId="xl153">
    <w:name w:val="xl153"/>
    <w:basedOn w:val="Normal"/>
    <w:rsid w:val="00BA0DF8"/>
    <w:pPr>
      <w:pBdr>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sz w:val="20"/>
      <w:szCs w:val="20"/>
      <w:lang w:val="es-ES" w:eastAsia="es-ES"/>
    </w:rPr>
  </w:style>
  <w:style w:type="paragraph" w:customStyle="1" w:styleId="xl154">
    <w:name w:val="xl154"/>
    <w:basedOn w:val="Normal"/>
    <w:rsid w:val="00BA0DF8"/>
    <w:pPr>
      <w:pBdr>
        <w:top w:val="double" w:sz="6" w:space="0" w:color="auto"/>
        <w:left w:val="single" w:sz="4" w:space="0" w:color="auto"/>
        <w:right w:val="double" w:sz="6" w:space="0" w:color="auto"/>
      </w:pBdr>
      <w:shd w:val="clear" w:color="auto" w:fill="C0C0C0"/>
      <w:spacing w:before="100" w:beforeAutospacing="1" w:after="100" w:afterAutospacing="1" w:line="240" w:lineRule="auto"/>
      <w:jc w:val="center"/>
    </w:pPr>
    <w:rPr>
      <w:rFonts w:ascii="Calibri" w:eastAsia="Times New Roman" w:hAnsi="Calibri" w:cs="Times New Roman"/>
      <w:b/>
      <w:bCs/>
      <w:sz w:val="18"/>
      <w:szCs w:val="18"/>
      <w:lang w:val="es-ES" w:eastAsia="es-ES"/>
    </w:rPr>
  </w:style>
  <w:style w:type="paragraph" w:customStyle="1" w:styleId="xl155">
    <w:name w:val="xl155"/>
    <w:basedOn w:val="Normal"/>
    <w:rsid w:val="00BA0DF8"/>
    <w:pPr>
      <w:pBdr>
        <w:left w:val="single" w:sz="4" w:space="0" w:color="auto"/>
        <w:bottom w:val="single" w:sz="8" w:space="0" w:color="auto"/>
        <w:right w:val="double" w:sz="6" w:space="0" w:color="auto"/>
      </w:pBdr>
      <w:shd w:val="clear" w:color="auto" w:fill="C0C0C0"/>
      <w:spacing w:before="100" w:beforeAutospacing="1" w:after="100" w:afterAutospacing="1" w:line="240" w:lineRule="auto"/>
      <w:jc w:val="center"/>
    </w:pPr>
    <w:rPr>
      <w:rFonts w:ascii="Calibri" w:eastAsia="Times New Roman" w:hAnsi="Calibri" w:cs="Times New Roman"/>
      <w:b/>
      <w:bCs/>
      <w:sz w:val="18"/>
      <w:szCs w:val="18"/>
      <w:lang w:val="es-ES" w:eastAsia="es-ES"/>
    </w:rPr>
  </w:style>
  <w:style w:type="paragraph" w:customStyle="1" w:styleId="xl156">
    <w:name w:val="xl156"/>
    <w:basedOn w:val="Normal"/>
    <w:rsid w:val="00BA0DF8"/>
    <w:pPr>
      <w:pBdr>
        <w:top w:val="double" w:sz="6" w:space="0" w:color="auto"/>
        <w:left w:val="double" w:sz="6" w:space="0" w:color="auto"/>
        <w:right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i/>
      <w:iCs/>
      <w:sz w:val="18"/>
      <w:szCs w:val="18"/>
      <w:lang w:val="es-ES" w:eastAsia="es-ES"/>
    </w:rPr>
  </w:style>
  <w:style w:type="paragraph" w:customStyle="1" w:styleId="xl157">
    <w:name w:val="xl157"/>
    <w:basedOn w:val="Normal"/>
    <w:rsid w:val="00BA0DF8"/>
    <w:pPr>
      <w:pBdr>
        <w:left w:val="double" w:sz="6" w:space="0" w:color="auto"/>
        <w:bottom w:val="single" w:sz="8" w:space="0" w:color="auto"/>
        <w:right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i/>
      <w:iCs/>
      <w:sz w:val="18"/>
      <w:szCs w:val="18"/>
      <w:lang w:val="es-ES" w:eastAsia="es-ES"/>
    </w:rPr>
  </w:style>
  <w:style w:type="paragraph" w:customStyle="1" w:styleId="xl158">
    <w:name w:val="xl158"/>
    <w:basedOn w:val="Normal"/>
    <w:rsid w:val="00BA0DF8"/>
    <w:pPr>
      <w:pBdr>
        <w:top w:val="double" w:sz="6" w:space="0" w:color="auto"/>
        <w:left w:val="single" w:sz="4" w:space="0" w:color="auto"/>
        <w:bottom w:val="single" w:sz="4" w:space="0" w:color="auto"/>
        <w:right w:val="double" w:sz="6" w:space="0" w:color="auto"/>
      </w:pBdr>
      <w:shd w:val="clear" w:color="auto" w:fill="C0C0C0"/>
      <w:spacing w:before="100" w:beforeAutospacing="1" w:after="100" w:afterAutospacing="1" w:line="240" w:lineRule="auto"/>
      <w:jc w:val="center"/>
    </w:pPr>
    <w:rPr>
      <w:rFonts w:ascii="Calibri" w:eastAsia="Times New Roman" w:hAnsi="Calibri" w:cs="Times New Roman"/>
      <w:b/>
      <w:bCs/>
      <w:sz w:val="18"/>
      <w:szCs w:val="18"/>
      <w:lang w:val="es-ES" w:eastAsia="es-ES"/>
    </w:rPr>
  </w:style>
  <w:style w:type="paragraph" w:customStyle="1" w:styleId="xl159">
    <w:name w:val="xl159"/>
    <w:basedOn w:val="Normal"/>
    <w:rsid w:val="00BA0DF8"/>
    <w:pPr>
      <w:pBdr>
        <w:top w:val="single" w:sz="4" w:space="0" w:color="auto"/>
        <w:left w:val="single" w:sz="4" w:space="0" w:color="auto"/>
        <w:bottom w:val="single" w:sz="4" w:space="0" w:color="auto"/>
        <w:right w:val="double" w:sz="6" w:space="0" w:color="auto"/>
      </w:pBdr>
      <w:shd w:val="clear" w:color="auto" w:fill="C0C0C0"/>
      <w:spacing w:before="100" w:beforeAutospacing="1" w:after="100" w:afterAutospacing="1" w:line="240" w:lineRule="auto"/>
      <w:jc w:val="center"/>
    </w:pPr>
    <w:rPr>
      <w:rFonts w:ascii="Calibri" w:eastAsia="Times New Roman" w:hAnsi="Calibri" w:cs="Times New Roman"/>
      <w:b/>
      <w:bCs/>
      <w:sz w:val="18"/>
      <w:szCs w:val="18"/>
      <w:lang w:val="es-ES" w:eastAsia="es-ES"/>
    </w:rPr>
  </w:style>
  <w:style w:type="paragraph" w:customStyle="1" w:styleId="xl160">
    <w:name w:val="xl160"/>
    <w:basedOn w:val="Normal"/>
    <w:rsid w:val="00BA0DF8"/>
    <w:pPr>
      <w:pBdr>
        <w:top w:val="double" w:sz="6" w:space="0" w:color="auto"/>
        <w:left w:val="double" w:sz="6"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sz w:val="18"/>
      <w:szCs w:val="18"/>
      <w:lang w:val="es-ES" w:eastAsia="es-ES"/>
    </w:rPr>
  </w:style>
  <w:style w:type="paragraph" w:customStyle="1" w:styleId="xl161">
    <w:name w:val="xl161"/>
    <w:basedOn w:val="Normal"/>
    <w:rsid w:val="00BA0DF8"/>
    <w:pPr>
      <w:pBdr>
        <w:top w:val="single" w:sz="4" w:space="0" w:color="auto"/>
        <w:left w:val="double" w:sz="6"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sz w:val="18"/>
      <w:szCs w:val="18"/>
      <w:lang w:val="es-ES" w:eastAsia="es-ES"/>
    </w:rPr>
  </w:style>
  <w:style w:type="paragraph" w:customStyle="1" w:styleId="xl162">
    <w:name w:val="xl162"/>
    <w:basedOn w:val="Normal"/>
    <w:rsid w:val="00BA0DF8"/>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63">
    <w:name w:val="xl163"/>
    <w:basedOn w:val="Normal"/>
    <w:rsid w:val="00BA0DF8"/>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64">
    <w:name w:val="xl164"/>
    <w:basedOn w:val="Normal"/>
    <w:rsid w:val="00BA0DF8"/>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65">
    <w:name w:val="xl165"/>
    <w:basedOn w:val="Normal"/>
    <w:rsid w:val="00BA0DF8"/>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66">
    <w:name w:val="xl166"/>
    <w:basedOn w:val="Normal"/>
    <w:rsid w:val="00BA0DF8"/>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67">
    <w:name w:val="xl167"/>
    <w:basedOn w:val="Normal"/>
    <w:rsid w:val="00BA0DF8"/>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68">
    <w:name w:val="xl168"/>
    <w:basedOn w:val="Normal"/>
    <w:rsid w:val="00BA0DF8"/>
    <w:pPr>
      <w:pBdr>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69">
    <w:name w:val="xl169"/>
    <w:basedOn w:val="Normal"/>
    <w:rsid w:val="00BA0DF8"/>
    <w:pPr>
      <w:pBdr>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0">
    <w:name w:val="xl170"/>
    <w:basedOn w:val="Normal"/>
    <w:rsid w:val="00BA0DF8"/>
    <w:pPr>
      <w:pBdr>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1">
    <w:name w:val="xl171"/>
    <w:basedOn w:val="Normal"/>
    <w:rsid w:val="00BA0DF8"/>
    <w:pPr>
      <w:pBdr>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2">
    <w:name w:val="xl172"/>
    <w:basedOn w:val="Normal"/>
    <w:rsid w:val="00BA0DF8"/>
    <w:pPr>
      <w:pBdr>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3">
    <w:name w:val="xl173"/>
    <w:basedOn w:val="Normal"/>
    <w:rsid w:val="00BA0DF8"/>
    <w:pPr>
      <w:pBdr>
        <w:top w:val="single" w:sz="8" w:space="0" w:color="auto"/>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4">
    <w:name w:val="xl174"/>
    <w:basedOn w:val="Normal"/>
    <w:rsid w:val="00BA0DF8"/>
    <w:pPr>
      <w:pBdr>
        <w:top w:val="single" w:sz="8"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5">
    <w:name w:val="xl175"/>
    <w:basedOn w:val="Normal"/>
    <w:rsid w:val="00BA0DF8"/>
    <w:pPr>
      <w:pBdr>
        <w:top w:val="single" w:sz="8"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6">
    <w:name w:val="xl176"/>
    <w:basedOn w:val="Normal"/>
    <w:rsid w:val="00BA0DF8"/>
    <w:pPr>
      <w:pBdr>
        <w:top w:val="single" w:sz="8" w:space="0" w:color="auto"/>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7">
    <w:name w:val="xl177"/>
    <w:basedOn w:val="Normal"/>
    <w:rsid w:val="00BA0DF8"/>
    <w:pPr>
      <w:pBdr>
        <w:top w:val="single" w:sz="8"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8">
    <w:name w:val="xl178"/>
    <w:basedOn w:val="Normal"/>
    <w:rsid w:val="00BA0DF8"/>
    <w:pPr>
      <w:pBdr>
        <w:top w:val="single" w:sz="8" w:space="0" w:color="auto"/>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9">
    <w:name w:val="xl179"/>
    <w:basedOn w:val="Normal"/>
    <w:rsid w:val="00BA0DF8"/>
    <w:pPr>
      <w:pBdr>
        <w:top w:val="single" w:sz="8"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80">
    <w:name w:val="xl180"/>
    <w:basedOn w:val="Normal"/>
    <w:rsid w:val="00BA0DF8"/>
    <w:pPr>
      <w:pBdr>
        <w:top w:val="single" w:sz="8"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81">
    <w:name w:val="xl181"/>
    <w:basedOn w:val="Normal"/>
    <w:rsid w:val="00BA0DF8"/>
    <w:pPr>
      <w:pBdr>
        <w:top w:val="double" w:sz="6" w:space="0" w:color="auto"/>
        <w:left w:val="double" w:sz="6" w:space="0" w:color="auto"/>
        <w:right w:val="single" w:sz="8" w:space="0" w:color="auto"/>
      </w:pBdr>
      <w:shd w:val="clear" w:color="auto" w:fill="C0C0C0"/>
      <w:spacing w:before="100" w:beforeAutospacing="1" w:after="100" w:afterAutospacing="1" w:line="240" w:lineRule="auto"/>
      <w:jc w:val="center"/>
    </w:pPr>
    <w:rPr>
      <w:rFonts w:ascii="Times New Roman" w:eastAsia="Times New Roman" w:hAnsi="Times New Roman" w:cs="Times New Roman"/>
      <w:i/>
      <w:iCs/>
      <w:sz w:val="20"/>
      <w:szCs w:val="20"/>
      <w:lang w:val="es-ES" w:eastAsia="es-ES"/>
    </w:rPr>
  </w:style>
  <w:style w:type="paragraph" w:customStyle="1" w:styleId="xl182">
    <w:name w:val="xl182"/>
    <w:basedOn w:val="Normal"/>
    <w:rsid w:val="00BA0DF8"/>
    <w:pPr>
      <w:pBdr>
        <w:left w:val="double" w:sz="6"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Times New Roman" w:eastAsia="Times New Roman" w:hAnsi="Times New Roman" w:cs="Times New Roman"/>
      <w:i/>
      <w:iCs/>
      <w:sz w:val="20"/>
      <w:szCs w:val="20"/>
      <w:lang w:val="es-ES" w:eastAsia="es-ES"/>
    </w:rPr>
  </w:style>
  <w:style w:type="paragraph" w:customStyle="1" w:styleId="xl183">
    <w:name w:val="xl183"/>
    <w:basedOn w:val="Normal"/>
    <w:rsid w:val="00BA0DF8"/>
    <w:pPr>
      <w:pBdr>
        <w:top w:val="double" w:sz="6" w:space="0" w:color="auto"/>
        <w:left w:val="single" w:sz="8" w:space="0" w:color="auto"/>
        <w:right w:val="single" w:sz="8" w:space="0" w:color="auto"/>
      </w:pBdr>
      <w:shd w:val="clear" w:color="auto" w:fill="C0C0C0"/>
      <w:spacing w:before="100" w:beforeAutospacing="1" w:after="100" w:afterAutospacing="1" w:line="240" w:lineRule="auto"/>
      <w:jc w:val="center"/>
    </w:pPr>
    <w:rPr>
      <w:rFonts w:ascii="Times New Roman" w:eastAsia="Times New Roman" w:hAnsi="Times New Roman" w:cs="Times New Roman"/>
      <w:i/>
      <w:iCs/>
      <w:sz w:val="20"/>
      <w:szCs w:val="20"/>
      <w:lang w:val="es-ES" w:eastAsia="es-ES"/>
    </w:rPr>
  </w:style>
  <w:style w:type="paragraph" w:customStyle="1" w:styleId="xl184">
    <w:name w:val="xl184"/>
    <w:basedOn w:val="Normal"/>
    <w:rsid w:val="00BA0DF8"/>
    <w:pPr>
      <w:pBdr>
        <w:left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Times New Roman" w:eastAsia="Times New Roman" w:hAnsi="Times New Roman" w:cs="Times New Roman"/>
      <w:i/>
      <w:iCs/>
      <w:sz w:val="20"/>
      <w:szCs w:val="20"/>
      <w:lang w:val="es-ES" w:eastAsia="es-ES"/>
    </w:rPr>
  </w:style>
  <w:style w:type="paragraph" w:customStyle="1" w:styleId="xl185">
    <w:name w:val="xl185"/>
    <w:basedOn w:val="Normal"/>
    <w:rsid w:val="00BA0DF8"/>
    <w:pPr>
      <w:pBdr>
        <w:top w:val="double" w:sz="6" w:space="0" w:color="auto"/>
        <w:left w:val="single" w:sz="8" w:space="0" w:color="auto"/>
        <w:right w:val="double" w:sz="6"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sz w:val="20"/>
      <w:szCs w:val="20"/>
      <w:lang w:val="es-ES" w:eastAsia="es-ES"/>
    </w:rPr>
  </w:style>
  <w:style w:type="paragraph" w:customStyle="1" w:styleId="xl186">
    <w:name w:val="xl186"/>
    <w:basedOn w:val="Normal"/>
    <w:rsid w:val="00BA0DF8"/>
    <w:pPr>
      <w:pBdr>
        <w:left w:val="single" w:sz="8" w:space="0" w:color="auto"/>
        <w:bottom w:val="single" w:sz="8" w:space="0" w:color="auto"/>
        <w:right w:val="double" w:sz="6"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sz w:val="20"/>
      <w:szCs w:val="20"/>
      <w:lang w:val="es-ES" w:eastAsia="es-ES"/>
    </w:rPr>
  </w:style>
  <w:style w:type="paragraph" w:customStyle="1" w:styleId="xl187">
    <w:name w:val="xl187"/>
    <w:basedOn w:val="Normal"/>
    <w:rsid w:val="00BA0DF8"/>
    <w:pPr>
      <w:pBdr>
        <w:top w:val="single" w:sz="8" w:space="0" w:color="auto"/>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18"/>
      <w:szCs w:val="18"/>
      <w:lang w:val="es-ES" w:eastAsia="es-ES"/>
    </w:rPr>
  </w:style>
  <w:style w:type="paragraph" w:customStyle="1" w:styleId="xl188">
    <w:name w:val="xl188"/>
    <w:basedOn w:val="Normal"/>
    <w:rsid w:val="00BA0DF8"/>
    <w:pPr>
      <w:pBdr>
        <w:top w:val="single" w:sz="8"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18"/>
      <w:szCs w:val="18"/>
      <w:lang w:val="es-ES" w:eastAsia="es-ES"/>
    </w:rPr>
  </w:style>
  <w:style w:type="paragraph" w:customStyle="1" w:styleId="xl189">
    <w:name w:val="xl189"/>
    <w:basedOn w:val="Normal"/>
    <w:rsid w:val="00BA0DF8"/>
    <w:pPr>
      <w:pBdr>
        <w:top w:val="single" w:sz="8"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18"/>
      <w:szCs w:val="18"/>
      <w:lang w:val="es-ES" w:eastAsia="es-ES"/>
    </w:rPr>
  </w:style>
  <w:style w:type="paragraph" w:customStyle="1" w:styleId="xl190">
    <w:name w:val="xl190"/>
    <w:basedOn w:val="Normal"/>
    <w:rsid w:val="00BA0DF8"/>
    <w:pPr>
      <w:pBdr>
        <w:top w:val="single" w:sz="8" w:space="0" w:color="auto"/>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91">
    <w:name w:val="xl191"/>
    <w:basedOn w:val="Normal"/>
    <w:rsid w:val="00BA0DF8"/>
    <w:pPr>
      <w:pBdr>
        <w:top w:val="single" w:sz="8"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92">
    <w:name w:val="xl192"/>
    <w:basedOn w:val="Normal"/>
    <w:rsid w:val="00BA0DF8"/>
    <w:pPr>
      <w:pBdr>
        <w:top w:val="single" w:sz="8" w:space="0" w:color="auto"/>
        <w:left w:val="double" w:sz="6" w:space="0" w:color="auto"/>
        <w:bottom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93">
    <w:name w:val="xl193"/>
    <w:basedOn w:val="Normal"/>
    <w:rsid w:val="00BA0DF8"/>
    <w:pPr>
      <w:pBdr>
        <w:top w:val="single" w:sz="8" w:space="0" w:color="auto"/>
        <w:bottom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94">
    <w:name w:val="xl194"/>
    <w:basedOn w:val="Normal"/>
    <w:rsid w:val="00BA0DF8"/>
    <w:pPr>
      <w:pBdr>
        <w:top w:val="single" w:sz="8" w:space="0" w:color="auto"/>
        <w:bottom w:val="double" w:sz="6" w:space="0" w:color="auto"/>
        <w:right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95">
    <w:name w:val="xl195"/>
    <w:basedOn w:val="Normal"/>
    <w:rsid w:val="00BA0DF8"/>
    <w:pPr>
      <w:pBdr>
        <w:top w:val="single" w:sz="8" w:space="0" w:color="auto"/>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sz w:val="20"/>
      <w:szCs w:val="20"/>
      <w:lang w:val="es-ES" w:eastAsia="es-ES"/>
    </w:rPr>
  </w:style>
  <w:style w:type="paragraph" w:customStyle="1" w:styleId="xl196">
    <w:name w:val="xl196"/>
    <w:basedOn w:val="Normal"/>
    <w:rsid w:val="00BA0DF8"/>
    <w:pPr>
      <w:pBdr>
        <w:top w:val="single" w:sz="8"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sz w:val="20"/>
      <w:szCs w:val="20"/>
      <w:lang w:val="es-ES" w:eastAsia="es-ES"/>
    </w:rPr>
  </w:style>
  <w:style w:type="paragraph" w:customStyle="1" w:styleId="xl197">
    <w:name w:val="xl197"/>
    <w:basedOn w:val="Normal"/>
    <w:rsid w:val="00BA0DF8"/>
    <w:pPr>
      <w:pBdr>
        <w:top w:val="double" w:sz="6" w:space="0" w:color="auto"/>
        <w:left w:val="single" w:sz="4" w:space="0" w:color="auto"/>
        <w:bottom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i/>
      <w:iCs/>
      <w:sz w:val="18"/>
      <w:szCs w:val="18"/>
      <w:lang w:val="es-ES" w:eastAsia="es-ES"/>
    </w:rPr>
  </w:style>
  <w:style w:type="paragraph" w:customStyle="1" w:styleId="xl198">
    <w:name w:val="xl198"/>
    <w:basedOn w:val="Normal"/>
    <w:rsid w:val="00BA0DF8"/>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i/>
      <w:iCs/>
      <w:sz w:val="18"/>
      <w:szCs w:val="18"/>
      <w:lang w:val="es-ES" w:eastAsia="es-ES"/>
    </w:rPr>
  </w:style>
  <w:style w:type="paragraph" w:customStyle="1" w:styleId="xl199">
    <w:name w:val="xl199"/>
    <w:basedOn w:val="Normal"/>
    <w:rsid w:val="00BA0DF8"/>
    <w:pPr>
      <w:pBdr>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200">
    <w:name w:val="xl200"/>
    <w:basedOn w:val="Normal"/>
    <w:rsid w:val="00BA0DF8"/>
    <w:pPr>
      <w:pBdr>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201">
    <w:name w:val="xl201"/>
    <w:basedOn w:val="Normal"/>
    <w:rsid w:val="00BA0DF8"/>
    <w:pPr>
      <w:pBdr>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202">
    <w:name w:val="xl202"/>
    <w:basedOn w:val="Normal"/>
    <w:rsid w:val="00BA0DF8"/>
    <w:pPr>
      <w:pBdr>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203">
    <w:name w:val="xl203"/>
    <w:basedOn w:val="Normal"/>
    <w:rsid w:val="00BA0DF8"/>
    <w:pPr>
      <w:pBdr>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204">
    <w:name w:val="xl204"/>
    <w:basedOn w:val="Normal"/>
    <w:rsid w:val="00BA0DF8"/>
    <w:pPr>
      <w:pBdr>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18"/>
      <w:szCs w:val="18"/>
      <w:lang w:val="es-ES" w:eastAsia="es-ES"/>
    </w:rPr>
  </w:style>
  <w:style w:type="paragraph" w:customStyle="1" w:styleId="xl205">
    <w:name w:val="xl205"/>
    <w:basedOn w:val="Normal"/>
    <w:rsid w:val="00BA0DF8"/>
    <w:pPr>
      <w:pBdr>
        <w:bottom w:val="double" w:sz="6" w:space="0" w:color="auto"/>
      </w:pBdr>
      <w:spacing w:before="100" w:beforeAutospacing="1" w:after="100" w:afterAutospacing="1" w:line="240" w:lineRule="auto"/>
      <w:jc w:val="right"/>
    </w:pPr>
    <w:rPr>
      <w:rFonts w:ascii="Times New Roman" w:eastAsia="Times New Roman" w:hAnsi="Times New Roman" w:cs="Times New Roman"/>
      <w:b/>
      <w:bCs/>
      <w:sz w:val="18"/>
      <w:szCs w:val="18"/>
      <w:lang w:val="es-ES" w:eastAsia="es-ES"/>
    </w:rPr>
  </w:style>
  <w:style w:type="paragraph" w:customStyle="1" w:styleId="xl206">
    <w:name w:val="xl206"/>
    <w:basedOn w:val="Normal"/>
    <w:rsid w:val="00BA0DF8"/>
    <w:pPr>
      <w:pBdr>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18"/>
      <w:szCs w:val="18"/>
      <w:lang w:val="es-ES" w:eastAsia="es-ES"/>
    </w:rPr>
  </w:style>
  <w:style w:type="paragraph" w:customStyle="1" w:styleId="CharChar2">
    <w:name w:val="Char Char2"/>
    <w:basedOn w:val="Normal"/>
    <w:rsid w:val="00BA0DF8"/>
    <w:pPr>
      <w:spacing w:line="240" w:lineRule="exact"/>
    </w:pPr>
    <w:rPr>
      <w:rFonts w:ascii="Tahoma" w:eastAsia="Times New Roman" w:hAnsi="Tahoma" w:cs="Times New Roman"/>
      <w:sz w:val="20"/>
      <w:szCs w:val="20"/>
      <w:lang w:val="en-US" w:eastAsia="en-US"/>
    </w:rPr>
  </w:style>
  <w:style w:type="paragraph" w:customStyle="1" w:styleId="CarCarCarCarCarCar">
    <w:name w:val="Car Car Car Car Car Car"/>
    <w:basedOn w:val="Normal"/>
    <w:rsid w:val="00BA0DF8"/>
    <w:pPr>
      <w:spacing w:line="240" w:lineRule="exact"/>
    </w:pPr>
    <w:rPr>
      <w:rFonts w:ascii="Verdana" w:eastAsia="Times New Roman" w:hAnsi="Verdana" w:cs="Verdana"/>
      <w:sz w:val="20"/>
      <w:szCs w:val="20"/>
      <w:lang w:val="en-US" w:eastAsia="en-US"/>
    </w:rPr>
  </w:style>
  <w:style w:type="paragraph" w:customStyle="1" w:styleId="1stLvl">
    <w:name w:val="1st Lvl"/>
    <w:basedOn w:val="Normal"/>
    <w:next w:val="Ttulo1"/>
    <w:rsid w:val="00BA0DF8"/>
    <w:pPr>
      <w:spacing w:before="240" w:after="60" w:line="240" w:lineRule="auto"/>
    </w:pPr>
    <w:rPr>
      <w:rFonts w:ascii="Times New Roman" w:eastAsia="Times New Roman" w:hAnsi="Times New Roman" w:cs="Times New Roman"/>
      <w:b/>
      <w:sz w:val="32"/>
      <w:szCs w:val="20"/>
      <w:lang w:val="es-AR" w:eastAsia="en-US"/>
    </w:rPr>
  </w:style>
  <w:style w:type="paragraph" w:customStyle="1" w:styleId="2ndLvl">
    <w:name w:val="2nd Lvl"/>
    <w:basedOn w:val="Normal"/>
    <w:next w:val="Ttulo2"/>
    <w:rsid w:val="00BA0DF8"/>
    <w:pPr>
      <w:spacing w:before="120" w:after="60" w:line="240" w:lineRule="auto"/>
    </w:pPr>
    <w:rPr>
      <w:rFonts w:ascii="Times New Roman" w:eastAsia="Times New Roman" w:hAnsi="Times New Roman" w:cs="Times New Roman"/>
      <w:b/>
      <w:sz w:val="28"/>
      <w:szCs w:val="20"/>
      <w:lang w:val="es-AR" w:eastAsia="en-US"/>
    </w:rPr>
  </w:style>
  <w:style w:type="paragraph" w:customStyle="1" w:styleId="3rdLvl">
    <w:name w:val="3rd Lvl"/>
    <w:basedOn w:val="Normal"/>
    <w:rsid w:val="00BA0DF8"/>
    <w:pPr>
      <w:spacing w:before="120" w:after="0" w:line="240" w:lineRule="auto"/>
    </w:pPr>
    <w:rPr>
      <w:rFonts w:ascii="Times New Roman" w:eastAsia="Times New Roman" w:hAnsi="Times New Roman" w:cs="Times New Roman"/>
      <w:b/>
      <w:sz w:val="24"/>
      <w:szCs w:val="20"/>
      <w:lang w:val="es-AR" w:eastAsia="en-US"/>
    </w:rPr>
  </w:style>
  <w:style w:type="paragraph" w:customStyle="1" w:styleId="4thLvl">
    <w:name w:val="4th Lvl"/>
    <w:basedOn w:val="Normal"/>
    <w:rsid w:val="00BA0DF8"/>
    <w:pPr>
      <w:spacing w:after="0" w:line="240" w:lineRule="auto"/>
    </w:pPr>
    <w:rPr>
      <w:rFonts w:ascii="Times New Roman" w:eastAsia="Times New Roman" w:hAnsi="Times New Roman" w:cs="Times New Roman"/>
      <w:i/>
      <w:sz w:val="24"/>
      <w:szCs w:val="20"/>
      <w:lang w:val="es-AR" w:eastAsia="en-US"/>
    </w:rPr>
  </w:style>
  <w:style w:type="paragraph" w:customStyle="1" w:styleId="Level2Head">
    <w:name w:val="Level 2 Head"/>
    <w:basedOn w:val="Normal"/>
    <w:rsid w:val="00BA0DF8"/>
    <w:pPr>
      <w:keepNext/>
      <w:spacing w:before="240" w:after="0" w:line="480" w:lineRule="auto"/>
    </w:pPr>
    <w:rPr>
      <w:rFonts w:ascii="Times New Roman" w:eastAsia="Times New Roman" w:hAnsi="Times New Roman" w:cs="Times New Roman"/>
      <w:b/>
      <w:smallCaps/>
      <w:sz w:val="24"/>
      <w:szCs w:val="20"/>
      <w:lang w:val="es-AR" w:eastAsia="en-US"/>
    </w:rPr>
  </w:style>
  <w:style w:type="paragraph" w:customStyle="1" w:styleId="Level3Head">
    <w:name w:val="Level 3 Head"/>
    <w:basedOn w:val="Normal"/>
    <w:rsid w:val="00BA0DF8"/>
    <w:pPr>
      <w:spacing w:before="220" w:after="0" w:line="360" w:lineRule="auto"/>
      <w:ind w:left="144"/>
    </w:pPr>
    <w:rPr>
      <w:rFonts w:ascii="Times New Roman" w:eastAsia="Times New Roman" w:hAnsi="Times New Roman" w:cs="Times New Roman"/>
      <w:smallCaps/>
      <w:szCs w:val="20"/>
      <w:lang w:val="es-AR" w:eastAsia="en-US"/>
    </w:rPr>
  </w:style>
  <w:style w:type="paragraph" w:customStyle="1" w:styleId="Ttulo40">
    <w:name w:val="Título4"/>
    <w:basedOn w:val="Normal"/>
    <w:rsid w:val="00BA0DF8"/>
    <w:pPr>
      <w:spacing w:before="120" w:after="120" w:line="240" w:lineRule="auto"/>
      <w:ind w:firstLine="567"/>
      <w:jc w:val="both"/>
    </w:pPr>
    <w:rPr>
      <w:rFonts w:ascii="Times New Roman" w:eastAsia="Times New Roman" w:hAnsi="Times New Roman" w:cs="Times New Roman"/>
      <w:smallCaps/>
      <w:sz w:val="20"/>
      <w:szCs w:val="20"/>
      <w:lang w:val="es-ES_tradnl" w:eastAsia="en-US"/>
    </w:rPr>
  </w:style>
  <w:style w:type="paragraph" w:customStyle="1" w:styleId="z1">
    <w:name w:val="z1"/>
    <w:basedOn w:val="Normal"/>
    <w:rsid w:val="00BA0DF8"/>
    <w:pPr>
      <w:widowControl w:val="0"/>
      <w:snapToGrid w:val="0"/>
      <w:spacing w:after="0" w:line="240" w:lineRule="auto"/>
    </w:pPr>
    <w:rPr>
      <w:rFonts w:ascii="Times New Roman" w:eastAsia="Times New Roman" w:hAnsi="Times New Roman" w:cs="Times New Roman"/>
      <w:b/>
      <w:spacing w:val="4"/>
      <w:szCs w:val="20"/>
      <w:lang w:val="es-ES_tradnl" w:eastAsia="es-ES"/>
    </w:rPr>
  </w:style>
  <w:style w:type="paragraph" w:customStyle="1" w:styleId="z2">
    <w:name w:val="z2"/>
    <w:basedOn w:val="Normal"/>
    <w:rsid w:val="00BA0DF8"/>
    <w:pPr>
      <w:widowControl w:val="0"/>
      <w:snapToGrid w:val="0"/>
      <w:spacing w:after="0" w:line="240" w:lineRule="auto"/>
      <w:ind w:left="284"/>
      <w:jc w:val="both"/>
    </w:pPr>
    <w:rPr>
      <w:rFonts w:ascii="Univers Extended" w:eastAsia="Times New Roman" w:hAnsi="Univers Extended" w:cs="Times New Roman"/>
      <w:sz w:val="16"/>
      <w:szCs w:val="20"/>
      <w:lang w:val="es-ES_tradnl" w:eastAsia="es-ES"/>
    </w:rPr>
  </w:style>
  <w:style w:type="paragraph" w:customStyle="1" w:styleId="Etiqueta">
    <w:name w:val="Etiqueta"/>
    <w:basedOn w:val="Normal"/>
    <w:autoRedefine/>
    <w:rsid w:val="00BA0DF8"/>
    <w:pPr>
      <w:numPr>
        <w:numId w:val="55"/>
      </w:numPr>
      <w:spacing w:after="0" w:line="240" w:lineRule="auto"/>
      <w:ind w:left="0" w:firstLine="0"/>
      <w:jc w:val="center"/>
    </w:pPr>
    <w:rPr>
      <w:rFonts w:ascii="Arial" w:eastAsia="Times New Roman" w:hAnsi="Arial" w:cs="Arial"/>
      <w:b/>
      <w:bCs/>
      <w:color w:val="000000"/>
      <w:lang w:eastAsia="en-US"/>
    </w:rPr>
  </w:style>
  <w:style w:type="paragraph" w:customStyle="1" w:styleId="ProdAnn1">
    <w:name w:val="ProdAnn1"/>
    <w:basedOn w:val="Normal"/>
    <w:rsid w:val="00BA0DF8"/>
    <w:pPr>
      <w:spacing w:before="120" w:after="60" w:line="240" w:lineRule="auto"/>
      <w:jc w:val="both"/>
    </w:pPr>
    <w:rPr>
      <w:rFonts w:ascii="Arial" w:eastAsia="Times New Roman" w:hAnsi="Arial" w:cs="Times New Roman"/>
      <w:sz w:val="20"/>
      <w:szCs w:val="20"/>
      <w:lang w:val="en-US" w:eastAsia="en-US"/>
    </w:rPr>
  </w:style>
  <w:style w:type="paragraph" w:customStyle="1" w:styleId="Highligth">
    <w:name w:val="Highligth"/>
    <w:basedOn w:val="Encabezado"/>
    <w:autoRedefine/>
    <w:rsid w:val="00BA0DF8"/>
    <w:pPr>
      <w:tabs>
        <w:tab w:val="clear" w:pos="4419"/>
        <w:tab w:val="clear" w:pos="8838"/>
      </w:tabs>
      <w:spacing w:after="270"/>
    </w:pPr>
    <w:rPr>
      <w:rFonts w:ascii="Verdana" w:eastAsia="Times New Roman" w:hAnsi="Verdana" w:cs="Times New Roman"/>
      <w:color w:val="000080"/>
      <w:sz w:val="18"/>
      <w:szCs w:val="24"/>
      <w:lang w:eastAsia="en-US"/>
    </w:rPr>
  </w:style>
  <w:style w:type="paragraph" w:customStyle="1" w:styleId="Heading2Cont">
    <w:name w:val="Heading 2 Cont"/>
    <w:basedOn w:val="Ttulo2"/>
    <w:autoRedefine/>
    <w:rsid w:val="00BA0DF8"/>
    <w:pPr>
      <w:pageBreakBefore/>
      <w:spacing w:after="240"/>
      <w:jc w:val="left"/>
    </w:pPr>
    <w:rPr>
      <w:rFonts w:ascii="Verdana" w:hAnsi="Verdana" w:cs="Times New Roman"/>
      <w:color w:val="000080"/>
      <w:sz w:val="24"/>
      <w:szCs w:val="28"/>
      <w:lang w:eastAsia="en-US"/>
    </w:rPr>
  </w:style>
  <w:style w:type="paragraph" w:customStyle="1" w:styleId="Tituloportada">
    <w:name w:val="Titulo portada"/>
    <w:basedOn w:val="Normal"/>
    <w:next w:val="Normal"/>
    <w:autoRedefine/>
    <w:rsid w:val="00BA0DF8"/>
    <w:pPr>
      <w:snapToGrid w:val="0"/>
      <w:spacing w:after="0" w:line="240" w:lineRule="auto"/>
      <w:jc w:val="center"/>
    </w:pPr>
    <w:rPr>
      <w:rFonts w:ascii="Tahoma" w:eastAsia="Times New Roman" w:hAnsi="Tahoma" w:cs="Times New Roman"/>
      <w:b/>
      <w:color w:val="000000"/>
      <w:sz w:val="52"/>
      <w:szCs w:val="20"/>
      <w:lang w:eastAsia="en-US"/>
    </w:rPr>
  </w:style>
  <w:style w:type="paragraph" w:customStyle="1" w:styleId="Propuestopara">
    <w:name w:val="Propuesto para"/>
    <w:basedOn w:val="Normal"/>
    <w:next w:val="Normal"/>
    <w:autoRedefine/>
    <w:rsid w:val="00BA0DF8"/>
    <w:pPr>
      <w:snapToGrid w:val="0"/>
      <w:spacing w:after="0" w:line="240" w:lineRule="auto"/>
      <w:jc w:val="center"/>
    </w:pPr>
    <w:rPr>
      <w:rFonts w:ascii="Tahoma" w:eastAsia="Times New Roman" w:hAnsi="Tahoma" w:cs="Times New Roman"/>
      <w:b/>
      <w:color w:val="000000"/>
      <w:sz w:val="28"/>
      <w:szCs w:val="20"/>
      <w:lang w:eastAsia="en-US"/>
    </w:rPr>
  </w:style>
  <w:style w:type="paragraph" w:customStyle="1" w:styleId="Abstract">
    <w:name w:val="Abstract"/>
    <w:basedOn w:val="Normal"/>
    <w:rsid w:val="00BA0DF8"/>
    <w:pPr>
      <w:spacing w:before="60" w:after="60" w:line="240" w:lineRule="auto"/>
      <w:ind w:left="-142" w:right="-2"/>
      <w:jc w:val="both"/>
    </w:pPr>
    <w:rPr>
      <w:rFonts w:ascii="Arial" w:eastAsia="Times New Roman" w:hAnsi="Arial" w:cs="Times New Roman"/>
      <w:sz w:val="24"/>
      <w:szCs w:val="20"/>
      <w:lang w:val="en-GB" w:eastAsia="en-US"/>
    </w:rPr>
  </w:style>
  <w:style w:type="paragraph" w:customStyle="1" w:styleId="StyleHeading3Left0cmFirstline0cm">
    <w:name w:val="Style Heading 3 + Left:  0 cm First line:  0 cm"/>
    <w:basedOn w:val="Ttulo3"/>
    <w:autoRedefine/>
    <w:rsid w:val="00BA0DF8"/>
    <w:pPr>
      <w:tabs>
        <w:tab w:val="clear" w:pos="720"/>
      </w:tabs>
      <w:spacing w:before="240" w:after="60"/>
      <w:ind w:left="0" w:firstLine="0"/>
      <w:jc w:val="left"/>
    </w:pPr>
    <w:rPr>
      <w:rFonts w:ascii="Arial" w:hAnsi="Arial"/>
      <w:bCs/>
      <w:color w:val="008000"/>
      <w:sz w:val="26"/>
      <w:lang w:eastAsia="en-US"/>
    </w:rPr>
  </w:style>
  <w:style w:type="paragraph" w:customStyle="1" w:styleId="Sangra3detNormal">
    <w:name w:val="Sangría 3 de t. Normal"/>
    <w:basedOn w:val="Sangra3detindependiente"/>
    <w:rsid w:val="00BA0DF8"/>
    <w:pPr>
      <w:tabs>
        <w:tab w:val="clear" w:pos="1440"/>
        <w:tab w:val="left" w:pos="709"/>
        <w:tab w:val="left" w:pos="1276"/>
      </w:tabs>
      <w:autoSpaceDE w:val="0"/>
      <w:autoSpaceDN w:val="0"/>
      <w:ind w:left="0" w:firstLine="0"/>
    </w:pPr>
    <w:rPr>
      <w:rFonts w:ascii="Times New Roman" w:hAnsi="Times New Roman"/>
      <w:b/>
      <w:bCs/>
      <w:sz w:val="20"/>
      <w:lang w:val="es-ES_tradnl"/>
    </w:rPr>
  </w:style>
  <w:style w:type="paragraph" w:customStyle="1" w:styleId="Titulo1Car">
    <w:name w:val="Titulo 1 Car"/>
    <w:basedOn w:val="Ttulo2"/>
    <w:rsid w:val="00BA0DF8"/>
    <w:pPr>
      <w:tabs>
        <w:tab w:val="num" w:pos="907"/>
      </w:tabs>
      <w:snapToGrid w:val="0"/>
      <w:spacing w:before="240" w:after="60"/>
      <w:ind w:left="907" w:hanging="907"/>
      <w:jc w:val="both"/>
    </w:pPr>
    <w:rPr>
      <w:rFonts w:ascii="Futura Lt" w:hAnsi="Futura Lt" w:cs="Times New Roman"/>
      <w:sz w:val="24"/>
      <w:szCs w:val="20"/>
    </w:rPr>
  </w:style>
  <w:style w:type="paragraph" w:customStyle="1" w:styleId="Titulo2CarArial">
    <w:name w:val="Titulo 2 Car + Arial"/>
    <w:aliases w:val="16 pt"/>
    <w:basedOn w:val="Titulo1Car"/>
    <w:rsid w:val="00BA0DF8"/>
    <w:rPr>
      <w:rFonts w:ascii="Arial" w:hAnsi="Arial" w:cs="Arial"/>
      <w:sz w:val="32"/>
      <w:szCs w:val="32"/>
    </w:rPr>
  </w:style>
  <w:style w:type="paragraph" w:customStyle="1" w:styleId="renglondetabla0">
    <w:name w:val="renglondetabla"/>
    <w:basedOn w:val="Normal"/>
    <w:rsid w:val="00BA0DF8"/>
    <w:pPr>
      <w:snapToGrid w:val="0"/>
      <w:spacing w:before="60" w:after="60" w:line="240" w:lineRule="auto"/>
      <w:jc w:val="both"/>
    </w:pPr>
    <w:rPr>
      <w:rFonts w:ascii="Arial" w:eastAsia="Arial Unicode MS" w:hAnsi="Arial" w:cs="Arial"/>
      <w:sz w:val="24"/>
      <w:szCs w:val="24"/>
      <w:lang w:val="es-ES" w:eastAsia="es-ES"/>
    </w:rPr>
  </w:style>
  <w:style w:type="paragraph" w:customStyle="1" w:styleId="heading30">
    <w:name w:val="heading3"/>
    <w:basedOn w:val="Normal"/>
    <w:rsid w:val="00BA0D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Subttulo1">
    <w:name w:val="Subtítulo1"/>
    <w:basedOn w:val="Normal"/>
    <w:rsid w:val="00BA0D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Style14">
    <w:name w:val="Style 14"/>
    <w:basedOn w:val="Normal"/>
    <w:rsid w:val="00BA0DF8"/>
    <w:pPr>
      <w:widowControl w:val="0"/>
      <w:tabs>
        <w:tab w:val="left" w:pos="1764"/>
      </w:tabs>
      <w:spacing w:after="0" w:line="240" w:lineRule="auto"/>
      <w:ind w:left="1728" w:hanging="360"/>
    </w:pPr>
    <w:rPr>
      <w:rFonts w:ascii="Times New Roman" w:eastAsia="Times New Roman" w:hAnsi="Times New Roman" w:cs="Times New Roman"/>
      <w:noProof/>
      <w:color w:val="000000"/>
      <w:sz w:val="20"/>
      <w:szCs w:val="20"/>
      <w:lang w:val="es-ES" w:eastAsia="es-ES"/>
    </w:rPr>
  </w:style>
  <w:style w:type="paragraph" w:customStyle="1" w:styleId="PMsectionHead">
    <w:name w:val="PMsectionHead"/>
    <w:basedOn w:val="Normal"/>
    <w:next w:val="Normal"/>
    <w:rsid w:val="00BA0DF8"/>
    <w:pPr>
      <w:pageBreakBefore/>
      <w:pBdr>
        <w:bottom w:val="single" w:sz="8" w:space="0" w:color="800000"/>
      </w:pBdr>
      <w:shd w:val="solid" w:color="FFFFFF" w:fill="FFFFFF"/>
      <w:spacing w:before="240" w:after="240" w:line="240" w:lineRule="auto"/>
      <w:jc w:val="right"/>
      <w:outlineLvl w:val="0"/>
    </w:pPr>
    <w:rPr>
      <w:rFonts w:ascii="Times New Roman Bold" w:eastAsia="Times New Roman" w:hAnsi="Times New Roman Bold" w:cs="Times New Roman"/>
      <w:b/>
      <w:smallCaps/>
      <w:noProof/>
      <w:color w:val="800000"/>
      <w:sz w:val="32"/>
      <w:szCs w:val="20"/>
      <w:lang w:val="en-US" w:eastAsia="en-US"/>
    </w:rPr>
  </w:style>
  <w:style w:type="paragraph" w:customStyle="1" w:styleId="Level1pagetop">
    <w:name w:val="Level1pagetop"/>
    <w:basedOn w:val="Ttulo2"/>
    <w:rsid w:val="00BA0DF8"/>
    <w:pPr>
      <w:jc w:val="left"/>
    </w:pPr>
    <w:rPr>
      <w:i/>
      <w:iCs/>
      <w:sz w:val="28"/>
      <w:lang w:val="es-ES"/>
    </w:rPr>
  </w:style>
  <w:style w:type="paragraph" w:customStyle="1" w:styleId="BPText">
    <w:name w:val="BP Text"/>
    <w:basedOn w:val="Sangradetextonormal"/>
    <w:rsid w:val="00BA0DF8"/>
    <w:pPr>
      <w:ind w:left="2136" w:firstLine="0"/>
    </w:pPr>
    <w:rPr>
      <w:rFonts w:ascii="Arial" w:hAnsi="Arial" w:cs="Arial"/>
      <w:sz w:val="20"/>
      <w:szCs w:val="24"/>
    </w:rPr>
  </w:style>
  <w:style w:type="paragraph" w:customStyle="1" w:styleId="TableBody">
    <w:name w:val="Table Body"/>
    <w:basedOn w:val="Normal"/>
    <w:rsid w:val="00BA0DF8"/>
    <w:pPr>
      <w:spacing w:before="60" w:after="60" w:line="240" w:lineRule="auto"/>
    </w:pPr>
    <w:rPr>
      <w:rFonts w:ascii="Times" w:eastAsia="Times New Roman" w:hAnsi="Times" w:cs="Times New Roman"/>
      <w:sz w:val="24"/>
      <w:szCs w:val="20"/>
      <w:lang w:val="en-US" w:eastAsia="es-ES"/>
    </w:rPr>
  </w:style>
  <w:style w:type="paragraph" w:customStyle="1" w:styleId="titulo6">
    <w:name w:val="titulo 6"/>
    <w:basedOn w:val="Normal"/>
    <w:rsid w:val="00BA0DF8"/>
    <w:pPr>
      <w:spacing w:after="0" w:line="240" w:lineRule="auto"/>
      <w:jc w:val="both"/>
    </w:pPr>
    <w:rPr>
      <w:rFonts w:ascii="Arial" w:eastAsia="Times New Roman" w:hAnsi="Arial" w:cs="Arial"/>
      <w:b/>
      <w:bCs/>
      <w:sz w:val="20"/>
      <w:szCs w:val="24"/>
      <w:u w:val="single"/>
      <w:lang w:eastAsia="es-ES"/>
    </w:rPr>
  </w:style>
  <w:style w:type="paragraph" w:customStyle="1" w:styleId="norma0">
    <w:name w:val="normañ"/>
    <w:basedOn w:val="Ttulo1"/>
    <w:rsid w:val="00BA0DF8"/>
    <w:pPr>
      <w:spacing w:before="240" w:after="60"/>
      <w:jc w:val="center"/>
    </w:pPr>
    <w:rPr>
      <w:rFonts w:cs="Arial"/>
      <w:bCs/>
      <w:color w:val="auto"/>
      <w:kern w:val="32"/>
      <w:sz w:val="20"/>
      <w:szCs w:val="32"/>
      <w:lang w:val="es-ES"/>
    </w:rPr>
  </w:style>
  <w:style w:type="paragraph" w:customStyle="1" w:styleId="Textotabla">
    <w:name w:val="Texto tabla"/>
    <w:basedOn w:val="Normal"/>
    <w:rsid w:val="00BA0DF8"/>
    <w:pPr>
      <w:spacing w:before="20" w:after="20" w:line="240" w:lineRule="auto"/>
      <w:jc w:val="both"/>
    </w:pPr>
    <w:rPr>
      <w:rFonts w:ascii="Arial" w:eastAsia="Times New Roman" w:hAnsi="Arial" w:cs="Times New Roman"/>
      <w:szCs w:val="24"/>
      <w:lang w:eastAsia="es-ES"/>
    </w:rPr>
  </w:style>
  <w:style w:type="paragraph" w:customStyle="1" w:styleId="MMTopic20">
    <w:name w:val="MM Topic2"/>
    <w:basedOn w:val="Ttulo3"/>
    <w:rsid w:val="00BA0DF8"/>
    <w:pPr>
      <w:tabs>
        <w:tab w:val="clear" w:pos="720"/>
      </w:tabs>
      <w:spacing w:before="240" w:after="60"/>
      <w:ind w:left="0" w:firstLine="0"/>
      <w:jc w:val="left"/>
    </w:pPr>
    <w:rPr>
      <w:rFonts w:ascii="Arial" w:hAnsi="Arial" w:cs="Arial"/>
      <w:bCs/>
      <w:sz w:val="26"/>
      <w:szCs w:val="26"/>
      <w:lang w:val="es-ES"/>
    </w:rPr>
  </w:style>
  <w:style w:type="paragraph" w:customStyle="1" w:styleId="CiscoHeading2">
    <w:name w:val="Cisco Heading 2"/>
    <w:rsid w:val="00BA0DF8"/>
    <w:pPr>
      <w:spacing w:before="120" w:after="120" w:line="240" w:lineRule="auto"/>
      <w:outlineLvl w:val="1"/>
    </w:pPr>
    <w:rPr>
      <w:rFonts w:ascii="Arial" w:eastAsia="Times New Roman" w:hAnsi="Arial" w:cs="Arial"/>
      <w:b/>
      <w:bCs/>
      <w:iCs/>
      <w:color w:val="333399"/>
      <w:sz w:val="28"/>
      <w:szCs w:val="28"/>
      <w:lang w:val="es-ES" w:eastAsia="en-US"/>
    </w:rPr>
  </w:style>
  <w:style w:type="paragraph" w:customStyle="1" w:styleId="CiscoResponseText">
    <w:name w:val="Cisco Response Text"/>
    <w:basedOn w:val="Normal"/>
    <w:rsid w:val="00BA0DF8"/>
    <w:pPr>
      <w:spacing w:after="120" w:line="240" w:lineRule="auto"/>
    </w:pPr>
    <w:rPr>
      <w:rFonts w:ascii="Arial" w:eastAsia="Times New Roman" w:hAnsi="Arial" w:cs="Times New Roman"/>
      <w:color w:val="333399"/>
      <w:sz w:val="20"/>
      <w:szCs w:val="20"/>
      <w:lang w:val="en-US" w:eastAsia="en-US"/>
    </w:rPr>
  </w:style>
  <w:style w:type="paragraph" w:customStyle="1" w:styleId="CiscoText">
    <w:name w:val="Cisco Text"/>
    <w:basedOn w:val="Normal"/>
    <w:rsid w:val="00BA0DF8"/>
    <w:pPr>
      <w:spacing w:after="120" w:line="240" w:lineRule="auto"/>
    </w:pPr>
    <w:rPr>
      <w:rFonts w:ascii="Times New Roman" w:eastAsia="Times New Roman" w:hAnsi="Times New Roman" w:cs="Times New Roman"/>
      <w:color w:val="0000FF"/>
      <w:sz w:val="24"/>
      <w:szCs w:val="24"/>
      <w:lang w:val="en-US" w:eastAsia="en-US"/>
    </w:rPr>
  </w:style>
  <w:style w:type="paragraph" w:customStyle="1" w:styleId="CharChar3">
    <w:name w:val="Char Char3"/>
    <w:basedOn w:val="Normal"/>
    <w:rsid w:val="00BA0DF8"/>
    <w:pPr>
      <w:spacing w:line="240" w:lineRule="exact"/>
    </w:pPr>
    <w:rPr>
      <w:rFonts w:ascii="Tahoma" w:eastAsia="Times New Roman" w:hAnsi="Tahoma" w:cs="Times New Roman"/>
      <w:sz w:val="20"/>
      <w:szCs w:val="20"/>
      <w:lang w:val="en-US" w:eastAsia="en-US"/>
    </w:rPr>
  </w:style>
  <w:style w:type="paragraph" w:customStyle="1" w:styleId="titulo1car0">
    <w:name w:val="titulo1car"/>
    <w:basedOn w:val="Normal"/>
    <w:rsid w:val="00BA0DF8"/>
    <w:pPr>
      <w:keepNext/>
      <w:snapToGrid w:val="0"/>
      <w:spacing w:before="240" w:after="60" w:line="240" w:lineRule="auto"/>
      <w:ind w:left="907" w:hanging="907"/>
      <w:jc w:val="both"/>
    </w:pPr>
    <w:rPr>
      <w:rFonts w:ascii="Futura Lt" w:eastAsia="Times New Roman" w:hAnsi="Futura Lt" w:cs="Times New Roman"/>
      <w:b/>
      <w:bCs/>
      <w:sz w:val="24"/>
      <w:szCs w:val="24"/>
      <w:lang w:val="es-ES" w:eastAsia="es-ES"/>
    </w:rPr>
  </w:style>
  <w:style w:type="paragraph" w:customStyle="1" w:styleId="prrafodelista0">
    <w:name w:val="prrafodelista"/>
    <w:basedOn w:val="Normal"/>
    <w:rsid w:val="00BA0DF8"/>
    <w:pPr>
      <w:spacing w:after="0" w:line="240" w:lineRule="auto"/>
      <w:ind w:left="720"/>
    </w:pPr>
    <w:rPr>
      <w:rFonts w:ascii="Times New Roman" w:eastAsia="Times New Roman" w:hAnsi="Times New Roman" w:cs="Times New Roman"/>
      <w:sz w:val="20"/>
      <w:szCs w:val="20"/>
      <w:lang w:val="es-ES" w:eastAsia="es-ES"/>
    </w:rPr>
  </w:style>
  <w:style w:type="paragraph" w:customStyle="1" w:styleId="inciso0">
    <w:name w:val="inciso"/>
    <w:basedOn w:val="Normal"/>
    <w:rsid w:val="00BA0DF8"/>
    <w:pPr>
      <w:spacing w:after="101" w:line="216" w:lineRule="atLeast"/>
      <w:ind w:left="1296" w:hanging="576"/>
      <w:jc w:val="both"/>
    </w:pPr>
    <w:rPr>
      <w:rFonts w:ascii="Arial" w:eastAsia="Times New Roman" w:hAnsi="Arial" w:cs="Arial"/>
      <w:sz w:val="18"/>
      <w:szCs w:val="18"/>
      <w:lang w:val="es-ES" w:eastAsia="es-ES"/>
    </w:rPr>
  </w:style>
  <w:style w:type="character" w:customStyle="1" w:styleId="CarCar3">
    <w:name w:val="Car Car3"/>
    <w:rsid w:val="00BA0DF8"/>
    <w:rPr>
      <w:b/>
      <w:bCs/>
      <w:lang w:val="es-ES" w:eastAsia="es-ES" w:bidi="ar-SA"/>
    </w:rPr>
  </w:style>
  <w:style w:type="character" w:customStyle="1" w:styleId="bodytext0">
    <w:name w:val="bodytext"/>
    <w:rsid w:val="00BA0DF8"/>
  </w:style>
  <w:style w:type="character" w:customStyle="1" w:styleId="EstiloCorreo236">
    <w:name w:val="EstiloCorreo236"/>
    <w:semiHidden/>
    <w:rsid w:val="00BA0DF8"/>
    <w:rPr>
      <w:rFonts w:ascii="Arial" w:hAnsi="Arial" w:cs="Arial" w:hint="default"/>
      <w:color w:val="000080"/>
      <w:sz w:val="20"/>
      <w:szCs w:val="20"/>
    </w:rPr>
  </w:style>
  <w:style w:type="character" w:customStyle="1" w:styleId="prodtitle">
    <w:name w:val="prodtitle"/>
    <w:rsid w:val="00BA0DF8"/>
  </w:style>
  <w:style w:type="character" w:customStyle="1" w:styleId="content">
    <w:name w:val="content"/>
    <w:rsid w:val="00BA0DF8"/>
  </w:style>
  <w:style w:type="character" w:customStyle="1" w:styleId="normalparagraph1">
    <w:name w:val="normalparagraph1"/>
    <w:rsid w:val="00BA0DF8"/>
    <w:rPr>
      <w:rFonts w:ascii="Arial" w:hAnsi="Arial" w:cs="Arial" w:hint="default"/>
      <w:color w:val="000000"/>
      <w:sz w:val="17"/>
      <w:szCs w:val="17"/>
    </w:rPr>
  </w:style>
  <w:style w:type="character" w:customStyle="1" w:styleId="MMTopic1Car">
    <w:name w:val="MM Topic 1 Car"/>
    <w:rsid w:val="00BA0DF8"/>
    <w:rPr>
      <w:rFonts w:ascii="Arial" w:eastAsia="Times New Roman" w:hAnsi="Arial" w:cs="Arial" w:hint="default"/>
      <w:b/>
      <w:bCs/>
      <w:snapToGrid w:val="0"/>
      <w:kern w:val="32"/>
      <w:sz w:val="36"/>
      <w:szCs w:val="32"/>
      <w:lang w:val="es-MX" w:eastAsia="en-US" w:bidi="ar-SA"/>
    </w:rPr>
  </w:style>
  <w:style w:type="character" w:customStyle="1" w:styleId="CiscoHeading2Char">
    <w:name w:val="Cisco Heading 2 Char"/>
    <w:rsid w:val="00BA0DF8"/>
    <w:rPr>
      <w:rFonts w:ascii="Arial" w:hAnsi="Arial" w:cs="Arial" w:hint="default"/>
      <w:b/>
      <w:bCs/>
      <w:iCs/>
      <w:color w:val="333399"/>
      <w:sz w:val="28"/>
      <w:szCs w:val="28"/>
      <w:lang w:val="es-ES" w:eastAsia="en-US" w:bidi="ar-SA"/>
    </w:rPr>
  </w:style>
  <w:style w:type="character" w:customStyle="1" w:styleId="CiscoResponseTextChar">
    <w:name w:val="Cisco Response Text Char"/>
    <w:rsid w:val="00BA0DF8"/>
    <w:rPr>
      <w:rFonts w:ascii="Arial" w:hAnsi="Arial" w:cs="Arial" w:hint="default"/>
      <w:color w:val="333399"/>
      <w:lang w:val="en-US" w:eastAsia="en-US" w:bidi="ar-SA"/>
    </w:rPr>
  </w:style>
  <w:style w:type="character" w:customStyle="1" w:styleId="CiscoTextChar">
    <w:name w:val="Cisco Text Char"/>
    <w:rsid w:val="00BA0DF8"/>
    <w:rPr>
      <w:color w:val="0000FF"/>
      <w:sz w:val="24"/>
      <w:szCs w:val="24"/>
      <w:lang w:val="en-US" w:eastAsia="en-US" w:bidi="ar-SA"/>
    </w:rPr>
  </w:style>
  <w:style w:type="character" w:customStyle="1" w:styleId="CarCar4">
    <w:name w:val="Car Car4"/>
    <w:rsid w:val="00BA0DF8"/>
    <w:rPr>
      <w:sz w:val="24"/>
      <w:szCs w:val="24"/>
      <w:lang w:val="es-ES" w:eastAsia="es-ES" w:bidi="ar-SA"/>
    </w:rPr>
  </w:style>
  <w:style w:type="character" w:customStyle="1" w:styleId="EstiloCorreo444">
    <w:name w:val="EstiloCorreo444"/>
    <w:semiHidden/>
    <w:rsid w:val="00BA0DF8"/>
    <w:rPr>
      <w:rFonts w:ascii="Arial" w:hAnsi="Arial" w:cs="Arial" w:hint="default"/>
      <w:color w:val="000080"/>
      <w:sz w:val="20"/>
      <w:szCs w:val="20"/>
    </w:rPr>
  </w:style>
  <w:style w:type="character" w:customStyle="1" w:styleId="EstiloCorreo452">
    <w:name w:val="EstiloCorreo452"/>
    <w:semiHidden/>
    <w:rsid w:val="00BA0DF8"/>
    <w:rPr>
      <w:rFonts w:ascii="Arial" w:hAnsi="Arial" w:cs="Arial" w:hint="default"/>
      <w:color w:val="000080"/>
      <w:sz w:val="20"/>
      <w:szCs w:val="20"/>
    </w:rPr>
  </w:style>
  <w:style w:type="paragraph" w:customStyle="1" w:styleId="AbstractBold">
    <w:name w:val="Abstract Bold"/>
    <w:basedOn w:val="Abstract"/>
    <w:next w:val="Normal"/>
    <w:rsid w:val="00BA0DF8"/>
    <w:pPr>
      <w:ind w:right="0"/>
    </w:pPr>
    <w:rPr>
      <w:b/>
    </w:rPr>
  </w:style>
  <w:style w:type="paragraph" w:customStyle="1" w:styleId="ACUERDO">
    <w:name w:val="ACUERDO"/>
    <w:basedOn w:val="Normal"/>
    <w:rsid w:val="00BA0DF8"/>
    <w:pPr>
      <w:widowControl w:val="0"/>
      <w:spacing w:after="0" w:line="240" w:lineRule="auto"/>
      <w:jc w:val="both"/>
    </w:pPr>
    <w:rPr>
      <w:rFonts w:ascii="Arial" w:eastAsia="Times New Roman" w:hAnsi="Arial" w:cs="Times New Roman"/>
      <w:b/>
      <w:sz w:val="28"/>
      <w:szCs w:val="20"/>
      <w:lang w:val="en-US" w:eastAsia="zh-CN"/>
    </w:rPr>
  </w:style>
  <w:style w:type="paragraph" w:customStyle="1" w:styleId="Anotacion0">
    <w:name w:val="Anotacion"/>
    <w:basedOn w:val="Normal"/>
    <w:rsid w:val="00BA0DF8"/>
    <w:pPr>
      <w:spacing w:before="101" w:after="101" w:line="240" w:lineRule="auto"/>
      <w:jc w:val="center"/>
    </w:pPr>
    <w:rPr>
      <w:rFonts w:ascii="Arial Narrow" w:eastAsia="Times New Roman" w:hAnsi="Arial Narrow" w:cs="Times New Roman"/>
      <w:b/>
      <w:sz w:val="18"/>
      <w:szCs w:val="20"/>
      <w:lang w:val="es-ES" w:eastAsia="es-ES"/>
    </w:rPr>
  </w:style>
  <w:style w:type="character" w:customStyle="1" w:styleId="sumario1">
    <w:name w:val="sumario1"/>
    <w:rsid w:val="00BA0DF8"/>
    <w:rPr>
      <w:rFonts w:ascii="Arial" w:hAnsi="Arial" w:cs="Arial" w:hint="default"/>
      <w:color w:val="000000"/>
      <w:sz w:val="20"/>
      <w:szCs w:val="20"/>
    </w:rPr>
  </w:style>
  <w:style w:type="paragraph" w:customStyle="1" w:styleId="Lneadereferencia">
    <w:name w:val="Línea de referencia"/>
    <w:basedOn w:val="Textoindependiente"/>
    <w:rsid w:val="00BA0DF8"/>
    <w:pPr>
      <w:spacing w:after="120"/>
      <w:jc w:val="left"/>
    </w:pPr>
    <w:rPr>
      <w:rFonts w:ascii="Times New Roman" w:hAnsi="Times New Roman"/>
      <w:szCs w:val="24"/>
      <w:lang w:val="es-ES"/>
    </w:rPr>
  </w:style>
  <w:style w:type="character" w:customStyle="1" w:styleId="EstiloCorreo82">
    <w:name w:val="EstiloCorreo82"/>
    <w:semiHidden/>
    <w:rsid w:val="00BA0DF8"/>
    <w:rPr>
      <w:rFonts w:ascii="Arial" w:hAnsi="Arial" w:cs="Arial"/>
      <w:color w:val="auto"/>
      <w:sz w:val="20"/>
      <w:szCs w:val="20"/>
    </w:rPr>
  </w:style>
  <w:style w:type="character" w:customStyle="1" w:styleId="FontStyle167">
    <w:name w:val="Font Style167"/>
    <w:rsid w:val="00BA0DF8"/>
    <w:rPr>
      <w:rFonts w:ascii="Arial" w:hAnsi="Arial" w:cs="Arial"/>
      <w:sz w:val="18"/>
      <w:szCs w:val="18"/>
    </w:rPr>
  </w:style>
  <w:style w:type="character" w:customStyle="1" w:styleId="EstiloCorreo58">
    <w:name w:val="EstiloCorreo58"/>
    <w:semiHidden/>
    <w:rsid w:val="00BA0DF8"/>
    <w:rPr>
      <w:rFonts w:ascii="Arial" w:hAnsi="Arial" w:cs="Arial"/>
      <w:color w:val="auto"/>
      <w:sz w:val="20"/>
      <w:szCs w:val="20"/>
    </w:rPr>
  </w:style>
  <w:style w:type="character" w:customStyle="1" w:styleId="PartCar1">
    <w:name w:val="Part Car1"/>
    <w:aliases w:val="Arial 14 Fett Car Car1,Arial 14 Fett1 Car Car1,Arial 14 Fett2 Car Car1,Headline Car1,Heading I Car1"/>
    <w:uiPriority w:val="9"/>
    <w:rsid w:val="00BA0DF8"/>
    <w:rPr>
      <w:rFonts w:ascii="Calibri" w:eastAsia="MS Gothic" w:hAnsi="Calibri" w:cs="Times New Roman"/>
      <w:b/>
      <w:bCs/>
      <w:color w:val="345A8A"/>
      <w:sz w:val="32"/>
      <w:szCs w:val="32"/>
    </w:rPr>
  </w:style>
  <w:style w:type="paragraph" w:customStyle="1" w:styleId="Car23">
    <w:name w:val="Car23"/>
    <w:basedOn w:val="Normal"/>
    <w:rsid w:val="00BA0DF8"/>
    <w:pPr>
      <w:spacing w:line="240" w:lineRule="exact"/>
    </w:pPr>
    <w:rPr>
      <w:rFonts w:ascii="Tahoma" w:eastAsia="Times New Roman" w:hAnsi="Tahoma" w:cs="Times New Roman"/>
      <w:sz w:val="20"/>
      <w:szCs w:val="20"/>
      <w:lang w:val="en-US" w:eastAsia="en-US"/>
    </w:rPr>
  </w:style>
  <w:style w:type="paragraph" w:customStyle="1" w:styleId="Car22">
    <w:name w:val="Car22"/>
    <w:basedOn w:val="Normal"/>
    <w:rsid w:val="00BA0DF8"/>
    <w:pPr>
      <w:spacing w:line="240" w:lineRule="exact"/>
    </w:pPr>
    <w:rPr>
      <w:rFonts w:ascii="Tahoma" w:eastAsia="Times New Roman" w:hAnsi="Tahoma" w:cs="Times New Roman"/>
      <w:sz w:val="20"/>
      <w:szCs w:val="20"/>
      <w:lang w:val="en-US" w:eastAsia="en-US"/>
    </w:rPr>
  </w:style>
  <w:style w:type="paragraph" w:customStyle="1" w:styleId="Car21">
    <w:name w:val="Car21"/>
    <w:basedOn w:val="Normal"/>
    <w:rsid w:val="00BA0DF8"/>
    <w:pPr>
      <w:spacing w:line="240" w:lineRule="exact"/>
    </w:pPr>
    <w:rPr>
      <w:rFonts w:ascii="Tahoma" w:eastAsia="Times New Roman" w:hAnsi="Tahoma" w:cs="Times New Roman"/>
      <w:sz w:val="20"/>
      <w:szCs w:val="20"/>
      <w:lang w:val="en-US" w:eastAsia="en-US"/>
    </w:rPr>
  </w:style>
  <w:style w:type="paragraph" w:customStyle="1" w:styleId="Car20">
    <w:name w:val="Car20"/>
    <w:basedOn w:val="Normal"/>
    <w:rsid w:val="00BA0DF8"/>
    <w:pPr>
      <w:spacing w:line="240" w:lineRule="exact"/>
    </w:pPr>
    <w:rPr>
      <w:rFonts w:ascii="Tahoma" w:eastAsia="Times New Roman" w:hAnsi="Tahoma" w:cs="Times New Roman"/>
      <w:sz w:val="20"/>
      <w:szCs w:val="20"/>
      <w:lang w:val="en-US" w:eastAsia="en-US"/>
    </w:rPr>
  </w:style>
  <w:style w:type="paragraph" w:customStyle="1" w:styleId="Car19">
    <w:name w:val="Car19"/>
    <w:basedOn w:val="Normal"/>
    <w:rsid w:val="00BA0DF8"/>
    <w:pPr>
      <w:spacing w:line="240" w:lineRule="exact"/>
    </w:pPr>
    <w:rPr>
      <w:rFonts w:ascii="Tahoma" w:eastAsia="Times New Roman" w:hAnsi="Tahoma" w:cs="Times New Roman"/>
      <w:sz w:val="20"/>
      <w:szCs w:val="20"/>
      <w:lang w:val="en-US" w:eastAsia="en-US"/>
    </w:rPr>
  </w:style>
  <w:style w:type="paragraph" w:customStyle="1" w:styleId="Car18">
    <w:name w:val="Car18"/>
    <w:basedOn w:val="Normal"/>
    <w:rsid w:val="00BA0DF8"/>
    <w:pPr>
      <w:spacing w:line="240" w:lineRule="exact"/>
    </w:pPr>
    <w:rPr>
      <w:rFonts w:ascii="Tahoma" w:eastAsia="Times New Roman" w:hAnsi="Tahoma" w:cs="Times New Roman"/>
      <w:sz w:val="20"/>
      <w:szCs w:val="20"/>
      <w:lang w:val="en-US" w:eastAsia="en-US"/>
    </w:rPr>
  </w:style>
  <w:style w:type="paragraph" w:customStyle="1" w:styleId="Car17">
    <w:name w:val="Car17"/>
    <w:basedOn w:val="Normal"/>
    <w:rsid w:val="00BA0DF8"/>
    <w:pPr>
      <w:spacing w:line="240" w:lineRule="exact"/>
    </w:pPr>
    <w:rPr>
      <w:rFonts w:ascii="Tahoma" w:eastAsia="Times New Roman" w:hAnsi="Tahoma" w:cs="Times New Roman"/>
      <w:sz w:val="20"/>
      <w:szCs w:val="20"/>
      <w:lang w:val="en-US" w:eastAsia="en-US"/>
    </w:rPr>
  </w:style>
  <w:style w:type="table" w:customStyle="1" w:styleId="Sombreadomedio11">
    <w:name w:val="Sombreado medio 11"/>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EstiloCorreo5091">
    <w:name w:val="EstiloCorreo5091"/>
    <w:semiHidden/>
    <w:rsid w:val="00BA0DF8"/>
    <w:rPr>
      <w:rFonts w:ascii="Arial" w:hAnsi="Arial" w:cs="Arial"/>
      <w:color w:val="auto"/>
      <w:sz w:val="20"/>
      <w:szCs w:val="20"/>
    </w:rPr>
  </w:style>
  <w:style w:type="paragraph" w:customStyle="1" w:styleId="Car16">
    <w:name w:val="Car16"/>
    <w:basedOn w:val="Normal"/>
    <w:rsid w:val="00BA0DF8"/>
    <w:pPr>
      <w:spacing w:line="240" w:lineRule="exact"/>
    </w:pPr>
    <w:rPr>
      <w:rFonts w:ascii="Tahoma" w:eastAsia="Times New Roman" w:hAnsi="Tahoma" w:cs="Times New Roman"/>
      <w:sz w:val="20"/>
      <w:szCs w:val="20"/>
      <w:lang w:val="en-US" w:eastAsia="en-US"/>
    </w:rPr>
  </w:style>
  <w:style w:type="paragraph" w:customStyle="1" w:styleId="Car15">
    <w:name w:val="Car15"/>
    <w:basedOn w:val="Normal"/>
    <w:rsid w:val="00BA0DF8"/>
    <w:pPr>
      <w:spacing w:line="240" w:lineRule="exact"/>
    </w:pPr>
    <w:rPr>
      <w:rFonts w:ascii="Tahoma" w:eastAsia="Times New Roman" w:hAnsi="Tahoma" w:cs="Times New Roman"/>
      <w:sz w:val="20"/>
      <w:szCs w:val="20"/>
      <w:lang w:val="en-US" w:eastAsia="en-US"/>
    </w:rPr>
  </w:style>
  <w:style w:type="character" w:customStyle="1" w:styleId="EstiloCorreo5161">
    <w:name w:val="EstiloCorreo5161"/>
    <w:semiHidden/>
    <w:rsid w:val="00BA0DF8"/>
    <w:rPr>
      <w:rFonts w:ascii="Arial" w:hAnsi="Arial" w:cs="Arial"/>
      <w:color w:val="auto"/>
      <w:sz w:val="20"/>
      <w:szCs w:val="20"/>
    </w:rPr>
  </w:style>
  <w:style w:type="character" w:customStyle="1" w:styleId="EstiloCorreo5171">
    <w:name w:val="EstiloCorreo5171"/>
    <w:uiPriority w:val="99"/>
    <w:semiHidden/>
    <w:rsid w:val="00BA0DF8"/>
    <w:rPr>
      <w:rFonts w:ascii="Arial" w:hAnsi="Arial" w:cs="Arial"/>
      <w:color w:val="auto"/>
      <w:sz w:val="20"/>
      <w:szCs w:val="20"/>
    </w:rPr>
  </w:style>
  <w:style w:type="character" w:customStyle="1" w:styleId="EstiloCorreo5181">
    <w:name w:val="EstiloCorreo5181"/>
    <w:semiHidden/>
    <w:rsid w:val="00BA0DF8"/>
    <w:rPr>
      <w:rFonts w:ascii="Arial" w:hAnsi="Arial" w:cs="Arial"/>
      <w:color w:val="auto"/>
      <w:sz w:val="20"/>
      <w:szCs w:val="20"/>
    </w:rPr>
  </w:style>
  <w:style w:type="character" w:customStyle="1" w:styleId="EstiloCorreo5201">
    <w:name w:val="EstiloCorreo5201"/>
    <w:semiHidden/>
    <w:rsid w:val="00BA0DF8"/>
    <w:rPr>
      <w:rFonts w:ascii="Arial" w:hAnsi="Arial" w:cs="Arial"/>
      <w:color w:val="auto"/>
      <w:sz w:val="20"/>
      <w:szCs w:val="20"/>
    </w:rPr>
  </w:style>
  <w:style w:type="paragraph" w:customStyle="1" w:styleId="OmniPage265">
    <w:name w:val="OmniPage #265"/>
    <w:basedOn w:val="Normal"/>
    <w:rsid w:val="00BA0DF8"/>
    <w:pPr>
      <w:spacing w:after="0" w:line="240" w:lineRule="auto"/>
      <w:ind w:left="2726" w:right="100" w:hanging="674"/>
      <w:jc w:val="both"/>
    </w:pPr>
    <w:rPr>
      <w:rFonts w:ascii="Times New Roman" w:eastAsia="Times New Roman" w:hAnsi="Times New Roman" w:cs="Times New Roman"/>
      <w:sz w:val="20"/>
      <w:szCs w:val="20"/>
    </w:rPr>
  </w:style>
  <w:style w:type="paragraph" w:customStyle="1" w:styleId="Car1CarCarCarCarCarCarCarCarCarCarCarCar">
    <w:name w:val="Car1 Car Car Car Car Car Car Car Car Car Car Car Car"/>
    <w:basedOn w:val="Normal"/>
    <w:rsid w:val="00BA0DF8"/>
    <w:pPr>
      <w:spacing w:line="240" w:lineRule="exact"/>
    </w:pPr>
    <w:rPr>
      <w:rFonts w:ascii="Tahoma" w:eastAsia="Times New Roman" w:hAnsi="Tahoma" w:cs="Times New Roman"/>
      <w:sz w:val="20"/>
      <w:szCs w:val="20"/>
      <w:lang w:val="en-US" w:eastAsia="en-US"/>
    </w:rPr>
  </w:style>
  <w:style w:type="paragraph" w:customStyle="1" w:styleId="CarCar1CarCarCar1CarCarCarCarCarCar1CarCarCarCarCarCarCar">
    <w:name w:val="Car Car1 Car Car Car1 Car Car Car Car Car Car1 Car Car Car Car Car Car Car"/>
    <w:basedOn w:val="Normal"/>
    <w:rsid w:val="00BA0DF8"/>
    <w:pPr>
      <w:autoSpaceDE w:val="0"/>
      <w:autoSpaceDN w:val="0"/>
      <w:adjustRightInd w:val="0"/>
      <w:spacing w:line="240" w:lineRule="exact"/>
      <w:jc w:val="right"/>
    </w:pPr>
    <w:rPr>
      <w:rFonts w:ascii="Verdana" w:eastAsia="MS Mincho" w:hAnsi="Verdana" w:cs="Arial"/>
      <w:sz w:val="20"/>
      <w:szCs w:val="20"/>
      <w:lang w:eastAsia="en-US"/>
    </w:rPr>
  </w:style>
  <w:style w:type="character" w:customStyle="1" w:styleId="FontStyle164">
    <w:name w:val="Font Style164"/>
    <w:rsid w:val="00BA0DF8"/>
    <w:rPr>
      <w:rFonts w:ascii="Arial" w:hAnsi="Arial" w:cs="Arial"/>
      <w:sz w:val="18"/>
      <w:szCs w:val="18"/>
    </w:rPr>
  </w:style>
  <w:style w:type="paragraph" w:customStyle="1" w:styleId="Style81">
    <w:name w:val="Style81"/>
    <w:basedOn w:val="Normal"/>
    <w:rsid w:val="00BA0DF8"/>
    <w:pPr>
      <w:widowControl w:val="0"/>
      <w:autoSpaceDE w:val="0"/>
      <w:autoSpaceDN w:val="0"/>
      <w:adjustRightInd w:val="0"/>
      <w:spacing w:after="0" w:line="243" w:lineRule="exact"/>
      <w:ind w:hanging="408"/>
      <w:jc w:val="both"/>
    </w:pPr>
    <w:rPr>
      <w:rFonts w:ascii="Arial" w:eastAsia="Times New Roman" w:hAnsi="Arial" w:cs="Times New Roman"/>
      <w:sz w:val="24"/>
      <w:szCs w:val="24"/>
    </w:rPr>
  </w:style>
  <w:style w:type="paragraph" w:customStyle="1" w:styleId="Style6">
    <w:name w:val="Style6"/>
    <w:basedOn w:val="Normal"/>
    <w:rsid w:val="00BA0DF8"/>
    <w:pPr>
      <w:widowControl w:val="0"/>
      <w:autoSpaceDE w:val="0"/>
      <w:autoSpaceDN w:val="0"/>
      <w:adjustRightInd w:val="0"/>
      <w:spacing w:after="0" w:line="230" w:lineRule="exact"/>
      <w:jc w:val="both"/>
    </w:pPr>
    <w:rPr>
      <w:rFonts w:ascii="Arial" w:eastAsia="Times New Roman" w:hAnsi="Arial" w:cs="Times New Roman"/>
      <w:sz w:val="24"/>
      <w:szCs w:val="24"/>
    </w:rPr>
  </w:style>
  <w:style w:type="character" w:customStyle="1" w:styleId="EstiloCorreo5291">
    <w:name w:val="EstiloCorreo5291"/>
    <w:semiHidden/>
    <w:rsid w:val="00BA0DF8"/>
    <w:rPr>
      <w:rFonts w:ascii="Arial" w:hAnsi="Arial" w:cs="Arial"/>
      <w:color w:val="auto"/>
      <w:sz w:val="20"/>
      <w:szCs w:val="20"/>
    </w:rPr>
  </w:style>
  <w:style w:type="character" w:customStyle="1" w:styleId="EstiloCorreo5311">
    <w:name w:val="EstiloCorreo5311"/>
    <w:semiHidden/>
    <w:rsid w:val="00BA0DF8"/>
    <w:rPr>
      <w:rFonts w:ascii="Arial" w:hAnsi="Arial" w:cs="Arial"/>
      <w:color w:val="auto"/>
      <w:sz w:val="20"/>
      <w:szCs w:val="20"/>
    </w:rPr>
  </w:style>
  <w:style w:type="character" w:customStyle="1" w:styleId="EstiloCorreo811">
    <w:name w:val="EstiloCorreo811"/>
    <w:semiHidden/>
    <w:rsid w:val="00BA0DF8"/>
    <w:rPr>
      <w:rFonts w:ascii="Arial" w:hAnsi="Arial" w:cs="Arial"/>
      <w:color w:val="auto"/>
      <w:sz w:val="20"/>
      <w:szCs w:val="20"/>
    </w:rPr>
  </w:style>
  <w:style w:type="character" w:customStyle="1" w:styleId="EstiloCorreo3471">
    <w:name w:val="EstiloCorreo3471"/>
    <w:semiHidden/>
    <w:rsid w:val="00BA0DF8"/>
    <w:rPr>
      <w:rFonts w:ascii="Arial" w:hAnsi="Arial" w:cs="Arial"/>
      <w:color w:val="auto"/>
      <w:sz w:val="20"/>
      <w:szCs w:val="20"/>
    </w:rPr>
  </w:style>
  <w:style w:type="character" w:customStyle="1" w:styleId="EstiloCorreo3501">
    <w:name w:val="EstiloCorreo3501"/>
    <w:uiPriority w:val="99"/>
    <w:semiHidden/>
    <w:rsid w:val="00BA0DF8"/>
    <w:rPr>
      <w:rFonts w:ascii="Arial" w:hAnsi="Arial" w:cs="Arial"/>
      <w:color w:val="auto"/>
      <w:sz w:val="20"/>
      <w:szCs w:val="20"/>
    </w:rPr>
  </w:style>
  <w:style w:type="character" w:customStyle="1" w:styleId="EstiloCorreo3571">
    <w:name w:val="EstiloCorreo3571"/>
    <w:semiHidden/>
    <w:rsid w:val="00BA0DF8"/>
    <w:rPr>
      <w:rFonts w:ascii="Arial" w:hAnsi="Arial" w:cs="Arial"/>
      <w:color w:val="auto"/>
      <w:sz w:val="20"/>
      <w:szCs w:val="20"/>
    </w:rPr>
  </w:style>
  <w:style w:type="character" w:customStyle="1" w:styleId="EstiloCorreo3591">
    <w:name w:val="EstiloCorreo3591"/>
    <w:semiHidden/>
    <w:rsid w:val="00BA0DF8"/>
    <w:rPr>
      <w:rFonts w:ascii="Arial" w:hAnsi="Arial" w:cs="Arial"/>
      <w:color w:val="auto"/>
      <w:sz w:val="20"/>
      <w:szCs w:val="20"/>
    </w:rPr>
  </w:style>
  <w:style w:type="character" w:customStyle="1" w:styleId="EstiloCorreo3681">
    <w:name w:val="EstiloCorreo3681"/>
    <w:semiHidden/>
    <w:rsid w:val="00BA0DF8"/>
    <w:rPr>
      <w:rFonts w:ascii="Arial" w:hAnsi="Arial" w:cs="Arial"/>
      <w:color w:val="auto"/>
      <w:sz w:val="20"/>
      <w:szCs w:val="20"/>
    </w:rPr>
  </w:style>
  <w:style w:type="character" w:customStyle="1" w:styleId="EstiloCorreo3701">
    <w:name w:val="EstiloCorreo3701"/>
    <w:semiHidden/>
    <w:rsid w:val="00BA0DF8"/>
    <w:rPr>
      <w:rFonts w:ascii="Arial" w:hAnsi="Arial" w:cs="Arial"/>
      <w:color w:val="auto"/>
      <w:sz w:val="20"/>
      <w:szCs w:val="20"/>
    </w:rPr>
  </w:style>
  <w:style w:type="character" w:customStyle="1" w:styleId="EstiloCorreo371">
    <w:name w:val="EstiloCorreo371"/>
    <w:semiHidden/>
    <w:rsid w:val="00BA0DF8"/>
    <w:rPr>
      <w:rFonts w:ascii="Arial" w:hAnsi="Arial" w:cs="Arial"/>
      <w:color w:val="auto"/>
      <w:sz w:val="20"/>
      <w:szCs w:val="20"/>
    </w:rPr>
  </w:style>
  <w:style w:type="character" w:customStyle="1" w:styleId="EstiloCorreo372">
    <w:name w:val="EstiloCorreo372"/>
    <w:semiHidden/>
    <w:rsid w:val="00BA0DF8"/>
    <w:rPr>
      <w:rFonts w:ascii="Arial" w:hAnsi="Arial" w:cs="Arial"/>
      <w:color w:val="auto"/>
      <w:sz w:val="20"/>
      <w:szCs w:val="20"/>
    </w:rPr>
  </w:style>
  <w:style w:type="character" w:customStyle="1" w:styleId="EstiloCorreo373">
    <w:name w:val="EstiloCorreo373"/>
    <w:semiHidden/>
    <w:rsid w:val="00BA0DF8"/>
    <w:rPr>
      <w:rFonts w:ascii="Arial" w:hAnsi="Arial" w:cs="Arial"/>
      <w:color w:val="auto"/>
      <w:sz w:val="20"/>
      <w:szCs w:val="20"/>
    </w:rPr>
  </w:style>
  <w:style w:type="character" w:customStyle="1" w:styleId="EstiloCorreo374">
    <w:name w:val="EstiloCorreo374"/>
    <w:uiPriority w:val="99"/>
    <w:semiHidden/>
    <w:rsid w:val="00BA0DF8"/>
    <w:rPr>
      <w:rFonts w:ascii="Arial" w:hAnsi="Arial" w:cs="Arial"/>
      <w:color w:val="auto"/>
      <w:sz w:val="20"/>
      <w:szCs w:val="20"/>
    </w:rPr>
  </w:style>
  <w:style w:type="character" w:customStyle="1" w:styleId="EstiloCorreo375">
    <w:name w:val="EstiloCorreo375"/>
    <w:semiHidden/>
    <w:rsid w:val="00BA0DF8"/>
    <w:rPr>
      <w:rFonts w:ascii="Arial" w:hAnsi="Arial" w:cs="Arial"/>
      <w:color w:val="auto"/>
      <w:sz w:val="20"/>
      <w:szCs w:val="20"/>
    </w:rPr>
  </w:style>
  <w:style w:type="character" w:customStyle="1" w:styleId="EstiloCorreo376">
    <w:name w:val="EstiloCorreo376"/>
    <w:semiHidden/>
    <w:rsid w:val="00BA0DF8"/>
    <w:rPr>
      <w:rFonts w:ascii="Arial" w:hAnsi="Arial" w:cs="Arial"/>
      <w:color w:val="auto"/>
      <w:sz w:val="20"/>
      <w:szCs w:val="20"/>
    </w:rPr>
  </w:style>
  <w:style w:type="character" w:customStyle="1" w:styleId="EstiloCorreo377">
    <w:name w:val="EstiloCorreo377"/>
    <w:semiHidden/>
    <w:rsid w:val="00BA0DF8"/>
    <w:rPr>
      <w:rFonts w:ascii="Arial" w:hAnsi="Arial" w:cs="Arial"/>
      <w:color w:val="auto"/>
      <w:sz w:val="20"/>
      <w:szCs w:val="20"/>
    </w:rPr>
  </w:style>
  <w:style w:type="character" w:customStyle="1" w:styleId="EstiloCorreo378">
    <w:name w:val="EstiloCorreo378"/>
    <w:semiHidden/>
    <w:rsid w:val="00BA0DF8"/>
    <w:rPr>
      <w:rFonts w:ascii="Arial" w:hAnsi="Arial" w:cs="Arial"/>
      <w:color w:val="auto"/>
      <w:sz w:val="20"/>
      <w:szCs w:val="20"/>
    </w:rPr>
  </w:style>
  <w:style w:type="character" w:customStyle="1" w:styleId="EstiloCorreo379">
    <w:name w:val="EstiloCorreo379"/>
    <w:semiHidden/>
    <w:rsid w:val="00BA0DF8"/>
    <w:rPr>
      <w:rFonts w:ascii="Arial" w:hAnsi="Arial" w:cs="Arial"/>
      <w:color w:val="auto"/>
      <w:sz w:val="20"/>
      <w:szCs w:val="20"/>
    </w:rPr>
  </w:style>
  <w:style w:type="character" w:customStyle="1" w:styleId="EstiloCorreo380">
    <w:name w:val="EstiloCorreo380"/>
    <w:semiHidden/>
    <w:rsid w:val="00BA0DF8"/>
    <w:rPr>
      <w:rFonts w:ascii="Arial" w:hAnsi="Arial" w:cs="Arial"/>
      <w:color w:val="auto"/>
      <w:sz w:val="20"/>
      <w:szCs w:val="20"/>
    </w:rPr>
  </w:style>
  <w:style w:type="character" w:customStyle="1" w:styleId="EstiloCorreo812">
    <w:name w:val="EstiloCorreo812"/>
    <w:semiHidden/>
    <w:rsid w:val="00BA0DF8"/>
    <w:rPr>
      <w:rFonts w:ascii="Arial" w:hAnsi="Arial" w:cs="Arial"/>
      <w:color w:val="auto"/>
      <w:sz w:val="20"/>
      <w:szCs w:val="20"/>
    </w:rPr>
  </w:style>
  <w:style w:type="character" w:customStyle="1" w:styleId="EstiloCorreo3472">
    <w:name w:val="EstiloCorreo3472"/>
    <w:semiHidden/>
    <w:rsid w:val="00BA0DF8"/>
    <w:rPr>
      <w:rFonts w:ascii="Arial" w:hAnsi="Arial" w:cs="Arial"/>
      <w:color w:val="auto"/>
      <w:sz w:val="20"/>
      <w:szCs w:val="20"/>
    </w:rPr>
  </w:style>
  <w:style w:type="character" w:customStyle="1" w:styleId="EstiloCorreo3491">
    <w:name w:val="EstiloCorreo3491"/>
    <w:semiHidden/>
    <w:rsid w:val="00BA0DF8"/>
    <w:rPr>
      <w:rFonts w:ascii="Arial" w:hAnsi="Arial" w:cs="Arial"/>
      <w:color w:val="auto"/>
      <w:sz w:val="20"/>
      <w:szCs w:val="20"/>
    </w:rPr>
  </w:style>
  <w:style w:type="character" w:customStyle="1" w:styleId="EstiloCorreo3502">
    <w:name w:val="EstiloCorreo3502"/>
    <w:uiPriority w:val="99"/>
    <w:semiHidden/>
    <w:rsid w:val="00BA0DF8"/>
    <w:rPr>
      <w:rFonts w:ascii="Arial" w:hAnsi="Arial" w:cs="Arial"/>
      <w:color w:val="auto"/>
      <w:sz w:val="20"/>
      <w:szCs w:val="20"/>
    </w:rPr>
  </w:style>
  <w:style w:type="character" w:customStyle="1" w:styleId="EstiloCorreo3551">
    <w:name w:val="EstiloCorreo3551"/>
    <w:semiHidden/>
    <w:rsid w:val="00BA0DF8"/>
    <w:rPr>
      <w:rFonts w:ascii="Arial" w:hAnsi="Arial" w:cs="Arial"/>
      <w:color w:val="auto"/>
      <w:sz w:val="20"/>
      <w:szCs w:val="20"/>
    </w:rPr>
  </w:style>
  <w:style w:type="character" w:customStyle="1" w:styleId="EstiloCorreo3561">
    <w:name w:val="EstiloCorreo3561"/>
    <w:semiHidden/>
    <w:rsid w:val="00BA0DF8"/>
    <w:rPr>
      <w:rFonts w:ascii="Arial" w:hAnsi="Arial" w:cs="Arial"/>
      <w:color w:val="auto"/>
      <w:sz w:val="20"/>
      <w:szCs w:val="20"/>
    </w:rPr>
  </w:style>
  <w:style w:type="character" w:customStyle="1" w:styleId="EstiloCorreo3572">
    <w:name w:val="EstiloCorreo3572"/>
    <w:semiHidden/>
    <w:rsid w:val="00BA0DF8"/>
    <w:rPr>
      <w:rFonts w:ascii="Arial" w:hAnsi="Arial" w:cs="Arial"/>
      <w:color w:val="auto"/>
      <w:sz w:val="20"/>
      <w:szCs w:val="20"/>
    </w:rPr>
  </w:style>
  <w:style w:type="character" w:customStyle="1" w:styleId="EstiloCorreo3592">
    <w:name w:val="EstiloCorreo3592"/>
    <w:semiHidden/>
    <w:rsid w:val="00BA0DF8"/>
    <w:rPr>
      <w:rFonts w:ascii="Arial" w:hAnsi="Arial" w:cs="Arial"/>
      <w:color w:val="auto"/>
      <w:sz w:val="20"/>
      <w:szCs w:val="20"/>
    </w:rPr>
  </w:style>
  <w:style w:type="character" w:customStyle="1" w:styleId="EstiloCorreo3682">
    <w:name w:val="EstiloCorreo3682"/>
    <w:semiHidden/>
    <w:rsid w:val="00BA0DF8"/>
    <w:rPr>
      <w:rFonts w:ascii="Arial" w:hAnsi="Arial" w:cs="Arial"/>
      <w:color w:val="auto"/>
      <w:sz w:val="20"/>
      <w:szCs w:val="20"/>
    </w:rPr>
  </w:style>
  <w:style w:type="character" w:customStyle="1" w:styleId="EstiloCorreo3702">
    <w:name w:val="EstiloCorreo3702"/>
    <w:semiHidden/>
    <w:rsid w:val="00BA0DF8"/>
    <w:rPr>
      <w:rFonts w:ascii="Arial" w:hAnsi="Arial" w:cs="Arial"/>
      <w:color w:val="auto"/>
      <w:sz w:val="20"/>
      <w:szCs w:val="20"/>
    </w:rPr>
  </w:style>
  <w:style w:type="paragraph" w:customStyle="1" w:styleId="Infodocumentosadjuntos">
    <w:name w:val="Info documentos adjuntos"/>
    <w:basedOn w:val="Normal"/>
    <w:rsid w:val="00BA0DF8"/>
    <w:pPr>
      <w:spacing w:after="0" w:line="240" w:lineRule="auto"/>
    </w:pPr>
    <w:rPr>
      <w:rFonts w:ascii="Times New Roman" w:eastAsia="Times New Roman" w:hAnsi="Times New Roman" w:cs="Times New Roman"/>
      <w:sz w:val="24"/>
      <w:szCs w:val="24"/>
      <w:lang w:val="es-ES" w:eastAsia="es-ES"/>
    </w:rPr>
  </w:style>
  <w:style w:type="character" w:customStyle="1" w:styleId="a60">
    <w:name w:val="a6"/>
    <w:rsid w:val="00BA0DF8"/>
    <w:rPr>
      <w:rFonts w:ascii="Century" w:hAnsi="Century" w:hint="default"/>
      <w:color w:val="000000"/>
    </w:rPr>
  </w:style>
  <w:style w:type="table" w:customStyle="1" w:styleId="Listaclara-nfasis12">
    <w:name w:val="Lista clara - Énfasis 12"/>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character" w:customStyle="1" w:styleId="EstiloCorreo401">
    <w:name w:val="EstiloCorreo401"/>
    <w:uiPriority w:val="99"/>
    <w:semiHidden/>
    <w:rsid w:val="00BA0DF8"/>
    <w:rPr>
      <w:rFonts w:ascii="Arial" w:hAnsi="Arial" w:cs="Arial"/>
      <w:color w:val="auto"/>
      <w:sz w:val="20"/>
      <w:szCs w:val="20"/>
    </w:rPr>
  </w:style>
  <w:style w:type="numbering" w:customStyle="1" w:styleId="Sinlista111">
    <w:name w:val="Sin lista111"/>
    <w:next w:val="Sinlista"/>
    <w:uiPriority w:val="99"/>
    <w:semiHidden/>
    <w:unhideWhenUsed/>
    <w:rsid w:val="00BA0DF8"/>
  </w:style>
  <w:style w:type="table" w:customStyle="1" w:styleId="Sombreadomedio111">
    <w:name w:val="Sombreado medio 111"/>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1">
    <w:name w:val="Lista clara - Énfasis 121"/>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numbering" w:customStyle="1" w:styleId="1111113">
    <w:name w:val="1 / 1.1 / 1.1.13"/>
    <w:basedOn w:val="Sinlista"/>
    <w:next w:val="111111"/>
    <w:rsid w:val="00BA0DF8"/>
  </w:style>
  <w:style w:type="character" w:customStyle="1" w:styleId="ANOTACIONCar">
    <w:name w:val="ANOTACION Car"/>
    <w:link w:val="ANOTACION"/>
    <w:uiPriority w:val="99"/>
    <w:locked/>
    <w:rsid w:val="00BA0DF8"/>
    <w:rPr>
      <w:rFonts w:ascii="CG Palacio (WN)" w:eastAsia="Times New Roman" w:hAnsi="CG Palacio (WN)" w:cs="Times New Roman"/>
      <w:b/>
      <w:sz w:val="18"/>
      <w:szCs w:val="20"/>
      <w:lang w:eastAsia="es-ES"/>
    </w:rPr>
  </w:style>
  <w:style w:type="character" w:customStyle="1" w:styleId="TextoCar1">
    <w:name w:val="Texto Car1"/>
    <w:locked/>
    <w:rsid w:val="00BA0DF8"/>
    <w:rPr>
      <w:rFonts w:ascii="Arial" w:eastAsia="Times New Roman" w:hAnsi="Arial" w:cs="Arial"/>
      <w:sz w:val="18"/>
      <w:szCs w:val="18"/>
      <w:lang w:val="es-MX" w:eastAsia="es-MX"/>
    </w:rPr>
  </w:style>
  <w:style w:type="paragraph" w:customStyle="1" w:styleId="Caracteresenmarcados">
    <w:name w:val="Caracteres enmarcados"/>
    <w:basedOn w:val="Normal"/>
    <w:rsid w:val="00BA0DF8"/>
    <w:pPr>
      <w:spacing w:after="0" w:line="240" w:lineRule="auto"/>
    </w:pPr>
    <w:rPr>
      <w:rFonts w:ascii="Adobe Caslon Pro" w:eastAsia="Times New Roman" w:hAnsi="Adobe Caslon Pro" w:cs="Times New Roman"/>
      <w:sz w:val="24"/>
      <w:szCs w:val="24"/>
      <w:lang w:val="es-ES" w:eastAsia="es-ES"/>
    </w:rPr>
  </w:style>
  <w:style w:type="character" w:customStyle="1" w:styleId="PartCar2">
    <w:name w:val="Part Car2"/>
    <w:aliases w:val="Arial 14 Fett Car Car2,Arial 14 Fett1 Car Car2,Arial 14 Fett2 Car Car2,Headline Car2,Heading I Car2"/>
    <w:uiPriority w:val="9"/>
    <w:rsid w:val="00BA0DF8"/>
    <w:rPr>
      <w:rFonts w:ascii="Adobe Caslon Pro Bold" w:eastAsia="Times New Roman" w:hAnsi="Adobe Caslon Pro Bold" w:cs="Times New Roman"/>
      <w:b/>
      <w:bCs/>
      <w:color w:val="345A8A"/>
      <w:sz w:val="32"/>
      <w:szCs w:val="32"/>
    </w:rPr>
  </w:style>
  <w:style w:type="numbering" w:customStyle="1" w:styleId="Sinlista1111">
    <w:name w:val="Sin lista1111"/>
    <w:next w:val="Sinlista"/>
    <w:semiHidden/>
    <w:unhideWhenUsed/>
    <w:rsid w:val="00BA0DF8"/>
  </w:style>
  <w:style w:type="character" w:customStyle="1" w:styleId="nfasissutil1">
    <w:name w:val="Énfasis sutil1"/>
    <w:uiPriority w:val="19"/>
    <w:qFormat/>
    <w:rsid w:val="00BA0DF8"/>
    <w:rPr>
      <w:i/>
      <w:iCs/>
      <w:color w:val="808080"/>
    </w:rPr>
  </w:style>
  <w:style w:type="character" w:customStyle="1" w:styleId="nfasisintenso1">
    <w:name w:val="Énfasis intenso1"/>
    <w:uiPriority w:val="21"/>
    <w:qFormat/>
    <w:rsid w:val="00BA0DF8"/>
    <w:rPr>
      <w:b/>
      <w:bCs/>
      <w:i/>
      <w:iCs/>
      <w:color w:val="4F81BD"/>
    </w:rPr>
  </w:style>
  <w:style w:type="paragraph" w:customStyle="1" w:styleId="Cita1">
    <w:name w:val="Cita1"/>
    <w:basedOn w:val="Normal"/>
    <w:next w:val="Normal"/>
    <w:uiPriority w:val="29"/>
    <w:qFormat/>
    <w:rsid w:val="00BA0DF8"/>
    <w:pPr>
      <w:spacing w:after="200" w:line="276" w:lineRule="auto"/>
    </w:pPr>
    <w:rPr>
      <w:rFonts w:ascii="Calibri" w:eastAsia="Calibri" w:hAnsi="Calibri" w:cs="Times New Roman"/>
      <w:i/>
      <w:iCs/>
      <w:color w:val="000000"/>
      <w:lang w:val="es-ES" w:eastAsia="en-US"/>
    </w:rPr>
  </w:style>
  <w:style w:type="paragraph" w:customStyle="1" w:styleId="Citadestacada1">
    <w:name w:val="Cita destacada1"/>
    <w:basedOn w:val="Normal"/>
    <w:next w:val="Normal"/>
    <w:uiPriority w:val="30"/>
    <w:qFormat/>
    <w:rsid w:val="00BA0DF8"/>
    <w:pPr>
      <w:pBdr>
        <w:bottom w:val="single" w:sz="4" w:space="4" w:color="4F81BD"/>
      </w:pBdr>
      <w:spacing w:before="200" w:after="280" w:line="276" w:lineRule="auto"/>
      <w:ind w:left="936" w:right="936"/>
    </w:pPr>
    <w:rPr>
      <w:rFonts w:ascii="Calibri" w:eastAsia="Calibri" w:hAnsi="Calibri" w:cs="Times New Roman"/>
      <w:b/>
      <w:bCs/>
      <w:i/>
      <w:iCs/>
      <w:color w:val="4F81BD"/>
      <w:lang w:val="es-ES" w:eastAsia="en-US"/>
    </w:rPr>
  </w:style>
  <w:style w:type="character" w:customStyle="1" w:styleId="Referenciasutil1">
    <w:name w:val="Referencia sutil1"/>
    <w:uiPriority w:val="31"/>
    <w:qFormat/>
    <w:rsid w:val="00BA0DF8"/>
    <w:rPr>
      <w:smallCaps/>
      <w:color w:val="C0504D"/>
      <w:u w:val="single"/>
    </w:rPr>
  </w:style>
  <w:style w:type="numbering" w:customStyle="1" w:styleId="Sinlista112">
    <w:name w:val="Sin lista112"/>
    <w:next w:val="Sinlista"/>
    <w:uiPriority w:val="99"/>
    <w:semiHidden/>
    <w:unhideWhenUsed/>
    <w:rsid w:val="00BA0DF8"/>
  </w:style>
  <w:style w:type="character" w:styleId="nfasissutil">
    <w:name w:val="Subtle Emphasis"/>
    <w:uiPriority w:val="19"/>
    <w:qFormat/>
    <w:rsid w:val="00BA0DF8"/>
    <w:rPr>
      <w:i/>
      <w:iCs/>
      <w:color w:val="404040"/>
    </w:rPr>
  </w:style>
  <w:style w:type="character" w:styleId="nfasisintenso">
    <w:name w:val="Intense Emphasis"/>
    <w:uiPriority w:val="21"/>
    <w:qFormat/>
    <w:rsid w:val="00BA0DF8"/>
    <w:rPr>
      <w:i/>
      <w:iCs/>
      <w:color w:val="4472C4"/>
    </w:rPr>
  </w:style>
  <w:style w:type="character" w:customStyle="1" w:styleId="CitaCar1">
    <w:name w:val="Cita Car1"/>
    <w:basedOn w:val="Fuentedeprrafopredeter"/>
    <w:uiPriority w:val="29"/>
    <w:rsid w:val="00BA0DF8"/>
    <w:rPr>
      <w:i/>
      <w:iCs/>
      <w:color w:val="404040" w:themeColor="text1" w:themeTint="BF"/>
      <w:sz w:val="22"/>
      <w:szCs w:val="22"/>
      <w:lang w:eastAsia="en-US"/>
    </w:rPr>
  </w:style>
  <w:style w:type="character" w:customStyle="1" w:styleId="CitadestacadaCar1">
    <w:name w:val="Cita destacada Car1"/>
    <w:uiPriority w:val="30"/>
    <w:rsid w:val="00BA0DF8"/>
    <w:rPr>
      <w:i/>
      <w:iCs/>
      <w:color w:val="4472C4"/>
      <w:sz w:val="22"/>
      <w:szCs w:val="22"/>
      <w:lang w:eastAsia="en-US"/>
    </w:rPr>
  </w:style>
  <w:style w:type="numbering" w:customStyle="1" w:styleId="Sinlista113">
    <w:name w:val="Sin lista113"/>
    <w:next w:val="Sinlista"/>
    <w:uiPriority w:val="99"/>
    <w:semiHidden/>
    <w:unhideWhenUsed/>
    <w:rsid w:val="00BA0DF8"/>
  </w:style>
  <w:style w:type="numbering" w:customStyle="1" w:styleId="Sinlista1112">
    <w:name w:val="Sin lista1112"/>
    <w:next w:val="Sinlista"/>
    <w:semiHidden/>
    <w:unhideWhenUsed/>
    <w:rsid w:val="00BA0DF8"/>
  </w:style>
  <w:style w:type="table" w:customStyle="1" w:styleId="Sombreadomedio112">
    <w:name w:val="Sombreado medio 112"/>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2">
    <w:name w:val="Lista clara - Énfasis 122"/>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21">
    <w:name w:val="Sin lista121"/>
    <w:next w:val="Sinlista"/>
    <w:uiPriority w:val="99"/>
    <w:semiHidden/>
    <w:unhideWhenUsed/>
    <w:rsid w:val="00BA0DF8"/>
  </w:style>
  <w:style w:type="numbering" w:customStyle="1" w:styleId="11111111">
    <w:name w:val="1 / 1.1 / 1.1.111"/>
    <w:basedOn w:val="Sinlista"/>
    <w:next w:val="111111"/>
    <w:rsid w:val="00BA0DF8"/>
  </w:style>
  <w:style w:type="numbering" w:customStyle="1" w:styleId="Sinlista1121">
    <w:name w:val="Sin lista1121"/>
    <w:next w:val="Sinlista"/>
    <w:semiHidden/>
    <w:unhideWhenUsed/>
    <w:rsid w:val="00BA0DF8"/>
  </w:style>
  <w:style w:type="table" w:customStyle="1" w:styleId="Sombreadomedio1111">
    <w:name w:val="Sombreado medio 1111"/>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11">
    <w:name w:val="Lista clara - Énfasis 1211"/>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14">
    <w:name w:val="Sin lista114"/>
    <w:next w:val="Sinlista"/>
    <w:uiPriority w:val="99"/>
    <w:semiHidden/>
    <w:unhideWhenUsed/>
    <w:rsid w:val="00BA0DF8"/>
  </w:style>
  <w:style w:type="numbering" w:customStyle="1" w:styleId="Sinlista1113">
    <w:name w:val="Sin lista1113"/>
    <w:next w:val="Sinlista"/>
    <w:semiHidden/>
    <w:unhideWhenUsed/>
    <w:rsid w:val="00BA0DF8"/>
  </w:style>
  <w:style w:type="table" w:customStyle="1" w:styleId="Sombreadomedio113">
    <w:name w:val="Sombreado medio 113"/>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3">
    <w:name w:val="Lista clara - Énfasis 123"/>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22">
    <w:name w:val="Sin lista122"/>
    <w:next w:val="Sinlista"/>
    <w:uiPriority w:val="99"/>
    <w:semiHidden/>
    <w:unhideWhenUsed/>
    <w:rsid w:val="00BA0DF8"/>
  </w:style>
  <w:style w:type="numbering" w:customStyle="1" w:styleId="11111112">
    <w:name w:val="1 / 1.1 / 1.1.112"/>
    <w:basedOn w:val="Sinlista"/>
    <w:next w:val="111111"/>
    <w:rsid w:val="00BA0DF8"/>
  </w:style>
  <w:style w:type="numbering" w:customStyle="1" w:styleId="Sinlista1122">
    <w:name w:val="Sin lista1122"/>
    <w:next w:val="Sinlista"/>
    <w:semiHidden/>
    <w:unhideWhenUsed/>
    <w:rsid w:val="00BA0DF8"/>
  </w:style>
  <w:style w:type="table" w:customStyle="1" w:styleId="Sombreadomedio1112">
    <w:name w:val="Sombreado medio 1112"/>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12">
    <w:name w:val="Lista clara - Énfasis 1212"/>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15">
    <w:name w:val="Sin lista115"/>
    <w:next w:val="Sinlista"/>
    <w:uiPriority w:val="99"/>
    <w:semiHidden/>
    <w:unhideWhenUsed/>
    <w:rsid w:val="00BA0DF8"/>
  </w:style>
  <w:style w:type="numbering" w:customStyle="1" w:styleId="1111114">
    <w:name w:val="1 / 1.1 / 1.1.14"/>
    <w:basedOn w:val="Sinlista"/>
    <w:next w:val="111111"/>
    <w:rsid w:val="00BA0DF8"/>
  </w:style>
  <w:style w:type="numbering" w:customStyle="1" w:styleId="Sinlista1114">
    <w:name w:val="Sin lista1114"/>
    <w:next w:val="Sinlista"/>
    <w:semiHidden/>
    <w:unhideWhenUsed/>
    <w:rsid w:val="00BA0DF8"/>
  </w:style>
  <w:style w:type="table" w:customStyle="1" w:styleId="Sombreadomedio114">
    <w:name w:val="Sombreado medio 114"/>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4">
    <w:name w:val="Lista clara - Énfasis 124"/>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23">
    <w:name w:val="Sin lista123"/>
    <w:next w:val="Sinlista"/>
    <w:uiPriority w:val="99"/>
    <w:semiHidden/>
    <w:unhideWhenUsed/>
    <w:rsid w:val="00BA0DF8"/>
  </w:style>
  <w:style w:type="numbering" w:customStyle="1" w:styleId="11111113">
    <w:name w:val="1 / 1.1 / 1.1.113"/>
    <w:basedOn w:val="Sinlista"/>
    <w:next w:val="111111"/>
    <w:rsid w:val="00BA0DF8"/>
  </w:style>
  <w:style w:type="numbering" w:customStyle="1" w:styleId="Sinlista1123">
    <w:name w:val="Sin lista1123"/>
    <w:next w:val="Sinlista"/>
    <w:semiHidden/>
    <w:unhideWhenUsed/>
    <w:rsid w:val="00BA0DF8"/>
  </w:style>
  <w:style w:type="table" w:customStyle="1" w:styleId="Sombreadomedio1113">
    <w:name w:val="Sombreado medio 1113"/>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13">
    <w:name w:val="Lista clara - Énfasis 1213"/>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uadrculamedia2-nfasis1Car">
    <w:name w:val="Cuadrícula media 2 - Énfasis 1 Car"/>
    <w:link w:val="Cuadrculamedia2-nfasis1"/>
    <w:uiPriority w:val="99"/>
    <w:locked/>
    <w:rsid w:val="00BA0DF8"/>
    <w:rPr>
      <w:rFonts w:ascii="Calibri" w:eastAsia="Times New Roman" w:hAnsi="Calibri" w:cs="Times New Roman"/>
      <w:sz w:val="22"/>
      <w:szCs w:val="22"/>
      <w:lang w:val="es-MX" w:eastAsia="en-US"/>
    </w:rPr>
  </w:style>
  <w:style w:type="paragraph" w:customStyle="1" w:styleId="Tabladecuadrcula31">
    <w:name w:val="Tabla de cuadrícula 31"/>
    <w:basedOn w:val="Ttulo1"/>
    <w:next w:val="Normal"/>
    <w:uiPriority w:val="39"/>
    <w:semiHidden/>
    <w:unhideWhenUsed/>
    <w:qFormat/>
    <w:rsid w:val="00BA0DF8"/>
    <w:pPr>
      <w:keepLines/>
      <w:spacing w:before="480" w:line="276" w:lineRule="auto"/>
      <w:jc w:val="left"/>
      <w:outlineLvl w:val="9"/>
    </w:pPr>
    <w:rPr>
      <w:rFonts w:ascii="Cambria" w:hAnsi="Cambria"/>
      <w:bCs/>
      <w:color w:val="365F91"/>
      <w:sz w:val="28"/>
      <w:szCs w:val="28"/>
      <w:lang w:val="en-US" w:eastAsia="en-US"/>
    </w:rPr>
  </w:style>
  <w:style w:type="table" w:styleId="Cuadrculamedia2-nfasis1">
    <w:name w:val="Medium Grid 2 Accent 1"/>
    <w:basedOn w:val="Tablanormal"/>
    <w:link w:val="Cuadrculamedia2-nfasis1Car"/>
    <w:uiPriority w:val="99"/>
    <w:unhideWhenUsed/>
    <w:rsid w:val="00BA0DF8"/>
    <w:pPr>
      <w:spacing w:after="0" w:line="240" w:lineRule="auto"/>
    </w:pPr>
    <w:rPr>
      <w:rFonts w:ascii="Calibri" w:eastAsia="Times New Roman" w:hAnsi="Calibri" w:cs="Times New Roman"/>
      <w:lang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tblPr/>
      <w:tcPr>
        <w:shd w:val="clear" w:color="auto" w:fill="ECF1F9"/>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paragraph" w:customStyle="1" w:styleId="Portada0">
    <w:name w:val="Portada"/>
    <w:basedOn w:val="Ttulo1"/>
    <w:rsid w:val="00BA0DF8"/>
    <w:pPr>
      <w:framePr w:wrap="notBeside" w:vAnchor="page" w:hAnchor="page" w:xAlign="center" w:yAlign="center"/>
      <w:pBdr>
        <w:top w:val="single" w:sz="24" w:space="1" w:color="808080"/>
        <w:left w:val="single" w:sz="24" w:space="4" w:color="808080"/>
        <w:bottom w:val="single" w:sz="24" w:space="1" w:color="808080"/>
        <w:right w:val="single" w:sz="24" w:space="4" w:color="808080"/>
      </w:pBdr>
      <w:spacing w:before="240" w:after="60"/>
    </w:pPr>
    <w:rPr>
      <w:bCs/>
      <w:color w:val="auto"/>
      <w:kern w:val="32"/>
      <w:sz w:val="72"/>
      <w:szCs w:val="32"/>
    </w:rPr>
  </w:style>
  <w:style w:type="paragraph" w:customStyle="1" w:styleId="CharCharCarCarCharChar">
    <w:name w:val="Char Char Car Car Char Char"/>
    <w:basedOn w:val="Normal"/>
    <w:rsid w:val="00BA0DF8"/>
    <w:pPr>
      <w:spacing w:line="240" w:lineRule="exact"/>
    </w:pPr>
    <w:rPr>
      <w:rFonts w:ascii="Tahoma" w:eastAsia="Times New Roman" w:hAnsi="Tahoma" w:cs="Times New Roman"/>
      <w:sz w:val="20"/>
      <w:szCs w:val="20"/>
      <w:lang w:val="en-US" w:eastAsia="en-US"/>
    </w:rPr>
  </w:style>
  <w:style w:type="paragraph" w:customStyle="1" w:styleId="Car1CharChar">
    <w:name w:val="Car1 Char Char"/>
    <w:basedOn w:val="Normal"/>
    <w:rsid w:val="00BA0DF8"/>
    <w:pPr>
      <w:spacing w:line="240" w:lineRule="exact"/>
    </w:pPr>
    <w:rPr>
      <w:rFonts w:ascii="Arial" w:eastAsia="Times New Roman" w:hAnsi="Arial" w:cs="Times New Roman"/>
      <w:sz w:val="20"/>
      <w:szCs w:val="20"/>
      <w:lang w:val="en-US" w:eastAsia="en-US"/>
    </w:rPr>
  </w:style>
  <w:style w:type="paragraph" w:customStyle="1" w:styleId="CM184">
    <w:name w:val="CM184"/>
    <w:basedOn w:val="Default"/>
    <w:next w:val="Default"/>
    <w:uiPriority w:val="99"/>
    <w:rsid w:val="00BA0DF8"/>
    <w:pPr>
      <w:widowControl w:val="0"/>
    </w:pPr>
    <w:rPr>
      <w:rFonts w:eastAsia="Times New Roman"/>
      <w:color w:val="auto"/>
      <w:lang w:eastAsia="es-MX"/>
    </w:rPr>
  </w:style>
  <w:style w:type="paragraph" w:customStyle="1" w:styleId="CM136">
    <w:name w:val="CM136"/>
    <w:basedOn w:val="Default"/>
    <w:next w:val="Default"/>
    <w:uiPriority w:val="99"/>
    <w:rsid w:val="00BA0DF8"/>
    <w:pPr>
      <w:widowControl w:val="0"/>
      <w:spacing w:line="243" w:lineRule="atLeast"/>
    </w:pPr>
    <w:rPr>
      <w:rFonts w:eastAsia="Times New Roman"/>
      <w:color w:val="auto"/>
      <w:lang w:eastAsia="es-MX"/>
    </w:rPr>
  </w:style>
  <w:style w:type="paragraph" w:customStyle="1" w:styleId="CM188">
    <w:name w:val="CM188"/>
    <w:basedOn w:val="Default"/>
    <w:next w:val="Default"/>
    <w:uiPriority w:val="99"/>
    <w:rsid w:val="00BA0DF8"/>
    <w:pPr>
      <w:widowControl w:val="0"/>
    </w:pPr>
    <w:rPr>
      <w:rFonts w:eastAsia="Times New Roman"/>
      <w:color w:val="auto"/>
      <w:lang w:eastAsia="es-MX"/>
    </w:rPr>
  </w:style>
  <w:style w:type="paragraph" w:customStyle="1" w:styleId="CM193">
    <w:name w:val="CM193"/>
    <w:basedOn w:val="Default"/>
    <w:next w:val="Default"/>
    <w:uiPriority w:val="99"/>
    <w:rsid w:val="00BA0DF8"/>
    <w:pPr>
      <w:widowControl w:val="0"/>
    </w:pPr>
    <w:rPr>
      <w:rFonts w:eastAsia="Times New Roman"/>
      <w:color w:val="auto"/>
      <w:lang w:eastAsia="es-MX"/>
    </w:rPr>
  </w:style>
  <w:style w:type="numbering" w:customStyle="1" w:styleId="Estilo3">
    <w:name w:val="Estilo3"/>
    <w:uiPriority w:val="99"/>
    <w:rsid w:val="00BA0DF8"/>
  </w:style>
  <w:style w:type="paragraph" w:customStyle="1" w:styleId="CarCarCarCarCarCarCarCarCarCar">
    <w:name w:val="Car Car Car Car Car Car Car Car Car Car"/>
    <w:basedOn w:val="Normal"/>
    <w:next w:val="Normal"/>
    <w:rsid w:val="00BA0DF8"/>
    <w:pPr>
      <w:widowControl w:val="0"/>
      <w:tabs>
        <w:tab w:val="num" w:pos="1440"/>
      </w:tabs>
      <w:adjustRightInd w:val="0"/>
      <w:spacing w:before="80" w:after="80" w:line="240" w:lineRule="auto"/>
      <w:jc w:val="both"/>
      <w:textAlignment w:val="baseline"/>
    </w:pPr>
    <w:rPr>
      <w:rFonts w:ascii="Arial" w:eastAsia="Times New Roman" w:hAnsi="Arial" w:cs="Arial"/>
      <w:sz w:val="28"/>
      <w:szCs w:val="28"/>
      <w:lang w:val="es-ES_tradnl" w:eastAsia="es-ES"/>
    </w:rPr>
  </w:style>
  <w:style w:type="character" w:customStyle="1" w:styleId="strong1">
    <w:name w:val="strong1"/>
    <w:rsid w:val="00BA0DF8"/>
    <w:rPr>
      <w:b/>
      <w:bCs/>
    </w:rPr>
  </w:style>
  <w:style w:type="paragraph" w:customStyle="1" w:styleId="Predeterminado">
    <w:name w:val="Predeterminado"/>
    <w:rsid w:val="00BA0DF8"/>
    <w:pPr>
      <w:widowControl w:val="0"/>
      <w:tabs>
        <w:tab w:val="left" w:pos="709"/>
      </w:tabs>
      <w:suppressAutoHyphens/>
      <w:spacing w:after="200" w:line="276" w:lineRule="auto"/>
    </w:pPr>
    <w:rPr>
      <w:rFonts w:ascii="Times New Roman" w:eastAsia="Arial Unicode MS" w:hAnsi="Times New Roman" w:cs="Lohit Hindi"/>
      <w:sz w:val="24"/>
      <w:szCs w:val="24"/>
      <w:lang w:eastAsia="zh-CN" w:bidi="hi-IN"/>
    </w:rPr>
  </w:style>
  <w:style w:type="table" w:customStyle="1" w:styleId="Listamedia21">
    <w:name w:val="Lista media 21"/>
    <w:basedOn w:val="Tablanormal"/>
    <w:uiPriority w:val="66"/>
    <w:rsid w:val="00BA0DF8"/>
    <w:pPr>
      <w:spacing w:after="0" w:line="240" w:lineRule="auto"/>
    </w:pPr>
    <w:rPr>
      <w:rFonts w:ascii="Calibri" w:eastAsia="MS Gothic" w:hAnsi="Calibri" w:cs="Times New Roman"/>
      <w:color w:val="000000"/>
      <w:sz w:val="24"/>
      <w:szCs w:val="24"/>
      <w:lang w:val="es-ES_tradnl" w:eastAsia="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Heading1Char">
    <w:name w:val="Heading 1 Char"/>
    <w:locked/>
    <w:rsid w:val="00BA0DF8"/>
    <w:rPr>
      <w:rFonts w:ascii="Cambria" w:hAnsi="Cambria" w:cs="Times New Roman"/>
      <w:b/>
      <w:bCs/>
      <w:kern w:val="32"/>
      <w:sz w:val="32"/>
      <w:szCs w:val="32"/>
      <w:lang w:val="es-ES" w:eastAsia="es-ES"/>
    </w:rPr>
  </w:style>
  <w:style w:type="table" w:styleId="Tablaconcuadrcula80">
    <w:name w:val="Table Grid 8"/>
    <w:basedOn w:val="Tablanormal"/>
    <w:rsid w:val="00BA0DF8"/>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normal10">
    <w:name w:val="normal1"/>
    <w:rsid w:val="00BA0DF8"/>
    <w:rPr>
      <w:rFonts w:cs="Times New Roman"/>
    </w:rPr>
  </w:style>
  <w:style w:type="paragraph" w:customStyle="1" w:styleId="noparagraphstyle">
    <w:name w:val="noparagraphstyle"/>
    <w:basedOn w:val="Normal"/>
    <w:rsid w:val="00BA0DF8"/>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BA0DF8"/>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1">
    <w:name w:val="estilo11"/>
    <w:basedOn w:val="Normal"/>
    <w:rsid w:val="00BA0DF8"/>
    <w:pPr>
      <w:spacing w:before="167" w:after="0" w:line="240" w:lineRule="auto"/>
    </w:pPr>
    <w:rPr>
      <w:rFonts w:ascii="Verdana" w:eastAsia="Times New Roman" w:hAnsi="Verdana" w:cs="Verdana"/>
      <w:b/>
      <w:bCs/>
      <w:color w:val="333333"/>
      <w:sz w:val="17"/>
      <w:szCs w:val="17"/>
      <w:lang w:val="es-ES" w:eastAsia="es-ES"/>
    </w:rPr>
  </w:style>
  <w:style w:type="table" w:styleId="Tablaprofesional">
    <w:name w:val="Table Professional"/>
    <w:basedOn w:val="Tablanormal"/>
    <w:rsid w:val="00BA0DF8"/>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arCarCar1CarCarCarCar">
    <w:name w:val="Car Car Car1 Car Car Car Car"/>
    <w:basedOn w:val="Normal"/>
    <w:rsid w:val="00BA0DF8"/>
    <w:pPr>
      <w:autoSpaceDE w:val="0"/>
      <w:autoSpaceDN w:val="0"/>
      <w:adjustRightInd w:val="0"/>
      <w:spacing w:line="240" w:lineRule="exact"/>
      <w:jc w:val="right"/>
    </w:pPr>
    <w:rPr>
      <w:rFonts w:ascii="Verdana" w:eastAsia="MS Mincho" w:hAnsi="Verdana" w:cs="Arial"/>
      <w:sz w:val="20"/>
      <w:szCs w:val="20"/>
      <w:lang w:eastAsia="en-US"/>
    </w:rPr>
  </w:style>
  <w:style w:type="paragraph" w:customStyle="1" w:styleId="ITRGList1">
    <w:name w:val="ITRG_List1"/>
    <w:basedOn w:val="Normal"/>
    <w:rsid w:val="00BA0DF8"/>
    <w:pPr>
      <w:numPr>
        <w:numId w:val="57"/>
      </w:numPr>
      <w:spacing w:before="180" w:after="180" w:line="240" w:lineRule="auto"/>
    </w:pPr>
    <w:rPr>
      <w:rFonts w:ascii="Garamond" w:eastAsia="Times New Roman" w:hAnsi="Garamond" w:cs="Times New Roman"/>
      <w:kern w:val="22"/>
      <w:szCs w:val="24"/>
      <w:lang w:val="en-US" w:eastAsia="en-US"/>
    </w:rPr>
  </w:style>
  <w:style w:type="character" w:customStyle="1" w:styleId="EstiloArial10pt">
    <w:name w:val="Estilo Arial 10 pt"/>
    <w:rsid w:val="00BA0DF8"/>
    <w:rPr>
      <w:rFonts w:ascii="Arial" w:hAnsi="Arial"/>
      <w:sz w:val="22"/>
    </w:rPr>
  </w:style>
  <w:style w:type="table" w:customStyle="1" w:styleId="Sombreadoclaro1">
    <w:name w:val="Sombreado claro1"/>
    <w:basedOn w:val="Tablanormal"/>
    <w:uiPriority w:val="60"/>
    <w:rsid w:val="00BA0DF8"/>
    <w:pPr>
      <w:spacing w:after="0" w:line="240" w:lineRule="auto"/>
    </w:pPr>
    <w:rPr>
      <w:rFonts w:ascii="Cambria" w:eastAsia="Times New Roman" w:hAnsi="Cambria" w:cs="Times New Roman"/>
      <w:color w:val="000000"/>
      <w:sz w:val="20"/>
      <w:szCs w:val="20"/>
      <w:lang w:val="es-ES_tradnl"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ombreadomulticolor-nfasis31">
    <w:name w:val="Sombreado multicolor - Énfasis 31"/>
    <w:basedOn w:val="Normal"/>
    <w:uiPriority w:val="34"/>
    <w:qFormat/>
    <w:rsid w:val="00BA0DF8"/>
    <w:pPr>
      <w:spacing w:after="0" w:line="240" w:lineRule="auto"/>
      <w:ind w:left="720"/>
      <w:contextualSpacing/>
    </w:pPr>
    <w:rPr>
      <w:rFonts w:ascii="Times New Roman" w:eastAsia="Times New Roman" w:hAnsi="Times New Roman" w:cs="Times New Roman"/>
      <w:sz w:val="20"/>
      <w:szCs w:val="20"/>
      <w:lang w:eastAsia="es-ES"/>
    </w:rPr>
  </w:style>
  <w:style w:type="paragraph" w:customStyle="1" w:styleId="Sombreadovistoso-nfasis31">
    <w:name w:val="Sombreado vistoso - Énfasis 31"/>
    <w:basedOn w:val="Normal"/>
    <w:uiPriority w:val="34"/>
    <w:qFormat/>
    <w:rsid w:val="00BA0DF8"/>
    <w:pPr>
      <w:spacing w:after="0" w:line="240" w:lineRule="auto"/>
      <w:ind w:left="720"/>
      <w:contextualSpacing/>
    </w:pPr>
    <w:rPr>
      <w:rFonts w:ascii="Times New Roman" w:eastAsia="Times New Roman" w:hAnsi="Times New Roman" w:cs="Times New Roman"/>
      <w:sz w:val="20"/>
      <w:szCs w:val="20"/>
      <w:lang w:eastAsia="es-ES"/>
    </w:rPr>
  </w:style>
  <w:style w:type="table" w:styleId="Listaclara">
    <w:name w:val="Light List"/>
    <w:basedOn w:val="Tablanormal"/>
    <w:uiPriority w:val="61"/>
    <w:rsid w:val="00BA0DF8"/>
    <w:pPr>
      <w:spacing w:after="0" w:line="240" w:lineRule="auto"/>
    </w:pPr>
    <w:rPr>
      <w:rFonts w:ascii="Cambria" w:eastAsia="Times New Roman" w:hAnsi="Cambria" w:cs="Times New Roman"/>
      <w:sz w:val="20"/>
      <w:szCs w:val="20"/>
      <w:lang w:val="es-ES_tradnl" w:eastAsia="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normal21">
    <w:name w:val="Tabla normal 21"/>
    <w:basedOn w:val="Tablanormal"/>
    <w:uiPriority w:val="42"/>
    <w:rsid w:val="00BA0DF8"/>
    <w:pPr>
      <w:spacing w:after="0" w:line="240" w:lineRule="auto"/>
    </w:pPr>
    <w:rPr>
      <w:rFonts w:ascii="Cambria" w:eastAsia="Times New Roman" w:hAnsi="Cambria" w:cs="Times New Roman"/>
      <w:sz w:val="20"/>
      <w:szCs w:val="20"/>
      <w:lang w:val="es-ES_tradnl" w:eastAsia="es-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Cuadrculamedia21">
    <w:name w:val="Cuadrícula media 21"/>
    <w:uiPriority w:val="1"/>
    <w:qFormat/>
    <w:rsid w:val="00BA0DF8"/>
    <w:pPr>
      <w:spacing w:after="0" w:line="240" w:lineRule="auto"/>
    </w:pPr>
    <w:rPr>
      <w:rFonts w:ascii="Cambria" w:eastAsia="Times New Roman" w:hAnsi="Cambria" w:cs="Times New Roman"/>
      <w:sz w:val="24"/>
      <w:szCs w:val="24"/>
      <w:lang w:val="es-ES_tradnl" w:eastAsia="es-ES"/>
    </w:rPr>
  </w:style>
  <w:style w:type="numbering" w:customStyle="1" w:styleId="Estilo8">
    <w:name w:val="Estilo8"/>
    <w:uiPriority w:val="99"/>
    <w:rsid w:val="00BA0DF8"/>
    <w:pPr>
      <w:numPr>
        <w:numId w:val="58"/>
      </w:numPr>
    </w:pPr>
  </w:style>
  <w:style w:type="paragraph" w:customStyle="1" w:styleId="Cuerpo">
    <w:name w:val="Cuerpo"/>
    <w:rsid w:val="00BA0DF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rPr>
  </w:style>
  <w:style w:type="numbering" w:customStyle="1" w:styleId="11111122">
    <w:name w:val="1 / 1.1 / 1.1.122"/>
    <w:basedOn w:val="Sinlista"/>
    <w:next w:val="111111"/>
    <w:rsid w:val="00BA0DF8"/>
  </w:style>
  <w:style w:type="numbering" w:customStyle="1" w:styleId="11111123">
    <w:name w:val="1 / 1.1 / 1.1.123"/>
    <w:basedOn w:val="Sinlista"/>
    <w:next w:val="111111"/>
    <w:rsid w:val="00BA0DF8"/>
  </w:style>
  <w:style w:type="numbering" w:customStyle="1" w:styleId="11111124">
    <w:name w:val="1 / 1.1 / 1.1.124"/>
    <w:basedOn w:val="Sinlista"/>
    <w:next w:val="111111"/>
    <w:rsid w:val="00BA0DF8"/>
  </w:style>
  <w:style w:type="numbering" w:customStyle="1" w:styleId="11111125">
    <w:name w:val="1 / 1.1 / 1.1.125"/>
    <w:basedOn w:val="Sinlista"/>
    <w:next w:val="111111"/>
    <w:rsid w:val="00BA0DF8"/>
  </w:style>
  <w:style w:type="character" w:customStyle="1" w:styleId="EstiloCorreo831">
    <w:name w:val="EstiloCorreo831"/>
    <w:semiHidden/>
    <w:rsid w:val="00BA0DF8"/>
    <w:rPr>
      <w:rFonts w:ascii="Arial" w:hAnsi="Arial" w:cs="Arial"/>
      <w:color w:val="auto"/>
      <w:sz w:val="20"/>
      <w:szCs w:val="20"/>
    </w:rPr>
  </w:style>
  <w:style w:type="character" w:customStyle="1" w:styleId="1Car">
    <w:name w:val="1 Car"/>
    <w:link w:val="1"/>
    <w:uiPriority w:val="99"/>
    <w:locked/>
    <w:rsid w:val="00BA0DF8"/>
    <w:rPr>
      <w:rFonts w:ascii="Tahoma" w:eastAsia="Times New Roman" w:hAnsi="Tahoma" w:cs="Times New Roman"/>
      <w:b/>
      <w:sz w:val="20"/>
      <w:szCs w:val="20"/>
      <w:lang w:eastAsia="es-ES"/>
    </w:rPr>
  </w:style>
  <w:style w:type="numbering" w:customStyle="1" w:styleId="Estilo31">
    <w:name w:val="Estilo31"/>
    <w:uiPriority w:val="99"/>
    <w:rsid w:val="00BA0DF8"/>
    <w:pPr>
      <w:numPr>
        <w:numId w:val="56"/>
      </w:numPr>
    </w:pPr>
  </w:style>
  <w:style w:type="numbering" w:customStyle="1" w:styleId="111111111">
    <w:name w:val="1 / 1.1 / 1.1.1111"/>
    <w:basedOn w:val="Sinlista"/>
    <w:next w:val="111111"/>
    <w:rsid w:val="00BA0DF8"/>
    <w:pPr>
      <w:numPr>
        <w:numId w:val="48"/>
      </w:numPr>
    </w:pPr>
  </w:style>
  <w:style w:type="numbering" w:customStyle="1" w:styleId="Estilo81">
    <w:name w:val="Estilo81"/>
    <w:uiPriority w:val="99"/>
    <w:rsid w:val="00BA0DF8"/>
    <w:pPr>
      <w:numPr>
        <w:numId w:val="57"/>
      </w:numPr>
    </w:pPr>
  </w:style>
  <w:style w:type="table" w:styleId="Listavistosa-nfasis1">
    <w:name w:val="Colorful List Accent 1"/>
    <w:basedOn w:val="Tablanormal"/>
    <w:uiPriority w:val="34"/>
    <w:unhideWhenUsed/>
    <w:rsid w:val="00BA0DF8"/>
    <w:pPr>
      <w:spacing w:after="0" w:line="240" w:lineRule="auto"/>
    </w:pPr>
    <w:rPr>
      <w:rFonts w:ascii="Calibri" w:eastAsia="Calibri" w:hAnsi="Calibri" w:cs="Times New Roman"/>
      <w:sz w:val="24"/>
      <w:szCs w:val="24"/>
      <w:lang w:val="es-ES" w:eastAsia="es-ES"/>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numbering" w:customStyle="1" w:styleId="Estilo82">
    <w:name w:val="Estilo82"/>
    <w:uiPriority w:val="99"/>
    <w:rsid w:val="00BA0DF8"/>
  </w:style>
  <w:style w:type="numbering" w:customStyle="1" w:styleId="11111141">
    <w:name w:val="1 / 1.1 / 1.1.141"/>
    <w:basedOn w:val="Sinlista"/>
    <w:next w:val="111111"/>
    <w:rsid w:val="00BA0DF8"/>
  </w:style>
  <w:style w:type="numbering" w:customStyle="1" w:styleId="Estilo311">
    <w:name w:val="Estilo311"/>
    <w:uiPriority w:val="99"/>
    <w:rsid w:val="00BA0DF8"/>
  </w:style>
  <w:style w:type="numbering" w:customStyle="1" w:styleId="1111111111">
    <w:name w:val="1 / 1.1 / 1.1.11111"/>
    <w:basedOn w:val="Sinlista"/>
    <w:next w:val="111111"/>
    <w:rsid w:val="00BA0DF8"/>
  </w:style>
  <w:style w:type="numbering" w:customStyle="1" w:styleId="Estilo811">
    <w:name w:val="Estilo811"/>
    <w:uiPriority w:val="99"/>
    <w:rsid w:val="00BA0DF8"/>
  </w:style>
  <w:style w:type="table" w:customStyle="1" w:styleId="Listaclara-nfasis11">
    <w:name w:val="Lista clara - Énfasis 11"/>
    <w:basedOn w:val="Tablanormal"/>
    <w:uiPriority w:val="61"/>
    <w:rsid w:val="00BA0DF8"/>
    <w:pPr>
      <w:spacing w:after="0" w:line="240" w:lineRule="auto"/>
    </w:pPr>
    <w:rPr>
      <w:rFonts w:ascii="Cambria" w:eastAsia="Cambria" w:hAnsi="Cambria" w:cs="Times New Roman"/>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uerpodeltexto2">
    <w:name w:val="Cuerpo del texto (2)_"/>
    <w:link w:val="Cuerpodeltexto20"/>
    <w:uiPriority w:val="99"/>
    <w:rsid w:val="00BA0DF8"/>
    <w:rPr>
      <w:rFonts w:cs="Calibri"/>
      <w:sz w:val="21"/>
      <w:szCs w:val="21"/>
      <w:shd w:val="clear" w:color="auto" w:fill="FFFFFF"/>
    </w:rPr>
  </w:style>
  <w:style w:type="character" w:customStyle="1" w:styleId="Cuerpodeltexto4">
    <w:name w:val="Cuerpo del texto (4)_"/>
    <w:link w:val="Cuerpodeltexto40"/>
    <w:uiPriority w:val="99"/>
    <w:rsid w:val="00BA0DF8"/>
    <w:rPr>
      <w:rFonts w:cs="Calibri"/>
      <w:b/>
      <w:bCs/>
      <w:shd w:val="clear" w:color="auto" w:fill="FFFFFF"/>
    </w:rPr>
  </w:style>
  <w:style w:type="character" w:customStyle="1" w:styleId="Cuerpodeltexto5">
    <w:name w:val="Cuerpo del texto (5)_"/>
    <w:link w:val="Cuerpodeltexto50"/>
    <w:uiPriority w:val="99"/>
    <w:rsid w:val="00BA0DF8"/>
    <w:rPr>
      <w:rFonts w:cs="Calibri"/>
      <w:sz w:val="21"/>
      <w:szCs w:val="21"/>
      <w:shd w:val="clear" w:color="auto" w:fill="FFFFFF"/>
    </w:rPr>
  </w:style>
  <w:style w:type="paragraph" w:customStyle="1" w:styleId="Cuerpodeltexto20">
    <w:name w:val="Cuerpo del texto (2)"/>
    <w:basedOn w:val="Normal"/>
    <w:link w:val="Cuerpodeltexto2"/>
    <w:uiPriority w:val="99"/>
    <w:rsid w:val="00BA0DF8"/>
    <w:pPr>
      <w:shd w:val="clear" w:color="auto" w:fill="FFFFFF"/>
      <w:spacing w:after="0" w:line="240" w:lineRule="atLeast"/>
    </w:pPr>
    <w:rPr>
      <w:rFonts w:cs="Calibri"/>
      <w:sz w:val="21"/>
      <w:szCs w:val="21"/>
    </w:rPr>
  </w:style>
  <w:style w:type="paragraph" w:customStyle="1" w:styleId="Cuerpodeltexto40">
    <w:name w:val="Cuerpo del texto (4)"/>
    <w:basedOn w:val="Normal"/>
    <w:link w:val="Cuerpodeltexto4"/>
    <w:uiPriority w:val="99"/>
    <w:rsid w:val="00BA0DF8"/>
    <w:pPr>
      <w:shd w:val="clear" w:color="auto" w:fill="FFFFFF"/>
      <w:spacing w:after="0" w:line="240" w:lineRule="atLeast"/>
    </w:pPr>
    <w:rPr>
      <w:rFonts w:cs="Calibri"/>
      <w:b/>
      <w:bCs/>
    </w:rPr>
  </w:style>
  <w:style w:type="paragraph" w:customStyle="1" w:styleId="Cuerpodeltexto50">
    <w:name w:val="Cuerpo del texto (5)"/>
    <w:basedOn w:val="Normal"/>
    <w:link w:val="Cuerpodeltexto5"/>
    <w:uiPriority w:val="99"/>
    <w:rsid w:val="00BA0DF8"/>
    <w:pPr>
      <w:shd w:val="clear" w:color="auto" w:fill="FFFFFF"/>
      <w:spacing w:after="0" w:line="240" w:lineRule="atLeast"/>
    </w:pPr>
    <w:rPr>
      <w:rFonts w:cs="Calibri"/>
      <w:sz w:val="21"/>
      <w:szCs w:val="21"/>
    </w:rPr>
  </w:style>
  <w:style w:type="character" w:customStyle="1" w:styleId="apple-tab-span">
    <w:name w:val="apple-tab-span"/>
    <w:rsid w:val="00BA0DF8"/>
  </w:style>
  <w:style w:type="numbering" w:customStyle="1" w:styleId="Estilo32">
    <w:name w:val="Estilo32"/>
    <w:uiPriority w:val="99"/>
    <w:rsid w:val="00BA0DF8"/>
    <w:pPr>
      <w:numPr>
        <w:numId w:val="59"/>
      </w:numPr>
    </w:pPr>
  </w:style>
  <w:style w:type="numbering" w:customStyle="1" w:styleId="Estilo4">
    <w:name w:val="Estilo4"/>
    <w:uiPriority w:val="99"/>
    <w:rsid w:val="00BA0DF8"/>
    <w:pPr>
      <w:numPr>
        <w:numId w:val="60"/>
      </w:numPr>
    </w:pPr>
  </w:style>
  <w:style w:type="numbering" w:customStyle="1" w:styleId="Estilo7">
    <w:name w:val="Estilo7"/>
    <w:uiPriority w:val="99"/>
    <w:rsid w:val="00BA0DF8"/>
    <w:pPr>
      <w:numPr>
        <w:numId w:val="61"/>
      </w:numPr>
    </w:pPr>
  </w:style>
  <w:style w:type="table" w:customStyle="1" w:styleId="Tablaconcuadrcula6concolores40">
    <w:name w:val="Tabla con cuadrícula 6 con colores4"/>
    <w:basedOn w:val="Tablanormal"/>
    <w:uiPriority w:val="51"/>
    <w:rsid w:val="00FD0769"/>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50">
    <w:name w:val="Mención sin resolver15"/>
    <w:basedOn w:val="Fuentedeprrafopredeter"/>
    <w:uiPriority w:val="99"/>
    <w:semiHidden/>
    <w:unhideWhenUsed/>
    <w:rsid w:val="00FD0769"/>
    <w:rPr>
      <w:color w:val="605E5C"/>
      <w:shd w:val="clear" w:color="auto" w:fill="E1DFDD"/>
    </w:rPr>
  </w:style>
  <w:style w:type="table" w:customStyle="1" w:styleId="Tablaconcuadrcula1clara50">
    <w:name w:val="Tabla con cuadrícula 1 clara5"/>
    <w:basedOn w:val="Tablanormal"/>
    <w:uiPriority w:val="46"/>
    <w:rsid w:val="00FD0769"/>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clara60">
    <w:name w:val="Tabla con cuadrícula clara6"/>
    <w:basedOn w:val="Tablanormal"/>
    <w:uiPriority w:val="40"/>
    <w:rsid w:val="00FD0769"/>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430">
    <w:name w:val="Tabla de cuadrícula 43"/>
    <w:basedOn w:val="Tablanormal"/>
    <w:uiPriority w:val="49"/>
    <w:rsid w:val="00FD0769"/>
    <w:pPr>
      <w:spacing w:after="0" w:line="240" w:lineRule="auto"/>
    </w:pPr>
    <w:rPr>
      <w:rFonts w:ascii="Calibri" w:eastAsia="Calibri" w:hAnsi="Calibri"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clara-nfasis520">
    <w:name w:val="Tabla con cuadrícula 1 clara - Énfasis 52"/>
    <w:basedOn w:val="Tablanormal"/>
    <w:uiPriority w:val="46"/>
    <w:rsid w:val="00FD0769"/>
    <w:pPr>
      <w:spacing w:after="0" w:line="240" w:lineRule="auto"/>
    </w:pPr>
    <w:rPr>
      <w:rFonts w:ascii="Calibri" w:eastAsia="Calibri" w:hAnsi="Calibri"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onar30">
    <w:name w:val="Mencionar3"/>
    <w:basedOn w:val="Fuentedeprrafopredeter"/>
    <w:uiPriority w:val="99"/>
    <w:unhideWhenUsed/>
    <w:rsid w:val="00FD0769"/>
    <w:rPr>
      <w:color w:val="2B579A"/>
      <w:shd w:val="clear" w:color="auto" w:fill="E1DFDD"/>
    </w:rPr>
  </w:style>
  <w:style w:type="table" w:customStyle="1" w:styleId="Tablaconcuadrcula4-nfasis120">
    <w:name w:val="Tabla con cuadrícula 4 - Énfasis 12"/>
    <w:basedOn w:val="Tablanormal"/>
    <w:uiPriority w:val="49"/>
    <w:rsid w:val="00FD0769"/>
    <w:pPr>
      <w:spacing w:after="0" w:line="240" w:lineRule="auto"/>
    </w:pPr>
    <w:rPr>
      <w:rFonts w:ascii="Calibri" w:eastAsia="Calibri"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normal161">
    <w:name w:val="Tabla normal 161"/>
    <w:basedOn w:val="Tablanormal"/>
    <w:uiPriority w:val="41"/>
    <w:rsid w:val="00ED3667"/>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411">
    <w:name w:val="Tabla normal 411"/>
    <w:basedOn w:val="Tablanormal"/>
    <w:uiPriority w:val="44"/>
    <w:rsid w:val="00ED3667"/>
    <w:pPr>
      <w:spacing w:after="0" w:line="240" w:lineRule="auto"/>
    </w:pPr>
    <w:rPr>
      <w:rFonts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9">
    <w:name w:val="Tabla normal 19"/>
    <w:basedOn w:val="Tablanormal"/>
    <w:uiPriority w:val="41"/>
    <w:rsid w:val="00ED3667"/>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90">
    <w:name w:val="Tabla normal 19"/>
    <w:basedOn w:val="Tablanormal"/>
    <w:uiPriority w:val="41"/>
    <w:rsid w:val="00ED3667"/>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inlista18">
    <w:name w:val="Sin lista18"/>
    <w:next w:val="Sinlista"/>
    <w:uiPriority w:val="99"/>
    <w:semiHidden/>
    <w:unhideWhenUsed/>
    <w:rsid w:val="00ED3667"/>
  </w:style>
  <w:style w:type="table" w:customStyle="1" w:styleId="Tablaconcuadrcula20">
    <w:name w:val="Tabla con cuadrícula20"/>
    <w:basedOn w:val="Tablanormal"/>
    <w:next w:val="Tablaconcuadrcula"/>
    <w:uiPriority w:val="39"/>
    <w:rsid w:val="00ED36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qFormat/>
    <w:rsid w:val="00ED3667"/>
    <w:pPr>
      <w:spacing w:after="0" w:line="240" w:lineRule="auto"/>
    </w:pPr>
    <w:rPr>
      <w:sz w:val="20"/>
      <w:szCs w:val="20"/>
    </w:rPr>
    <w:tblPr>
      <w:tblCellMar>
        <w:top w:w="0" w:type="dxa"/>
        <w:left w:w="0" w:type="dxa"/>
        <w:bottom w:w="0" w:type="dxa"/>
        <w:right w:w="0" w:type="dxa"/>
      </w:tblCellMar>
    </w:tblPr>
  </w:style>
  <w:style w:type="numbering" w:customStyle="1" w:styleId="Sinlista19">
    <w:name w:val="Sin lista19"/>
    <w:next w:val="Sinlista"/>
    <w:uiPriority w:val="99"/>
    <w:semiHidden/>
    <w:unhideWhenUsed/>
    <w:rsid w:val="00ED3667"/>
  </w:style>
  <w:style w:type="numbering" w:customStyle="1" w:styleId="Sinlista25">
    <w:name w:val="Sin lista25"/>
    <w:next w:val="Sinlista"/>
    <w:uiPriority w:val="99"/>
    <w:semiHidden/>
    <w:unhideWhenUsed/>
    <w:rsid w:val="00ED3667"/>
  </w:style>
  <w:style w:type="numbering" w:customStyle="1" w:styleId="11111163">
    <w:name w:val="1 / 1.1 / 1.1.163"/>
    <w:basedOn w:val="Sinlista"/>
    <w:next w:val="111111"/>
    <w:rsid w:val="00ED3667"/>
    <w:pPr>
      <w:numPr>
        <w:numId w:val="8"/>
      </w:numPr>
    </w:pPr>
  </w:style>
  <w:style w:type="numbering" w:customStyle="1" w:styleId="Sinlista31">
    <w:name w:val="Sin lista31"/>
    <w:next w:val="Sinlista"/>
    <w:uiPriority w:val="99"/>
    <w:semiHidden/>
    <w:unhideWhenUsed/>
    <w:rsid w:val="00ED3667"/>
  </w:style>
  <w:style w:type="numbering" w:customStyle="1" w:styleId="Sinlista41">
    <w:name w:val="Sin lista41"/>
    <w:next w:val="Sinlista"/>
    <w:uiPriority w:val="99"/>
    <w:semiHidden/>
    <w:unhideWhenUsed/>
    <w:rsid w:val="00ED3667"/>
  </w:style>
  <w:style w:type="numbering" w:customStyle="1" w:styleId="Sinlista51">
    <w:name w:val="Sin lista51"/>
    <w:next w:val="Sinlista"/>
    <w:uiPriority w:val="99"/>
    <w:semiHidden/>
    <w:unhideWhenUsed/>
    <w:rsid w:val="00ED3667"/>
  </w:style>
  <w:style w:type="numbering" w:customStyle="1" w:styleId="111111612">
    <w:name w:val="1 / 1.1 / 1.1.1612"/>
    <w:rsid w:val="00ED3667"/>
    <w:pPr>
      <w:numPr>
        <w:numId w:val="47"/>
      </w:numPr>
    </w:pPr>
  </w:style>
  <w:style w:type="numbering" w:customStyle="1" w:styleId="Sinlista61">
    <w:name w:val="Sin lista61"/>
    <w:next w:val="Sinlista"/>
    <w:uiPriority w:val="99"/>
    <w:semiHidden/>
    <w:unhideWhenUsed/>
    <w:rsid w:val="00ED3667"/>
  </w:style>
  <w:style w:type="table" w:customStyle="1" w:styleId="Tablanormal189">
    <w:name w:val="Tabla normal 189"/>
    <w:basedOn w:val="Tablanormal"/>
    <w:uiPriority w:val="41"/>
    <w:rsid w:val="00ED3667"/>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4-nfasis13">
    <w:name w:val="Tabla con cuadrícula 4 - Énfasis 13"/>
    <w:basedOn w:val="Tablanormal"/>
    <w:uiPriority w:val="49"/>
    <w:rsid w:val="00ED3667"/>
    <w:pPr>
      <w:spacing w:after="0" w:line="240" w:lineRule="auto"/>
    </w:pPr>
    <w:rPr>
      <w:rFonts w:ascii="Calibri" w:eastAsia="Calibri"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f01">
    <w:name w:val="cf01"/>
    <w:basedOn w:val="Fuentedeprrafopredeter"/>
    <w:rsid w:val="00ED3667"/>
    <w:rPr>
      <w:rFonts w:ascii="Segoe UI" w:hAnsi="Segoe UI" w:cs="Segoe UI" w:hint="default"/>
      <w:sz w:val="18"/>
      <w:szCs w:val="18"/>
    </w:rPr>
  </w:style>
  <w:style w:type="numbering" w:customStyle="1" w:styleId="Sinlista20">
    <w:name w:val="Sin lista20"/>
    <w:next w:val="Sinlista"/>
    <w:uiPriority w:val="99"/>
    <w:semiHidden/>
    <w:unhideWhenUsed/>
    <w:rsid w:val="00ED3667"/>
  </w:style>
  <w:style w:type="table" w:customStyle="1" w:styleId="Tablaconcuadrcula28">
    <w:name w:val="Tabla con cuadrícula28"/>
    <w:basedOn w:val="Tablanormal"/>
    <w:next w:val="Tablaconcuadrcula"/>
    <w:uiPriority w:val="39"/>
    <w:rsid w:val="00ED36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
    <w:name w:val="Estilo12"/>
    <w:uiPriority w:val="99"/>
    <w:rsid w:val="00ED3667"/>
  </w:style>
  <w:style w:type="numbering" w:customStyle="1" w:styleId="Estilo52">
    <w:name w:val="Estilo52"/>
    <w:uiPriority w:val="99"/>
    <w:rsid w:val="00ED3667"/>
  </w:style>
  <w:style w:type="numbering" w:customStyle="1" w:styleId="Estilo62">
    <w:name w:val="Estilo62"/>
    <w:uiPriority w:val="99"/>
    <w:rsid w:val="00ED3667"/>
  </w:style>
  <w:style w:type="table" w:customStyle="1" w:styleId="TableGrid2">
    <w:name w:val="TableGrid2"/>
    <w:qFormat/>
    <w:rsid w:val="00ED3667"/>
    <w:pPr>
      <w:spacing w:after="0" w:line="240" w:lineRule="auto"/>
    </w:pPr>
    <w:rPr>
      <w:sz w:val="20"/>
      <w:szCs w:val="20"/>
    </w:rPr>
    <w:tblPr>
      <w:tblCellMar>
        <w:top w:w="0" w:type="dxa"/>
        <w:left w:w="0" w:type="dxa"/>
        <w:bottom w:w="0" w:type="dxa"/>
        <w:right w:w="0" w:type="dxa"/>
      </w:tblCellMar>
    </w:tblPr>
  </w:style>
  <w:style w:type="numbering" w:customStyle="1" w:styleId="Sinlista110">
    <w:name w:val="Sin lista110"/>
    <w:next w:val="Sinlista"/>
    <w:uiPriority w:val="99"/>
    <w:semiHidden/>
    <w:unhideWhenUsed/>
    <w:rsid w:val="00ED3667"/>
  </w:style>
  <w:style w:type="numbering" w:customStyle="1" w:styleId="Sinlista26">
    <w:name w:val="Sin lista26"/>
    <w:next w:val="Sinlista"/>
    <w:uiPriority w:val="99"/>
    <w:semiHidden/>
    <w:unhideWhenUsed/>
    <w:rsid w:val="00ED3667"/>
  </w:style>
  <w:style w:type="numbering" w:customStyle="1" w:styleId="11111164">
    <w:name w:val="1 / 1.1 / 1.1.164"/>
    <w:basedOn w:val="Sinlista"/>
    <w:next w:val="111111"/>
    <w:rsid w:val="00ED3667"/>
  </w:style>
  <w:style w:type="numbering" w:customStyle="1" w:styleId="Sinlista32">
    <w:name w:val="Sin lista32"/>
    <w:next w:val="Sinlista"/>
    <w:uiPriority w:val="99"/>
    <w:semiHidden/>
    <w:unhideWhenUsed/>
    <w:rsid w:val="00ED3667"/>
  </w:style>
  <w:style w:type="numbering" w:customStyle="1" w:styleId="Sinlista42">
    <w:name w:val="Sin lista42"/>
    <w:next w:val="Sinlista"/>
    <w:uiPriority w:val="99"/>
    <w:semiHidden/>
    <w:unhideWhenUsed/>
    <w:rsid w:val="00ED3667"/>
  </w:style>
  <w:style w:type="numbering" w:customStyle="1" w:styleId="Sinlista52">
    <w:name w:val="Sin lista52"/>
    <w:next w:val="Sinlista"/>
    <w:uiPriority w:val="99"/>
    <w:semiHidden/>
    <w:unhideWhenUsed/>
    <w:rsid w:val="00ED3667"/>
  </w:style>
  <w:style w:type="numbering" w:customStyle="1" w:styleId="111111613">
    <w:name w:val="1 / 1.1 / 1.1.1613"/>
    <w:rsid w:val="00ED3667"/>
  </w:style>
  <w:style w:type="numbering" w:customStyle="1" w:styleId="Sinlista62">
    <w:name w:val="Sin lista62"/>
    <w:next w:val="Sinlista"/>
    <w:uiPriority w:val="99"/>
    <w:semiHidden/>
    <w:unhideWhenUsed/>
    <w:rsid w:val="00ED3667"/>
  </w:style>
  <w:style w:type="table" w:customStyle="1" w:styleId="Tablaconcuadrcula29">
    <w:name w:val="Tabla con cuadrícula29"/>
    <w:basedOn w:val="Tablanormal"/>
    <w:next w:val="Tablaconcuadrcula"/>
    <w:uiPriority w:val="39"/>
    <w:rsid w:val="00ED36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71">
    <w:name w:val="Tabla normal 171"/>
    <w:basedOn w:val="Tablanormal"/>
    <w:uiPriority w:val="41"/>
    <w:rsid w:val="00A97A27"/>
    <w:pPr>
      <w:spacing w:after="0" w:line="240" w:lineRule="auto"/>
    </w:pPr>
    <w:rPr>
      <w:rFonts w:ascii="Calibri" w:eastAsia="Calibri" w:hAnsi="Calibri" w:cs="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f0">
    <w:name w:val="pf0"/>
    <w:basedOn w:val="Normal"/>
    <w:rsid w:val="00A97A2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anormal172">
    <w:name w:val="Tabla normal 172"/>
    <w:basedOn w:val="Tablanormal"/>
    <w:uiPriority w:val="41"/>
    <w:rsid w:val="00FC6961"/>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74">
    <w:name w:val="Tabla normal 174"/>
    <w:basedOn w:val="Tablanormal"/>
    <w:uiPriority w:val="41"/>
    <w:rsid w:val="00FC6961"/>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41">
    <w:name w:val="Tabla normal 141"/>
    <w:basedOn w:val="Tablanormal"/>
    <w:uiPriority w:val="41"/>
    <w:rsid w:val="00FC6961"/>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2-nfasis52">
    <w:name w:val="Tabla con cuadrícula 2 - Énfasis 52"/>
    <w:basedOn w:val="Tablanormal"/>
    <w:uiPriority w:val="47"/>
    <w:rsid w:val="00FC6961"/>
    <w:pPr>
      <w:spacing w:after="0" w:line="240" w:lineRule="auto"/>
    </w:pPr>
    <w:rPr>
      <w:rFonts w:ascii="Calibri" w:eastAsia="Calibri" w:hAnsi="Calibri" w:cs="Times New Roman"/>
      <w:sz w:val="20"/>
      <w:szCs w:val="20"/>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1clara">
    <w:name w:val="Grid Table 1 Light"/>
    <w:basedOn w:val="Tablanormal"/>
    <w:uiPriority w:val="46"/>
    <w:rsid w:val="00854788"/>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854788"/>
    <w:rPr>
      <w:color w:val="605E5C"/>
      <w:shd w:val="clear" w:color="auto" w:fill="E1DFDD"/>
    </w:rPr>
  </w:style>
  <w:style w:type="table" w:styleId="Tablanormal1">
    <w:name w:val="Plain Table 1"/>
    <w:basedOn w:val="Tablanormal"/>
    <w:uiPriority w:val="41"/>
    <w:rsid w:val="007F2BFC"/>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
    <w:name w:val="Grid Table 6 Colorful"/>
    <w:basedOn w:val="Tablanormal"/>
    <w:uiPriority w:val="51"/>
    <w:rsid w:val="007F2BFC"/>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7F2BFC"/>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5370">
      <w:bodyDiv w:val="1"/>
      <w:marLeft w:val="0"/>
      <w:marRight w:val="0"/>
      <w:marTop w:val="0"/>
      <w:marBottom w:val="0"/>
      <w:divBdr>
        <w:top w:val="none" w:sz="0" w:space="0" w:color="auto"/>
        <w:left w:val="none" w:sz="0" w:space="0" w:color="auto"/>
        <w:bottom w:val="none" w:sz="0" w:space="0" w:color="auto"/>
        <w:right w:val="none" w:sz="0" w:space="0" w:color="auto"/>
      </w:divBdr>
    </w:div>
    <w:div w:id="106199059">
      <w:bodyDiv w:val="1"/>
      <w:marLeft w:val="0"/>
      <w:marRight w:val="0"/>
      <w:marTop w:val="0"/>
      <w:marBottom w:val="0"/>
      <w:divBdr>
        <w:top w:val="none" w:sz="0" w:space="0" w:color="auto"/>
        <w:left w:val="none" w:sz="0" w:space="0" w:color="auto"/>
        <w:bottom w:val="none" w:sz="0" w:space="0" w:color="auto"/>
        <w:right w:val="none" w:sz="0" w:space="0" w:color="auto"/>
      </w:divBdr>
    </w:div>
    <w:div w:id="114636685">
      <w:bodyDiv w:val="1"/>
      <w:marLeft w:val="0"/>
      <w:marRight w:val="0"/>
      <w:marTop w:val="0"/>
      <w:marBottom w:val="0"/>
      <w:divBdr>
        <w:top w:val="none" w:sz="0" w:space="0" w:color="auto"/>
        <w:left w:val="none" w:sz="0" w:space="0" w:color="auto"/>
        <w:bottom w:val="none" w:sz="0" w:space="0" w:color="auto"/>
        <w:right w:val="none" w:sz="0" w:space="0" w:color="auto"/>
      </w:divBdr>
    </w:div>
    <w:div w:id="296882167">
      <w:bodyDiv w:val="1"/>
      <w:marLeft w:val="0"/>
      <w:marRight w:val="0"/>
      <w:marTop w:val="0"/>
      <w:marBottom w:val="0"/>
      <w:divBdr>
        <w:top w:val="none" w:sz="0" w:space="0" w:color="auto"/>
        <w:left w:val="none" w:sz="0" w:space="0" w:color="auto"/>
        <w:bottom w:val="none" w:sz="0" w:space="0" w:color="auto"/>
        <w:right w:val="none" w:sz="0" w:space="0" w:color="auto"/>
      </w:divBdr>
    </w:div>
    <w:div w:id="413935837">
      <w:bodyDiv w:val="1"/>
      <w:marLeft w:val="0"/>
      <w:marRight w:val="0"/>
      <w:marTop w:val="0"/>
      <w:marBottom w:val="0"/>
      <w:divBdr>
        <w:top w:val="none" w:sz="0" w:space="0" w:color="auto"/>
        <w:left w:val="none" w:sz="0" w:space="0" w:color="auto"/>
        <w:bottom w:val="none" w:sz="0" w:space="0" w:color="auto"/>
        <w:right w:val="none" w:sz="0" w:space="0" w:color="auto"/>
      </w:divBdr>
    </w:div>
    <w:div w:id="501554090">
      <w:bodyDiv w:val="1"/>
      <w:marLeft w:val="0"/>
      <w:marRight w:val="0"/>
      <w:marTop w:val="0"/>
      <w:marBottom w:val="0"/>
      <w:divBdr>
        <w:top w:val="none" w:sz="0" w:space="0" w:color="auto"/>
        <w:left w:val="none" w:sz="0" w:space="0" w:color="auto"/>
        <w:bottom w:val="none" w:sz="0" w:space="0" w:color="auto"/>
        <w:right w:val="none" w:sz="0" w:space="0" w:color="auto"/>
      </w:divBdr>
    </w:div>
    <w:div w:id="655064305">
      <w:bodyDiv w:val="1"/>
      <w:marLeft w:val="0"/>
      <w:marRight w:val="0"/>
      <w:marTop w:val="0"/>
      <w:marBottom w:val="0"/>
      <w:divBdr>
        <w:top w:val="none" w:sz="0" w:space="0" w:color="auto"/>
        <w:left w:val="none" w:sz="0" w:space="0" w:color="auto"/>
        <w:bottom w:val="none" w:sz="0" w:space="0" w:color="auto"/>
        <w:right w:val="none" w:sz="0" w:space="0" w:color="auto"/>
      </w:divBdr>
    </w:div>
    <w:div w:id="692728783">
      <w:bodyDiv w:val="1"/>
      <w:marLeft w:val="0"/>
      <w:marRight w:val="0"/>
      <w:marTop w:val="0"/>
      <w:marBottom w:val="0"/>
      <w:divBdr>
        <w:top w:val="none" w:sz="0" w:space="0" w:color="auto"/>
        <w:left w:val="none" w:sz="0" w:space="0" w:color="auto"/>
        <w:bottom w:val="none" w:sz="0" w:space="0" w:color="auto"/>
        <w:right w:val="none" w:sz="0" w:space="0" w:color="auto"/>
      </w:divBdr>
    </w:div>
    <w:div w:id="770664422">
      <w:bodyDiv w:val="1"/>
      <w:marLeft w:val="0"/>
      <w:marRight w:val="0"/>
      <w:marTop w:val="0"/>
      <w:marBottom w:val="0"/>
      <w:divBdr>
        <w:top w:val="none" w:sz="0" w:space="0" w:color="auto"/>
        <w:left w:val="none" w:sz="0" w:space="0" w:color="auto"/>
        <w:bottom w:val="none" w:sz="0" w:space="0" w:color="auto"/>
        <w:right w:val="none" w:sz="0" w:space="0" w:color="auto"/>
      </w:divBdr>
    </w:div>
    <w:div w:id="808670491">
      <w:bodyDiv w:val="1"/>
      <w:marLeft w:val="0"/>
      <w:marRight w:val="0"/>
      <w:marTop w:val="0"/>
      <w:marBottom w:val="0"/>
      <w:divBdr>
        <w:top w:val="none" w:sz="0" w:space="0" w:color="auto"/>
        <w:left w:val="none" w:sz="0" w:space="0" w:color="auto"/>
        <w:bottom w:val="none" w:sz="0" w:space="0" w:color="auto"/>
        <w:right w:val="none" w:sz="0" w:space="0" w:color="auto"/>
      </w:divBdr>
    </w:div>
    <w:div w:id="1262108458">
      <w:bodyDiv w:val="1"/>
      <w:marLeft w:val="0"/>
      <w:marRight w:val="0"/>
      <w:marTop w:val="0"/>
      <w:marBottom w:val="0"/>
      <w:divBdr>
        <w:top w:val="none" w:sz="0" w:space="0" w:color="auto"/>
        <w:left w:val="none" w:sz="0" w:space="0" w:color="auto"/>
        <w:bottom w:val="none" w:sz="0" w:space="0" w:color="auto"/>
        <w:right w:val="none" w:sz="0" w:space="0" w:color="auto"/>
      </w:divBdr>
    </w:div>
    <w:div w:id="1379084285">
      <w:bodyDiv w:val="1"/>
      <w:marLeft w:val="0"/>
      <w:marRight w:val="0"/>
      <w:marTop w:val="0"/>
      <w:marBottom w:val="0"/>
      <w:divBdr>
        <w:top w:val="none" w:sz="0" w:space="0" w:color="auto"/>
        <w:left w:val="none" w:sz="0" w:space="0" w:color="auto"/>
        <w:bottom w:val="none" w:sz="0" w:space="0" w:color="auto"/>
        <w:right w:val="none" w:sz="0" w:space="0" w:color="auto"/>
      </w:divBdr>
    </w:div>
    <w:div w:id="1487822286">
      <w:bodyDiv w:val="1"/>
      <w:marLeft w:val="0"/>
      <w:marRight w:val="0"/>
      <w:marTop w:val="0"/>
      <w:marBottom w:val="0"/>
      <w:divBdr>
        <w:top w:val="none" w:sz="0" w:space="0" w:color="auto"/>
        <w:left w:val="none" w:sz="0" w:space="0" w:color="auto"/>
        <w:bottom w:val="none" w:sz="0" w:space="0" w:color="auto"/>
        <w:right w:val="none" w:sz="0" w:space="0" w:color="auto"/>
      </w:divBdr>
    </w:div>
    <w:div w:id="1493596238">
      <w:bodyDiv w:val="1"/>
      <w:marLeft w:val="0"/>
      <w:marRight w:val="0"/>
      <w:marTop w:val="0"/>
      <w:marBottom w:val="0"/>
      <w:divBdr>
        <w:top w:val="none" w:sz="0" w:space="0" w:color="auto"/>
        <w:left w:val="none" w:sz="0" w:space="0" w:color="auto"/>
        <w:bottom w:val="none" w:sz="0" w:space="0" w:color="auto"/>
        <w:right w:val="none" w:sz="0" w:space="0" w:color="auto"/>
      </w:divBdr>
    </w:div>
    <w:div w:id="1703746127">
      <w:bodyDiv w:val="1"/>
      <w:marLeft w:val="0"/>
      <w:marRight w:val="0"/>
      <w:marTop w:val="0"/>
      <w:marBottom w:val="0"/>
      <w:divBdr>
        <w:top w:val="none" w:sz="0" w:space="0" w:color="auto"/>
        <w:left w:val="none" w:sz="0" w:space="0" w:color="auto"/>
        <w:bottom w:val="none" w:sz="0" w:space="0" w:color="auto"/>
        <w:right w:val="none" w:sz="0" w:space="0" w:color="auto"/>
      </w:divBdr>
    </w:div>
    <w:div w:id="1917932469">
      <w:bodyDiv w:val="1"/>
      <w:marLeft w:val="0"/>
      <w:marRight w:val="0"/>
      <w:marTop w:val="0"/>
      <w:marBottom w:val="0"/>
      <w:divBdr>
        <w:top w:val="none" w:sz="0" w:space="0" w:color="auto"/>
        <w:left w:val="none" w:sz="0" w:space="0" w:color="auto"/>
        <w:bottom w:val="none" w:sz="0" w:space="0" w:color="auto"/>
        <w:right w:val="none" w:sz="0" w:space="0" w:color="auto"/>
      </w:divBdr>
    </w:div>
    <w:div w:id="1939825644">
      <w:bodyDiv w:val="1"/>
      <w:marLeft w:val="0"/>
      <w:marRight w:val="0"/>
      <w:marTop w:val="0"/>
      <w:marBottom w:val="0"/>
      <w:divBdr>
        <w:top w:val="none" w:sz="0" w:space="0" w:color="auto"/>
        <w:left w:val="none" w:sz="0" w:space="0" w:color="auto"/>
        <w:bottom w:val="none" w:sz="0" w:space="0" w:color="auto"/>
        <w:right w:val="none" w:sz="0" w:space="0" w:color="auto"/>
      </w:divBdr>
    </w:div>
    <w:div w:id="1946158405">
      <w:bodyDiv w:val="1"/>
      <w:marLeft w:val="0"/>
      <w:marRight w:val="0"/>
      <w:marTop w:val="0"/>
      <w:marBottom w:val="0"/>
      <w:divBdr>
        <w:top w:val="none" w:sz="0" w:space="0" w:color="auto"/>
        <w:left w:val="none" w:sz="0" w:space="0" w:color="auto"/>
        <w:bottom w:val="none" w:sz="0" w:space="0" w:color="auto"/>
        <w:right w:val="none" w:sz="0" w:space="0" w:color="auto"/>
      </w:divBdr>
    </w:div>
    <w:div w:id="2057464083">
      <w:bodyDiv w:val="1"/>
      <w:marLeft w:val="0"/>
      <w:marRight w:val="0"/>
      <w:marTop w:val="0"/>
      <w:marBottom w:val="0"/>
      <w:divBdr>
        <w:top w:val="none" w:sz="0" w:space="0" w:color="auto"/>
        <w:left w:val="none" w:sz="0" w:space="0" w:color="auto"/>
        <w:bottom w:val="none" w:sz="0" w:space="0" w:color="auto"/>
        <w:right w:val="none" w:sz="0" w:space="0" w:color="auto"/>
      </w:divBdr>
    </w:div>
    <w:div w:id="2137987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asf.gob.mx" TargetMode="External"/><Relationship Id="rId18" Type="http://schemas.openxmlformats.org/officeDocument/2006/relationships/hyperlink" Target="mailto:gsanchez@asf.gob.mx" TargetMode="External"/><Relationship Id="rId26" Type="http://schemas.openxmlformats.org/officeDocument/2006/relationships/hyperlink" Target="mailto:unidadtransparencia@asf.gob.mx" TargetMode="External"/><Relationship Id="rId3" Type="http://schemas.openxmlformats.org/officeDocument/2006/relationships/styles" Target="styles.xml"/><Relationship Id="rId21" Type="http://schemas.openxmlformats.org/officeDocument/2006/relationships/hyperlink" Target="http://www.lenntech.es/periodica/elementos/cl.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mailto:gbrindiz@asf.gob.mx" TargetMode="External"/><Relationship Id="rId25" Type="http://schemas.openxmlformats.org/officeDocument/2006/relationships/hyperlink" Target="https://www.plataformadetransparencia.org.mx/Inicio"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gsanchez@asf.gob.mx" TargetMode="External"/><Relationship Id="rId20" Type="http://schemas.openxmlformats.org/officeDocument/2006/relationships/hyperlink" Target="mailto:proveedor.asf@asf.gob.m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brindiz@asf.gob.mx" TargetMode="External"/><Relationship Id="rId24" Type="http://schemas.openxmlformats.org/officeDocument/2006/relationships/hyperlink" Target="mailto:proveedor.asf@asf.gob.m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sf.gob.mx" TargetMode="External"/><Relationship Id="rId23" Type="http://schemas.openxmlformats.org/officeDocument/2006/relationships/hyperlink" Target="mailto:gbrindiz@asf.gob.mx" TargetMode="External"/><Relationship Id="rId28" Type="http://schemas.openxmlformats.org/officeDocument/2006/relationships/hyperlink" Target="https://www.asf.gob.mx/Section/262_Proteccion_de_Datos" TargetMode="External"/><Relationship Id="rId10" Type="http://schemas.openxmlformats.org/officeDocument/2006/relationships/hyperlink" Target="mailto:gsanchez@asf.gob.mx" TargetMode="External"/><Relationship Id="rId19" Type="http://schemas.openxmlformats.org/officeDocument/2006/relationships/hyperlink" Target="mailto:gbrindiz@asf.gob.m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sf.gob.mx" TargetMode="External"/><Relationship Id="rId14" Type="http://schemas.openxmlformats.org/officeDocument/2006/relationships/hyperlink" Target="http://www.asf.gob.mx" TargetMode="External"/><Relationship Id="rId22" Type="http://schemas.openxmlformats.org/officeDocument/2006/relationships/hyperlink" Target="mailto:%20%20%20%20%20%20%20%20%20gsanchez@asf.gob.mx" TargetMode="External"/><Relationship Id="rId27" Type="http://schemas.openxmlformats.org/officeDocument/2006/relationships/hyperlink" Target="https://www.asf.gob.mx/uploads/2301_Proteccion_de_Datos/Procedimiento_ARCO_2025.pdf" TargetMode="External"/><Relationship Id="rId30" Type="http://schemas.openxmlformats.org/officeDocument/2006/relationships/footer" Target="footer1.xm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68630B7DA458682386B4EA730111B"/>
        <w:category>
          <w:name w:val="General"/>
          <w:gallery w:val="placeholder"/>
        </w:category>
        <w:types>
          <w:type w:val="bbPlcHdr"/>
        </w:types>
        <w:behaviors>
          <w:behavior w:val="content"/>
        </w:behaviors>
        <w:guid w:val="{927DCD7C-A194-49C7-A61C-E239C5502137}"/>
      </w:docPartPr>
      <w:docPartBody>
        <w:p w:rsidR="00A5151B" w:rsidRDefault="00A5151B" w:rsidP="00A5151B">
          <w:pPr>
            <w:pStyle w:val="A2E68630B7DA458682386B4EA730111B"/>
          </w:pPr>
          <w:r>
            <w:rPr>
              <w:rStyle w:val="Textodelmarcadordeposicin"/>
              <w:rFonts w:ascii="Montserrat" w:hAnsi="Montserrat"/>
              <w:sz w:val="20"/>
              <w:szCs w:val="20"/>
            </w:rPr>
            <w:t>Elija un elemento.</w:t>
          </w:r>
        </w:p>
      </w:docPartBody>
    </w:docPart>
    <w:docPart>
      <w:docPartPr>
        <w:name w:val="346FA76CE2464D01A624F3A62F9E9AF7"/>
        <w:category>
          <w:name w:val="General"/>
          <w:gallery w:val="placeholder"/>
        </w:category>
        <w:types>
          <w:type w:val="bbPlcHdr"/>
        </w:types>
        <w:behaviors>
          <w:behavior w:val="content"/>
        </w:behaviors>
        <w:guid w:val="{B2566DCD-BCBD-47E8-927B-51A5B5D22C3D}"/>
      </w:docPartPr>
      <w:docPartBody>
        <w:p w:rsidR="00A5151B" w:rsidRDefault="00A5151B" w:rsidP="00A5151B">
          <w:pPr>
            <w:pStyle w:val="346FA76CE2464D01A624F3A62F9E9AF7"/>
          </w:pPr>
          <w:r w:rsidRPr="00116D81">
            <w:rPr>
              <w:rStyle w:val="Textodelmarcadordeposicin"/>
              <w:rFonts w:ascii="Montserrat" w:hAnsi="Montserrat"/>
              <w:sz w:val="20"/>
              <w:szCs w:val="20"/>
              <w:highlight w:val="yellow"/>
            </w:rPr>
            <w:t>Elija un elemento.</w:t>
          </w:r>
        </w:p>
      </w:docPartBody>
    </w:docPart>
    <w:docPart>
      <w:docPartPr>
        <w:name w:val="377400CDF94443F7839CF3B8BB28D46F"/>
        <w:category>
          <w:name w:val="General"/>
          <w:gallery w:val="placeholder"/>
        </w:category>
        <w:types>
          <w:type w:val="bbPlcHdr"/>
        </w:types>
        <w:behaviors>
          <w:behavior w:val="content"/>
        </w:behaviors>
        <w:guid w:val="{158B9FBF-C3CC-4C8B-BA84-D31C9176DA90}"/>
      </w:docPartPr>
      <w:docPartBody>
        <w:p w:rsidR="00A5151B" w:rsidRDefault="00A5151B" w:rsidP="00A5151B">
          <w:pPr>
            <w:pStyle w:val="377400CDF94443F7839CF3B8BB28D46F"/>
          </w:pPr>
          <w:r>
            <w:rPr>
              <w:rStyle w:val="Textodelmarcadordeposicin"/>
              <w:rFonts w:ascii="Montserrat" w:hAnsi="Montserrat"/>
              <w:sz w:val="20"/>
              <w:szCs w:val="20"/>
            </w:rPr>
            <w:t>Elija un elemento.</w:t>
          </w:r>
        </w:p>
      </w:docPartBody>
    </w:docPart>
    <w:docPart>
      <w:docPartPr>
        <w:name w:val="A5206265F7034EE9BEA53667D57742B6"/>
        <w:category>
          <w:name w:val="General"/>
          <w:gallery w:val="placeholder"/>
        </w:category>
        <w:types>
          <w:type w:val="bbPlcHdr"/>
        </w:types>
        <w:behaviors>
          <w:behavior w:val="content"/>
        </w:behaviors>
        <w:guid w:val="{DA9B9406-C29D-4277-BBD6-2070CC3D0A18}"/>
      </w:docPartPr>
      <w:docPartBody>
        <w:p w:rsidR="00A5151B" w:rsidRDefault="00A5151B" w:rsidP="00A5151B">
          <w:pPr>
            <w:pStyle w:val="A5206265F7034EE9BEA53667D57742B6"/>
          </w:pPr>
          <w:r>
            <w:rPr>
              <w:rStyle w:val="Textodelmarcadordeposicin"/>
              <w:rFonts w:ascii="Montserrat" w:hAnsi="Montserrat"/>
              <w:sz w:val="20"/>
              <w:szCs w:val="20"/>
            </w:rPr>
            <w:t>Elija un elemento.</w:t>
          </w:r>
        </w:p>
      </w:docPartBody>
    </w:docPart>
    <w:docPart>
      <w:docPartPr>
        <w:name w:val="886ED01957A14D3A990BEEE112BA0CD3"/>
        <w:category>
          <w:name w:val="General"/>
          <w:gallery w:val="placeholder"/>
        </w:category>
        <w:types>
          <w:type w:val="bbPlcHdr"/>
        </w:types>
        <w:behaviors>
          <w:behavior w:val="content"/>
        </w:behaviors>
        <w:guid w:val="{892493F5-AD06-458A-B459-6E940780024E}"/>
      </w:docPartPr>
      <w:docPartBody>
        <w:p w:rsidR="00A5151B" w:rsidRDefault="00A5151B" w:rsidP="00A5151B">
          <w:pPr>
            <w:pStyle w:val="886ED01957A14D3A990BEEE112BA0CD3"/>
          </w:pPr>
          <w:r>
            <w:rPr>
              <w:rStyle w:val="Textodelmarcadordeposicin"/>
              <w:rFonts w:ascii="Montserrat" w:hAnsi="Montserrat"/>
              <w:sz w:val="20"/>
              <w:szCs w:val="20"/>
            </w:rPr>
            <w:t>Elija un elemento.</w:t>
          </w:r>
        </w:p>
      </w:docPartBody>
    </w:docPart>
    <w:docPart>
      <w:docPartPr>
        <w:name w:val="499A5B30FD074821941F6862CAAEE20E"/>
        <w:category>
          <w:name w:val="General"/>
          <w:gallery w:val="placeholder"/>
        </w:category>
        <w:types>
          <w:type w:val="bbPlcHdr"/>
        </w:types>
        <w:behaviors>
          <w:behavior w:val="content"/>
        </w:behaviors>
        <w:guid w:val="{73839A66-E286-436C-B8CB-1D1FDE0F4BBA}"/>
      </w:docPartPr>
      <w:docPartBody>
        <w:p w:rsidR="00A5151B" w:rsidRDefault="00A5151B" w:rsidP="00A5151B">
          <w:pPr>
            <w:pStyle w:val="499A5B30FD074821941F6862CAAEE20E"/>
          </w:pPr>
          <w:r>
            <w:rPr>
              <w:rStyle w:val="Textodelmarcadordeposicin"/>
              <w:rFonts w:ascii="Montserrat" w:hAnsi="Montserrat"/>
              <w:sz w:val="20"/>
              <w:szCs w:val="20"/>
            </w:rPr>
            <w:t>Elija un elemento.</w:t>
          </w:r>
        </w:p>
      </w:docPartBody>
    </w:docPart>
    <w:docPart>
      <w:docPartPr>
        <w:name w:val="5B5FB3D3D3574583AE73B372CFB5458F"/>
        <w:category>
          <w:name w:val="General"/>
          <w:gallery w:val="placeholder"/>
        </w:category>
        <w:types>
          <w:type w:val="bbPlcHdr"/>
        </w:types>
        <w:behaviors>
          <w:behavior w:val="content"/>
        </w:behaviors>
        <w:guid w:val="{3965E554-9B3C-44FB-9F7D-92F789726937}"/>
      </w:docPartPr>
      <w:docPartBody>
        <w:p w:rsidR="00A5151B" w:rsidRDefault="00A5151B" w:rsidP="00A5151B">
          <w:pPr>
            <w:pStyle w:val="5B5FB3D3D3574583AE73B372CFB5458F"/>
          </w:pPr>
          <w:r>
            <w:rPr>
              <w:rStyle w:val="Textodelmarcadordeposicin"/>
              <w:rFonts w:ascii="Montserrat" w:hAnsi="Montserrat"/>
              <w:sz w:val="20"/>
              <w:szCs w:val="20"/>
            </w:rPr>
            <w:t>Elija un elemento.</w:t>
          </w:r>
        </w:p>
      </w:docPartBody>
    </w:docPart>
    <w:docPart>
      <w:docPartPr>
        <w:name w:val="16F64E0C6C57439CA1EE270EB7833924"/>
        <w:category>
          <w:name w:val="General"/>
          <w:gallery w:val="placeholder"/>
        </w:category>
        <w:types>
          <w:type w:val="bbPlcHdr"/>
        </w:types>
        <w:behaviors>
          <w:behavior w:val="content"/>
        </w:behaviors>
        <w:guid w:val="{F1269B2A-6A94-441B-9DB3-A502D770FE6C}"/>
      </w:docPartPr>
      <w:docPartBody>
        <w:p w:rsidR="00A5151B" w:rsidRDefault="00A5151B" w:rsidP="00A5151B">
          <w:pPr>
            <w:pStyle w:val="16F64E0C6C57439CA1EE270EB7833924"/>
          </w:pPr>
          <w:r>
            <w:rPr>
              <w:rStyle w:val="Textodelmarcadordeposicin"/>
              <w:rFonts w:ascii="Montserrat" w:hAnsi="Montserrat"/>
              <w:sz w:val="20"/>
              <w:szCs w:val="20"/>
            </w:rPr>
            <w:t>Elija un elemento.</w:t>
          </w:r>
        </w:p>
      </w:docPartBody>
    </w:docPart>
    <w:docPart>
      <w:docPartPr>
        <w:name w:val="3EC5D2C7CFD949CF88CC6E668AA53CD4"/>
        <w:category>
          <w:name w:val="General"/>
          <w:gallery w:val="placeholder"/>
        </w:category>
        <w:types>
          <w:type w:val="bbPlcHdr"/>
        </w:types>
        <w:behaviors>
          <w:behavior w:val="content"/>
        </w:behaviors>
        <w:guid w:val="{24183A20-70C5-45AB-B25B-3AB0921BF8CE}"/>
      </w:docPartPr>
      <w:docPartBody>
        <w:p w:rsidR="00A5151B" w:rsidRDefault="00A5151B" w:rsidP="00A5151B">
          <w:pPr>
            <w:pStyle w:val="3EC5D2C7CFD949CF88CC6E668AA53CD4"/>
          </w:pPr>
          <w:r>
            <w:rPr>
              <w:rStyle w:val="Textodelmarcadordeposicin"/>
              <w:rFonts w:ascii="Montserrat" w:hAnsi="Montserrat"/>
              <w:sz w:val="20"/>
              <w:szCs w:val="20"/>
            </w:rPr>
            <w:t>Elija un elemento.</w:t>
          </w:r>
        </w:p>
      </w:docPartBody>
    </w:docPart>
    <w:docPart>
      <w:docPartPr>
        <w:name w:val="FB1053FAA21F477FB32CC40FF91CF331"/>
        <w:category>
          <w:name w:val="General"/>
          <w:gallery w:val="placeholder"/>
        </w:category>
        <w:types>
          <w:type w:val="bbPlcHdr"/>
        </w:types>
        <w:behaviors>
          <w:behavior w:val="content"/>
        </w:behaviors>
        <w:guid w:val="{2CFDC76B-44DD-4C16-B7DC-F5386E665239}"/>
      </w:docPartPr>
      <w:docPartBody>
        <w:p w:rsidR="00A5151B" w:rsidRDefault="00A5151B" w:rsidP="00A5151B">
          <w:pPr>
            <w:pStyle w:val="FB1053FAA21F477FB32CC40FF91CF331"/>
          </w:pPr>
          <w:r>
            <w:rPr>
              <w:rStyle w:val="Textodelmarcadordeposicin"/>
              <w:rFonts w:ascii="Montserrat" w:hAnsi="Montserrat"/>
              <w:sz w:val="20"/>
              <w:szCs w:val="2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egrit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font>
  <w:font w:name="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raft 10cpi">
    <w:panose1 w:val="00000000000000000000"/>
    <w:charset w:val="00"/>
    <w:family w:val="modern"/>
    <w:notTrueType/>
    <w:pitch w:val="fixed"/>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CG Palacio (WN)">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SFUITex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pitch w:val="variable"/>
    <w:sig w:usb0="00000287" w:usb1="00000000" w:usb2="00000000" w:usb3="00000000" w:csb0="0000009F" w:csb1="00000000"/>
  </w:font>
  <w:font w:name="Dell Replica Light">
    <w:altName w:val="Calibri"/>
    <w:panose1 w:val="00000000000000000000"/>
    <w:charset w:val="00"/>
    <w:family w:val="swiss"/>
    <w:notTrueType/>
    <w:pitch w:val="default"/>
    <w:sig w:usb0="00000003" w:usb1="00000000" w:usb2="00000000" w:usb3="00000000" w:csb0="00000001" w:csb1="00000000"/>
  </w:font>
  <w:font w:name="Dell Replica">
    <w:altName w:val="Calibri"/>
    <w:panose1 w:val="00000000000000000000"/>
    <w:charset w:val="00"/>
    <w:family w:val="swiss"/>
    <w:notTrueType/>
    <w:pitch w:val="default"/>
    <w:sig w:usb0="00000003" w:usb1="00000000" w:usb2="00000000" w:usb3="00000000" w:csb0="00000001" w:csb1="00000000"/>
  </w:font>
  <w:font w:name="Soberana Sans">
    <w:altName w:val="Calibri"/>
    <w:panose1 w:val="00000000000000000000"/>
    <w:charset w:val="00"/>
    <w:family w:val="modern"/>
    <w:notTrueType/>
    <w:pitch w:val="variable"/>
    <w:sig w:usb0="800000AF" w:usb1="4000204B" w:usb2="00000000" w:usb3="00000000" w:csb0="00000001" w:csb1="00000000"/>
  </w:font>
  <w:font w:name="R Frutiger Roman">
    <w:altName w:val="Times New Roman"/>
    <w:charset w:val="01"/>
    <w:family w:val="roman"/>
    <w:pitch w:val="variable"/>
  </w:font>
  <w:font w:name="B Frutiger Bold">
    <w:altName w:val="Courier"/>
    <w:charset w:val="00"/>
    <w:family w:val="auto"/>
    <w:pitch w:val="variable"/>
    <w:sig w:usb0="03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utura Bk">
    <w:panose1 w:val="00000000000000000000"/>
    <w:charset w:val="00"/>
    <w:family w:val="swiss"/>
    <w:notTrueType/>
    <w:pitch w:val="default"/>
    <w:sig w:usb0="00000003" w:usb1="00000000" w:usb2="00000000" w:usb3="00000000" w:csb0="00000001" w:csb1="00000000"/>
  </w:font>
  <w:font w:name="FuturaA Md BT">
    <w:altName w:val="Lucida Sans Unicode"/>
    <w:charset w:val="00"/>
    <w:family w:val="swiss"/>
    <w:pitch w:val="variable"/>
    <w:sig w:usb0="00000007" w:usb1="00000000" w:usb2="00000000" w:usb3="00000000" w:csb0="0000001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ndale Mono">
    <w:charset w:val="00"/>
    <w:family w:val="auto"/>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ITC Stone Sans Std Medium">
    <w:altName w:val="ITC Stone Sans Std Medium"/>
    <w:panose1 w:val="00000000000000000000"/>
    <w:charset w:val="00"/>
    <w:family w:val="swiss"/>
    <w:notTrueType/>
    <w:pitch w:val="default"/>
    <w:sig w:usb0="00000003" w:usb1="00000000" w:usb2="00000000" w:usb3="00000000" w:csb0="00000001" w:csb1="00000000"/>
  </w:font>
  <w:font w:name="Univers Extended">
    <w:altName w:val="Eras Demi ITC"/>
    <w:panose1 w:val="00000000000000000000"/>
    <w:charset w:val="00"/>
    <w:family w:val="swiss"/>
    <w:notTrueType/>
    <w:pitch w:val="variable"/>
    <w:sig w:usb0="00000003" w:usb1="00000000" w:usb2="00000000" w:usb3="00000000" w:csb0="00000001" w:csb1="00000000"/>
  </w:font>
  <w:font w:name="Futura Lt">
    <w:altName w:val="Century Gothic"/>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FF" w:usb1="C0007841" w:usb2="00000009" w:usb3="00000000" w:csb0="000001FF" w:csb1="00000000"/>
  </w:font>
  <w:font w:name="Adobe Caslon Pro">
    <w:altName w:val="Times New Roman"/>
    <w:panose1 w:val="00000000000000000000"/>
    <w:charset w:val="00"/>
    <w:family w:val="roman"/>
    <w:notTrueType/>
    <w:pitch w:val="variable"/>
    <w:sig w:usb0="800000AF" w:usb1="5000205B" w:usb2="00000000" w:usb3="00000000" w:csb0="0000009B" w:csb1="00000000"/>
  </w:font>
  <w:font w:name="Adobe Caslon Pro Bold">
    <w:panose1 w:val="00000000000000000000"/>
    <w:charset w:val="00"/>
    <w:family w:val="roman"/>
    <w:notTrueType/>
    <w:pitch w:val="variable"/>
    <w:sig w:usb0="800000AF" w:usb1="5000205B" w:usb2="00000000" w:usb3="00000000" w:csb0="0000009B" w:csb1="00000000"/>
  </w:font>
  <w:font w:name="Lohit Hindi">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Gulim">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ontserrat">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57BE"/>
    <w:rsid w:val="00004DD5"/>
    <w:rsid w:val="0003090A"/>
    <w:rsid w:val="000439FA"/>
    <w:rsid w:val="00055B6E"/>
    <w:rsid w:val="000A5967"/>
    <w:rsid w:val="000C1EEE"/>
    <w:rsid w:val="000D25CC"/>
    <w:rsid w:val="001266CD"/>
    <w:rsid w:val="00135124"/>
    <w:rsid w:val="00155520"/>
    <w:rsid w:val="001960EF"/>
    <w:rsid w:val="00207926"/>
    <w:rsid w:val="00226EE0"/>
    <w:rsid w:val="002A5367"/>
    <w:rsid w:val="00300B8F"/>
    <w:rsid w:val="00304006"/>
    <w:rsid w:val="00364B2F"/>
    <w:rsid w:val="0039339B"/>
    <w:rsid w:val="003C4C00"/>
    <w:rsid w:val="004168CC"/>
    <w:rsid w:val="0045550E"/>
    <w:rsid w:val="0048690E"/>
    <w:rsid w:val="004A4E2E"/>
    <w:rsid w:val="004E6F8D"/>
    <w:rsid w:val="004F05C3"/>
    <w:rsid w:val="00521F27"/>
    <w:rsid w:val="005777C1"/>
    <w:rsid w:val="00596B15"/>
    <w:rsid w:val="0061602D"/>
    <w:rsid w:val="00621D8F"/>
    <w:rsid w:val="00623709"/>
    <w:rsid w:val="00632117"/>
    <w:rsid w:val="0063546E"/>
    <w:rsid w:val="006810BF"/>
    <w:rsid w:val="006812F2"/>
    <w:rsid w:val="006A1A35"/>
    <w:rsid w:val="006C2D73"/>
    <w:rsid w:val="006C78DF"/>
    <w:rsid w:val="00714709"/>
    <w:rsid w:val="00762A0D"/>
    <w:rsid w:val="00764C24"/>
    <w:rsid w:val="00773F2D"/>
    <w:rsid w:val="00785D7E"/>
    <w:rsid w:val="007D18EA"/>
    <w:rsid w:val="007F1BDA"/>
    <w:rsid w:val="00834138"/>
    <w:rsid w:val="0085184B"/>
    <w:rsid w:val="00853193"/>
    <w:rsid w:val="00883D5D"/>
    <w:rsid w:val="008A5F11"/>
    <w:rsid w:val="008A703A"/>
    <w:rsid w:val="008E5197"/>
    <w:rsid w:val="008F65EE"/>
    <w:rsid w:val="009030AA"/>
    <w:rsid w:val="00915E18"/>
    <w:rsid w:val="00923168"/>
    <w:rsid w:val="009512BC"/>
    <w:rsid w:val="0099197C"/>
    <w:rsid w:val="009B0D59"/>
    <w:rsid w:val="009D2FF9"/>
    <w:rsid w:val="00A24902"/>
    <w:rsid w:val="00A4724F"/>
    <w:rsid w:val="00A5151B"/>
    <w:rsid w:val="00AA2E1E"/>
    <w:rsid w:val="00B221E1"/>
    <w:rsid w:val="00B373D7"/>
    <w:rsid w:val="00BD22E6"/>
    <w:rsid w:val="00BE36A8"/>
    <w:rsid w:val="00BE3A86"/>
    <w:rsid w:val="00BF6401"/>
    <w:rsid w:val="00C1519C"/>
    <w:rsid w:val="00C559AF"/>
    <w:rsid w:val="00C757BE"/>
    <w:rsid w:val="00C9163B"/>
    <w:rsid w:val="00CB70EB"/>
    <w:rsid w:val="00CE6092"/>
    <w:rsid w:val="00D33EDD"/>
    <w:rsid w:val="00D41C4E"/>
    <w:rsid w:val="00D97438"/>
    <w:rsid w:val="00DF3579"/>
    <w:rsid w:val="00E04738"/>
    <w:rsid w:val="00E13641"/>
    <w:rsid w:val="00ED3D16"/>
    <w:rsid w:val="00F32563"/>
    <w:rsid w:val="00F33B1C"/>
    <w:rsid w:val="00F6752F"/>
    <w:rsid w:val="00F86938"/>
    <w:rsid w:val="00FA4CBB"/>
    <w:rsid w:val="00FA7696"/>
    <w:rsid w:val="00FB7E30"/>
    <w:rsid w:val="00FC0FA5"/>
    <w:rsid w:val="00FC4381"/>
    <w:rsid w:val="00FE7EF2"/>
    <w:rsid w:val="00FF240D"/>
  </w:rsids>
  <m:mathPr>
    <m:mathFont m:val="Cambria Math"/>
    <m:brkBin m:val="before"/>
    <m:brkBinSub m:val="--"/>
    <m:smallFrac m:val="0"/>
    <m:dispDef/>
    <m:lMargin m:val="0"/>
    <m:rMargin m:val="0"/>
    <m:defJc m:val="centerGroup"/>
    <m:wrapIndent m:val="1440"/>
    <m:intLim m:val="subSup"/>
    <m:naryLim m:val="undOvr"/>
  </m:mathPr>
  <w:themeFontLang w:val="es-MX"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5151B"/>
    <w:rPr>
      <w:color w:val="808080"/>
    </w:rPr>
  </w:style>
  <w:style w:type="paragraph" w:customStyle="1" w:styleId="A2E68630B7DA458682386B4EA730111B">
    <w:name w:val="A2E68630B7DA458682386B4EA730111B"/>
    <w:rsid w:val="00A5151B"/>
    <w:pPr>
      <w:spacing w:line="278" w:lineRule="auto"/>
    </w:pPr>
    <w:rPr>
      <w:kern w:val="2"/>
      <w:sz w:val="24"/>
      <w:szCs w:val="24"/>
      <w14:ligatures w14:val="standardContextual"/>
    </w:rPr>
  </w:style>
  <w:style w:type="paragraph" w:customStyle="1" w:styleId="346FA76CE2464D01A624F3A62F9E9AF7">
    <w:name w:val="346FA76CE2464D01A624F3A62F9E9AF7"/>
    <w:rsid w:val="00A5151B"/>
    <w:pPr>
      <w:spacing w:line="278" w:lineRule="auto"/>
    </w:pPr>
    <w:rPr>
      <w:kern w:val="2"/>
      <w:sz w:val="24"/>
      <w:szCs w:val="24"/>
      <w14:ligatures w14:val="standardContextual"/>
    </w:rPr>
  </w:style>
  <w:style w:type="paragraph" w:customStyle="1" w:styleId="377400CDF94443F7839CF3B8BB28D46F">
    <w:name w:val="377400CDF94443F7839CF3B8BB28D46F"/>
    <w:rsid w:val="00A5151B"/>
    <w:pPr>
      <w:spacing w:line="278" w:lineRule="auto"/>
    </w:pPr>
    <w:rPr>
      <w:kern w:val="2"/>
      <w:sz w:val="24"/>
      <w:szCs w:val="24"/>
      <w14:ligatures w14:val="standardContextual"/>
    </w:rPr>
  </w:style>
  <w:style w:type="paragraph" w:customStyle="1" w:styleId="A5206265F7034EE9BEA53667D57742B6">
    <w:name w:val="A5206265F7034EE9BEA53667D57742B6"/>
    <w:rsid w:val="00A5151B"/>
    <w:pPr>
      <w:spacing w:line="278" w:lineRule="auto"/>
    </w:pPr>
    <w:rPr>
      <w:kern w:val="2"/>
      <w:sz w:val="24"/>
      <w:szCs w:val="24"/>
      <w14:ligatures w14:val="standardContextual"/>
    </w:rPr>
  </w:style>
  <w:style w:type="paragraph" w:customStyle="1" w:styleId="886ED01957A14D3A990BEEE112BA0CD3">
    <w:name w:val="886ED01957A14D3A990BEEE112BA0CD3"/>
    <w:rsid w:val="00A5151B"/>
    <w:pPr>
      <w:spacing w:line="278" w:lineRule="auto"/>
    </w:pPr>
    <w:rPr>
      <w:kern w:val="2"/>
      <w:sz w:val="24"/>
      <w:szCs w:val="24"/>
      <w14:ligatures w14:val="standardContextual"/>
    </w:rPr>
  </w:style>
  <w:style w:type="paragraph" w:customStyle="1" w:styleId="499A5B30FD074821941F6862CAAEE20E">
    <w:name w:val="499A5B30FD074821941F6862CAAEE20E"/>
    <w:rsid w:val="00A5151B"/>
    <w:pPr>
      <w:spacing w:line="278" w:lineRule="auto"/>
    </w:pPr>
    <w:rPr>
      <w:kern w:val="2"/>
      <w:sz w:val="24"/>
      <w:szCs w:val="24"/>
      <w14:ligatures w14:val="standardContextual"/>
    </w:rPr>
  </w:style>
  <w:style w:type="paragraph" w:customStyle="1" w:styleId="5B5FB3D3D3574583AE73B372CFB5458F">
    <w:name w:val="5B5FB3D3D3574583AE73B372CFB5458F"/>
    <w:rsid w:val="00A5151B"/>
    <w:pPr>
      <w:spacing w:line="278" w:lineRule="auto"/>
    </w:pPr>
    <w:rPr>
      <w:kern w:val="2"/>
      <w:sz w:val="24"/>
      <w:szCs w:val="24"/>
      <w14:ligatures w14:val="standardContextual"/>
    </w:rPr>
  </w:style>
  <w:style w:type="paragraph" w:customStyle="1" w:styleId="16F64E0C6C57439CA1EE270EB7833924">
    <w:name w:val="16F64E0C6C57439CA1EE270EB7833924"/>
    <w:rsid w:val="00A5151B"/>
    <w:pPr>
      <w:spacing w:line="278" w:lineRule="auto"/>
    </w:pPr>
    <w:rPr>
      <w:kern w:val="2"/>
      <w:sz w:val="24"/>
      <w:szCs w:val="24"/>
      <w14:ligatures w14:val="standardContextual"/>
    </w:rPr>
  </w:style>
  <w:style w:type="paragraph" w:customStyle="1" w:styleId="3EC5D2C7CFD949CF88CC6E668AA53CD4">
    <w:name w:val="3EC5D2C7CFD949CF88CC6E668AA53CD4"/>
    <w:rsid w:val="00A5151B"/>
    <w:pPr>
      <w:spacing w:line="278" w:lineRule="auto"/>
    </w:pPr>
    <w:rPr>
      <w:kern w:val="2"/>
      <w:sz w:val="24"/>
      <w:szCs w:val="24"/>
      <w14:ligatures w14:val="standardContextual"/>
    </w:rPr>
  </w:style>
  <w:style w:type="paragraph" w:customStyle="1" w:styleId="FB1053FAA21F477FB32CC40FF91CF331">
    <w:name w:val="FB1053FAA21F477FB32CC40FF91CF331"/>
    <w:rsid w:val="00A5151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7FA9D-BE6D-A14C-B85E-4F992FAD2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151</Pages>
  <Words>56493</Words>
  <Characters>310714</Characters>
  <Application>Microsoft Office Word</Application>
  <DocSecurity>0</DocSecurity>
  <Lines>2589</Lines>
  <Paragraphs>732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Noemi Herrera Cordero</dc:creator>
  <cp:lastModifiedBy>Guadalupe Hernandez Rios</cp:lastModifiedBy>
  <cp:revision>10</cp:revision>
  <cp:lastPrinted>2026-05-14T14:44:00Z</cp:lastPrinted>
  <dcterms:created xsi:type="dcterms:W3CDTF">2026-05-11T20:27:00Z</dcterms:created>
  <dcterms:modified xsi:type="dcterms:W3CDTF">2026-05-14T14:47:00Z</dcterms:modified>
</cp:coreProperties>
</file>